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68" w:rsidRDefault="00931EAA" w:rsidP="006C3C42">
      <w:pPr>
        <w:spacing w:after="0" w:line="480" w:lineRule="auto"/>
        <w:jc w:val="center"/>
        <w:rPr>
          <w:rFonts w:ascii="Times New Roman" w:hAnsi="Times New Roman" w:cs="Times New Roman"/>
          <w:b/>
          <w:sz w:val="28"/>
          <w:szCs w:val="28"/>
        </w:rPr>
      </w:pPr>
      <w:r w:rsidRPr="00931EAA">
        <w:rPr>
          <w:rFonts w:ascii="Times New Roman" w:hAnsi="Times New Roman" w:cs="Times New Roman"/>
          <w:b/>
          <w:sz w:val="28"/>
          <w:szCs w:val="28"/>
        </w:rPr>
        <w:t>BAB III</w:t>
      </w:r>
    </w:p>
    <w:p w:rsidR="00931EAA" w:rsidRDefault="00931EAA" w:rsidP="006C3C42">
      <w:pPr>
        <w:spacing w:after="0"/>
        <w:jc w:val="center"/>
        <w:rPr>
          <w:rFonts w:ascii="Times New Roman" w:hAnsi="Times New Roman" w:cs="Times New Roman"/>
          <w:b/>
          <w:sz w:val="28"/>
          <w:szCs w:val="28"/>
        </w:rPr>
      </w:pPr>
      <w:r>
        <w:rPr>
          <w:rFonts w:ascii="Times New Roman" w:hAnsi="Times New Roman" w:cs="Times New Roman"/>
          <w:b/>
          <w:sz w:val="28"/>
          <w:szCs w:val="28"/>
        </w:rPr>
        <w:t>METODE PENELITIAN</w:t>
      </w:r>
    </w:p>
    <w:p w:rsidR="008821FC" w:rsidRDefault="008821FC" w:rsidP="006C3C42">
      <w:pPr>
        <w:spacing w:after="0" w:line="480" w:lineRule="auto"/>
        <w:jc w:val="center"/>
        <w:rPr>
          <w:rFonts w:ascii="Times New Roman" w:hAnsi="Times New Roman" w:cs="Times New Roman"/>
          <w:b/>
          <w:sz w:val="28"/>
          <w:szCs w:val="28"/>
        </w:rPr>
      </w:pPr>
    </w:p>
    <w:p w:rsidR="00931EAA" w:rsidRPr="00F008BE" w:rsidRDefault="00931EAA" w:rsidP="006C3C4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Waktu dan Tempat Penelitian</w:t>
      </w:r>
    </w:p>
    <w:p w:rsidR="00931EAA" w:rsidRDefault="00931EAA" w:rsidP="006C3C42">
      <w:pPr>
        <w:pStyle w:val="NormalWeb"/>
        <w:spacing w:before="0" w:beforeAutospacing="0" w:after="0" w:afterAutospacing="0" w:line="480" w:lineRule="auto"/>
        <w:ind w:left="426" w:firstLine="425"/>
        <w:jc w:val="both"/>
        <w:rPr>
          <w:rFonts w:asciiTheme="majorBidi" w:hAnsiTheme="majorBidi" w:cstheme="majorBidi"/>
        </w:rPr>
      </w:pPr>
      <w:r w:rsidRPr="0026402F">
        <w:rPr>
          <w:rFonts w:asciiTheme="majorBidi" w:hAnsiTheme="majorBidi" w:cstheme="majorBidi"/>
        </w:rPr>
        <w:t>Metode adalah cara melakukan sesuatu dengan menggunakan pikiran secara seksama untuk mencapai suatu tujuan. Sedangkan penelitian adalah cara ilmiah untuk mendapatkan  data dengan tujuan dan kegunaan tertentu.</w:t>
      </w:r>
      <w:r w:rsidRPr="005E1C67">
        <w:rPr>
          <w:rStyle w:val="FootnoteReference"/>
          <w:rFonts w:asciiTheme="majorBidi" w:hAnsiTheme="majorBidi" w:cstheme="majorBidi"/>
        </w:rPr>
        <w:footnoteReference w:id="1"/>
      </w:r>
    </w:p>
    <w:p w:rsidR="00931EAA" w:rsidRPr="00DA16CE" w:rsidRDefault="00931EAA" w:rsidP="006C3C42">
      <w:pPr>
        <w:pStyle w:val="NormalWeb"/>
        <w:numPr>
          <w:ilvl w:val="0"/>
          <w:numId w:val="3"/>
        </w:numPr>
        <w:spacing w:before="0" w:beforeAutospacing="0" w:after="0" w:afterAutospacing="0" w:line="480" w:lineRule="auto"/>
        <w:ind w:left="851" w:hanging="425"/>
        <w:jc w:val="both"/>
        <w:rPr>
          <w:rFonts w:asciiTheme="majorBidi" w:hAnsiTheme="majorBidi" w:cstheme="majorBidi"/>
          <w:b/>
        </w:rPr>
      </w:pPr>
      <w:r>
        <w:rPr>
          <w:rFonts w:asciiTheme="majorBidi" w:hAnsiTheme="majorBidi" w:cstheme="majorBidi"/>
        </w:rPr>
        <w:t xml:space="preserve"> </w:t>
      </w:r>
      <w:r w:rsidRPr="00DA16CE">
        <w:rPr>
          <w:rFonts w:asciiTheme="majorBidi" w:hAnsiTheme="majorBidi" w:cstheme="majorBidi"/>
          <w:b/>
        </w:rPr>
        <w:t>Tempat Penelitian</w:t>
      </w:r>
    </w:p>
    <w:p w:rsidR="00931EAA" w:rsidRDefault="00931EAA" w:rsidP="006C3C42">
      <w:pPr>
        <w:pStyle w:val="NormalWeb"/>
        <w:spacing w:before="0" w:beforeAutospacing="0" w:after="0" w:afterAutospacing="0" w:line="480" w:lineRule="auto"/>
        <w:ind w:left="851" w:firstLine="425"/>
        <w:jc w:val="both"/>
        <w:rPr>
          <w:rFonts w:asciiTheme="majorBidi" w:hAnsiTheme="majorBidi" w:cstheme="majorBidi"/>
        </w:rPr>
      </w:pPr>
      <w:r>
        <w:rPr>
          <w:rFonts w:asciiTheme="majorBidi" w:hAnsiTheme="majorBidi" w:cstheme="majorBidi"/>
        </w:rPr>
        <w:t xml:space="preserve">Tempat penelitian dilakukan di Badan Amil Zakat Nasional Kabupaten Serang. Pemilihan tempat tersebut sebagai tempat penelitian karena penulis beranggapan bahwa Lembaga Keuangan ini mendistribusikan Zakat Produktif kepada Mustahik yang sesuai dengan judul penelitian. </w:t>
      </w:r>
    </w:p>
    <w:p w:rsidR="00931EAA" w:rsidRPr="00DA16CE" w:rsidRDefault="00931EAA" w:rsidP="006C3C42">
      <w:pPr>
        <w:pStyle w:val="NormalWeb"/>
        <w:numPr>
          <w:ilvl w:val="0"/>
          <w:numId w:val="3"/>
        </w:numPr>
        <w:spacing w:before="0" w:beforeAutospacing="0" w:after="0" w:afterAutospacing="0" w:line="480" w:lineRule="auto"/>
        <w:ind w:left="851" w:hanging="425"/>
        <w:jc w:val="both"/>
        <w:rPr>
          <w:rFonts w:asciiTheme="majorBidi" w:hAnsiTheme="majorBidi" w:cstheme="majorBidi"/>
          <w:b/>
        </w:rPr>
      </w:pPr>
      <w:r w:rsidRPr="00DA16CE">
        <w:rPr>
          <w:rFonts w:asciiTheme="majorBidi" w:hAnsiTheme="majorBidi" w:cstheme="majorBidi"/>
          <w:b/>
        </w:rPr>
        <w:t xml:space="preserve">Waktu Penelitian </w:t>
      </w:r>
    </w:p>
    <w:p w:rsidR="00931EAA" w:rsidRDefault="00931EAA" w:rsidP="006C3C42">
      <w:pPr>
        <w:pStyle w:val="NormalWeb"/>
        <w:spacing w:before="0" w:beforeAutospacing="0" w:after="0" w:afterAutospacing="0" w:line="480" w:lineRule="auto"/>
        <w:ind w:left="851" w:firstLine="425"/>
        <w:jc w:val="both"/>
        <w:rPr>
          <w:rFonts w:asciiTheme="majorBidi" w:hAnsiTheme="majorBidi" w:cstheme="majorBidi"/>
        </w:rPr>
      </w:pPr>
      <w:r>
        <w:rPr>
          <w:rFonts w:asciiTheme="majorBidi" w:hAnsiTheme="majorBidi" w:cstheme="majorBidi"/>
        </w:rPr>
        <w:t xml:space="preserve">Waktu penelitian ini akan dilaksanakan pada bulan </w:t>
      </w:r>
      <w:r w:rsidR="00147653">
        <w:rPr>
          <w:rFonts w:asciiTheme="majorBidi" w:hAnsiTheme="majorBidi" w:cstheme="majorBidi"/>
          <w:lang w:val="id-ID"/>
        </w:rPr>
        <w:t xml:space="preserve">23 </w:t>
      </w:r>
      <w:r>
        <w:rPr>
          <w:rFonts w:asciiTheme="majorBidi" w:hAnsiTheme="majorBidi" w:cstheme="majorBidi"/>
        </w:rPr>
        <w:t>Februari-</w:t>
      </w:r>
      <w:r w:rsidR="00147653">
        <w:rPr>
          <w:rFonts w:asciiTheme="majorBidi" w:hAnsiTheme="majorBidi" w:cstheme="majorBidi"/>
          <w:lang w:val="id-ID"/>
        </w:rPr>
        <w:t xml:space="preserve">22 </w:t>
      </w:r>
      <w:r>
        <w:rPr>
          <w:rFonts w:asciiTheme="majorBidi" w:hAnsiTheme="majorBidi" w:cstheme="majorBidi"/>
        </w:rPr>
        <w:t>Maret 2018</w:t>
      </w:r>
    </w:p>
    <w:p w:rsidR="006C3C42" w:rsidRDefault="006C3C42" w:rsidP="006C3C42">
      <w:pPr>
        <w:pStyle w:val="NormalWeb"/>
        <w:spacing w:before="0" w:beforeAutospacing="0" w:after="0" w:afterAutospacing="0" w:line="480" w:lineRule="auto"/>
        <w:ind w:left="851" w:firstLine="425"/>
        <w:jc w:val="both"/>
        <w:rPr>
          <w:rFonts w:asciiTheme="majorBidi" w:hAnsiTheme="majorBidi" w:cstheme="majorBidi"/>
        </w:rPr>
      </w:pPr>
    </w:p>
    <w:p w:rsidR="006C3C42" w:rsidRDefault="006C3C42" w:rsidP="006C3C42">
      <w:pPr>
        <w:pStyle w:val="NormalWeb"/>
        <w:spacing w:before="0" w:beforeAutospacing="0" w:after="0" w:afterAutospacing="0" w:line="480" w:lineRule="auto"/>
        <w:ind w:left="851" w:firstLine="425"/>
        <w:jc w:val="both"/>
        <w:rPr>
          <w:rFonts w:asciiTheme="majorBidi" w:hAnsiTheme="majorBidi" w:cstheme="majorBidi"/>
        </w:rPr>
      </w:pPr>
    </w:p>
    <w:p w:rsidR="00931EAA" w:rsidRPr="00931EAA" w:rsidRDefault="00931EAA" w:rsidP="006C3C42">
      <w:pPr>
        <w:pStyle w:val="NormalWeb"/>
        <w:numPr>
          <w:ilvl w:val="0"/>
          <w:numId w:val="1"/>
        </w:numPr>
        <w:spacing w:before="0" w:beforeAutospacing="0" w:after="0" w:afterAutospacing="0" w:line="480" w:lineRule="auto"/>
        <w:ind w:left="426" w:hanging="426"/>
        <w:jc w:val="both"/>
        <w:rPr>
          <w:rFonts w:asciiTheme="majorBidi" w:hAnsiTheme="majorBidi" w:cstheme="majorBidi"/>
          <w:b/>
        </w:rPr>
      </w:pPr>
      <w:r w:rsidRPr="00931EAA">
        <w:rPr>
          <w:rFonts w:asciiTheme="majorBidi" w:hAnsiTheme="majorBidi" w:cstheme="majorBidi"/>
          <w:b/>
        </w:rPr>
        <w:lastRenderedPageBreak/>
        <w:t>Teknik Pengumpulan Data</w:t>
      </w:r>
    </w:p>
    <w:p w:rsidR="00931EAA" w:rsidRPr="00EC1D2A" w:rsidRDefault="00931EAA" w:rsidP="006C3C42">
      <w:pPr>
        <w:pStyle w:val="NormalWeb"/>
        <w:numPr>
          <w:ilvl w:val="3"/>
          <w:numId w:val="3"/>
        </w:numPr>
        <w:spacing w:before="0" w:beforeAutospacing="0" w:after="0" w:afterAutospacing="0" w:line="480" w:lineRule="auto"/>
        <w:ind w:left="851" w:hanging="425"/>
        <w:jc w:val="both"/>
        <w:rPr>
          <w:rFonts w:asciiTheme="majorBidi" w:hAnsiTheme="majorBidi" w:cstheme="majorBidi"/>
          <w:b/>
        </w:rPr>
      </w:pPr>
      <w:r w:rsidRPr="00EC1D2A">
        <w:rPr>
          <w:rFonts w:asciiTheme="majorBidi" w:hAnsiTheme="majorBidi" w:cstheme="majorBidi"/>
          <w:b/>
        </w:rPr>
        <w:t>Populasi dan Sampel</w:t>
      </w:r>
    </w:p>
    <w:p w:rsidR="00E12E64" w:rsidRDefault="00931EAA" w:rsidP="006C3C42">
      <w:pPr>
        <w:pStyle w:val="NormalWeb"/>
        <w:spacing w:before="0" w:beforeAutospacing="0" w:after="0" w:afterAutospacing="0" w:line="480" w:lineRule="auto"/>
        <w:ind w:left="851" w:firstLine="425"/>
        <w:jc w:val="both"/>
        <w:rPr>
          <w:rFonts w:asciiTheme="majorBidi" w:hAnsiTheme="majorBidi" w:cstheme="majorBidi"/>
          <w:lang w:val="id-ID"/>
        </w:rPr>
      </w:pPr>
      <w:r w:rsidRPr="00220803">
        <w:rPr>
          <w:rFonts w:asciiTheme="majorBidi" w:hAnsiTheme="majorBidi" w:cstheme="majorBidi"/>
        </w:rPr>
        <w:t>Populasi adalah wilayah generalisasi yang terdiri atas obyek/subyek yang mempunyai kualitas dan karakteristik tertentu yang ditetapkan oleh peneliti untuk dipelajari dan kemudian ditarik kesimpulannya.</w:t>
      </w:r>
      <w:r>
        <w:rPr>
          <w:rStyle w:val="FootnoteReference"/>
          <w:rFonts w:asciiTheme="majorBidi" w:hAnsiTheme="majorBidi" w:cstheme="majorBidi"/>
        </w:rPr>
        <w:footnoteReference w:id="2"/>
      </w:r>
      <w:r w:rsidRPr="00220803">
        <w:rPr>
          <w:rFonts w:asciiTheme="majorBidi" w:hAnsiTheme="majorBidi" w:cstheme="majorBidi"/>
        </w:rPr>
        <w:t xml:space="preserve"> </w:t>
      </w:r>
      <w:r>
        <w:rPr>
          <w:rFonts w:asciiTheme="majorBidi" w:hAnsiTheme="majorBidi" w:cstheme="majorBidi"/>
        </w:rPr>
        <w:t>Populasi yang digunakan oleh penulis dalam penelitian ini yaitu mustahik penerima dana zakat produktif dari Baznas Kabupaten Serang tahun 2017</w:t>
      </w:r>
      <w:r w:rsidR="00483835">
        <w:rPr>
          <w:rFonts w:asciiTheme="majorBidi" w:hAnsiTheme="majorBidi" w:cstheme="majorBidi"/>
          <w:lang w:val="id-ID"/>
        </w:rPr>
        <w:t>-2018</w:t>
      </w:r>
      <w:r w:rsidR="00483835">
        <w:rPr>
          <w:rFonts w:asciiTheme="majorBidi" w:hAnsiTheme="majorBidi" w:cstheme="majorBidi"/>
        </w:rPr>
        <w:t xml:space="preserve">  yang jumlahnya </w:t>
      </w:r>
      <w:r w:rsidR="00CB5CCD">
        <w:rPr>
          <w:rFonts w:asciiTheme="majorBidi" w:hAnsiTheme="majorBidi" w:cstheme="majorBidi"/>
          <w:lang w:val="id-ID"/>
        </w:rPr>
        <w:t>47</w:t>
      </w:r>
      <w:r>
        <w:rPr>
          <w:rFonts w:asciiTheme="majorBidi" w:hAnsiTheme="majorBidi" w:cstheme="majorBidi"/>
        </w:rPr>
        <w:t xml:space="preserve">. </w:t>
      </w: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Pr="005070A2" w:rsidRDefault="005070A2" w:rsidP="006C3C42">
      <w:pPr>
        <w:pStyle w:val="NormalWeb"/>
        <w:spacing w:before="0" w:beforeAutospacing="0" w:after="0" w:afterAutospacing="0" w:line="480" w:lineRule="auto"/>
        <w:ind w:left="851" w:firstLine="425"/>
        <w:jc w:val="both"/>
        <w:rPr>
          <w:rFonts w:asciiTheme="majorBidi" w:hAnsiTheme="majorBidi" w:cstheme="majorBidi"/>
          <w:lang w:val="id-ID"/>
        </w:rPr>
      </w:pPr>
    </w:p>
    <w:p w:rsidR="005070A2" w:rsidRPr="005070A2" w:rsidRDefault="005070A2" w:rsidP="00F756C2">
      <w:pPr>
        <w:pStyle w:val="NormalWeb"/>
        <w:spacing w:before="0" w:beforeAutospacing="0" w:after="0" w:afterAutospacing="0"/>
        <w:ind w:left="851"/>
        <w:jc w:val="center"/>
        <w:rPr>
          <w:rFonts w:asciiTheme="majorBidi" w:hAnsiTheme="majorBidi" w:cstheme="majorBidi"/>
          <w:b/>
          <w:bCs/>
          <w:lang w:val="id-ID"/>
        </w:rPr>
      </w:pPr>
      <w:r w:rsidRPr="005070A2">
        <w:rPr>
          <w:rFonts w:asciiTheme="majorBidi" w:hAnsiTheme="majorBidi" w:cstheme="majorBidi"/>
          <w:b/>
          <w:bCs/>
          <w:lang w:val="id-ID"/>
        </w:rPr>
        <w:lastRenderedPageBreak/>
        <w:t>Tabel 3.1</w:t>
      </w:r>
    </w:p>
    <w:p w:rsidR="005F63F3" w:rsidRPr="005070A2" w:rsidRDefault="005F63F3" w:rsidP="006C3C42">
      <w:pPr>
        <w:pStyle w:val="NormalWeb"/>
        <w:spacing w:before="0" w:beforeAutospacing="0" w:after="0" w:afterAutospacing="0" w:line="480" w:lineRule="auto"/>
        <w:ind w:left="851"/>
        <w:jc w:val="center"/>
        <w:rPr>
          <w:rFonts w:asciiTheme="majorBidi" w:hAnsiTheme="majorBidi" w:cstheme="majorBidi"/>
          <w:b/>
          <w:bCs/>
          <w:lang w:val="id-ID"/>
        </w:rPr>
      </w:pPr>
      <w:r w:rsidRPr="005070A2">
        <w:rPr>
          <w:rFonts w:asciiTheme="majorBidi" w:hAnsiTheme="majorBidi" w:cstheme="majorBidi"/>
          <w:b/>
          <w:bCs/>
          <w:lang w:val="id-ID"/>
        </w:rPr>
        <w:t>Penerima Bantuan Dana Zakat Produktif Tahun 2017</w:t>
      </w:r>
    </w:p>
    <w:p w:rsidR="005F63F3" w:rsidRDefault="00633603" w:rsidP="006C3C42">
      <w:pPr>
        <w:pStyle w:val="NormalWeb"/>
        <w:spacing w:before="0" w:beforeAutospacing="0" w:after="0" w:afterAutospacing="0" w:line="480" w:lineRule="auto"/>
        <w:rPr>
          <w:rFonts w:asciiTheme="majorBidi" w:hAnsiTheme="majorBidi" w:cstheme="majorBidi"/>
          <w:lang w:val="id-ID"/>
        </w:rPr>
      </w:pPr>
      <w:r>
        <w:rPr>
          <w:rFonts w:asciiTheme="majorBidi" w:hAnsiTheme="majorBidi" w:cstheme="majorBidi"/>
          <w:lang w:val="id-ID"/>
        </w:rPr>
        <w:object w:dxaOrig="13806" w:dyaOrig="16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4pt;height:428.85pt" o:ole="">
            <v:imagedata r:id="rId9" o:title=""/>
          </v:shape>
          <o:OLEObject Type="Embed" ProgID="Excel.Sheet.12" ShapeID="_x0000_i1025" DrawAspect="Content" ObjectID="_1584509353" r:id="rId10"/>
        </w:object>
      </w:r>
    </w:p>
    <w:p w:rsidR="005070A2" w:rsidRDefault="005070A2" w:rsidP="006C3C42">
      <w:pPr>
        <w:pStyle w:val="NormalWeb"/>
        <w:spacing w:before="0" w:beforeAutospacing="0" w:after="0" w:afterAutospacing="0" w:line="480" w:lineRule="auto"/>
        <w:rPr>
          <w:rFonts w:asciiTheme="majorBidi" w:hAnsiTheme="majorBidi" w:cstheme="majorBidi"/>
          <w:lang w:val="id-ID"/>
        </w:rPr>
      </w:pPr>
    </w:p>
    <w:p w:rsidR="005070A2" w:rsidRDefault="005070A2" w:rsidP="006C3C42">
      <w:pPr>
        <w:pStyle w:val="NormalWeb"/>
        <w:spacing w:before="0" w:beforeAutospacing="0" w:after="0" w:afterAutospacing="0" w:line="480" w:lineRule="auto"/>
        <w:rPr>
          <w:rFonts w:asciiTheme="majorBidi" w:hAnsiTheme="majorBidi" w:cstheme="majorBidi"/>
          <w:lang w:val="id-ID"/>
        </w:rPr>
      </w:pPr>
    </w:p>
    <w:p w:rsidR="005070A2" w:rsidRPr="005070A2" w:rsidRDefault="005070A2" w:rsidP="005070A2">
      <w:pPr>
        <w:pStyle w:val="NormalWeb"/>
        <w:spacing w:before="0" w:beforeAutospacing="0" w:after="0" w:afterAutospacing="0"/>
        <w:jc w:val="center"/>
        <w:rPr>
          <w:rFonts w:asciiTheme="majorBidi" w:hAnsiTheme="majorBidi" w:cstheme="majorBidi"/>
          <w:b/>
          <w:bCs/>
          <w:lang w:val="id-ID"/>
        </w:rPr>
      </w:pPr>
      <w:r w:rsidRPr="005070A2">
        <w:rPr>
          <w:rFonts w:asciiTheme="majorBidi" w:hAnsiTheme="majorBidi" w:cstheme="majorBidi"/>
          <w:b/>
          <w:bCs/>
          <w:lang w:val="id-ID"/>
        </w:rPr>
        <w:lastRenderedPageBreak/>
        <w:t>Tabel 3.2</w:t>
      </w:r>
    </w:p>
    <w:p w:rsidR="005F63F3" w:rsidRPr="005070A2" w:rsidRDefault="005F63F3" w:rsidP="005070A2">
      <w:pPr>
        <w:pStyle w:val="NormalWeb"/>
        <w:spacing w:before="0" w:beforeAutospacing="0" w:after="0" w:afterAutospacing="0"/>
        <w:ind w:left="851"/>
        <w:jc w:val="center"/>
        <w:rPr>
          <w:rFonts w:asciiTheme="majorBidi" w:hAnsiTheme="majorBidi" w:cstheme="majorBidi"/>
          <w:b/>
          <w:bCs/>
          <w:lang w:val="id-ID"/>
        </w:rPr>
      </w:pPr>
      <w:r w:rsidRPr="005070A2">
        <w:rPr>
          <w:rFonts w:asciiTheme="majorBidi" w:hAnsiTheme="majorBidi" w:cstheme="majorBidi"/>
          <w:b/>
          <w:bCs/>
          <w:lang w:val="id-ID"/>
        </w:rPr>
        <w:t>Penerima Bantuan Dana Zakat Produktif Tahun 2018</w:t>
      </w:r>
    </w:p>
    <w:p w:rsidR="005F63F3" w:rsidRPr="005F63F3" w:rsidRDefault="005070A2" w:rsidP="006C3C42">
      <w:pPr>
        <w:pStyle w:val="NormalWeb"/>
        <w:spacing w:before="0" w:beforeAutospacing="0" w:after="0" w:afterAutospacing="0" w:line="480" w:lineRule="auto"/>
        <w:jc w:val="both"/>
        <w:rPr>
          <w:rFonts w:asciiTheme="majorBidi" w:hAnsiTheme="majorBidi" w:cstheme="majorBidi"/>
          <w:lang w:val="id-ID"/>
        </w:rPr>
      </w:pPr>
      <w:r>
        <w:rPr>
          <w:rFonts w:asciiTheme="majorBidi" w:hAnsiTheme="majorBidi" w:cstheme="majorBidi"/>
          <w:lang w:val="id-ID"/>
        </w:rPr>
        <w:object w:dxaOrig="13806" w:dyaOrig="11539">
          <v:shape id="_x0000_i1026" type="#_x0000_t75" style="width:370pt;height:294.9pt" o:ole="">
            <v:imagedata r:id="rId11" o:title=""/>
          </v:shape>
          <o:OLEObject Type="Embed" ProgID="Excel.Sheet.12" ShapeID="_x0000_i1026" DrawAspect="Content" ObjectID="_1584509354" r:id="rId12"/>
        </w:object>
      </w:r>
    </w:p>
    <w:p w:rsidR="002C2467" w:rsidRPr="00483835" w:rsidRDefault="00931EAA" w:rsidP="006C3C42">
      <w:pPr>
        <w:pStyle w:val="NormalWeb"/>
        <w:spacing w:before="0" w:beforeAutospacing="0" w:after="0" w:afterAutospacing="0" w:line="480" w:lineRule="auto"/>
        <w:ind w:left="851" w:firstLine="425"/>
        <w:jc w:val="both"/>
        <w:rPr>
          <w:rFonts w:asciiTheme="majorBidi" w:hAnsiTheme="majorBidi" w:cstheme="majorBidi"/>
          <w:lang w:val="id-ID"/>
        </w:rPr>
      </w:pPr>
      <w:r w:rsidRPr="00220803">
        <w:rPr>
          <w:rFonts w:asciiTheme="majorBidi" w:hAnsiTheme="majorBidi" w:cstheme="majorBidi"/>
        </w:rPr>
        <w:t xml:space="preserve">Sampel adalah bagian dari </w:t>
      </w:r>
      <w:r w:rsidR="00E12E64">
        <w:rPr>
          <w:rFonts w:asciiTheme="majorBidi" w:hAnsiTheme="majorBidi" w:cstheme="majorBidi"/>
          <w:lang w:val="id-ID"/>
        </w:rPr>
        <w:t xml:space="preserve">jumlah dan karakteristik yang dimiliki oleh populasi tersebut. Bila </w:t>
      </w:r>
      <w:r w:rsidRPr="00220803">
        <w:rPr>
          <w:rFonts w:asciiTheme="majorBidi" w:hAnsiTheme="majorBidi" w:cstheme="majorBidi"/>
        </w:rPr>
        <w:t>populasi</w:t>
      </w:r>
      <w:r w:rsidR="00E12E64">
        <w:rPr>
          <w:rFonts w:asciiTheme="majorBidi" w:hAnsiTheme="majorBidi" w:cstheme="majorBidi"/>
          <w:lang w:val="id-ID"/>
        </w:rPr>
        <w:t xml:space="preserve"> besar, dan peneliti tidak mungkin mempelajari semua yang ada pada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 </w:t>
      </w:r>
      <w:r w:rsidR="00E12E64">
        <w:rPr>
          <w:rFonts w:asciiTheme="majorBidi" w:hAnsiTheme="majorBidi" w:cstheme="majorBidi"/>
          <w:lang w:val="id-ID"/>
        </w:rPr>
        <w:lastRenderedPageBreak/>
        <w:t>representatif (mewakili)</w:t>
      </w:r>
      <w:r w:rsidRPr="00220803">
        <w:rPr>
          <w:rFonts w:asciiTheme="majorBidi" w:hAnsiTheme="majorBidi" w:cstheme="majorBidi"/>
        </w:rPr>
        <w:t>.</w:t>
      </w:r>
      <w:r>
        <w:rPr>
          <w:rStyle w:val="FootnoteReference"/>
          <w:rFonts w:asciiTheme="majorBidi" w:hAnsiTheme="majorBidi" w:cstheme="majorBidi"/>
        </w:rPr>
        <w:footnoteReference w:id="3"/>
      </w:r>
      <w:r w:rsidRPr="00220803">
        <w:rPr>
          <w:rFonts w:asciiTheme="majorBidi" w:hAnsiTheme="majorBidi" w:cstheme="majorBidi"/>
        </w:rPr>
        <w:t xml:space="preserve"> </w:t>
      </w:r>
      <w:r w:rsidR="009C7099">
        <w:rPr>
          <w:rFonts w:asciiTheme="majorBidi" w:hAnsiTheme="majorBidi" w:cstheme="majorBidi"/>
          <w:lang w:val="id-ID"/>
        </w:rPr>
        <w:t>Tek</w:t>
      </w:r>
      <w:bookmarkStart w:id="0" w:name="_GoBack"/>
      <w:bookmarkEnd w:id="0"/>
      <w:r w:rsidR="009C7099">
        <w:rPr>
          <w:rFonts w:asciiTheme="majorBidi" w:hAnsiTheme="majorBidi" w:cstheme="majorBidi"/>
          <w:lang w:val="id-ID"/>
        </w:rPr>
        <w:t>nik yang digunakan pada penelitian ini adalah teknik metode Nonprobability sampling purposive. Nonprobability sampling purposive adalah teknik penentu sampel dengan pertimbangan tertentu.</w:t>
      </w:r>
      <w:r w:rsidR="009C7099">
        <w:rPr>
          <w:rStyle w:val="FootnoteReference"/>
          <w:rFonts w:asciiTheme="majorBidi" w:hAnsiTheme="majorBidi" w:cstheme="majorBidi"/>
          <w:lang w:val="id-ID"/>
        </w:rPr>
        <w:footnoteReference w:id="4"/>
      </w:r>
      <w:r w:rsidR="00547CB9">
        <w:rPr>
          <w:rFonts w:asciiTheme="majorBidi" w:hAnsiTheme="majorBidi" w:cstheme="majorBidi"/>
          <w:lang w:val="id-ID"/>
        </w:rPr>
        <w:t xml:space="preserve"> Dalam penelitian ini yang menjadi pertimbangan yaitu : 1) Mustahik penerima dana zakat produktif dari BAZNAS Kab. Serang tahun 2017</w:t>
      </w:r>
      <w:r w:rsidR="00483835">
        <w:rPr>
          <w:rFonts w:asciiTheme="majorBidi" w:hAnsiTheme="majorBidi" w:cstheme="majorBidi"/>
          <w:lang w:val="id-ID"/>
        </w:rPr>
        <w:t>-2018</w:t>
      </w:r>
      <w:r w:rsidR="00547CB9">
        <w:rPr>
          <w:rFonts w:asciiTheme="majorBidi" w:hAnsiTheme="majorBidi" w:cstheme="majorBidi"/>
          <w:lang w:val="id-ID"/>
        </w:rPr>
        <w:t xml:space="preserve"> 2) Mustahik yang mempunyai usaha/berdagang</w:t>
      </w:r>
      <w:r w:rsidR="00483835">
        <w:rPr>
          <w:rFonts w:asciiTheme="majorBidi" w:hAnsiTheme="majorBidi" w:cstheme="majorBidi"/>
          <w:lang w:val="id-ID"/>
        </w:rPr>
        <w:t xml:space="preserve"> 3) Menerima bantuan minimal 3.000.000</w:t>
      </w:r>
    </w:p>
    <w:p w:rsidR="005C34C1" w:rsidRDefault="00483835" w:rsidP="006C3C42">
      <w:pPr>
        <w:pStyle w:val="NormalWeb"/>
        <w:spacing w:before="0" w:beforeAutospacing="0" w:after="0" w:afterAutospacing="0" w:line="480" w:lineRule="auto"/>
        <w:ind w:left="851" w:firstLine="425"/>
        <w:jc w:val="both"/>
        <w:rPr>
          <w:rFonts w:asciiTheme="majorBidi" w:hAnsiTheme="majorBidi" w:cstheme="majorBidi"/>
          <w:lang w:val="id-ID"/>
        </w:rPr>
      </w:pPr>
      <w:r>
        <w:rPr>
          <w:rFonts w:asciiTheme="majorBidi" w:hAnsiTheme="majorBidi" w:cstheme="majorBidi"/>
          <w:lang w:val="id-ID"/>
        </w:rPr>
        <w:t>S</w:t>
      </w:r>
      <w:r w:rsidR="002C2467">
        <w:rPr>
          <w:rFonts w:asciiTheme="majorBidi" w:hAnsiTheme="majorBidi" w:cstheme="majorBidi"/>
          <w:lang w:val="id-ID"/>
        </w:rPr>
        <w:t>ehingga keseluruhan penerima zakat produktif melalui pemberian modal usaha</w:t>
      </w:r>
      <w:r w:rsidR="005C34C1">
        <w:rPr>
          <w:rFonts w:asciiTheme="majorBidi" w:hAnsiTheme="majorBidi" w:cstheme="majorBidi"/>
          <w:lang w:val="id-ID"/>
        </w:rPr>
        <w:t xml:space="preserve"> kepada masyarakat  (mustahik) yang digunakan dalam</w:t>
      </w:r>
      <w:r>
        <w:rPr>
          <w:rFonts w:asciiTheme="majorBidi" w:hAnsiTheme="majorBidi" w:cstheme="majorBidi"/>
          <w:lang w:val="id-ID"/>
        </w:rPr>
        <w:t xml:space="preserve"> penelitian ini yaitu sebesar 31</w:t>
      </w:r>
      <w:r w:rsidR="005C34C1">
        <w:rPr>
          <w:rFonts w:asciiTheme="majorBidi" w:hAnsiTheme="majorBidi" w:cstheme="majorBidi"/>
          <w:lang w:val="id-ID"/>
        </w:rPr>
        <w:t xml:space="preserve"> responden.</w:t>
      </w:r>
    </w:p>
    <w:p w:rsidR="005F63F3" w:rsidRDefault="005F63F3" w:rsidP="006C3C42">
      <w:pPr>
        <w:pStyle w:val="NormalWeb"/>
        <w:spacing w:before="0" w:beforeAutospacing="0" w:after="0" w:afterAutospacing="0" w:line="480" w:lineRule="auto"/>
        <w:ind w:left="851"/>
        <w:jc w:val="center"/>
        <w:rPr>
          <w:rFonts w:asciiTheme="majorBidi" w:hAnsiTheme="majorBidi" w:cstheme="majorBidi"/>
          <w:lang w:val="id-ID"/>
        </w:rPr>
      </w:pPr>
    </w:p>
    <w:p w:rsidR="005F63F3" w:rsidRDefault="005F63F3" w:rsidP="006C3C42">
      <w:pPr>
        <w:pStyle w:val="NormalWeb"/>
        <w:spacing w:before="0" w:beforeAutospacing="0" w:after="0" w:afterAutospacing="0" w:line="480" w:lineRule="auto"/>
        <w:ind w:left="851"/>
        <w:jc w:val="center"/>
        <w:rPr>
          <w:rFonts w:asciiTheme="majorBidi" w:hAnsiTheme="majorBidi" w:cstheme="majorBidi"/>
          <w:lang w:val="id-ID"/>
        </w:rPr>
      </w:pPr>
    </w:p>
    <w:p w:rsidR="005F63F3" w:rsidRDefault="005F63F3" w:rsidP="006C3C42">
      <w:pPr>
        <w:pStyle w:val="NormalWeb"/>
        <w:spacing w:before="0" w:beforeAutospacing="0" w:after="0" w:afterAutospacing="0" w:line="480" w:lineRule="auto"/>
        <w:ind w:left="851"/>
        <w:jc w:val="center"/>
        <w:rPr>
          <w:rFonts w:asciiTheme="majorBidi" w:hAnsiTheme="majorBidi" w:cstheme="majorBidi"/>
          <w:lang w:val="id-ID"/>
        </w:rPr>
      </w:pPr>
    </w:p>
    <w:p w:rsidR="005F63F3" w:rsidRDefault="005F63F3" w:rsidP="006C3C42">
      <w:pPr>
        <w:pStyle w:val="NormalWeb"/>
        <w:spacing w:before="0" w:beforeAutospacing="0" w:after="0" w:afterAutospacing="0" w:line="480" w:lineRule="auto"/>
        <w:ind w:left="851"/>
        <w:jc w:val="center"/>
        <w:rPr>
          <w:rFonts w:asciiTheme="majorBidi" w:hAnsiTheme="majorBidi" w:cstheme="majorBidi"/>
          <w:lang w:val="id-ID"/>
        </w:rPr>
      </w:pPr>
    </w:p>
    <w:p w:rsidR="005F63F3" w:rsidRDefault="005F63F3" w:rsidP="006C3C42">
      <w:pPr>
        <w:pStyle w:val="NormalWeb"/>
        <w:spacing w:before="0" w:beforeAutospacing="0" w:after="0" w:afterAutospacing="0" w:line="480" w:lineRule="auto"/>
        <w:ind w:left="851"/>
        <w:jc w:val="center"/>
        <w:rPr>
          <w:rFonts w:asciiTheme="majorBidi" w:hAnsiTheme="majorBidi" w:cstheme="majorBidi"/>
          <w:lang w:val="id-ID"/>
        </w:rPr>
      </w:pPr>
    </w:p>
    <w:p w:rsidR="005F63F3" w:rsidRDefault="005F63F3" w:rsidP="006C3C42">
      <w:pPr>
        <w:pStyle w:val="NormalWeb"/>
        <w:spacing w:before="0" w:beforeAutospacing="0" w:after="0" w:afterAutospacing="0" w:line="480" w:lineRule="auto"/>
        <w:ind w:left="851"/>
        <w:jc w:val="center"/>
        <w:rPr>
          <w:rFonts w:asciiTheme="majorBidi" w:hAnsiTheme="majorBidi" w:cstheme="majorBidi"/>
          <w:lang w:val="id-ID"/>
        </w:rPr>
      </w:pPr>
    </w:p>
    <w:p w:rsidR="005F63F3" w:rsidRDefault="005F63F3" w:rsidP="006C3C42">
      <w:pPr>
        <w:pStyle w:val="NormalWeb"/>
        <w:spacing w:before="0" w:beforeAutospacing="0" w:after="0" w:afterAutospacing="0" w:line="480" w:lineRule="auto"/>
        <w:ind w:left="851"/>
        <w:jc w:val="center"/>
        <w:rPr>
          <w:rFonts w:asciiTheme="majorBidi" w:hAnsiTheme="majorBidi" w:cstheme="majorBidi"/>
          <w:lang w:val="id-ID"/>
        </w:rPr>
      </w:pPr>
    </w:p>
    <w:p w:rsidR="005070A2" w:rsidRPr="005070A2" w:rsidRDefault="005070A2" w:rsidP="005070A2">
      <w:pPr>
        <w:pStyle w:val="NormalWeb"/>
        <w:spacing w:before="0" w:beforeAutospacing="0" w:after="0" w:afterAutospacing="0" w:line="276" w:lineRule="auto"/>
        <w:ind w:left="851"/>
        <w:jc w:val="center"/>
        <w:rPr>
          <w:rFonts w:asciiTheme="majorBidi" w:hAnsiTheme="majorBidi" w:cstheme="majorBidi"/>
          <w:b/>
          <w:bCs/>
          <w:lang w:val="id-ID"/>
        </w:rPr>
      </w:pPr>
      <w:r w:rsidRPr="005070A2">
        <w:rPr>
          <w:rFonts w:asciiTheme="majorBidi" w:hAnsiTheme="majorBidi" w:cstheme="majorBidi"/>
          <w:b/>
          <w:bCs/>
          <w:lang w:val="id-ID"/>
        </w:rPr>
        <w:lastRenderedPageBreak/>
        <w:t>Tabel 3.3</w:t>
      </w:r>
    </w:p>
    <w:p w:rsidR="005F63F3" w:rsidRPr="005070A2" w:rsidRDefault="005F63F3" w:rsidP="005070A2">
      <w:pPr>
        <w:pStyle w:val="NormalWeb"/>
        <w:spacing w:before="0" w:beforeAutospacing="0" w:after="0" w:afterAutospacing="0" w:line="276" w:lineRule="auto"/>
        <w:ind w:left="851"/>
        <w:jc w:val="center"/>
        <w:rPr>
          <w:rFonts w:asciiTheme="majorBidi" w:hAnsiTheme="majorBidi" w:cstheme="majorBidi"/>
          <w:b/>
          <w:bCs/>
          <w:lang w:val="id-ID"/>
        </w:rPr>
      </w:pPr>
      <w:r w:rsidRPr="005070A2">
        <w:rPr>
          <w:rFonts w:asciiTheme="majorBidi" w:hAnsiTheme="majorBidi" w:cstheme="majorBidi"/>
          <w:b/>
          <w:bCs/>
          <w:lang w:val="id-ID"/>
        </w:rPr>
        <w:t>Daftar Responden terpilih</w:t>
      </w:r>
    </w:p>
    <w:p w:rsidR="005F63F3" w:rsidRDefault="005F63F3" w:rsidP="006C3C42">
      <w:pPr>
        <w:pStyle w:val="NormalWeb"/>
        <w:spacing w:before="0" w:beforeAutospacing="0" w:after="0" w:afterAutospacing="0" w:line="480" w:lineRule="auto"/>
        <w:jc w:val="center"/>
        <w:rPr>
          <w:rFonts w:asciiTheme="majorBidi" w:hAnsiTheme="majorBidi" w:cstheme="majorBidi"/>
        </w:rPr>
      </w:pPr>
      <w:r>
        <w:rPr>
          <w:rFonts w:asciiTheme="majorBidi" w:hAnsiTheme="majorBidi" w:cstheme="majorBidi"/>
          <w:lang w:val="id-ID"/>
        </w:rPr>
        <w:object w:dxaOrig="13806" w:dyaOrig="18039">
          <v:shape id="_x0000_i1027" type="#_x0000_t75" style="width:365.65pt;height:458.9pt" o:ole="">
            <v:imagedata r:id="rId13" o:title=""/>
          </v:shape>
          <o:OLEObject Type="Embed" ProgID="Excel.Sheet.12" ShapeID="_x0000_i1027" DrawAspect="Content" ObjectID="_1584509355" r:id="rId14"/>
        </w:object>
      </w:r>
    </w:p>
    <w:p w:rsidR="006C3C42" w:rsidRDefault="006C3C42" w:rsidP="006C3C42">
      <w:pPr>
        <w:pStyle w:val="NormalWeb"/>
        <w:spacing w:before="0" w:beforeAutospacing="0" w:after="0" w:afterAutospacing="0" w:line="480" w:lineRule="auto"/>
        <w:jc w:val="center"/>
        <w:rPr>
          <w:rFonts w:asciiTheme="majorBidi" w:hAnsiTheme="majorBidi" w:cstheme="majorBidi"/>
        </w:rPr>
      </w:pPr>
    </w:p>
    <w:p w:rsidR="00931EAA" w:rsidRPr="00EC1D2A" w:rsidRDefault="00931EAA" w:rsidP="006C3C42">
      <w:pPr>
        <w:pStyle w:val="NormalWeb"/>
        <w:numPr>
          <w:ilvl w:val="3"/>
          <w:numId w:val="3"/>
        </w:numPr>
        <w:spacing w:before="0" w:beforeAutospacing="0" w:after="0" w:afterAutospacing="0" w:line="480" w:lineRule="auto"/>
        <w:ind w:left="851" w:hanging="425"/>
        <w:jc w:val="both"/>
        <w:rPr>
          <w:rFonts w:asciiTheme="majorBidi" w:hAnsiTheme="majorBidi" w:cstheme="majorBidi"/>
          <w:b/>
        </w:rPr>
      </w:pPr>
      <w:r w:rsidRPr="00EC1D2A">
        <w:rPr>
          <w:rFonts w:asciiTheme="majorBidi" w:hAnsiTheme="majorBidi" w:cstheme="majorBidi"/>
          <w:b/>
        </w:rPr>
        <w:lastRenderedPageBreak/>
        <w:t>Jenis dan Sumber Data</w:t>
      </w:r>
    </w:p>
    <w:p w:rsidR="00931EAA" w:rsidRDefault="00931EAA" w:rsidP="006C3C42">
      <w:pPr>
        <w:pStyle w:val="NormalWeb"/>
        <w:spacing w:before="0" w:beforeAutospacing="0" w:after="0" w:afterAutospacing="0" w:line="480" w:lineRule="auto"/>
        <w:ind w:left="851" w:firstLine="425"/>
        <w:jc w:val="both"/>
        <w:rPr>
          <w:rFonts w:asciiTheme="majorBidi" w:hAnsiTheme="majorBidi" w:cstheme="majorBidi"/>
        </w:rPr>
      </w:pPr>
      <w:r w:rsidRPr="005E1C67">
        <w:rPr>
          <w:rFonts w:asciiTheme="majorBidi" w:hAnsiTheme="majorBidi" w:cstheme="majorBidi"/>
        </w:rPr>
        <w:t>Data adalah informasi yang diperlukan untuk membantu kita dalam membuat keputusan dalam situasi tertentu. Untuk analisis statistik yang digunakan dalam proses pembuatan keputusan, input data yang digunakan haruslah tepat. Jika datanya tidak tepat, maka hasil analisisnya tidak akan bisa dipertanggungjawabkan kebenarannya, walaupun analisis tersebut telah menggunakan teknik analisis yang baik.</w:t>
      </w:r>
      <w:r>
        <w:rPr>
          <w:rStyle w:val="FootnoteReference"/>
          <w:rFonts w:asciiTheme="majorBidi" w:hAnsiTheme="majorBidi" w:cstheme="majorBidi"/>
        </w:rPr>
        <w:footnoteReference w:id="5"/>
      </w:r>
      <w:r>
        <w:rPr>
          <w:rFonts w:asciiTheme="majorBidi" w:hAnsiTheme="majorBidi" w:cstheme="majorBidi"/>
        </w:rPr>
        <w:t xml:space="preserve"> Data yang digunakan dalam penelitian ini yaitu data primer dan data sekunder.</w:t>
      </w:r>
    </w:p>
    <w:p w:rsidR="00931EAA" w:rsidRPr="00931EAA" w:rsidRDefault="00931EAA" w:rsidP="006C3C42">
      <w:pPr>
        <w:pStyle w:val="NormalWeb"/>
        <w:numPr>
          <w:ilvl w:val="4"/>
          <w:numId w:val="3"/>
        </w:numPr>
        <w:spacing w:before="0" w:beforeAutospacing="0" w:after="0" w:afterAutospacing="0" w:line="480" w:lineRule="auto"/>
        <w:ind w:left="1276" w:hanging="425"/>
        <w:jc w:val="both"/>
        <w:rPr>
          <w:rFonts w:asciiTheme="majorBidi" w:hAnsiTheme="majorBidi" w:cstheme="majorBidi"/>
          <w:b/>
        </w:rPr>
      </w:pPr>
      <w:r w:rsidRPr="00931EAA">
        <w:rPr>
          <w:rFonts w:asciiTheme="majorBidi" w:hAnsiTheme="majorBidi" w:cstheme="majorBidi"/>
          <w:b/>
        </w:rPr>
        <w:t>Data Primer</w:t>
      </w:r>
    </w:p>
    <w:p w:rsidR="00931EAA" w:rsidRDefault="00931EAA" w:rsidP="006C3C42">
      <w:pPr>
        <w:pStyle w:val="NormalWeb"/>
        <w:spacing w:before="0" w:beforeAutospacing="0" w:after="0" w:afterAutospacing="0" w:line="480" w:lineRule="auto"/>
        <w:ind w:left="1276" w:firstLine="425"/>
        <w:jc w:val="both"/>
        <w:rPr>
          <w:rFonts w:asciiTheme="majorBidi" w:hAnsiTheme="majorBidi" w:cstheme="majorBidi"/>
        </w:rPr>
      </w:pPr>
      <w:r>
        <w:rPr>
          <w:rFonts w:asciiTheme="majorBidi" w:hAnsiTheme="majorBidi" w:cstheme="majorBidi"/>
        </w:rPr>
        <w:t>Data primer merupakan data yang diperoleh secara langsung dari objek penelitian perorangan, kelompok, dan organisasi. Yaitu data yang bersumber dari mustahik penerima dana zakat produktif BAZNAS Kabupaten Serang.</w:t>
      </w:r>
    </w:p>
    <w:p w:rsidR="00931EAA" w:rsidRPr="00931EAA" w:rsidRDefault="00931EAA" w:rsidP="006C3C42">
      <w:pPr>
        <w:pStyle w:val="NormalWeb"/>
        <w:numPr>
          <w:ilvl w:val="4"/>
          <w:numId w:val="3"/>
        </w:numPr>
        <w:spacing w:before="0" w:beforeAutospacing="0" w:after="0" w:afterAutospacing="0" w:line="480" w:lineRule="auto"/>
        <w:ind w:left="1276" w:hanging="425"/>
        <w:jc w:val="both"/>
        <w:rPr>
          <w:rFonts w:asciiTheme="majorBidi" w:hAnsiTheme="majorBidi" w:cstheme="majorBidi"/>
          <w:b/>
        </w:rPr>
      </w:pPr>
      <w:r w:rsidRPr="00931EAA">
        <w:rPr>
          <w:rFonts w:asciiTheme="majorBidi" w:hAnsiTheme="majorBidi" w:cstheme="majorBidi"/>
          <w:b/>
        </w:rPr>
        <w:t>Data Sekunder</w:t>
      </w:r>
    </w:p>
    <w:p w:rsidR="00483835" w:rsidRPr="00483835" w:rsidRDefault="00931EAA" w:rsidP="006C3C42">
      <w:pPr>
        <w:pStyle w:val="NormalWeb"/>
        <w:spacing w:before="0" w:beforeAutospacing="0" w:after="0" w:afterAutospacing="0" w:line="480" w:lineRule="auto"/>
        <w:ind w:left="1276" w:firstLine="425"/>
        <w:jc w:val="both"/>
        <w:rPr>
          <w:rFonts w:asciiTheme="majorBidi" w:hAnsiTheme="majorBidi" w:cstheme="majorBidi"/>
          <w:lang w:val="id-ID"/>
        </w:rPr>
      </w:pPr>
      <w:r>
        <w:rPr>
          <w:rFonts w:asciiTheme="majorBidi" w:hAnsiTheme="majorBidi" w:cstheme="majorBidi"/>
        </w:rPr>
        <w:t xml:space="preserve">Data sekunder adalah data penelitian yang diperoleh secara tidak langsung melalui media perantara (dihasilkan </w:t>
      </w:r>
      <w:r>
        <w:rPr>
          <w:rFonts w:asciiTheme="majorBidi" w:hAnsiTheme="majorBidi" w:cstheme="majorBidi"/>
        </w:rPr>
        <w:lastRenderedPageBreak/>
        <w:t>pihak lain) atau digunakan oleh pihak lainnya yang bukan merupakan pengolahnya tetapi dapat dimanfaatkan dalam suatu penelitian tertentu.</w:t>
      </w:r>
      <w:r>
        <w:rPr>
          <w:rStyle w:val="FootnoteReference"/>
          <w:rFonts w:asciiTheme="majorBidi" w:hAnsiTheme="majorBidi" w:cstheme="majorBidi"/>
        </w:rPr>
        <w:footnoteReference w:id="6"/>
      </w:r>
    </w:p>
    <w:p w:rsidR="00931EAA" w:rsidRPr="00931EAA" w:rsidRDefault="00931EAA" w:rsidP="006C3C42">
      <w:pPr>
        <w:pStyle w:val="NormalWeb"/>
        <w:numPr>
          <w:ilvl w:val="0"/>
          <w:numId w:val="3"/>
        </w:numPr>
        <w:spacing w:before="0" w:beforeAutospacing="0" w:after="0" w:afterAutospacing="0" w:line="480" w:lineRule="auto"/>
        <w:ind w:left="851" w:hanging="425"/>
        <w:jc w:val="both"/>
        <w:rPr>
          <w:rFonts w:asciiTheme="majorBidi" w:hAnsiTheme="majorBidi" w:cstheme="majorBidi"/>
          <w:b/>
        </w:rPr>
      </w:pPr>
      <w:r w:rsidRPr="00931EAA">
        <w:rPr>
          <w:rFonts w:asciiTheme="majorBidi" w:hAnsiTheme="majorBidi" w:cstheme="majorBidi"/>
          <w:b/>
        </w:rPr>
        <w:t>Metode Pengumpulan Data</w:t>
      </w:r>
    </w:p>
    <w:p w:rsidR="00633603" w:rsidRDefault="00931EAA" w:rsidP="006C3C42">
      <w:pPr>
        <w:pStyle w:val="NormalWeb"/>
        <w:spacing w:before="0" w:beforeAutospacing="0" w:after="0" w:afterAutospacing="0" w:line="480" w:lineRule="auto"/>
        <w:ind w:left="851"/>
        <w:jc w:val="both"/>
        <w:rPr>
          <w:rFonts w:asciiTheme="majorBidi" w:hAnsiTheme="majorBidi" w:cstheme="majorBidi"/>
          <w:lang w:val="id-ID"/>
        </w:rPr>
      </w:pPr>
      <w:r>
        <w:rPr>
          <w:rFonts w:asciiTheme="majorBidi" w:hAnsiTheme="majorBidi" w:cstheme="majorBidi"/>
        </w:rPr>
        <w:t>Metode pengumpulan data yang digun</w:t>
      </w:r>
      <w:r w:rsidR="00CB5CCD">
        <w:rPr>
          <w:rFonts w:asciiTheme="majorBidi" w:hAnsiTheme="majorBidi" w:cstheme="majorBidi"/>
        </w:rPr>
        <w:t>akan dalam penelitian ini yaitu</w:t>
      </w:r>
      <w:r w:rsidR="00CB5CCD">
        <w:rPr>
          <w:rFonts w:asciiTheme="majorBidi" w:hAnsiTheme="majorBidi" w:cstheme="majorBidi"/>
          <w:lang w:val="id-ID"/>
        </w:rPr>
        <w:t>.</w:t>
      </w:r>
    </w:p>
    <w:p w:rsidR="00931EAA" w:rsidRPr="00AC00A6" w:rsidRDefault="00931EAA" w:rsidP="006C3C42">
      <w:pPr>
        <w:pStyle w:val="NormalWeb"/>
        <w:numPr>
          <w:ilvl w:val="1"/>
          <w:numId w:val="3"/>
        </w:numPr>
        <w:spacing w:before="0" w:beforeAutospacing="0" w:after="0" w:afterAutospacing="0" w:line="480" w:lineRule="auto"/>
        <w:ind w:left="1276" w:hanging="425"/>
        <w:jc w:val="both"/>
        <w:rPr>
          <w:rFonts w:asciiTheme="majorBidi" w:hAnsiTheme="majorBidi" w:cstheme="majorBidi"/>
          <w:b/>
        </w:rPr>
      </w:pPr>
      <w:r w:rsidRPr="00AC00A6">
        <w:rPr>
          <w:rFonts w:asciiTheme="majorBidi" w:hAnsiTheme="majorBidi" w:cstheme="majorBidi"/>
          <w:b/>
        </w:rPr>
        <w:t>Metode Kuesioner (Angket)</w:t>
      </w:r>
    </w:p>
    <w:p w:rsidR="00931EAA" w:rsidRDefault="00BE245A" w:rsidP="006C3C42">
      <w:pPr>
        <w:pStyle w:val="NormalWeb"/>
        <w:spacing w:before="0" w:beforeAutospacing="0" w:after="0" w:afterAutospacing="0" w:line="480" w:lineRule="auto"/>
        <w:ind w:left="1276" w:firstLine="425"/>
        <w:jc w:val="both"/>
        <w:rPr>
          <w:rFonts w:asciiTheme="majorBidi" w:hAnsiTheme="majorBidi" w:cstheme="majorBidi"/>
        </w:rPr>
      </w:pPr>
      <w:r>
        <w:t>Angket (daftar pertanyaan) merupakan cara pengumpulan data dengan cara memberikan daftar pertanyaan kepada responden untuk diisi. Sudah barang tentu respondennya ditentukan dulu berdasarkan teknik sampling. Peneliti dapat mendatangi sendiri responden atau mengirim daftar pertanyaan itu melalui pos</w:t>
      </w:r>
      <w:r w:rsidR="00931EAA">
        <w:rPr>
          <w:rFonts w:asciiTheme="majorBidi" w:hAnsiTheme="majorBidi" w:cstheme="majorBidi"/>
        </w:rPr>
        <w:t>.</w:t>
      </w:r>
      <w:r w:rsidR="00931EAA">
        <w:rPr>
          <w:rStyle w:val="FootnoteReference"/>
          <w:rFonts w:asciiTheme="majorBidi" w:hAnsiTheme="majorBidi" w:cstheme="majorBidi"/>
        </w:rPr>
        <w:footnoteReference w:id="7"/>
      </w:r>
      <w:r w:rsidR="00931EAA">
        <w:rPr>
          <w:rFonts w:asciiTheme="majorBidi" w:hAnsiTheme="majorBidi" w:cstheme="majorBidi"/>
        </w:rPr>
        <w:t xml:space="preserve"> Kuesioner diajukan kepada responden (penerima bantuan zakat produktif) dari BAZNAS Kabupaten Serang.</w:t>
      </w:r>
    </w:p>
    <w:p w:rsidR="00931EAA" w:rsidRPr="00AC00A6" w:rsidRDefault="00931EAA" w:rsidP="006C3C42">
      <w:pPr>
        <w:pStyle w:val="NormalWeb"/>
        <w:numPr>
          <w:ilvl w:val="1"/>
          <w:numId w:val="3"/>
        </w:numPr>
        <w:spacing w:before="0" w:beforeAutospacing="0" w:after="0" w:afterAutospacing="0" w:line="480" w:lineRule="auto"/>
        <w:ind w:left="1276" w:hanging="425"/>
        <w:jc w:val="both"/>
        <w:rPr>
          <w:rFonts w:asciiTheme="majorBidi" w:hAnsiTheme="majorBidi" w:cstheme="majorBidi"/>
          <w:b/>
        </w:rPr>
      </w:pPr>
      <w:r w:rsidRPr="00AC00A6">
        <w:rPr>
          <w:rFonts w:asciiTheme="majorBidi" w:hAnsiTheme="majorBidi" w:cstheme="majorBidi"/>
          <w:b/>
        </w:rPr>
        <w:t>Metode Wawancara</w:t>
      </w:r>
    </w:p>
    <w:p w:rsidR="00931EAA" w:rsidRDefault="00931EAA" w:rsidP="006C3C42">
      <w:pPr>
        <w:pStyle w:val="NormalWeb"/>
        <w:spacing w:before="0" w:beforeAutospacing="0" w:after="0" w:afterAutospacing="0" w:line="480" w:lineRule="auto"/>
        <w:ind w:left="1276" w:firstLine="425"/>
        <w:jc w:val="both"/>
        <w:rPr>
          <w:rFonts w:asciiTheme="majorBidi" w:hAnsiTheme="majorBidi" w:cstheme="majorBidi"/>
        </w:rPr>
      </w:pPr>
      <w:r>
        <w:rPr>
          <w:rFonts w:asciiTheme="majorBidi" w:hAnsiTheme="majorBidi" w:cstheme="majorBidi"/>
        </w:rPr>
        <w:t xml:space="preserve">Wawancara merupakan proses memperoleh informasi dan keterangan dengan cara tanya jawab secara langsung </w:t>
      </w:r>
      <w:r>
        <w:rPr>
          <w:rFonts w:asciiTheme="majorBidi" w:hAnsiTheme="majorBidi" w:cstheme="majorBidi"/>
        </w:rPr>
        <w:lastRenderedPageBreak/>
        <w:t>(bertatap muka) yang dilakukan oleh pewawancara dengan responden menggunakan panduan wawancara.</w:t>
      </w:r>
    </w:p>
    <w:p w:rsidR="00931EAA" w:rsidRPr="00AC00A6" w:rsidRDefault="00931EAA" w:rsidP="006C3C42">
      <w:pPr>
        <w:pStyle w:val="NormalWeb"/>
        <w:numPr>
          <w:ilvl w:val="1"/>
          <w:numId w:val="3"/>
        </w:numPr>
        <w:spacing w:before="0" w:beforeAutospacing="0" w:after="0" w:afterAutospacing="0" w:line="480" w:lineRule="auto"/>
        <w:ind w:left="1276" w:hanging="425"/>
        <w:jc w:val="both"/>
        <w:rPr>
          <w:rFonts w:asciiTheme="majorBidi" w:hAnsiTheme="majorBidi" w:cstheme="majorBidi"/>
          <w:b/>
        </w:rPr>
      </w:pPr>
      <w:r w:rsidRPr="00AC00A6">
        <w:rPr>
          <w:rFonts w:asciiTheme="majorBidi" w:hAnsiTheme="majorBidi" w:cstheme="majorBidi"/>
          <w:b/>
        </w:rPr>
        <w:t>Metode Observasi</w:t>
      </w:r>
    </w:p>
    <w:p w:rsidR="00633603" w:rsidRDefault="00931EAA" w:rsidP="006C3C42">
      <w:pPr>
        <w:pStyle w:val="NormalWeb"/>
        <w:spacing w:before="0" w:beforeAutospacing="0" w:after="0" w:afterAutospacing="0" w:line="480" w:lineRule="auto"/>
        <w:ind w:left="1276" w:firstLine="425"/>
        <w:jc w:val="both"/>
        <w:rPr>
          <w:rFonts w:asciiTheme="majorBidi" w:hAnsiTheme="majorBidi" w:cstheme="majorBidi"/>
          <w:lang w:val="id-ID"/>
        </w:rPr>
      </w:pPr>
      <w:r>
        <w:rPr>
          <w:rFonts w:asciiTheme="majorBidi" w:hAnsiTheme="majorBidi" w:cstheme="majorBidi"/>
        </w:rPr>
        <w:t>Metode observasi yaitu pengamatan secara langsung ke lokasi penelitian bertujuan untuk mendapatkan data tentang suatu masalah, sehingga diperoleh pemahaman atau pembuktian terhadap informasi atau keterangan yang diperoleh sebelumnya dan untuk mengetahui kon</w:t>
      </w:r>
      <w:r w:rsidR="00CB5CCD">
        <w:rPr>
          <w:rFonts w:asciiTheme="majorBidi" w:hAnsiTheme="majorBidi" w:cstheme="majorBidi"/>
        </w:rPr>
        <w:t>disi objektif lokasi penelitian</w:t>
      </w:r>
      <w:r w:rsidR="00CB5CCD">
        <w:rPr>
          <w:rFonts w:asciiTheme="majorBidi" w:hAnsiTheme="majorBidi" w:cstheme="majorBidi"/>
          <w:lang w:val="id-ID"/>
        </w:rPr>
        <w:t>.</w:t>
      </w:r>
    </w:p>
    <w:p w:rsidR="00CB5CCD" w:rsidRPr="00CB5CCD" w:rsidRDefault="00CB5CCD" w:rsidP="006C3C42">
      <w:pPr>
        <w:pStyle w:val="NormalWeb"/>
        <w:spacing w:before="0" w:beforeAutospacing="0" w:after="0" w:afterAutospacing="0"/>
        <w:jc w:val="both"/>
        <w:rPr>
          <w:rFonts w:asciiTheme="majorBidi" w:hAnsiTheme="majorBidi" w:cstheme="majorBidi"/>
          <w:lang w:val="id-ID"/>
        </w:rPr>
      </w:pPr>
    </w:p>
    <w:p w:rsidR="00F700DE" w:rsidRDefault="00F700DE" w:rsidP="006C3C4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Operasional Variabel Penelitian</w:t>
      </w:r>
    </w:p>
    <w:p w:rsidR="00F700DE" w:rsidRDefault="00F700DE" w:rsidP="006C3C4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Operasional variabel diperlukan untuk menentukan jenis indikator serta skala dari variabel-variabel yang terkait dalam penelitian, sehingga pengujian hipotesis dengan menggunakan alat bantu statistik dapat dilakukan secara benar.</w:t>
      </w:r>
    </w:p>
    <w:p w:rsidR="00F700DE" w:rsidRDefault="00F700DE" w:rsidP="006C3C4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penelitian pada dasarnya adalah suatu yang berbentuk apa saja yang ditetapkan oleh penulis untuk dipelajari sehingga diperoleh informasi tentang hal tersebut, kemudian ditarik kesimpulannya.</w:t>
      </w:r>
    </w:p>
    <w:p w:rsidR="00F700DE" w:rsidRDefault="00F700DE" w:rsidP="006C3C4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Dalam penelitian ini, variabel yang akan diteliti dikelompokan menjadi dua yaitu:</w:t>
      </w:r>
    </w:p>
    <w:p w:rsidR="00F700DE" w:rsidRDefault="00F700DE" w:rsidP="006C3C42">
      <w:pPr>
        <w:pStyle w:val="ListParagraph"/>
        <w:numPr>
          <w:ilvl w:val="3"/>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Variabel ini sering disebut variabel bebas, yaitu merupakan variabel yang mempengaruhi atau yang menjadi sebab perubahan pada variabel dependen (terikat). Variabel bebasnya adalah distribusi dana zakat produktif (X)</w:t>
      </w:r>
    </w:p>
    <w:p w:rsidR="00F700DE" w:rsidRPr="00AC00A6" w:rsidRDefault="00F700DE" w:rsidP="006C3C42">
      <w:pPr>
        <w:pStyle w:val="ListParagraph"/>
        <w:numPr>
          <w:ilvl w:val="3"/>
          <w:numId w:val="3"/>
        </w:numPr>
        <w:spacing w:after="0" w:line="480" w:lineRule="auto"/>
        <w:ind w:left="851" w:hanging="425"/>
        <w:jc w:val="both"/>
        <w:rPr>
          <w:rFonts w:ascii="Times New Roman" w:hAnsi="Times New Roman" w:cs="Times New Roman"/>
          <w:sz w:val="24"/>
          <w:szCs w:val="24"/>
        </w:rPr>
      </w:pPr>
      <w:r w:rsidRPr="005B2874">
        <w:rPr>
          <w:rFonts w:ascii="Times New Roman" w:hAnsi="Times New Roman" w:cs="Times New Roman"/>
          <w:sz w:val="24"/>
          <w:szCs w:val="24"/>
        </w:rPr>
        <w:t xml:space="preserve">Variabel ini sering disebut variabel terikat, yaitu variabel yang dipengaruhi atau yang menjadi akibat karena adanya variabel bebas. Dimana variabel </w:t>
      </w:r>
      <w:r w:rsidRPr="008821FC">
        <w:rPr>
          <w:rFonts w:ascii="Times New Roman" w:hAnsi="Times New Roman" w:cs="Times New Roman"/>
          <w:sz w:val="24"/>
          <w:szCs w:val="24"/>
        </w:rPr>
        <w:t>terikatnya adalah pendapatan (Y)</w:t>
      </w:r>
    </w:p>
    <w:p w:rsidR="00F700DE" w:rsidRPr="00F700DE" w:rsidRDefault="00F700DE" w:rsidP="006C3C42">
      <w:pPr>
        <w:pStyle w:val="ListParagraph"/>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1</w:t>
      </w:r>
    </w:p>
    <w:tbl>
      <w:tblPr>
        <w:tblStyle w:val="TableGrid"/>
        <w:tblW w:w="0" w:type="auto"/>
        <w:tblInd w:w="108" w:type="dxa"/>
        <w:tblLook w:val="04A0" w:firstRow="1" w:lastRow="0" w:firstColumn="1" w:lastColumn="0" w:noHBand="0" w:noVBand="1"/>
      </w:tblPr>
      <w:tblGrid>
        <w:gridCol w:w="1487"/>
        <w:gridCol w:w="1861"/>
        <w:gridCol w:w="2045"/>
        <w:gridCol w:w="1632"/>
      </w:tblGrid>
      <w:tr w:rsidR="00FD6478" w:rsidTr="00510B61">
        <w:trPr>
          <w:trHeight w:val="551"/>
        </w:trPr>
        <w:tc>
          <w:tcPr>
            <w:tcW w:w="1701" w:type="dxa"/>
          </w:tcPr>
          <w:p w:rsidR="00FD6478" w:rsidRPr="00EF0D18" w:rsidRDefault="00FD6478" w:rsidP="006C3C42">
            <w:pPr>
              <w:pStyle w:val="ListParagraph"/>
              <w:spacing w:line="480" w:lineRule="auto"/>
              <w:ind w:left="0"/>
              <w:jc w:val="center"/>
              <w:rPr>
                <w:rFonts w:ascii="Times New Roman" w:hAnsi="Times New Roman" w:cs="Times New Roman"/>
                <w:sz w:val="24"/>
                <w:szCs w:val="24"/>
              </w:rPr>
            </w:pPr>
            <w:r w:rsidRPr="00EF0D18">
              <w:rPr>
                <w:rFonts w:ascii="Times New Roman" w:hAnsi="Times New Roman" w:cs="Times New Roman"/>
                <w:sz w:val="24"/>
                <w:szCs w:val="24"/>
              </w:rPr>
              <w:t xml:space="preserve">Variabel </w:t>
            </w:r>
          </w:p>
        </w:tc>
        <w:tc>
          <w:tcPr>
            <w:tcW w:w="2268" w:type="dxa"/>
          </w:tcPr>
          <w:p w:rsidR="00FD6478" w:rsidRPr="00FD6478" w:rsidRDefault="00FD6478" w:rsidP="006C3C42">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Definisi</w:t>
            </w:r>
          </w:p>
        </w:tc>
        <w:tc>
          <w:tcPr>
            <w:tcW w:w="2268" w:type="dxa"/>
          </w:tcPr>
          <w:p w:rsidR="00FD6478" w:rsidRPr="00EF0D18" w:rsidRDefault="00FD6478" w:rsidP="006C3C42">
            <w:pPr>
              <w:pStyle w:val="ListParagraph"/>
              <w:spacing w:line="480" w:lineRule="auto"/>
              <w:ind w:left="0"/>
              <w:jc w:val="center"/>
              <w:rPr>
                <w:rFonts w:ascii="Times New Roman" w:hAnsi="Times New Roman" w:cs="Times New Roman"/>
                <w:sz w:val="24"/>
                <w:szCs w:val="24"/>
              </w:rPr>
            </w:pPr>
            <w:r w:rsidRPr="00EF0D18">
              <w:rPr>
                <w:rFonts w:ascii="Times New Roman" w:hAnsi="Times New Roman" w:cs="Times New Roman"/>
                <w:sz w:val="24"/>
                <w:szCs w:val="24"/>
              </w:rPr>
              <w:t>Indikator</w:t>
            </w:r>
          </w:p>
        </w:tc>
        <w:tc>
          <w:tcPr>
            <w:tcW w:w="1985" w:type="dxa"/>
          </w:tcPr>
          <w:p w:rsidR="00FD6478" w:rsidRPr="00FD6478" w:rsidRDefault="009E2F87" w:rsidP="006C3C42">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Pengukuran</w:t>
            </w:r>
          </w:p>
        </w:tc>
      </w:tr>
      <w:tr w:rsidR="00FD6478" w:rsidTr="00510B61">
        <w:trPr>
          <w:trHeight w:val="1409"/>
        </w:trPr>
        <w:tc>
          <w:tcPr>
            <w:tcW w:w="1701" w:type="dxa"/>
          </w:tcPr>
          <w:p w:rsidR="00FD6478" w:rsidRPr="00EF0D18" w:rsidRDefault="00FD6478" w:rsidP="006C3C42">
            <w:pPr>
              <w:pStyle w:val="ListParagraph"/>
              <w:spacing w:line="480" w:lineRule="auto"/>
              <w:ind w:left="0"/>
              <w:rPr>
                <w:rFonts w:ascii="Times New Roman" w:hAnsi="Times New Roman" w:cs="Times New Roman"/>
                <w:sz w:val="24"/>
                <w:szCs w:val="24"/>
              </w:rPr>
            </w:pPr>
            <w:r w:rsidRPr="00EF0D18">
              <w:rPr>
                <w:rFonts w:ascii="Times New Roman" w:hAnsi="Times New Roman" w:cs="Times New Roman"/>
                <w:sz w:val="24"/>
                <w:szCs w:val="24"/>
              </w:rPr>
              <w:t>Distribusi Dana Zakat Produktif (X)</w:t>
            </w:r>
          </w:p>
        </w:tc>
        <w:tc>
          <w:tcPr>
            <w:tcW w:w="2268" w:type="dxa"/>
          </w:tcPr>
          <w:p w:rsidR="00FD6478" w:rsidRPr="009E2F87" w:rsidRDefault="009E2F87" w:rsidP="006C3C4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Dana zakat produktif dalam penelitian ini adalah  berupa tambahan modal yang diberikan kepada mustahik yang dapat membuat para peneri</w:t>
            </w:r>
            <w:r w:rsidR="00CB6742">
              <w:rPr>
                <w:rFonts w:ascii="Times New Roman" w:hAnsi="Times New Roman" w:cs="Times New Roman"/>
                <w:sz w:val="24"/>
                <w:szCs w:val="24"/>
                <w:lang w:val="id-ID"/>
              </w:rPr>
              <w:t>m</w:t>
            </w:r>
            <w:r>
              <w:rPr>
                <w:rFonts w:ascii="Times New Roman" w:hAnsi="Times New Roman" w:cs="Times New Roman"/>
                <w:sz w:val="24"/>
                <w:szCs w:val="24"/>
                <w:lang w:val="id-ID"/>
              </w:rPr>
              <w:t xml:space="preserve">anya menghasilkan </w:t>
            </w:r>
            <w:r>
              <w:rPr>
                <w:rFonts w:ascii="Times New Roman" w:hAnsi="Times New Roman" w:cs="Times New Roman"/>
                <w:sz w:val="24"/>
                <w:szCs w:val="24"/>
                <w:lang w:val="id-ID"/>
              </w:rPr>
              <w:lastRenderedPageBreak/>
              <w:t>sesuatuu secara terus menerus dengan dana zakat yang telah diterimanya.</w:t>
            </w:r>
          </w:p>
          <w:p w:rsidR="00FD6478" w:rsidRPr="00EF0D18" w:rsidRDefault="00FD6478" w:rsidP="006C3C42">
            <w:pPr>
              <w:pStyle w:val="ListParagraph"/>
              <w:spacing w:line="480" w:lineRule="auto"/>
              <w:ind w:left="0"/>
              <w:rPr>
                <w:rFonts w:ascii="Times New Roman" w:hAnsi="Times New Roman" w:cs="Times New Roman"/>
                <w:sz w:val="24"/>
                <w:szCs w:val="24"/>
              </w:rPr>
            </w:pPr>
          </w:p>
        </w:tc>
        <w:tc>
          <w:tcPr>
            <w:tcW w:w="2268" w:type="dxa"/>
          </w:tcPr>
          <w:p w:rsidR="00005F30" w:rsidRDefault="00005F30" w:rsidP="006C3C42">
            <w:pPr>
              <w:pStyle w:val="ListParagraph"/>
              <w:numPr>
                <w:ilvl w:val="0"/>
                <w:numId w:val="4"/>
              </w:numPr>
              <w:spacing w:line="480" w:lineRule="auto"/>
              <w:ind w:left="318" w:hanging="404"/>
              <w:rPr>
                <w:rFonts w:ascii="Times New Roman" w:hAnsi="Times New Roman" w:cs="Times New Roman"/>
                <w:sz w:val="24"/>
                <w:szCs w:val="24"/>
                <w:lang w:val="id-ID"/>
              </w:rPr>
            </w:pPr>
            <w:r>
              <w:rPr>
                <w:rFonts w:ascii="Times New Roman" w:hAnsi="Times New Roman" w:cs="Times New Roman"/>
                <w:sz w:val="24"/>
                <w:szCs w:val="24"/>
                <w:lang w:val="id-ID"/>
              </w:rPr>
              <w:lastRenderedPageBreak/>
              <w:t>Sesuai dengan ketentuan Agama</w:t>
            </w:r>
          </w:p>
          <w:p w:rsidR="00FD6478" w:rsidRDefault="00D20DD4" w:rsidP="006C3C42">
            <w:pPr>
              <w:pStyle w:val="ListParagraph"/>
              <w:numPr>
                <w:ilvl w:val="0"/>
                <w:numId w:val="4"/>
              </w:numPr>
              <w:spacing w:line="480" w:lineRule="auto"/>
              <w:ind w:left="318" w:hanging="404"/>
              <w:rPr>
                <w:rFonts w:ascii="Times New Roman" w:hAnsi="Times New Roman" w:cs="Times New Roman"/>
                <w:sz w:val="24"/>
                <w:szCs w:val="24"/>
                <w:lang w:val="id-ID"/>
              </w:rPr>
            </w:pPr>
            <w:r>
              <w:rPr>
                <w:rFonts w:ascii="Times New Roman" w:hAnsi="Times New Roman" w:cs="Times New Roman"/>
                <w:sz w:val="24"/>
                <w:szCs w:val="24"/>
                <w:lang w:val="id-ID"/>
              </w:rPr>
              <w:t>Proses penyaluran zakat produktif</w:t>
            </w:r>
          </w:p>
          <w:p w:rsidR="00D20DD4" w:rsidRDefault="00D20DD4" w:rsidP="006C3C42">
            <w:pPr>
              <w:pStyle w:val="ListParagraph"/>
              <w:numPr>
                <w:ilvl w:val="0"/>
                <w:numId w:val="4"/>
              </w:numPr>
              <w:spacing w:line="480" w:lineRule="auto"/>
              <w:ind w:left="318" w:hanging="404"/>
              <w:rPr>
                <w:rFonts w:ascii="Times New Roman" w:hAnsi="Times New Roman" w:cs="Times New Roman"/>
                <w:sz w:val="24"/>
                <w:szCs w:val="24"/>
                <w:lang w:val="id-ID"/>
              </w:rPr>
            </w:pPr>
            <w:r>
              <w:rPr>
                <w:rFonts w:ascii="Times New Roman" w:hAnsi="Times New Roman" w:cs="Times New Roman"/>
                <w:sz w:val="24"/>
                <w:szCs w:val="24"/>
                <w:lang w:val="id-ID"/>
              </w:rPr>
              <w:t>Dimanfaatkan untuk usaha produktif</w:t>
            </w:r>
          </w:p>
          <w:p w:rsidR="00D20DD4" w:rsidRDefault="00D20DD4" w:rsidP="006C3C42">
            <w:pPr>
              <w:pStyle w:val="ListParagraph"/>
              <w:numPr>
                <w:ilvl w:val="0"/>
                <w:numId w:val="4"/>
              </w:numPr>
              <w:spacing w:line="480" w:lineRule="auto"/>
              <w:ind w:left="318" w:hanging="404"/>
              <w:rPr>
                <w:rFonts w:ascii="Times New Roman" w:hAnsi="Times New Roman" w:cs="Times New Roman"/>
                <w:sz w:val="24"/>
                <w:szCs w:val="24"/>
                <w:lang w:val="id-ID"/>
              </w:rPr>
            </w:pPr>
            <w:r>
              <w:rPr>
                <w:rFonts w:ascii="Times New Roman" w:hAnsi="Times New Roman" w:cs="Times New Roman"/>
                <w:sz w:val="24"/>
                <w:szCs w:val="24"/>
                <w:lang w:val="id-ID"/>
              </w:rPr>
              <w:t>Pembinaan</w:t>
            </w:r>
            <w:r w:rsidR="00411402">
              <w:rPr>
                <w:rFonts w:ascii="Times New Roman" w:hAnsi="Times New Roman" w:cs="Times New Roman"/>
                <w:sz w:val="24"/>
                <w:szCs w:val="24"/>
                <w:lang w:val="id-ID"/>
              </w:rPr>
              <w:t xml:space="preserve"> pemanfaatan </w:t>
            </w:r>
            <w:r w:rsidR="00411402">
              <w:rPr>
                <w:rFonts w:ascii="Times New Roman" w:hAnsi="Times New Roman" w:cs="Times New Roman"/>
                <w:sz w:val="24"/>
                <w:szCs w:val="24"/>
                <w:lang w:val="id-ID"/>
              </w:rPr>
              <w:lastRenderedPageBreak/>
              <w:t>zakat produktif</w:t>
            </w:r>
          </w:p>
          <w:p w:rsidR="00D20DD4" w:rsidRDefault="00D20DD4" w:rsidP="006C3C42">
            <w:pPr>
              <w:pStyle w:val="ListParagraph"/>
              <w:numPr>
                <w:ilvl w:val="0"/>
                <w:numId w:val="4"/>
              </w:numPr>
              <w:spacing w:line="480" w:lineRule="auto"/>
              <w:ind w:left="318" w:hanging="404"/>
              <w:rPr>
                <w:rFonts w:ascii="Times New Roman" w:hAnsi="Times New Roman" w:cs="Times New Roman"/>
                <w:sz w:val="24"/>
                <w:szCs w:val="24"/>
                <w:lang w:val="id-ID"/>
              </w:rPr>
            </w:pPr>
            <w:r>
              <w:rPr>
                <w:rFonts w:ascii="Times New Roman" w:hAnsi="Times New Roman" w:cs="Times New Roman"/>
                <w:sz w:val="24"/>
                <w:szCs w:val="24"/>
                <w:lang w:val="id-ID"/>
              </w:rPr>
              <w:t>Pendampingan</w:t>
            </w:r>
            <w:r w:rsidR="00411402">
              <w:rPr>
                <w:rFonts w:ascii="Times New Roman" w:hAnsi="Times New Roman" w:cs="Times New Roman"/>
                <w:sz w:val="24"/>
                <w:szCs w:val="24"/>
                <w:lang w:val="id-ID"/>
              </w:rPr>
              <w:t xml:space="preserve"> pemanfaatan zakat produktif</w:t>
            </w:r>
          </w:p>
          <w:p w:rsidR="00FD6478" w:rsidRPr="00EF0D18" w:rsidRDefault="00FD6478" w:rsidP="006C3C42">
            <w:pPr>
              <w:pStyle w:val="ListParagraph"/>
              <w:spacing w:line="480" w:lineRule="auto"/>
              <w:ind w:left="318"/>
              <w:rPr>
                <w:rFonts w:ascii="Times New Roman" w:hAnsi="Times New Roman" w:cs="Times New Roman"/>
                <w:sz w:val="24"/>
                <w:szCs w:val="24"/>
              </w:rPr>
            </w:pPr>
          </w:p>
        </w:tc>
        <w:tc>
          <w:tcPr>
            <w:tcW w:w="1985" w:type="dxa"/>
          </w:tcPr>
          <w:p w:rsidR="009E2F87" w:rsidRDefault="009E2F87" w:rsidP="006C3C42">
            <w:pPr>
              <w:spacing w:line="480" w:lineRule="auto"/>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lang w:val="id-ID"/>
              </w:rPr>
              <w:lastRenderedPageBreak/>
              <w:t>Skala Likert dengan bobot score yaitu:</w:t>
            </w:r>
          </w:p>
          <w:p w:rsidR="009E2F87" w:rsidRDefault="009E2F87" w:rsidP="006C3C42">
            <w:pPr>
              <w:spacing w:line="480" w:lineRule="auto"/>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lang w:val="id-ID"/>
              </w:rPr>
              <w:t>1 = Sangat Tidak Setuju</w:t>
            </w:r>
          </w:p>
          <w:p w:rsidR="009E2F87" w:rsidRDefault="00510B61" w:rsidP="006C3C42">
            <w:pPr>
              <w:spacing w:line="480" w:lineRule="auto"/>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lang w:val="id-ID"/>
              </w:rPr>
              <w:t>2</w:t>
            </w:r>
            <w:r w:rsidR="009E2F87">
              <w:rPr>
                <w:rFonts w:asciiTheme="majorBidi" w:eastAsiaTheme="minorEastAsia" w:hAnsiTheme="majorBidi" w:cs="Times New Roman"/>
                <w:sz w:val="24"/>
                <w:szCs w:val="24"/>
                <w:lang w:val="id-ID"/>
              </w:rPr>
              <w:t xml:space="preserve"> =  Tidak Setuju</w:t>
            </w:r>
          </w:p>
          <w:p w:rsidR="009E2F87" w:rsidRDefault="00510B61" w:rsidP="006C3C42">
            <w:pPr>
              <w:spacing w:line="480" w:lineRule="auto"/>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lang w:val="id-ID"/>
              </w:rPr>
              <w:t>3</w:t>
            </w:r>
            <w:r w:rsidR="009E2F87">
              <w:rPr>
                <w:rFonts w:asciiTheme="majorBidi" w:eastAsiaTheme="minorEastAsia" w:hAnsiTheme="majorBidi" w:cs="Times New Roman"/>
                <w:sz w:val="24"/>
                <w:szCs w:val="24"/>
                <w:lang w:val="id-ID"/>
              </w:rPr>
              <w:t xml:space="preserve"> =  Setuju</w:t>
            </w:r>
          </w:p>
          <w:p w:rsidR="00FD6478" w:rsidRPr="00DC76CC" w:rsidRDefault="00510B61" w:rsidP="006C3C42">
            <w:pPr>
              <w:pStyle w:val="ListParagraph"/>
              <w:spacing w:line="480" w:lineRule="auto"/>
              <w:ind w:left="0"/>
              <w:rPr>
                <w:rFonts w:ascii="Times New Roman" w:hAnsi="Times New Roman" w:cs="Times New Roman"/>
                <w:sz w:val="24"/>
                <w:szCs w:val="24"/>
                <w:lang w:val="id-ID"/>
              </w:rPr>
            </w:pPr>
            <w:r>
              <w:rPr>
                <w:rFonts w:asciiTheme="majorBidi" w:eastAsiaTheme="minorEastAsia" w:hAnsiTheme="majorBidi" w:cs="Times New Roman"/>
                <w:sz w:val="24"/>
                <w:szCs w:val="24"/>
                <w:lang w:val="id-ID"/>
              </w:rPr>
              <w:t>4 = Sangat S</w:t>
            </w:r>
            <w:r w:rsidR="009E2F87">
              <w:rPr>
                <w:rFonts w:asciiTheme="majorBidi" w:eastAsiaTheme="minorEastAsia" w:hAnsiTheme="majorBidi" w:cs="Times New Roman"/>
                <w:sz w:val="24"/>
                <w:szCs w:val="24"/>
                <w:lang w:val="id-ID"/>
              </w:rPr>
              <w:t>etuju</w:t>
            </w:r>
          </w:p>
        </w:tc>
      </w:tr>
      <w:tr w:rsidR="00FD6478" w:rsidRPr="00D807CD" w:rsidTr="00510B61">
        <w:trPr>
          <w:trHeight w:val="1700"/>
        </w:trPr>
        <w:tc>
          <w:tcPr>
            <w:tcW w:w="1701" w:type="dxa"/>
          </w:tcPr>
          <w:p w:rsidR="00FD6478" w:rsidRPr="00EF0D18" w:rsidRDefault="00FD6478" w:rsidP="006C3C42">
            <w:pPr>
              <w:pStyle w:val="ListParagraph"/>
              <w:spacing w:line="480" w:lineRule="auto"/>
              <w:ind w:left="0"/>
              <w:rPr>
                <w:rFonts w:ascii="Times New Roman" w:hAnsi="Times New Roman" w:cs="Times New Roman"/>
                <w:sz w:val="24"/>
                <w:szCs w:val="24"/>
              </w:rPr>
            </w:pPr>
            <w:r w:rsidRPr="00EF0D18">
              <w:rPr>
                <w:rFonts w:ascii="Times New Roman" w:hAnsi="Times New Roman" w:cs="Times New Roman"/>
                <w:sz w:val="24"/>
                <w:szCs w:val="24"/>
              </w:rPr>
              <w:lastRenderedPageBreak/>
              <w:t>Tingkat Pendapatan Mustahik</w:t>
            </w:r>
            <w:r>
              <w:rPr>
                <w:rFonts w:ascii="Times New Roman" w:hAnsi="Times New Roman" w:cs="Times New Roman"/>
                <w:sz w:val="24"/>
                <w:szCs w:val="24"/>
              </w:rPr>
              <w:t xml:space="preserve"> (Y)</w:t>
            </w:r>
          </w:p>
        </w:tc>
        <w:tc>
          <w:tcPr>
            <w:tcW w:w="2268" w:type="dxa"/>
          </w:tcPr>
          <w:p w:rsidR="00FD6478" w:rsidRPr="00FD6478" w:rsidRDefault="00FD6478" w:rsidP="006C3C42">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Pendapatan adalah jumlah penghasilan yang diterima oleh pedagang atas prestasi kerjanya selama satu periode tertentu baik harian, mingguan, bulanan, atau satu tahun</w:t>
            </w:r>
          </w:p>
        </w:tc>
        <w:tc>
          <w:tcPr>
            <w:tcW w:w="2268" w:type="dxa"/>
          </w:tcPr>
          <w:p w:rsidR="00005F30" w:rsidRPr="00005F30" w:rsidRDefault="00005F30" w:rsidP="006C3C42">
            <w:pPr>
              <w:pStyle w:val="ListParagraph"/>
              <w:numPr>
                <w:ilvl w:val="0"/>
                <w:numId w:val="8"/>
              </w:numPr>
              <w:spacing w:line="480" w:lineRule="auto"/>
              <w:ind w:left="342"/>
              <w:rPr>
                <w:rFonts w:asciiTheme="majorBidi" w:hAnsiTheme="majorBidi" w:cstheme="majorBidi"/>
                <w:sz w:val="24"/>
                <w:szCs w:val="24"/>
              </w:rPr>
            </w:pPr>
            <w:r>
              <w:rPr>
                <w:rFonts w:asciiTheme="majorBidi" w:hAnsiTheme="majorBidi" w:cstheme="majorBidi"/>
                <w:sz w:val="24"/>
                <w:szCs w:val="24"/>
                <w:lang w:val="id-ID"/>
              </w:rPr>
              <w:t>Pemanfaatan tambahan modal yang diterima</w:t>
            </w:r>
          </w:p>
          <w:p w:rsidR="006E158A" w:rsidRPr="00C23FED" w:rsidRDefault="00C23FED" w:rsidP="006C3C42">
            <w:pPr>
              <w:pStyle w:val="ListParagraph"/>
              <w:numPr>
                <w:ilvl w:val="0"/>
                <w:numId w:val="8"/>
              </w:numPr>
              <w:spacing w:line="480" w:lineRule="auto"/>
              <w:ind w:left="342"/>
              <w:rPr>
                <w:rFonts w:asciiTheme="majorBidi" w:hAnsiTheme="majorBidi" w:cstheme="majorBidi"/>
                <w:sz w:val="24"/>
                <w:szCs w:val="24"/>
              </w:rPr>
            </w:pPr>
            <w:r>
              <w:rPr>
                <w:rFonts w:asciiTheme="majorBidi" w:hAnsiTheme="majorBidi" w:cstheme="majorBidi"/>
                <w:sz w:val="24"/>
                <w:szCs w:val="24"/>
                <w:lang w:val="id-ID"/>
              </w:rPr>
              <w:t>Pertumbuhan penjualan</w:t>
            </w:r>
            <w:r w:rsidR="00005F30">
              <w:rPr>
                <w:rFonts w:asciiTheme="majorBidi" w:hAnsiTheme="majorBidi" w:cstheme="majorBidi"/>
                <w:sz w:val="24"/>
                <w:szCs w:val="24"/>
                <w:lang w:val="id-ID"/>
              </w:rPr>
              <w:t xml:space="preserve"> meningkat</w:t>
            </w:r>
          </w:p>
          <w:p w:rsidR="00C23FED" w:rsidRPr="00AE203F" w:rsidRDefault="00C23FED" w:rsidP="006C3C42">
            <w:pPr>
              <w:pStyle w:val="ListParagraph"/>
              <w:numPr>
                <w:ilvl w:val="0"/>
                <w:numId w:val="8"/>
              </w:numPr>
              <w:spacing w:line="480" w:lineRule="auto"/>
              <w:ind w:left="342"/>
              <w:rPr>
                <w:rFonts w:asciiTheme="majorBidi" w:hAnsiTheme="majorBidi" w:cstheme="majorBidi"/>
                <w:sz w:val="24"/>
                <w:szCs w:val="24"/>
              </w:rPr>
            </w:pPr>
            <w:r>
              <w:rPr>
                <w:rFonts w:asciiTheme="majorBidi" w:hAnsiTheme="majorBidi" w:cstheme="majorBidi"/>
                <w:sz w:val="24"/>
                <w:szCs w:val="24"/>
                <w:lang w:val="id-ID"/>
              </w:rPr>
              <w:t>Keuntungan hasil usaha</w:t>
            </w:r>
            <w:r w:rsidR="00005F30">
              <w:rPr>
                <w:rFonts w:asciiTheme="majorBidi" w:hAnsiTheme="majorBidi" w:cstheme="majorBidi"/>
                <w:sz w:val="24"/>
                <w:szCs w:val="24"/>
                <w:lang w:val="id-ID"/>
              </w:rPr>
              <w:t xml:space="preserve"> berkembang</w:t>
            </w:r>
          </w:p>
          <w:p w:rsidR="006E158A" w:rsidRPr="004928F5" w:rsidRDefault="006E158A" w:rsidP="006C3C42">
            <w:pPr>
              <w:pStyle w:val="ListParagraph"/>
              <w:numPr>
                <w:ilvl w:val="0"/>
                <w:numId w:val="8"/>
              </w:numPr>
              <w:spacing w:line="480" w:lineRule="auto"/>
              <w:ind w:left="342"/>
              <w:rPr>
                <w:rFonts w:asciiTheme="majorBidi" w:hAnsiTheme="majorBidi" w:cstheme="majorBidi"/>
                <w:sz w:val="24"/>
                <w:szCs w:val="24"/>
              </w:rPr>
            </w:pPr>
            <w:r>
              <w:rPr>
                <w:rFonts w:asciiTheme="majorBidi" w:hAnsiTheme="majorBidi" w:cstheme="majorBidi"/>
                <w:sz w:val="24"/>
                <w:szCs w:val="24"/>
              </w:rPr>
              <w:t>Kecukupan Hasil usaha</w:t>
            </w:r>
            <w:r w:rsidR="00005F30">
              <w:rPr>
                <w:rFonts w:asciiTheme="majorBidi" w:hAnsiTheme="majorBidi" w:cstheme="majorBidi"/>
                <w:sz w:val="24"/>
                <w:szCs w:val="24"/>
                <w:lang w:val="id-ID"/>
              </w:rPr>
              <w:t xml:space="preserve"> terpenuhi</w:t>
            </w:r>
          </w:p>
          <w:p w:rsidR="00FD6478" w:rsidRPr="006C3C42" w:rsidRDefault="006E158A" w:rsidP="006C3C42">
            <w:pPr>
              <w:pStyle w:val="ListParagraph"/>
              <w:numPr>
                <w:ilvl w:val="0"/>
                <w:numId w:val="8"/>
              </w:numPr>
              <w:spacing w:line="480" w:lineRule="auto"/>
              <w:ind w:left="342"/>
              <w:rPr>
                <w:rFonts w:asciiTheme="majorBidi" w:hAnsiTheme="majorBidi" w:cstheme="majorBidi"/>
                <w:sz w:val="24"/>
                <w:szCs w:val="24"/>
              </w:rPr>
            </w:pPr>
            <w:r>
              <w:rPr>
                <w:rFonts w:asciiTheme="majorBidi" w:hAnsiTheme="majorBidi" w:cstheme="majorBidi"/>
                <w:sz w:val="24"/>
                <w:szCs w:val="24"/>
              </w:rPr>
              <w:t xml:space="preserve">Kesesuaian </w:t>
            </w:r>
            <w:r>
              <w:rPr>
                <w:rFonts w:asciiTheme="majorBidi" w:hAnsiTheme="majorBidi" w:cstheme="majorBidi"/>
                <w:sz w:val="24"/>
                <w:szCs w:val="24"/>
              </w:rPr>
              <w:lastRenderedPageBreak/>
              <w:t>pengeluaran dengan pendapata</w:t>
            </w:r>
            <w:r>
              <w:rPr>
                <w:rFonts w:asciiTheme="majorBidi" w:hAnsiTheme="majorBidi" w:cstheme="majorBidi"/>
                <w:sz w:val="24"/>
                <w:szCs w:val="24"/>
                <w:lang w:val="id-ID"/>
              </w:rPr>
              <w:t>n</w:t>
            </w:r>
            <w:r w:rsidR="00005F30">
              <w:rPr>
                <w:rFonts w:asciiTheme="majorBidi" w:hAnsiTheme="majorBidi" w:cstheme="majorBidi"/>
                <w:sz w:val="24"/>
                <w:szCs w:val="24"/>
                <w:lang w:val="id-ID"/>
              </w:rPr>
              <w:t xml:space="preserve"> seimbang</w:t>
            </w:r>
          </w:p>
        </w:tc>
        <w:tc>
          <w:tcPr>
            <w:tcW w:w="1985" w:type="dxa"/>
          </w:tcPr>
          <w:p w:rsidR="009E2F87" w:rsidRDefault="009E2F87" w:rsidP="006C3C42">
            <w:pPr>
              <w:spacing w:line="480" w:lineRule="auto"/>
              <w:jc w:val="both"/>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lang w:val="id-ID"/>
              </w:rPr>
              <w:lastRenderedPageBreak/>
              <w:t>Skala Likert dengan bobot score yaitu:</w:t>
            </w:r>
          </w:p>
          <w:p w:rsidR="009E2F87" w:rsidRDefault="00510B61" w:rsidP="006C3C42">
            <w:pPr>
              <w:spacing w:line="480" w:lineRule="auto"/>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lang w:val="id-ID"/>
              </w:rPr>
              <w:t>1</w:t>
            </w:r>
            <w:r w:rsidR="009E2F87">
              <w:rPr>
                <w:rFonts w:asciiTheme="majorBidi" w:eastAsiaTheme="minorEastAsia" w:hAnsiTheme="majorBidi" w:cs="Times New Roman"/>
                <w:sz w:val="24"/>
                <w:szCs w:val="24"/>
                <w:lang w:val="id-ID"/>
              </w:rPr>
              <w:t xml:space="preserve"> = Sangat Tidak Setuju</w:t>
            </w:r>
          </w:p>
          <w:p w:rsidR="009E2F87" w:rsidRDefault="00510B61" w:rsidP="006C3C42">
            <w:pPr>
              <w:spacing w:line="480" w:lineRule="auto"/>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lang w:val="id-ID"/>
              </w:rPr>
              <w:t xml:space="preserve">2 </w:t>
            </w:r>
            <w:r w:rsidR="009E2F87">
              <w:rPr>
                <w:rFonts w:asciiTheme="majorBidi" w:eastAsiaTheme="minorEastAsia" w:hAnsiTheme="majorBidi" w:cs="Times New Roman"/>
                <w:sz w:val="24"/>
                <w:szCs w:val="24"/>
                <w:lang w:val="id-ID"/>
              </w:rPr>
              <w:t>=  Tidak Setuju</w:t>
            </w:r>
          </w:p>
          <w:p w:rsidR="009E2F87" w:rsidRDefault="00510B61" w:rsidP="006C3C42">
            <w:pPr>
              <w:spacing w:line="480" w:lineRule="auto"/>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lang w:val="id-ID"/>
              </w:rPr>
              <w:t>3</w:t>
            </w:r>
            <w:r w:rsidR="009E2F87">
              <w:rPr>
                <w:rFonts w:asciiTheme="majorBidi" w:eastAsiaTheme="minorEastAsia" w:hAnsiTheme="majorBidi" w:cs="Times New Roman"/>
                <w:sz w:val="24"/>
                <w:szCs w:val="24"/>
                <w:lang w:val="id-ID"/>
              </w:rPr>
              <w:t xml:space="preserve"> =  Setuju</w:t>
            </w:r>
          </w:p>
          <w:p w:rsidR="00FD6478" w:rsidRPr="00D807CD" w:rsidRDefault="00510B61" w:rsidP="006C3C42">
            <w:pPr>
              <w:pStyle w:val="ListParagraph"/>
              <w:spacing w:line="480" w:lineRule="auto"/>
              <w:ind w:left="0"/>
              <w:rPr>
                <w:rFonts w:ascii="Times New Roman" w:hAnsi="Times New Roman" w:cs="Times New Roman"/>
                <w:sz w:val="24"/>
                <w:szCs w:val="24"/>
                <w:lang w:val="id-ID"/>
              </w:rPr>
            </w:pPr>
            <w:r>
              <w:rPr>
                <w:rFonts w:asciiTheme="majorBidi" w:eastAsiaTheme="minorEastAsia" w:hAnsiTheme="majorBidi" w:cs="Times New Roman"/>
                <w:sz w:val="24"/>
                <w:szCs w:val="24"/>
                <w:lang w:val="id-ID"/>
              </w:rPr>
              <w:t>4 = Sangat S</w:t>
            </w:r>
            <w:r w:rsidR="009E2F87">
              <w:rPr>
                <w:rFonts w:asciiTheme="majorBidi" w:eastAsiaTheme="minorEastAsia" w:hAnsiTheme="majorBidi" w:cs="Times New Roman"/>
                <w:sz w:val="24"/>
                <w:szCs w:val="24"/>
                <w:lang w:val="id-ID"/>
              </w:rPr>
              <w:t>etuju</w:t>
            </w:r>
          </w:p>
        </w:tc>
      </w:tr>
    </w:tbl>
    <w:p w:rsidR="007B31EB" w:rsidRPr="00F700DE" w:rsidRDefault="007B31EB" w:rsidP="006C3C42">
      <w:pPr>
        <w:pStyle w:val="NormalWeb"/>
        <w:spacing w:before="0" w:beforeAutospacing="0" w:after="0" w:afterAutospacing="0" w:line="480" w:lineRule="auto"/>
        <w:jc w:val="both"/>
        <w:rPr>
          <w:rFonts w:asciiTheme="majorBidi" w:hAnsiTheme="majorBidi" w:cstheme="majorBidi"/>
          <w:lang w:val="id-ID"/>
        </w:rPr>
      </w:pPr>
    </w:p>
    <w:p w:rsidR="00931EAA" w:rsidRPr="007608E8" w:rsidRDefault="00931EAA" w:rsidP="006C3C42">
      <w:pPr>
        <w:pStyle w:val="NormalWeb"/>
        <w:numPr>
          <w:ilvl w:val="0"/>
          <w:numId w:val="1"/>
        </w:numPr>
        <w:spacing w:before="0" w:beforeAutospacing="0" w:after="0" w:afterAutospacing="0" w:line="480" w:lineRule="auto"/>
        <w:ind w:left="360"/>
        <w:jc w:val="both"/>
        <w:rPr>
          <w:rFonts w:asciiTheme="majorBidi" w:hAnsiTheme="majorBidi" w:cstheme="majorBidi"/>
          <w:b/>
        </w:rPr>
      </w:pPr>
      <w:r w:rsidRPr="00EC1D2A">
        <w:rPr>
          <w:rFonts w:asciiTheme="majorBidi" w:hAnsiTheme="majorBidi" w:cstheme="majorBidi"/>
          <w:b/>
        </w:rPr>
        <w:t>Teknik Analisa Data</w:t>
      </w:r>
    </w:p>
    <w:p w:rsidR="00483835" w:rsidRPr="00483835" w:rsidRDefault="007608E8" w:rsidP="006C3C42">
      <w:pPr>
        <w:spacing w:after="0" w:line="480" w:lineRule="auto"/>
        <w:ind w:left="426" w:firstLine="425"/>
        <w:jc w:val="both"/>
        <w:rPr>
          <w:rFonts w:ascii="Times New Roman" w:hAnsi="Times New Roman" w:cs="Times New Roman"/>
          <w:sz w:val="24"/>
          <w:szCs w:val="24"/>
          <w:lang w:val="id-ID"/>
        </w:rPr>
      </w:pPr>
      <w:r w:rsidRPr="007608E8">
        <w:rPr>
          <w:rFonts w:ascii="Times New Roman" w:hAnsi="Times New Roman" w:cs="Times New Roman"/>
          <w:sz w:val="24"/>
          <w:szCs w:val="24"/>
        </w:rPr>
        <w:t>Penelitian ini menggunakan metode deskriptif analisis dengan pendekatan kuantitatif, metode analisis ditunjukan untuk menggambarkan b</w:t>
      </w:r>
      <w:r w:rsidRPr="007608E8">
        <w:rPr>
          <w:rFonts w:ascii="Times New Roman" w:hAnsi="Times New Roman" w:cs="Times New Roman"/>
          <w:sz w:val="24"/>
          <w:szCs w:val="24"/>
          <w:lang w:val="id-ID"/>
        </w:rPr>
        <w:t>erapa besar</w:t>
      </w:r>
      <w:r w:rsidRPr="007608E8">
        <w:rPr>
          <w:rFonts w:ascii="Times New Roman" w:hAnsi="Times New Roman" w:cs="Times New Roman"/>
          <w:sz w:val="24"/>
          <w:szCs w:val="24"/>
        </w:rPr>
        <w:t xml:space="preserve"> Pengaruh </w:t>
      </w:r>
      <w:r>
        <w:rPr>
          <w:rFonts w:ascii="Times New Roman" w:hAnsi="Times New Roman" w:cs="Times New Roman"/>
          <w:sz w:val="24"/>
          <w:szCs w:val="24"/>
          <w:lang w:val="id-ID"/>
        </w:rPr>
        <w:t>Distribusi Dana Zakat Produktif</w:t>
      </w:r>
      <w:r w:rsidRPr="007608E8">
        <w:rPr>
          <w:rFonts w:ascii="Times New Roman" w:hAnsi="Times New Roman" w:cs="Times New Roman"/>
          <w:sz w:val="24"/>
          <w:szCs w:val="24"/>
        </w:rPr>
        <w:t xml:space="preserve"> Terhadap Tin</w:t>
      </w:r>
      <w:r>
        <w:rPr>
          <w:rFonts w:ascii="Times New Roman" w:hAnsi="Times New Roman" w:cs="Times New Roman"/>
          <w:sz w:val="24"/>
          <w:szCs w:val="24"/>
        </w:rPr>
        <w:t xml:space="preserve">gkat Pendapatan </w:t>
      </w:r>
      <w:r>
        <w:rPr>
          <w:rFonts w:ascii="Times New Roman" w:hAnsi="Times New Roman" w:cs="Times New Roman"/>
          <w:sz w:val="24"/>
          <w:szCs w:val="24"/>
          <w:lang w:val="id-ID"/>
        </w:rPr>
        <w:t>Mustahik</w:t>
      </w:r>
      <w:r w:rsidRPr="007608E8">
        <w:rPr>
          <w:rFonts w:ascii="Times New Roman" w:hAnsi="Times New Roman" w:cs="Times New Roman"/>
          <w:sz w:val="24"/>
          <w:szCs w:val="24"/>
        </w:rPr>
        <w:t xml:space="preserve">. Responden yang digunakan dalam penelitian ini adalah </w:t>
      </w:r>
      <w:r>
        <w:rPr>
          <w:rFonts w:ascii="Times New Roman" w:hAnsi="Times New Roman" w:cs="Times New Roman"/>
          <w:sz w:val="24"/>
          <w:szCs w:val="24"/>
          <w:lang w:val="id-ID"/>
        </w:rPr>
        <w:t>mustahik penerima dana zakat produktif BAZNAS Kab.Serang</w:t>
      </w:r>
      <w:r w:rsidRPr="007608E8">
        <w:rPr>
          <w:rFonts w:ascii="Times New Roman" w:hAnsi="Times New Roman" w:cs="Times New Roman"/>
          <w:sz w:val="24"/>
          <w:szCs w:val="24"/>
        </w:rPr>
        <w:t xml:space="preserve">. Pengujian ini dibantu dengan program </w:t>
      </w:r>
      <w:r w:rsidRPr="007608E8">
        <w:rPr>
          <w:rFonts w:ascii="Times New Roman" w:hAnsi="Times New Roman" w:cs="Times New Roman"/>
          <w:i/>
          <w:sz w:val="24"/>
          <w:szCs w:val="24"/>
        </w:rPr>
        <w:t xml:space="preserve">Statistical Product and Service Solutions (SPSS) </w:t>
      </w:r>
      <w:r w:rsidR="00483835">
        <w:rPr>
          <w:rFonts w:ascii="Times New Roman" w:hAnsi="Times New Roman" w:cs="Times New Roman"/>
          <w:sz w:val="24"/>
          <w:szCs w:val="24"/>
        </w:rPr>
        <w:t xml:space="preserve">versi </w:t>
      </w:r>
      <w:r w:rsidR="0010387F">
        <w:rPr>
          <w:rFonts w:ascii="Times New Roman" w:hAnsi="Times New Roman" w:cs="Times New Roman"/>
          <w:sz w:val="24"/>
          <w:szCs w:val="24"/>
          <w:lang w:val="id-ID"/>
        </w:rPr>
        <w:t>16</w:t>
      </w:r>
      <w:r w:rsidRPr="007608E8">
        <w:rPr>
          <w:rFonts w:ascii="Times New Roman" w:hAnsi="Times New Roman" w:cs="Times New Roman"/>
          <w:sz w:val="24"/>
          <w:szCs w:val="24"/>
        </w:rPr>
        <w:t>.0.</w:t>
      </w:r>
    </w:p>
    <w:p w:rsidR="00931EAA" w:rsidRPr="00EC1D2A" w:rsidRDefault="00931EAA" w:rsidP="006C3C42">
      <w:pPr>
        <w:pStyle w:val="NormalWeb"/>
        <w:numPr>
          <w:ilvl w:val="0"/>
          <w:numId w:val="10"/>
        </w:numPr>
        <w:spacing w:before="0" w:beforeAutospacing="0" w:after="0" w:afterAutospacing="0" w:line="480" w:lineRule="auto"/>
        <w:ind w:left="851" w:hanging="425"/>
        <w:jc w:val="both"/>
        <w:rPr>
          <w:rFonts w:asciiTheme="majorBidi" w:hAnsiTheme="majorBidi" w:cstheme="majorBidi"/>
          <w:b/>
        </w:rPr>
      </w:pPr>
      <w:r w:rsidRPr="00EC1D2A">
        <w:rPr>
          <w:rFonts w:asciiTheme="majorBidi" w:hAnsiTheme="majorBidi" w:cstheme="majorBidi"/>
          <w:b/>
        </w:rPr>
        <w:t>Uji Validitas</w:t>
      </w:r>
    </w:p>
    <w:p w:rsidR="00931EAA" w:rsidRDefault="00931EAA" w:rsidP="006C3C42">
      <w:pPr>
        <w:pStyle w:val="NormalWeb"/>
        <w:spacing w:before="0" w:beforeAutospacing="0" w:after="0" w:afterAutospacing="0" w:line="480" w:lineRule="auto"/>
        <w:ind w:left="851" w:firstLine="425"/>
        <w:jc w:val="both"/>
        <w:rPr>
          <w:rFonts w:asciiTheme="majorBidi" w:hAnsiTheme="majorBidi" w:cstheme="majorBidi"/>
        </w:rPr>
      </w:pPr>
      <w:r>
        <w:rPr>
          <w:rFonts w:asciiTheme="majorBidi" w:hAnsiTheme="majorBidi" w:cstheme="majorBidi"/>
        </w:rPr>
        <w:t>Uji validitas adalah merupakan alat ukur yang digunakan untuk mendeteksi atau mengukur tiap-tiap butir pertanyaan atau penyataan yang ada dalam suatu instrumen (kuesioner).</w:t>
      </w:r>
    </w:p>
    <w:p w:rsidR="001923BE" w:rsidRPr="001923BE" w:rsidRDefault="0079311B" w:rsidP="006C3C42">
      <w:pPr>
        <w:pStyle w:val="NormalWeb"/>
        <w:spacing w:before="0" w:beforeAutospacing="0" w:after="0" w:afterAutospacing="0" w:line="480" w:lineRule="auto"/>
        <w:ind w:left="851" w:firstLine="425"/>
        <w:jc w:val="both"/>
        <w:rPr>
          <w:rFonts w:asciiTheme="majorBidi" w:hAnsiTheme="majorBidi" w:cstheme="majorBidi"/>
          <w:lang w:val="id-ID"/>
        </w:rPr>
      </w:pPr>
      <w:r>
        <w:rPr>
          <w:rFonts w:asciiTheme="majorBidi" w:hAnsiTheme="majorBidi" w:cstheme="majorBidi"/>
        </w:rPr>
        <w:lastRenderedPageBreak/>
        <w:t>Sebu</w:t>
      </w:r>
      <w:r>
        <w:rPr>
          <w:rFonts w:asciiTheme="majorBidi" w:hAnsiTheme="majorBidi" w:cstheme="majorBidi"/>
          <w:lang w:val="id-ID"/>
        </w:rPr>
        <w:t>ah</w:t>
      </w:r>
      <w:r w:rsidR="00931EAA">
        <w:rPr>
          <w:rFonts w:asciiTheme="majorBidi" w:hAnsiTheme="majorBidi" w:cstheme="majorBidi"/>
        </w:rPr>
        <w:t xml:space="preserve"> instrumen dapat dikatakan valid apabila mampu mengukur apa yang diinginkan dalam mengungkapkan data dari variabel yang diteliti secara cermat.</w:t>
      </w:r>
    </w:p>
    <w:p w:rsidR="00931EAA" w:rsidRPr="00EC1D2A" w:rsidRDefault="00931EAA" w:rsidP="006C3C42">
      <w:pPr>
        <w:pStyle w:val="NormalWeb"/>
        <w:numPr>
          <w:ilvl w:val="0"/>
          <w:numId w:val="10"/>
        </w:numPr>
        <w:spacing w:before="0" w:beforeAutospacing="0" w:after="0" w:afterAutospacing="0" w:line="480" w:lineRule="auto"/>
        <w:ind w:left="851" w:hanging="425"/>
        <w:jc w:val="both"/>
        <w:rPr>
          <w:rFonts w:asciiTheme="majorBidi" w:hAnsiTheme="majorBidi" w:cstheme="majorBidi"/>
          <w:b/>
        </w:rPr>
      </w:pPr>
      <w:r w:rsidRPr="00EC1D2A">
        <w:rPr>
          <w:rFonts w:asciiTheme="majorBidi" w:hAnsiTheme="majorBidi" w:cstheme="majorBidi"/>
          <w:b/>
        </w:rPr>
        <w:t>Uji Reliabilitas</w:t>
      </w:r>
    </w:p>
    <w:p w:rsidR="00931EAA" w:rsidRDefault="00931EAA" w:rsidP="006C3C42">
      <w:pPr>
        <w:pStyle w:val="NormalWeb"/>
        <w:spacing w:before="0" w:beforeAutospacing="0" w:after="0" w:afterAutospacing="0" w:line="480" w:lineRule="auto"/>
        <w:ind w:left="851" w:firstLine="425"/>
        <w:jc w:val="both"/>
        <w:rPr>
          <w:rFonts w:asciiTheme="majorBidi" w:hAnsiTheme="majorBidi" w:cstheme="majorBidi"/>
        </w:rPr>
      </w:pPr>
      <w:r>
        <w:rPr>
          <w:rFonts w:asciiTheme="majorBidi" w:hAnsiTheme="majorBidi" w:cstheme="majorBidi"/>
        </w:rPr>
        <w:t>Uji reliabilitas merupakan alat yang digunakan untuk mengukur tingkat konsistensi suatu alat ukur. Artinya jawaban responden terhadap pertanyaan tetap stabil dan konsisten dari waktu ke waktu.</w:t>
      </w:r>
    </w:p>
    <w:p w:rsidR="00931EAA" w:rsidRDefault="00931EAA" w:rsidP="006C3C42">
      <w:pPr>
        <w:pStyle w:val="NormalWeb"/>
        <w:spacing w:before="0" w:beforeAutospacing="0" w:after="0" w:afterAutospacing="0" w:line="480" w:lineRule="auto"/>
        <w:ind w:left="851" w:firstLine="425"/>
        <w:jc w:val="both"/>
        <w:rPr>
          <w:rFonts w:asciiTheme="majorBidi" w:hAnsiTheme="majorBidi" w:cstheme="majorBidi"/>
          <w:lang w:val="id-ID"/>
        </w:rPr>
      </w:pPr>
      <w:r>
        <w:rPr>
          <w:rFonts w:asciiTheme="majorBidi" w:hAnsiTheme="majorBidi" w:cstheme="majorBidi"/>
        </w:rPr>
        <w:t>Ada beberapa metode pengujian reliabilitas diantaranya metode tes ulang, formula belah dua spearman brown, formula rulon, formula Flanagan, cronbach’s alpha, metode formula KR-20, KR-21, dan metode anova hoyt, dalam program SPSS akan dibahas untuk uji yang sering digunakan penelitian mahasiswa adalah dengan menggunakan pada skor berbentuk skala (misal 1-4, 1-5) atau skor rentangan (misal 0.20-0.50).</w:t>
      </w:r>
    </w:p>
    <w:p w:rsidR="0079311B" w:rsidRPr="0079311B" w:rsidRDefault="0079311B" w:rsidP="006C3C42">
      <w:pPr>
        <w:pStyle w:val="NormalWeb"/>
        <w:numPr>
          <w:ilvl w:val="0"/>
          <w:numId w:val="10"/>
        </w:numPr>
        <w:spacing w:before="0" w:beforeAutospacing="0" w:after="0" w:afterAutospacing="0" w:line="480" w:lineRule="auto"/>
        <w:ind w:left="851" w:hanging="425"/>
        <w:jc w:val="both"/>
        <w:rPr>
          <w:rFonts w:asciiTheme="majorBidi" w:hAnsiTheme="majorBidi" w:cstheme="majorBidi"/>
          <w:b/>
          <w:lang w:val="id-ID"/>
        </w:rPr>
      </w:pPr>
      <w:r w:rsidRPr="0079311B">
        <w:rPr>
          <w:rFonts w:asciiTheme="majorBidi" w:hAnsiTheme="majorBidi" w:cstheme="majorBidi"/>
          <w:b/>
          <w:lang w:val="id-ID"/>
        </w:rPr>
        <w:t>Analisis Regresi Linear Sederhana</w:t>
      </w:r>
    </w:p>
    <w:p w:rsidR="0079311B" w:rsidRPr="0079311B" w:rsidRDefault="0079311B" w:rsidP="006C3C42">
      <w:pPr>
        <w:pStyle w:val="NormalWeb"/>
        <w:spacing w:before="0" w:beforeAutospacing="0" w:after="0" w:afterAutospacing="0" w:line="480" w:lineRule="auto"/>
        <w:ind w:left="851"/>
        <w:jc w:val="both"/>
        <w:rPr>
          <w:rFonts w:asciiTheme="majorBidi" w:hAnsiTheme="majorBidi" w:cstheme="majorBidi"/>
          <w:lang w:val="id-ID"/>
        </w:rPr>
      </w:pPr>
      <w:r>
        <w:rPr>
          <w:rFonts w:asciiTheme="majorBidi" w:hAnsiTheme="majorBidi" w:cstheme="majorBidi"/>
          <w:lang w:val="id-ID"/>
        </w:rPr>
        <w:t xml:space="preserve">Regresi merupakan hubungan antara antar variabel. Sedangkan yang dimaksud regresi sederhana yaitu hubungan antar satu variabel X dan satu variabel Y. Analisis regresi dilakukan </w:t>
      </w:r>
      <w:r>
        <w:rPr>
          <w:rFonts w:asciiTheme="majorBidi" w:hAnsiTheme="majorBidi" w:cstheme="majorBidi"/>
          <w:lang w:val="id-ID"/>
        </w:rPr>
        <w:lastRenderedPageBreak/>
        <w:t>untuk mengetahui apakah ada atau tidak hubungan antar variabel (X,Y) tersebut..</w:t>
      </w:r>
    </w:p>
    <w:p w:rsidR="00126604" w:rsidRPr="00126604" w:rsidRDefault="00126604" w:rsidP="006C3C42">
      <w:pPr>
        <w:pStyle w:val="NormalWeb"/>
        <w:numPr>
          <w:ilvl w:val="0"/>
          <w:numId w:val="10"/>
        </w:numPr>
        <w:spacing w:before="0" w:beforeAutospacing="0" w:after="0" w:afterAutospacing="0" w:line="480" w:lineRule="auto"/>
        <w:ind w:left="851" w:hanging="425"/>
        <w:jc w:val="both"/>
        <w:rPr>
          <w:rFonts w:asciiTheme="majorBidi" w:hAnsiTheme="majorBidi" w:cstheme="majorBidi"/>
          <w:b/>
        </w:rPr>
      </w:pPr>
      <w:r w:rsidRPr="00126604">
        <w:rPr>
          <w:rFonts w:asciiTheme="majorBidi" w:hAnsiTheme="majorBidi" w:cstheme="majorBidi"/>
          <w:b/>
        </w:rPr>
        <w:t>Uji Normalitas</w:t>
      </w:r>
    </w:p>
    <w:p w:rsidR="00126604" w:rsidRDefault="00126604" w:rsidP="006C3C42">
      <w:pPr>
        <w:spacing w:after="0" w:line="480" w:lineRule="auto"/>
        <w:ind w:left="851"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Tujuan dilakukannya uji normalitas terhadap serangkaian data adalah untuk mengetahui apakah populasi data terdistribusi normal atau tidak. Bila data berdistribusi normal, maka dapat digunakan uji statistik berjenis parametrik. Sedangkan bila data tidak berdistribusi normal maka digunakan uji statistik non parametrik.</w:t>
      </w:r>
      <w:r>
        <w:rPr>
          <w:rStyle w:val="FootnoteReference"/>
          <w:rFonts w:ascii="Times New Roman" w:hAnsi="Times New Roman"/>
          <w:bCs/>
          <w:sz w:val="24"/>
          <w:szCs w:val="24"/>
          <w:lang w:val="id-ID"/>
        </w:rPr>
        <w:footnoteReference w:id="8"/>
      </w:r>
      <w:r>
        <w:rPr>
          <w:rFonts w:ascii="Times New Roman" w:hAnsi="Times New Roman" w:cs="Times New Roman"/>
          <w:bCs/>
          <w:sz w:val="24"/>
          <w:szCs w:val="24"/>
          <w:lang w:val="id-ID"/>
        </w:rPr>
        <w:t xml:space="preserve"> Metode yang digunakan adalah metode Kolmogorov-Smirnov.</w:t>
      </w:r>
    </w:p>
    <w:p w:rsidR="00126604" w:rsidRPr="00E30B90" w:rsidRDefault="00126604" w:rsidP="006C3C42">
      <w:pPr>
        <w:spacing w:after="0" w:line="480" w:lineRule="auto"/>
        <w:ind w:left="851"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Metode Kolmogrov-smirnov prinsip kerjanya membandingkan frekuensi kumulatif distribusi teoretik dengan frekuensi kumulatif distribusi empirik (observasi).</w:t>
      </w:r>
    </w:p>
    <w:p w:rsidR="00126604" w:rsidRDefault="00126604" w:rsidP="006C3C42">
      <w:pPr>
        <w:spacing w:after="0" w:line="480" w:lineRule="auto"/>
        <w:ind w:left="851"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Langkah-langkah untuk melakukan uji Kolmogorov-Smirnov, yaitu :</w:t>
      </w:r>
    </w:p>
    <w:p w:rsidR="00126604" w:rsidRPr="00126604" w:rsidRDefault="00126604" w:rsidP="006C3C42">
      <w:pPr>
        <w:pStyle w:val="ListParagraph"/>
        <w:numPr>
          <w:ilvl w:val="1"/>
          <w:numId w:val="1"/>
        </w:numPr>
        <w:spacing w:after="0" w:line="480" w:lineRule="auto"/>
        <w:ind w:left="1276" w:hanging="425"/>
        <w:jc w:val="both"/>
        <w:rPr>
          <w:rFonts w:ascii="Times New Roman" w:hAnsi="Times New Roman" w:cs="Times New Roman"/>
          <w:bCs/>
          <w:sz w:val="24"/>
          <w:szCs w:val="24"/>
          <w:lang w:val="id-ID"/>
        </w:rPr>
      </w:pPr>
      <w:r w:rsidRPr="00126604">
        <w:rPr>
          <w:rFonts w:ascii="Times New Roman" w:hAnsi="Times New Roman" w:cs="Times New Roman"/>
          <w:bCs/>
          <w:sz w:val="24"/>
          <w:szCs w:val="24"/>
          <w:lang w:val="id-ID"/>
        </w:rPr>
        <w:t>membuat hipotesis dalam uraian kalimat</w:t>
      </w:r>
    </w:p>
    <w:p w:rsidR="00126604" w:rsidRDefault="00126604" w:rsidP="006C3C42">
      <w:pPr>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lang w:val="id-ID"/>
        </w:rPr>
        <w:t>Ho</w:t>
      </w:r>
      <w:r>
        <w:rPr>
          <w:rFonts w:ascii="Times New Roman" w:hAnsi="Times New Roman" w:cs="Times New Roman"/>
          <w:bCs/>
          <w:sz w:val="24"/>
          <w:szCs w:val="24"/>
          <w:lang w:val="id-ID"/>
        </w:rPr>
        <w:tab/>
        <w:t>: data terdistribusi normal</w:t>
      </w:r>
    </w:p>
    <w:p w:rsidR="00126604" w:rsidRDefault="00126604" w:rsidP="006C3C42">
      <w:pPr>
        <w:spacing w:after="0" w:line="480" w:lineRule="auto"/>
        <w:ind w:left="851"/>
        <w:jc w:val="both"/>
        <w:rPr>
          <w:rFonts w:ascii="Times New Roman" w:hAnsi="Times New Roman" w:cs="Times New Roman"/>
          <w:bCs/>
          <w:sz w:val="24"/>
          <w:szCs w:val="24"/>
        </w:rPr>
      </w:pPr>
      <w:r>
        <w:rPr>
          <w:rFonts w:ascii="Times New Roman" w:hAnsi="Times New Roman" w:cs="Times New Roman"/>
          <w:bCs/>
          <w:sz w:val="24"/>
          <w:szCs w:val="24"/>
          <w:lang w:val="id-ID"/>
        </w:rPr>
        <w:t>Ha</w:t>
      </w:r>
      <w:r>
        <w:rPr>
          <w:rFonts w:ascii="Times New Roman" w:hAnsi="Times New Roman" w:cs="Times New Roman"/>
          <w:bCs/>
          <w:sz w:val="24"/>
          <w:szCs w:val="24"/>
          <w:lang w:val="id-ID"/>
        </w:rPr>
        <w:tab/>
        <w:t>: data  tidak terdistribusi normal</w:t>
      </w:r>
    </w:p>
    <w:p w:rsidR="006C3C42" w:rsidRPr="006C3C42" w:rsidRDefault="006C3C42" w:rsidP="006C3C42">
      <w:pPr>
        <w:spacing w:after="0" w:line="480" w:lineRule="auto"/>
        <w:ind w:left="851"/>
        <w:jc w:val="both"/>
        <w:rPr>
          <w:rFonts w:ascii="Times New Roman" w:hAnsi="Times New Roman" w:cs="Times New Roman"/>
          <w:bCs/>
          <w:sz w:val="24"/>
          <w:szCs w:val="24"/>
        </w:rPr>
      </w:pPr>
    </w:p>
    <w:p w:rsidR="0030060A" w:rsidRPr="0030060A" w:rsidRDefault="0030060A" w:rsidP="006C3C42">
      <w:pPr>
        <w:pStyle w:val="NormalWeb"/>
        <w:numPr>
          <w:ilvl w:val="0"/>
          <w:numId w:val="10"/>
        </w:numPr>
        <w:spacing w:before="0" w:beforeAutospacing="0" w:after="0" w:afterAutospacing="0" w:line="480" w:lineRule="auto"/>
        <w:ind w:left="851" w:hanging="425"/>
        <w:jc w:val="both"/>
        <w:rPr>
          <w:rFonts w:asciiTheme="majorBidi" w:hAnsiTheme="majorBidi" w:cstheme="majorBidi"/>
          <w:b/>
        </w:rPr>
      </w:pPr>
      <w:r w:rsidRPr="0030060A">
        <w:rPr>
          <w:rFonts w:asciiTheme="majorBidi" w:hAnsiTheme="majorBidi" w:cstheme="majorBidi"/>
          <w:b/>
        </w:rPr>
        <w:lastRenderedPageBreak/>
        <w:t>Koefisien Korelasi</w:t>
      </w:r>
    </w:p>
    <w:p w:rsidR="0030060A" w:rsidRPr="0030060A" w:rsidRDefault="0030060A" w:rsidP="006C3C42">
      <w:pPr>
        <w:pStyle w:val="NormalWeb"/>
        <w:spacing w:before="0" w:beforeAutospacing="0" w:after="0" w:afterAutospacing="0" w:line="480" w:lineRule="auto"/>
        <w:ind w:left="851"/>
        <w:jc w:val="both"/>
        <w:rPr>
          <w:rFonts w:asciiTheme="majorBidi" w:hAnsiTheme="majorBidi" w:cstheme="majorBidi"/>
          <w:lang w:val="id-ID"/>
        </w:rPr>
      </w:pPr>
      <w:r>
        <w:rPr>
          <w:rFonts w:asciiTheme="majorBidi" w:hAnsiTheme="majorBidi" w:cstheme="majorBidi"/>
        </w:rPr>
        <w:t>Istilah koefisien korelasi dikenal sebagai “nilai hubungan atau korelasi antara dua atau lebih variabel yang diteliti. Nilai koefisien korelasi sebagaimana taraf signifikansi digunakan sebagai pedoman untuk menentukan suatu hiptesis dapat diteriama atau ditolak dalam suatu penelitian”.</w:t>
      </w:r>
      <w:r>
        <w:rPr>
          <w:rStyle w:val="FootnoteReference"/>
          <w:rFonts w:asciiTheme="majorBidi" w:hAnsiTheme="majorBidi" w:cstheme="majorBidi"/>
        </w:rPr>
        <w:footnoteReference w:id="9"/>
      </w:r>
      <w:r>
        <w:rPr>
          <w:rFonts w:asciiTheme="majorBidi" w:hAnsiTheme="majorBidi" w:cstheme="majorBidi"/>
        </w:rPr>
        <w:t xml:space="preserve"> Koefisien korelasi merupakan alat yang dilakukan untuk mengetahui seberapa kuat hubungan antara variabel bebas (independen) dengan variabel terikat (dependen).</w:t>
      </w:r>
    </w:p>
    <w:p w:rsidR="0030060A" w:rsidRDefault="0030060A" w:rsidP="006C3C42">
      <w:pPr>
        <w:pStyle w:val="NormalWeb"/>
        <w:spacing w:before="0" w:beforeAutospacing="0" w:after="0" w:afterAutospacing="0" w:line="480" w:lineRule="auto"/>
        <w:ind w:left="1440"/>
        <w:jc w:val="center"/>
        <w:rPr>
          <w:rFonts w:asciiTheme="majorBidi" w:hAnsiTheme="majorBidi" w:cstheme="majorBidi"/>
          <w:b/>
          <w:lang w:val="id-ID"/>
        </w:rPr>
      </w:pPr>
      <w:r>
        <w:rPr>
          <w:rFonts w:asciiTheme="majorBidi" w:hAnsiTheme="majorBidi" w:cstheme="majorBidi"/>
          <w:b/>
          <w:lang w:val="id-ID"/>
        </w:rPr>
        <w:t>Tabel 3.2</w:t>
      </w:r>
    </w:p>
    <w:p w:rsidR="0030060A" w:rsidRPr="00D81274" w:rsidRDefault="0030060A" w:rsidP="006C3C42">
      <w:pPr>
        <w:pStyle w:val="NormalWeb"/>
        <w:spacing w:before="0" w:beforeAutospacing="0" w:after="0" w:afterAutospacing="0" w:line="480" w:lineRule="auto"/>
        <w:ind w:left="1440"/>
        <w:jc w:val="center"/>
        <w:rPr>
          <w:rFonts w:asciiTheme="majorBidi" w:hAnsiTheme="majorBidi" w:cstheme="majorBidi"/>
          <w:b/>
        </w:rPr>
      </w:pPr>
      <w:r w:rsidRPr="00D81274">
        <w:rPr>
          <w:rFonts w:asciiTheme="majorBidi" w:hAnsiTheme="majorBidi" w:cstheme="majorBidi"/>
          <w:b/>
        </w:rPr>
        <w:t>Interpretasi Terhadap Koefisien Korelasi</w:t>
      </w:r>
    </w:p>
    <w:tbl>
      <w:tblPr>
        <w:tblStyle w:val="TableGrid"/>
        <w:tblW w:w="0" w:type="auto"/>
        <w:tblInd w:w="1440" w:type="dxa"/>
        <w:tblLook w:val="04A0" w:firstRow="1" w:lastRow="0" w:firstColumn="1" w:lastColumn="0" w:noHBand="0" w:noVBand="1"/>
      </w:tblPr>
      <w:tblGrid>
        <w:gridCol w:w="2841"/>
        <w:gridCol w:w="2852"/>
      </w:tblGrid>
      <w:tr w:rsidR="0030060A" w:rsidTr="00483835">
        <w:trPr>
          <w:trHeight w:val="335"/>
        </w:trPr>
        <w:tc>
          <w:tcPr>
            <w:tcW w:w="3347" w:type="dxa"/>
            <w:tcBorders>
              <w:bottom w:val="single" w:sz="4" w:space="0" w:color="auto"/>
            </w:tcBorders>
          </w:tcPr>
          <w:p w:rsidR="0030060A" w:rsidRDefault="0030060A" w:rsidP="006C3C42">
            <w:pPr>
              <w:pStyle w:val="NormalWeb"/>
              <w:spacing w:before="0" w:beforeAutospacing="0" w:after="0" w:afterAutospacing="0" w:line="480" w:lineRule="auto"/>
              <w:jc w:val="center"/>
              <w:rPr>
                <w:rFonts w:asciiTheme="majorBidi" w:hAnsiTheme="majorBidi" w:cstheme="majorBidi"/>
              </w:rPr>
            </w:pPr>
            <w:r>
              <w:rPr>
                <w:rFonts w:asciiTheme="majorBidi" w:hAnsiTheme="majorBidi" w:cstheme="majorBidi"/>
              </w:rPr>
              <w:t>Interval Koevisien</w:t>
            </w:r>
          </w:p>
        </w:tc>
        <w:tc>
          <w:tcPr>
            <w:tcW w:w="3353" w:type="dxa"/>
            <w:tcBorders>
              <w:bottom w:val="single" w:sz="4" w:space="0" w:color="auto"/>
            </w:tcBorders>
          </w:tcPr>
          <w:p w:rsidR="0030060A" w:rsidRDefault="0030060A" w:rsidP="006C3C42">
            <w:pPr>
              <w:pStyle w:val="NormalWeb"/>
              <w:spacing w:before="0" w:beforeAutospacing="0" w:after="0" w:afterAutospacing="0" w:line="480" w:lineRule="auto"/>
              <w:jc w:val="center"/>
              <w:rPr>
                <w:rFonts w:asciiTheme="majorBidi" w:hAnsiTheme="majorBidi" w:cstheme="majorBidi"/>
              </w:rPr>
            </w:pPr>
            <w:r>
              <w:rPr>
                <w:rFonts w:asciiTheme="majorBidi" w:hAnsiTheme="majorBidi" w:cstheme="majorBidi"/>
              </w:rPr>
              <w:t>Tingkat Hubungan</w:t>
            </w:r>
          </w:p>
        </w:tc>
      </w:tr>
      <w:tr w:rsidR="0030060A" w:rsidTr="00483835">
        <w:trPr>
          <w:trHeight w:val="1712"/>
        </w:trPr>
        <w:tc>
          <w:tcPr>
            <w:tcW w:w="3347" w:type="dxa"/>
            <w:tcBorders>
              <w:top w:val="single" w:sz="4" w:space="0" w:color="auto"/>
              <w:left w:val="single" w:sz="4" w:space="0" w:color="auto"/>
              <w:right w:val="single" w:sz="4" w:space="0" w:color="auto"/>
            </w:tcBorders>
          </w:tcPr>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0.0   –</w:t>
            </w:r>
            <w:r w:rsidR="000264AE">
              <w:rPr>
                <w:rFonts w:asciiTheme="majorBidi" w:hAnsiTheme="majorBidi" w:cstheme="majorBidi"/>
                <w:lang w:val="id-ID"/>
              </w:rPr>
              <w:t xml:space="preserve"> </w:t>
            </w:r>
            <w:r>
              <w:rPr>
                <w:rFonts w:asciiTheme="majorBidi" w:hAnsiTheme="majorBidi" w:cstheme="majorBidi"/>
              </w:rPr>
              <w:t xml:space="preserve"> 0. 199</w:t>
            </w:r>
          </w:p>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 xml:space="preserve">0.20 – </w:t>
            </w:r>
            <w:r w:rsidR="000264AE">
              <w:rPr>
                <w:rFonts w:asciiTheme="majorBidi" w:hAnsiTheme="majorBidi" w:cstheme="majorBidi"/>
                <w:lang w:val="id-ID"/>
              </w:rPr>
              <w:t xml:space="preserve"> </w:t>
            </w:r>
            <w:r>
              <w:rPr>
                <w:rFonts w:asciiTheme="majorBidi" w:hAnsiTheme="majorBidi" w:cstheme="majorBidi"/>
              </w:rPr>
              <w:t>0. 399</w:t>
            </w:r>
          </w:p>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 xml:space="preserve">0.40 – </w:t>
            </w:r>
            <w:r w:rsidR="000264AE">
              <w:rPr>
                <w:rFonts w:asciiTheme="majorBidi" w:hAnsiTheme="majorBidi" w:cstheme="majorBidi"/>
                <w:lang w:val="id-ID"/>
              </w:rPr>
              <w:t xml:space="preserve"> </w:t>
            </w:r>
            <w:r>
              <w:rPr>
                <w:rFonts w:asciiTheme="majorBidi" w:hAnsiTheme="majorBidi" w:cstheme="majorBidi"/>
              </w:rPr>
              <w:t>0. 599</w:t>
            </w:r>
          </w:p>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 xml:space="preserve">0.60 – </w:t>
            </w:r>
            <w:r w:rsidR="000264AE">
              <w:rPr>
                <w:rFonts w:asciiTheme="majorBidi" w:hAnsiTheme="majorBidi" w:cstheme="majorBidi"/>
                <w:lang w:val="id-ID"/>
              </w:rPr>
              <w:t xml:space="preserve"> </w:t>
            </w:r>
            <w:r>
              <w:rPr>
                <w:rFonts w:asciiTheme="majorBidi" w:hAnsiTheme="majorBidi" w:cstheme="majorBidi"/>
              </w:rPr>
              <w:t>0. 799</w:t>
            </w:r>
          </w:p>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 xml:space="preserve">0.80 – </w:t>
            </w:r>
            <w:r w:rsidR="000264AE">
              <w:rPr>
                <w:rFonts w:asciiTheme="majorBidi" w:hAnsiTheme="majorBidi" w:cstheme="majorBidi"/>
                <w:lang w:val="id-ID"/>
              </w:rPr>
              <w:t xml:space="preserve"> </w:t>
            </w:r>
            <w:r>
              <w:rPr>
                <w:rFonts w:asciiTheme="majorBidi" w:hAnsiTheme="majorBidi" w:cstheme="majorBidi"/>
              </w:rPr>
              <w:t>1. 000</w:t>
            </w:r>
          </w:p>
        </w:tc>
        <w:tc>
          <w:tcPr>
            <w:tcW w:w="3353" w:type="dxa"/>
            <w:tcBorders>
              <w:top w:val="single" w:sz="4" w:space="0" w:color="auto"/>
              <w:left w:val="single" w:sz="4" w:space="0" w:color="auto"/>
              <w:right w:val="single" w:sz="4" w:space="0" w:color="auto"/>
            </w:tcBorders>
          </w:tcPr>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Sangat Rendah</w:t>
            </w:r>
          </w:p>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Rendah</w:t>
            </w:r>
          </w:p>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Sedang</w:t>
            </w:r>
          </w:p>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Kuat</w:t>
            </w:r>
          </w:p>
          <w:p w:rsidR="0030060A" w:rsidRDefault="0030060A" w:rsidP="006C3C42">
            <w:pPr>
              <w:pStyle w:val="NormalWeb"/>
              <w:spacing w:before="0" w:beforeAutospacing="0" w:after="0" w:afterAutospacing="0" w:line="276" w:lineRule="auto"/>
              <w:rPr>
                <w:rFonts w:asciiTheme="majorBidi" w:hAnsiTheme="majorBidi" w:cstheme="majorBidi"/>
              </w:rPr>
            </w:pPr>
            <w:r>
              <w:rPr>
                <w:rFonts w:asciiTheme="majorBidi" w:hAnsiTheme="majorBidi" w:cstheme="majorBidi"/>
              </w:rPr>
              <w:t>Sangat Kuat</w:t>
            </w:r>
          </w:p>
        </w:tc>
      </w:tr>
    </w:tbl>
    <w:p w:rsidR="0030060A" w:rsidRDefault="0030060A" w:rsidP="006C3C42">
      <w:pPr>
        <w:pStyle w:val="NormalWeb"/>
        <w:spacing w:before="0" w:beforeAutospacing="0" w:after="0" w:afterAutospacing="0" w:line="480" w:lineRule="auto"/>
        <w:jc w:val="both"/>
        <w:rPr>
          <w:rFonts w:asciiTheme="majorBidi" w:hAnsiTheme="majorBidi" w:cstheme="majorBidi"/>
        </w:rPr>
      </w:pPr>
    </w:p>
    <w:p w:rsidR="006C3C42" w:rsidRDefault="006C3C42" w:rsidP="006C3C42">
      <w:pPr>
        <w:pStyle w:val="NormalWeb"/>
        <w:spacing w:before="0" w:beforeAutospacing="0" w:after="0" w:afterAutospacing="0" w:line="480" w:lineRule="auto"/>
        <w:jc w:val="both"/>
        <w:rPr>
          <w:rFonts w:asciiTheme="majorBidi" w:hAnsiTheme="majorBidi" w:cstheme="majorBidi"/>
        </w:rPr>
      </w:pPr>
    </w:p>
    <w:p w:rsidR="006C3C42" w:rsidRDefault="006C3C42" w:rsidP="006C3C42">
      <w:pPr>
        <w:pStyle w:val="NormalWeb"/>
        <w:spacing w:before="0" w:beforeAutospacing="0" w:after="0" w:afterAutospacing="0" w:line="480" w:lineRule="auto"/>
        <w:jc w:val="both"/>
        <w:rPr>
          <w:rFonts w:asciiTheme="majorBidi" w:hAnsiTheme="majorBidi" w:cstheme="majorBidi"/>
        </w:rPr>
      </w:pPr>
    </w:p>
    <w:p w:rsidR="006C3C42" w:rsidRDefault="006C3C42" w:rsidP="006C3C42">
      <w:pPr>
        <w:pStyle w:val="NormalWeb"/>
        <w:spacing w:before="0" w:beforeAutospacing="0" w:after="0" w:afterAutospacing="0" w:line="480" w:lineRule="auto"/>
        <w:jc w:val="both"/>
        <w:rPr>
          <w:rFonts w:asciiTheme="majorBidi" w:hAnsiTheme="majorBidi" w:cstheme="majorBidi"/>
        </w:rPr>
      </w:pPr>
    </w:p>
    <w:p w:rsidR="0030060A" w:rsidRPr="0030060A" w:rsidRDefault="0030060A" w:rsidP="006C3C42">
      <w:pPr>
        <w:pStyle w:val="NormalWeb"/>
        <w:numPr>
          <w:ilvl w:val="0"/>
          <w:numId w:val="10"/>
        </w:numPr>
        <w:spacing w:before="0" w:beforeAutospacing="0" w:after="0" w:afterAutospacing="0" w:line="480" w:lineRule="auto"/>
        <w:ind w:left="851" w:hanging="425"/>
        <w:jc w:val="both"/>
        <w:rPr>
          <w:rFonts w:asciiTheme="majorBidi" w:hAnsiTheme="majorBidi" w:cstheme="majorBidi"/>
          <w:b/>
        </w:rPr>
      </w:pPr>
      <w:r w:rsidRPr="0030060A">
        <w:rPr>
          <w:rFonts w:asciiTheme="majorBidi" w:hAnsiTheme="majorBidi" w:cstheme="majorBidi"/>
          <w:b/>
        </w:rPr>
        <w:lastRenderedPageBreak/>
        <w:t>Koefisien Determinasi (r2)</w:t>
      </w:r>
    </w:p>
    <w:p w:rsidR="0030060A" w:rsidRDefault="0030060A" w:rsidP="006C3C42">
      <w:pPr>
        <w:pStyle w:val="NormalWeb"/>
        <w:spacing w:before="0" w:beforeAutospacing="0" w:after="0" w:afterAutospacing="0" w:line="480" w:lineRule="auto"/>
        <w:ind w:left="851" w:firstLine="589"/>
        <w:jc w:val="both"/>
        <w:rPr>
          <w:rFonts w:asciiTheme="majorBidi" w:hAnsiTheme="majorBidi" w:cstheme="majorBidi"/>
        </w:rPr>
      </w:pPr>
      <w:r>
        <w:rPr>
          <w:rFonts w:asciiTheme="majorBidi" w:hAnsiTheme="majorBidi" w:cstheme="majorBidi"/>
        </w:rPr>
        <w:t>Koefisien determinasi merupakan alat untuk mengetahui seberapa besar pengaruh variabel X terhadap variabel Y dalam bentuk presentase (%).</w:t>
      </w:r>
    </w:p>
    <w:p w:rsidR="0030060A" w:rsidRDefault="0030060A" w:rsidP="006C3C42">
      <w:pPr>
        <w:pStyle w:val="NormalWeb"/>
        <w:spacing w:before="0" w:beforeAutospacing="0" w:after="0" w:afterAutospacing="0" w:line="480" w:lineRule="auto"/>
        <w:ind w:left="851"/>
        <w:jc w:val="center"/>
        <w:rPr>
          <w:rFonts w:asciiTheme="majorBidi" w:hAnsiTheme="majorBidi" w:cstheme="majorBidi"/>
        </w:rPr>
      </w:pPr>
      <w:r>
        <w:rPr>
          <w:rFonts w:asciiTheme="majorBidi" w:hAnsiTheme="majorBidi" w:cstheme="majorBidi"/>
        </w:rPr>
        <w:t>Kd = r</w:t>
      </w:r>
      <w:r>
        <w:rPr>
          <w:rFonts w:asciiTheme="majorBidi" w:hAnsiTheme="majorBidi" w:cstheme="majorBidi"/>
          <w:vertAlign w:val="superscript"/>
        </w:rPr>
        <w:t>2</w:t>
      </w:r>
      <w:r>
        <w:rPr>
          <w:rFonts w:asciiTheme="majorBidi" w:hAnsiTheme="majorBidi" w:cstheme="majorBidi"/>
        </w:rPr>
        <w:t xml:space="preserve"> X 100%</w:t>
      </w:r>
    </w:p>
    <w:p w:rsidR="00EB4BA0" w:rsidRDefault="0030060A" w:rsidP="006C3C42">
      <w:pPr>
        <w:pStyle w:val="NormalWeb"/>
        <w:spacing w:before="0" w:beforeAutospacing="0" w:after="0" w:afterAutospacing="0" w:line="480" w:lineRule="auto"/>
        <w:ind w:left="851" w:firstLine="567"/>
        <w:jc w:val="both"/>
        <w:rPr>
          <w:rFonts w:asciiTheme="majorBidi" w:hAnsiTheme="majorBidi" w:cstheme="majorBidi"/>
          <w:lang w:val="id-ID"/>
        </w:rPr>
      </w:pPr>
      <w:r>
        <w:rPr>
          <w:rFonts w:asciiTheme="majorBidi" w:hAnsiTheme="majorBidi" w:cstheme="majorBidi"/>
        </w:rPr>
        <w:t>Koefisien determinasi tidak ada yang bertanda negatif karena dikuadratkan. Nilai yang terkecil berarti menunjukan bahwa kemampuan variabel-variabel independen dalam menjelaskan variabel-variabel dependen amat terbatas.</w:t>
      </w:r>
    </w:p>
    <w:p w:rsidR="0030060A" w:rsidRPr="0030060A" w:rsidRDefault="0030060A" w:rsidP="006C3C42">
      <w:pPr>
        <w:pStyle w:val="NormalWeb"/>
        <w:numPr>
          <w:ilvl w:val="0"/>
          <w:numId w:val="10"/>
        </w:numPr>
        <w:spacing w:before="0" w:beforeAutospacing="0" w:after="0" w:afterAutospacing="0" w:line="480" w:lineRule="auto"/>
        <w:ind w:left="851" w:hanging="425"/>
        <w:rPr>
          <w:rFonts w:asciiTheme="majorBidi" w:hAnsiTheme="majorBidi" w:cstheme="majorBidi"/>
          <w:b/>
        </w:rPr>
      </w:pPr>
      <w:r w:rsidRPr="0030060A">
        <w:rPr>
          <w:rFonts w:asciiTheme="majorBidi" w:hAnsiTheme="majorBidi" w:cstheme="majorBidi"/>
          <w:b/>
        </w:rPr>
        <w:t>Uji Signifikan Parameter Individual (Uji Statistik t)</w:t>
      </w:r>
    </w:p>
    <w:p w:rsidR="0030060A" w:rsidRPr="00D81274" w:rsidRDefault="0030060A" w:rsidP="006C3C42">
      <w:pPr>
        <w:pStyle w:val="NormalWeb"/>
        <w:spacing w:before="0" w:beforeAutospacing="0" w:after="0" w:afterAutospacing="0" w:line="480" w:lineRule="auto"/>
        <w:ind w:left="851" w:firstLine="567"/>
        <w:jc w:val="both"/>
        <w:rPr>
          <w:rFonts w:asciiTheme="majorBidi" w:hAnsiTheme="majorBidi" w:cstheme="majorBidi"/>
        </w:rPr>
      </w:pPr>
      <w:r>
        <w:rPr>
          <w:rFonts w:asciiTheme="majorBidi" w:hAnsiTheme="majorBidi" w:cstheme="majorBidi"/>
        </w:rPr>
        <w:t>Uji statistik t merupakan alat ukur yang digunakan untuk mengetahui apakah ada pengaruh yang signifikan dari variabel independen terhadap variabel dependen.</w:t>
      </w:r>
    </w:p>
    <w:p w:rsidR="0030060A" w:rsidRPr="00A47F49" w:rsidRDefault="0030060A" w:rsidP="006C3C42">
      <w:pPr>
        <w:spacing w:after="0" w:line="480" w:lineRule="auto"/>
        <w:ind w:left="851"/>
        <w:jc w:val="both"/>
        <w:rPr>
          <w:rFonts w:ascii="Times New Roman" w:hAnsi="Times New Roman" w:cs="Times New Roman"/>
          <w:bCs/>
          <w:sz w:val="24"/>
          <w:szCs w:val="24"/>
          <w:lang w:val="id-ID"/>
        </w:rPr>
      </w:pPr>
    </w:p>
    <w:p w:rsidR="005B2874" w:rsidRPr="005B2874" w:rsidRDefault="005B2874" w:rsidP="006C3C42">
      <w:pPr>
        <w:pStyle w:val="ListParagraph"/>
        <w:spacing w:after="0" w:line="480" w:lineRule="auto"/>
        <w:jc w:val="both"/>
        <w:rPr>
          <w:rFonts w:ascii="Times New Roman" w:hAnsi="Times New Roman" w:cs="Times New Roman"/>
          <w:sz w:val="24"/>
          <w:szCs w:val="24"/>
        </w:rPr>
      </w:pPr>
    </w:p>
    <w:sectPr w:rsidR="005B2874" w:rsidRPr="005B2874" w:rsidSect="00A74F95">
      <w:headerReference w:type="even" r:id="rId15"/>
      <w:headerReference w:type="default" r:id="rId16"/>
      <w:footerReference w:type="default" r:id="rId17"/>
      <w:footerReference w:type="first" r:id="rId18"/>
      <w:pgSz w:w="10319" w:h="14571" w:code="13"/>
      <w:pgMar w:top="1701" w:right="1701" w:bottom="1701" w:left="1701" w:header="720" w:footer="720" w:gutter="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82" w:rsidRDefault="002F3A82" w:rsidP="00931EAA">
      <w:pPr>
        <w:spacing w:after="0" w:line="240" w:lineRule="auto"/>
      </w:pPr>
      <w:r>
        <w:separator/>
      </w:r>
    </w:p>
  </w:endnote>
  <w:endnote w:type="continuationSeparator" w:id="0">
    <w:p w:rsidR="002F3A82" w:rsidRDefault="002F3A82" w:rsidP="0093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8C" w:rsidRPr="0010387F" w:rsidRDefault="00C9508C" w:rsidP="0010387F">
    <w:pPr>
      <w:pStyle w:val="Footer"/>
      <w:tabs>
        <w:tab w:val="clear" w:pos="4513"/>
        <w:tab w:val="clear" w:pos="9026"/>
        <w:tab w:val="left" w:pos="5205"/>
      </w:tabs>
      <w:jc w:val="center"/>
      <w:rPr>
        <w:rFonts w:asciiTheme="majorBidi" w:hAnsiTheme="majorBidi" w:cstheme="majorBidi"/>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95" w:rsidRPr="00A74F95" w:rsidRDefault="00A74F95" w:rsidP="00A74F95">
    <w:pPr>
      <w:pStyle w:val="Footer"/>
      <w:jc w:val="center"/>
      <w:rPr>
        <w:rFonts w:asciiTheme="majorBidi" w:hAnsiTheme="majorBidi" w:cstheme="majorBidi"/>
        <w:sz w:val="24"/>
        <w:szCs w:val="24"/>
      </w:rPr>
    </w:pPr>
    <w:r w:rsidRPr="00A74F95">
      <w:rPr>
        <w:rFonts w:asciiTheme="majorBidi" w:hAnsiTheme="majorBidi" w:cstheme="majorBidi"/>
        <w:sz w:val="24"/>
        <w:szCs w:val="24"/>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82" w:rsidRDefault="002F3A82" w:rsidP="00931EAA">
      <w:pPr>
        <w:spacing w:after="0" w:line="240" w:lineRule="auto"/>
      </w:pPr>
      <w:r>
        <w:separator/>
      </w:r>
    </w:p>
  </w:footnote>
  <w:footnote w:type="continuationSeparator" w:id="0">
    <w:p w:rsidR="002F3A82" w:rsidRDefault="002F3A82" w:rsidP="00931EAA">
      <w:pPr>
        <w:spacing w:after="0" w:line="240" w:lineRule="auto"/>
      </w:pPr>
      <w:r>
        <w:continuationSeparator/>
      </w:r>
    </w:p>
  </w:footnote>
  <w:footnote w:id="1">
    <w:p w:rsidR="00AF56C5" w:rsidRPr="003F7EF4" w:rsidRDefault="00AF56C5" w:rsidP="006C3C42">
      <w:pPr>
        <w:pStyle w:val="FootnoteText"/>
        <w:ind w:firstLine="720"/>
        <w:jc w:val="both"/>
        <w:rPr>
          <w:rFonts w:asciiTheme="majorBidi" w:hAnsiTheme="majorBidi" w:cstheme="majorBidi"/>
        </w:rPr>
      </w:pPr>
      <w:r w:rsidRPr="003F7EF4">
        <w:rPr>
          <w:rStyle w:val="FootnoteReference"/>
          <w:rFonts w:asciiTheme="majorBidi" w:hAnsiTheme="majorBidi" w:cstheme="majorBidi"/>
        </w:rPr>
        <w:footnoteRef/>
      </w:r>
      <w:r w:rsidRPr="003F7EF4">
        <w:rPr>
          <w:rFonts w:asciiTheme="majorBidi" w:hAnsiTheme="majorBidi" w:cstheme="majorBidi"/>
        </w:rPr>
        <w:t xml:space="preserve">Sugiyono, </w:t>
      </w:r>
      <w:r w:rsidRPr="003F7EF4">
        <w:rPr>
          <w:rFonts w:asciiTheme="majorBidi" w:hAnsiTheme="majorBidi" w:cstheme="majorBidi"/>
          <w:i/>
          <w:iCs/>
        </w:rPr>
        <w:t xml:space="preserve">Statistik untuk Penelitian, </w:t>
      </w:r>
      <w:r w:rsidRPr="003F7EF4">
        <w:rPr>
          <w:rFonts w:asciiTheme="majorBidi" w:hAnsiTheme="majorBidi" w:cstheme="majorBidi"/>
        </w:rPr>
        <w:t>(Bandung:  Alfabeta, 2010)., h. 1</w:t>
      </w:r>
    </w:p>
  </w:footnote>
  <w:footnote w:id="2">
    <w:p w:rsidR="00AF56C5" w:rsidRDefault="00AF56C5" w:rsidP="006C3C42">
      <w:pPr>
        <w:pStyle w:val="FootnoteText"/>
        <w:ind w:firstLine="720"/>
        <w:jc w:val="both"/>
      </w:pPr>
      <w:r>
        <w:rPr>
          <w:rStyle w:val="FootnoteReference"/>
        </w:rPr>
        <w:footnoteRef/>
      </w:r>
      <w:r>
        <w:t xml:space="preserve"> </w:t>
      </w:r>
      <w:r w:rsidRPr="003F7EF4">
        <w:rPr>
          <w:rFonts w:asciiTheme="majorBidi" w:hAnsiTheme="majorBidi" w:cstheme="majorBidi"/>
        </w:rPr>
        <w:t>Sugiono,</w:t>
      </w:r>
      <w:r w:rsidRPr="003F7EF4">
        <w:rPr>
          <w:rFonts w:asciiTheme="majorBidi" w:hAnsiTheme="majorBidi" w:cstheme="majorBidi"/>
          <w:i/>
        </w:rPr>
        <w:t xml:space="preserve"> Metode Penelitian</w:t>
      </w:r>
      <w:r w:rsidRPr="003F7EF4">
        <w:rPr>
          <w:rFonts w:asciiTheme="majorBidi" w:hAnsiTheme="majorBidi" w:cstheme="majorBidi"/>
        </w:rPr>
        <w:t>, (Bandung: Alfabet, 2011)., h. 120</w:t>
      </w:r>
    </w:p>
  </w:footnote>
  <w:footnote w:id="3">
    <w:p w:rsidR="00AF56C5" w:rsidRPr="00E66F88" w:rsidRDefault="00AF56C5" w:rsidP="006C3C42">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lang w:val="id-ID"/>
        </w:rPr>
        <w:t>Sugiyono</w:t>
      </w:r>
      <w:r w:rsidRPr="003F7EF4">
        <w:rPr>
          <w:rFonts w:asciiTheme="majorBidi" w:hAnsiTheme="majorBidi" w:cstheme="majorBidi"/>
        </w:rPr>
        <w:t xml:space="preserve">, </w:t>
      </w:r>
      <w:r>
        <w:rPr>
          <w:rFonts w:asciiTheme="majorBidi" w:hAnsiTheme="majorBidi" w:cstheme="majorBidi"/>
          <w:i/>
          <w:lang w:val="id-ID"/>
        </w:rPr>
        <w:t>Metode penelitian kuantitatif kualitatif dan R&amp;D</w:t>
      </w:r>
      <w:r w:rsidRPr="003F7EF4">
        <w:rPr>
          <w:rFonts w:asciiTheme="majorBidi" w:hAnsiTheme="majorBidi" w:cstheme="majorBidi"/>
          <w:i/>
        </w:rPr>
        <w:t>,</w:t>
      </w:r>
      <w:r>
        <w:rPr>
          <w:rFonts w:asciiTheme="majorBidi" w:hAnsiTheme="majorBidi" w:cstheme="majorBidi"/>
          <w:lang w:val="id-ID"/>
        </w:rPr>
        <w:t xml:space="preserve"> cet. Ke-21</w:t>
      </w:r>
      <w:r w:rsidRPr="003F7EF4">
        <w:rPr>
          <w:rFonts w:asciiTheme="majorBidi" w:hAnsiTheme="majorBidi" w:cstheme="majorBidi"/>
          <w:i/>
        </w:rPr>
        <w:t xml:space="preserve"> </w:t>
      </w:r>
      <w:r>
        <w:rPr>
          <w:rFonts w:asciiTheme="majorBidi" w:hAnsiTheme="majorBidi" w:cstheme="majorBidi"/>
        </w:rPr>
        <w:t>(</w:t>
      </w:r>
      <w:r>
        <w:rPr>
          <w:rFonts w:asciiTheme="majorBidi" w:hAnsiTheme="majorBidi" w:cstheme="majorBidi"/>
          <w:lang w:val="id-ID"/>
        </w:rPr>
        <w:t>Bandung</w:t>
      </w:r>
      <w:r>
        <w:rPr>
          <w:rFonts w:asciiTheme="majorBidi" w:hAnsiTheme="majorBidi" w:cstheme="majorBidi"/>
        </w:rPr>
        <w:t xml:space="preserve">: </w:t>
      </w:r>
      <w:r>
        <w:rPr>
          <w:rFonts w:asciiTheme="majorBidi" w:hAnsiTheme="majorBidi" w:cstheme="majorBidi"/>
          <w:lang w:val="id-ID"/>
        </w:rPr>
        <w:t>alfabeta, 2014</w:t>
      </w:r>
      <w:r>
        <w:rPr>
          <w:rFonts w:asciiTheme="majorBidi" w:hAnsiTheme="majorBidi" w:cstheme="majorBidi"/>
        </w:rPr>
        <w:t xml:space="preserve">), h. </w:t>
      </w:r>
      <w:r>
        <w:rPr>
          <w:rFonts w:asciiTheme="majorBidi" w:hAnsiTheme="majorBidi" w:cstheme="majorBidi"/>
          <w:lang w:val="id-ID"/>
        </w:rPr>
        <w:t>80</w:t>
      </w:r>
      <w:r w:rsidRPr="003F7EF4">
        <w:rPr>
          <w:rFonts w:asciiTheme="majorBidi" w:hAnsiTheme="majorBidi" w:cstheme="majorBidi"/>
        </w:rPr>
        <w:t xml:space="preserve"> </w:t>
      </w:r>
    </w:p>
  </w:footnote>
  <w:footnote w:id="4">
    <w:p w:rsidR="00AF56C5" w:rsidRPr="00547CB9" w:rsidRDefault="00AF56C5" w:rsidP="006C3C42">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Sugiyono</w:t>
      </w:r>
      <w:r w:rsidRPr="003F7EF4">
        <w:rPr>
          <w:rFonts w:asciiTheme="majorBidi" w:hAnsiTheme="majorBidi" w:cstheme="majorBidi"/>
        </w:rPr>
        <w:t xml:space="preserve">, </w:t>
      </w:r>
      <w:r>
        <w:rPr>
          <w:rFonts w:asciiTheme="majorBidi" w:hAnsiTheme="majorBidi" w:cstheme="majorBidi"/>
          <w:i/>
          <w:lang w:val="id-ID"/>
        </w:rPr>
        <w:t>Metode penelitian kuantitatif kualitatif dan R&amp;D</w:t>
      </w:r>
      <w:r>
        <w:rPr>
          <w:rFonts w:asciiTheme="majorBidi" w:hAnsiTheme="majorBidi" w:cstheme="majorBidi"/>
          <w:lang w:val="id-ID"/>
        </w:rPr>
        <w:t xml:space="preserve"> .....</w:t>
      </w:r>
      <w:r>
        <w:rPr>
          <w:rFonts w:asciiTheme="majorBidi" w:hAnsiTheme="majorBidi" w:cstheme="majorBidi"/>
        </w:rPr>
        <w:t xml:space="preserve">, h. </w:t>
      </w:r>
      <w:r>
        <w:rPr>
          <w:rFonts w:asciiTheme="majorBidi" w:hAnsiTheme="majorBidi" w:cstheme="majorBidi"/>
          <w:lang w:val="id-ID"/>
        </w:rPr>
        <w:t>84-85</w:t>
      </w:r>
      <w:r w:rsidRPr="003F7EF4">
        <w:rPr>
          <w:rFonts w:asciiTheme="majorBidi" w:hAnsiTheme="majorBidi" w:cstheme="majorBidi"/>
        </w:rPr>
        <w:t xml:space="preserve"> </w:t>
      </w:r>
    </w:p>
  </w:footnote>
  <w:footnote w:id="5">
    <w:p w:rsidR="00AF56C5" w:rsidRPr="00E12E64" w:rsidRDefault="00AF56C5" w:rsidP="006C3C42">
      <w:pPr>
        <w:pStyle w:val="FootnoteText"/>
        <w:ind w:firstLine="720"/>
        <w:jc w:val="both"/>
        <w:rPr>
          <w:rFonts w:asciiTheme="majorBidi" w:hAnsiTheme="majorBidi" w:cstheme="majorBidi"/>
          <w:lang w:val="id-ID"/>
        </w:rPr>
      </w:pPr>
      <w:r>
        <w:rPr>
          <w:rStyle w:val="FootnoteReference"/>
        </w:rPr>
        <w:footnoteRef/>
      </w:r>
      <w:r>
        <w:t xml:space="preserve"> </w:t>
      </w:r>
      <w:r w:rsidRPr="003F7EF4">
        <w:rPr>
          <w:rFonts w:asciiTheme="majorBidi" w:hAnsiTheme="majorBidi" w:cstheme="majorBidi"/>
        </w:rPr>
        <w:t xml:space="preserve">Abdul Hakim, </w:t>
      </w:r>
      <w:r w:rsidRPr="003F7EF4">
        <w:rPr>
          <w:rFonts w:asciiTheme="majorBidi" w:hAnsiTheme="majorBidi" w:cstheme="majorBidi"/>
          <w:i/>
        </w:rPr>
        <w:t xml:space="preserve">Statistika Deskriptif Untuk Ekonomi dan Bisnis, </w:t>
      </w:r>
      <w:r w:rsidRPr="003F7EF4">
        <w:rPr>
          <w:rFonts w:asciiTheme="majorBidi" w:hAnsiTheme="majorBidi" w:cstheme="majorBidi"/>
        </w:rPr>
        <w:t>(Yogyakarta: Ekonisia, 2001), h. 20</w:t>
      </w:r>
    </w:p>
  </w:footnote>
  <w:footnote w:id="6">
    <w:p w:rsidR="00AF56C5" w:rsidRPr="009048B4" w:rsidRDefault="00AF56C5" w:rsidP="006C3C42">
      <w:pPr>
        <w:pStyle w:val="FootnoteText"/>
        <w:ind w:firstLine="720"/>
        <w:jc w:val="both"/>
        <w:rPr>
          <w:rFonts w:ascii="Times New Roman" w:hAnsi="Times New Roman" w:cs="Times New Roman"/>
        </w:rPr>
      </w:pPr>
      <w:r w:rsidRPr="009048B4">
        <w:rPr>
          <w:rStyle w:val="FootnoteReference"/>
          <w:rFonts w:ascii="Times New Roman" w:hAnsi="Times New Roman" w:cs="Times New Roman"/>
        </w:rPr>
        <w:footnoteRef/>
      </w:r>
      <w:r w:rsidRPr="009048B4">
        <w:rPr>
          <w:rFonts w:ascii="Times New Roman" w:hAnsi="Times New Roman" w:cs="Times New Roman"/>
        </w:rPr>
        <w:t xml:space="preserve"> Rosady Ruslan, </w:t>
      </w:r>
      <w:r w:rsidRPr="00547CB9">
        <w:rPr>
          <w:rFonts w:ascii="Times New Roman" w:hAnsi="Times New Roman" w:cs="Times New Roman"/>
          <w:i/>
        </w:rPr>
        <w:t>Metode Penelitian</w:t>
      </w:r>
      <w:r w:rsidRPr="009048B4">
        <w:rPr>
          <w:rFonts w:ascii="Times New Roman" w:hAnsi="Times New Roman" w:cs="Times New Roman"/>
        </w:rPr>
        <w:t xml:space="preserve"> (Publik Relation dan Komunikasi), (Jakarta: Rajawali Pers, 2003), h 138.</w:t>
      </w:r>
    </w:p>
  </w:footnote>
  <w:footnote w:id="7">
    <w:p w:rsidR="00AF56C5" w:rsidRPr="006C3C42" w:rsidRDefault="00AF56C5" w:rsidP="006C3C42">
      <w:pPr>
        <w:pStyle w:val="FootnoteText"/>
        <w:ind w:firstLine="720"/>
        <w:jc w:val="both"/>
        <w:rPr>
          <w:rFonts w:ascii="Times New Roman" w:hAnsi="Times New Roman" w:cs="Times New Roman"/>
        </w:rPr>
      </w:pPr>
      <w:r w:rsidRPr="006570FE">
        <w:rPr>
          <w:rStyle w:val="FootnoteReference"/>
          <w:rFonts w:ascii="Times New Roman" w:hAnsi="Times New Roman" w:cs="Times New Roman"/>
        </w:rPr>
        <w:footnoteRef/>
      </w:r>
      <w:r w:rsidR="00BE245A" w:rsidRPr="00743D65">
        <w:rPr>
          <w:rFonts w:ascii="Times New Roman" w:hAnsi="Times New Roman" w:cs="Times New Roman"/>
        </w:rPr>
        <w:t xml:space="preserve">Soeratno dan Lincolin Arsyad, </w:t>
      </w:r>
      <w:r w:rsidR="00BE245A" w:rsidRPr="00743D65">
        <w:rPr>
          <w:rFonts w:ascii="Times New Roman" w:hAnsi="Times New Roman" w:cs="Times New Roman"/>
          <w:i/>
        </w:rPr>
        <w:t xml:space="preserve">Metodologi PenelitianUntuk Ekonomi dan Bisnis, </w:t>
      </w:r>
      <w:r w:rsidR="00BE245A" w:rsidRPr="00743D65">
        <w:rPr>
          <w:rFonts w:ascii="Times New Roman" w:hAnsi="Times New Roman" w:cs="Times New Roman"/>
        </w:rPr>
        <w:t>(Yogyakar</w:t>
      </w:r>
      <w:r w:rsidR="00BE245A">
        <w:rPr>
          <w:rFonts w:ascii="Times New Roman" w:hAnsi="Times New Roman" w:cs="Times New Roman"/>
        </w:rPr>
        <w:t>ta: UPP STIM YKPN, 1988 ) h</w:t>
      </w:r>
      <w:r w:rsidR="00BE245A">
        <w:rPr>
          <w:rFonts w:ascii="Times New Roman" w:hAnsi="Times New Roman" w:cs="Times New Roman"/>
          <w:lang w:val="id-ID"/>
        </w:rPr>
        <w:t>. 91</w:t>
      </w:r>
    </w:p>
  </w:footnote>
  <w:footnote w:id="8">
    <w:p w:rsidR="00AF56C5" w:rsidRDefault="00AF56C5" w:rsidP="006C3C42">
      <w:pPr>
        <w:pStyle w:val="FootnoteText"/>
        <w:ind w:firstLine="720"/>
        <w:jc w:val="both"/>
      </w:pPr>
      <w:r w:rsidRPr="00466BAE">
        <w:rPr>
          <w:rStyle w:val="FootnoteReference"/>
          <w:rFonts w:asciiTheme="majorBidi" w:hAnsiTheme="majorBidi"/>
        </w:rPr>
        <w:footnoteRef/>
      </w:r>
      <w:r w:rsidRPr="00466BAE">
        <w:rPr>
          <w:rFonts w:asciiTheme="majorBidi" w:hAnsiTheme="majorBidi" w:cs="Times New Roman"/>
          <w:lang w:val="id-ID"/>
        </w:rPr>
        <w:t>Syofian Siregar</w:t>
      </w:r>
      <w:r w:rsidRPr="00466BAE">
        <w:rPr>
          <w:rFonts w:asciiTheme="majorBidi" w:hAnsiTheme="majorBidi" w:cs="Times New Roman"/>
          <w:i/>
          <w:lang w:val="id-ID"/>
        </w:rPr>
        <w:t>, Statistika Deskriptif Untuk Penelitian</w:t>
      </w:r>
      <w:r w:rsidRPr="00466BAE">
        <w:rPr>
          <w:rFonts w:asciiTheme="majorBidi" w:hAnsiTheme="majorBidi" w:cs="Times New Roman"/>
          <w:lang w:val="id-ID"/>
        </w:rPr>
        <w:t>, (Jakarta: PT RajaGrafindo Persada, 2010), 153.</w:t>
      </w:r>
    </w:p>
  </w:footnote>
  <w:footnote w:id="9">
    <w:p w:rsidR="0030060A" w:rsidRPr="005D4E5F" w:rsidRDefault="0030060A" w:rsidP="006C3C42">
      <w:pPr>
        <w:pStyle w:val="FootnoteText"/>
        <w:ind w:firstLine="720"/>
        <w:jc w:val="both"/>
        <w:rPr>
          <w:rFonts w:ascii="Times New Roman" w:hAnsi="Times New Roman" w:cs="Times New Roman"/>
        </w:rPr>
      </w:pPr>
      <w:r w:rsidRPr="005D4E5F">
        <w:rPr>
          <w:rStyle w:val="FootnoteReference"/>
          <w:rFonts w:ascii="Times New Roman" w:hAnsi="Times New Roman" w:cs="Times New Roman"/>
        </w:rPr>
        <w:footnoteRef/>
      </w:r>
      <w:r w:rsidRPr="005D4E5F">
        <w:rPr>
          <w:rFonts w:ascii="Times New Roman" w:hAnsi="Times New Roman" w:cs="Times New Roman"/>
        </w:rPr>
        <w:t xml:space="preserve"> Burhan Bungil, Metode Penelitian Kuantitatif – Edisi Kedua, (Jakarta: Kencana, 2013), Cetakan Ketujuh, h. 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95" w:rsidRPr="00F756C2" w:rsidRDefault="00A74F95" w:rsidP="00796DFF">
    <w:pPr>
      <w:pStyle w:val="Header"/>
      <w:framePr w:wrap="around" w:vAnchor="text" w:hAnchor="margin" w:xAlign="right" w:y="1"/>
      <w:rPr>
        <w:rStyle w:val="PageNumber"/>
        <w:rFonts w:asciiTheme="majorBidi" w:hAnsiTheme="majorBidi" w:cstheme="majorBidi"/>
        <w:sz w:val="24"/>
        <w:szCs w:val="24"/>
      </w:rPr>
    </w:pPr>
    <w:r w:rsidRPr="00F756C2">
      <w:rPr>
        <w:rStyle w:val="PageNumber"/>
        <w:rFonts w:asciiTheme="majorBidi" w:hAnsiTheme="majorBidi" w:cstheme="majorBidi"/>
        <w:sz w:val="24"/>
        <w:szCs w:val="24"/>
      </w:rPr>
      <w:fldChar w:fldCharType="begin"/>
    </w:r>
    <w:r w:rsidRPr="00F756C2">
      <w:rPr>
        <w:rStyle w:val="PageNumber"/>
        <w:rFonts w:asciiTheme="majorBidi" w:hAnsiTheme="majorBidi" w:cstheme="majorBidi"/>
        <w:sz w:val="24"/>
        <w:szCs w:val="24"/>
      </w:rPr>
      <w:instrText xml:space="preserve">PAGE  </w:instrText>
    </w:r>
    <w:r w:rsidRPr="00F756C2">
      <w:rPr>
        <w:rStyle w:val="PageNumber"/>
        <w:rFonts w:asciiTheme="majorBidi" w:hAnsiTheme="majorBidi" w:cstheme="majorBidi"/>
        <w:sz w:val="24"/>
        <w:szCs w:val="24"/>
      </w:rPr>
      <w:fldChar w:fldCharType="separate"/>
    </w:r>
    <w:r w:rsidR="00F756C2">
      <w:rPr>
        <w:rStyle w:val="PageNumber"/>
        <w:rFonts w:asciiTheme="majorBidi" w:hAnsiTheme="majorBidi" w:cstheme="majorBidi"/>
        <w:noProof/>
        <w:sz w:val="24"/>
        <w:szCs w:val="24"/>
      </w:rPr>
      <w:t>54</w:t>
    </w:r>
    <w:r w:rsidRPr="00F756C2">
      <w:rPr>
        <w:rStyle w:val="PageNumber"/>
        <w:rFonts w:asciiTheme="majorBidi" w:hAnsiTheme="majorBidi" w:cstheme="majorBidi"/>
        <w:sz w:val="24"/>
        <w:szCs w:val="24"/>
      </w:rPr>
      <w:fldChar w:fldCharType="end"/>
    </w:r>
  </w:p>
  <w:p w:rsidR="00A74F95" w:rsidRDefault="00A74F95" w:rsidP="00A74F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95" w:rsidRPr="00A74F95" w:rsidRDefault="00A74F95" w:rsidP="00A74F95">
    <w:pPr>
      <w:pStyle w:val="Header"/>
      <w:framePr w:wrap="around" w:vAnchor="text" w:hAnchor="page" w:x="1691" w:y="-5"/>
      <w:rPr>
        <w:rStyle w:val="PageNumber"/>
        <w:rFonts w:asciiTheme="majorBidi" w:hAnsiTheme="majorBidi" w:cstheme="majorBidi"/>
        <w:sz w:val="24"/>
        <w:szCs w:val="24"/>
      </w:rPr>
    </w:pPr>
    <w:r w:rsidRPr="00A74F95">
      <w:rPr>
        <w:rStyle w:val="PageNumber"/>
        <w:rFonts w:asciiTheme="majorBidi" w:hAnsiTheme="majorBidi" w:cstheme="majorBidi"/>
        <w:sz w:val="24"/>
        <w:szCs w:val="24"/>
      </w:rPr>
      <w:fldChar w:fldCharType="begin"/>
    </w:r>
    <w:r w:rsidRPr="00A74F95">
      <w:rPr>
        <w:rStyle w:val="PageNumber"/>
        <w:rFonts w:asciiTheme="majorBidi" w:hAnsiTheme="majorBidi" w:cstheme="majorBidi"/>
        <w:sz w:val="24"/>
        <w:szCs w:val="24"/>
      </w:rPr>
      <w:instrText xml:space="preserve">PAGE  </w:instrText>
    </w:r>
    <w:r w:rsidRPr="00A74F95">
      <w:rPr>
        <w:rStyle w:val="PageNumber"/>
        <w:rFonts w:asciiTheme="majorBidi" w:hAnsiTheme="majorBidi" w:cstheme="majorBidi"/>
        <w:sz w:val="24"/>
        <w:szCs w:val="24"/>
      </w:rPr>
      <w:fldChar w:fldCharType="separate"/>
    </w:r>
    <w:r w:rsidR="00F756C2">
      <w:rPr>
        <w:rStyle w:val="PageNumber"/>
        <w:rFonts w:asciiTheme="majorBidi" w:hAnsiTheme="majorBidi" w:cstheme="majorBidi"/>
        <w:noProof/>
        <w:sz w:val="24"/>
        <w:szCs w:val="24"/>
      </w:rPr>
      <w:t>65</w:t>
    </w:r>
    <w:r w:rsidRPr="00A74F95">
      <w:rPr>
        <w:rStyle w:val="PageNumber"/>
        <w:rFonts w:asciiTheme="majorBidi" w:hAnsiTheme="majorBidi" w:cstheme="majorBidi"/>
        <w:sz w:val="24"/>
        <w:szCs w:val="24"/>
      </w:rPr>
      <w:fldChar w:fldCharType="end"/>
    </w:r>
  </w:p>
  <w:p w:rsidR="006F36AD" w:rsidRPr="006F36AD" w:rsidRDefault="006F36AD" w:rsidP="00A74F95">
    <w:pPr>
      <w:pStyle w:val="Header"/>
      <w:ind w:right="360"/>
      <w:jc w:val="right"/>
      <w:rPr>
        <w:rFonts w:asciiTheme="majorBidi" w:hAnsiTheme="majorBidi" w:cstheme="majorBidi"/>
        <w:sz w:val="24"/>
        <w:szCs w:val="24"/>
      </w:rPr>
    </w:pPr>
  </w:p>
  <w:p w:rsidR="00A36242" w:rsidRPr="0010387F" w:rsidRDefault="00A36242" w:rsidP="0010387F">
    <w:pPr>
      <w:pStyle w:val="Header"/>
      <w:tabs>
        <w:tab w:val="left" w:pos="567"/>
      </w:tabs>
      <w:jc w:val="right"/>
      <w:rPr>
        <w:rFonts w:asciiTheme="majorBidi" w:hAnsiTheme="majorBidi" w:cstheme="majorBidi"/>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E7D"/>
    <w:multiLevelType w:val="multilevel"/>
    <w:tmpl w:val="102233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upperLetter"/>
      <w:lvlText w:val="%5."/>
      <w:lvlJc w:val="left"/>
      <w:pPr>
        <w:ind w:left="3600" w:hanging="360"/>
      </w:pPr>
      <w:rPr>
        <w:b/>
        <w:bCs/>
      </w:rPr>
    </w:lvl>
    <w:lvl w:ilvl="5">
      <w:start w:val="1"/>
      <w:numFmt w:val="decimal"/>
      <w:lvlText w:val="%6)"/>
      <w:lvlJc w:val="left"/>
      <w:pPr>
        <w:ind w:left="4320" w:hanging="360"/>
      </w:pPr>
      <w:rPr>
        <w:i w:val="0"/>
        <w:iCs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984B9D"/>
    <w:multiLevelType w:val="hybridMultilevel"/>
    <w:tmpl w:val="AE6277E8"/>
    <w:lvl w:ilvl="0" w:tplc="04090015">
      <w:start w:val="1"/>
      <w:numFmt w:val="upperLetter"/>
      <w:lvlText w:val="%1."/>
      <w:lvlJc w:val="left"/>
      <w:pPr>
        <w:ind w:left="603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F7646"/>
    <w:multiLevelType w:val="hybridMultilevel"/>
    <w:tmpl w:val="FF5A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94C7B"/>
    <w:multiLevelType w:val="hybridMultilevel"/>
    <w:tmpl w:val="3536D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084B17"/>
    <w:multiLevelType w:val="hybridMultilevel"/>
    <w:tmpl w:val="93629B96"/>
    <w:lvl w:ilvl="0" w:tplc="74DC9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C481E76"/>
    <w:multiLevelType w:val="hybridMultilevel"/>
    <w:tmpl w:val="9A7C314A"/>
    <w:lvl w:ilvl="0" w:tplc="35043F3A">
      <w:start w:val="1"/>
      <w:numFmt w:val="lowerLetter"/>
      <w:lvlText w:val="%1."/>
      <w:lvlJc w:val="left"/>
      <w:pPr>
        <w:ind w:left="1440" w:hanging="360"/>
      </w:pPr>
      <w:rPr>
        <w:rFonts w:asciiTheme="majorBidi" w:eastAsiaTheme="minorHAnsi"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53746307"/>
    <w:multiLevelType w:val="hybridMultilevel"/>
    <w:tmpl w:val="0758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E5E3D"/>
    <w:multiLevelType w:val="hybridMultilevel"/>
    <w:tmpl w:val="B3E6EE7E"/>
    <w:lvl w:ilvl="0" w:tplc="015205A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63003F1E"/>
    <w:multiLevelType w:val="hybridMultilevel"/>
    <w:tmpl w:val="20B060CA"/>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167BB7"/>
    <w:multiLevelType w:val="hybridMultilevel"/>
    <w:tmpl w:val="BD52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B02E2"/>
    <w:multiLevelType w:val="hybridMultilevel"/>
    <w:tmpl w:val="74B27526"/>
    <w:lvl w:ilvl="0" w:tplc="8E165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C2308E"/>
    <w:multiLevelType w:val="hybridMultilevel"/>
    <w:tmpl w:val="266C8404"/>
    <w:lvl w:ilvl="0" w:tplc="0762B36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1850C0"/>
    <w:multiLevelType w:val="hybridMultilevel"/>
    <w:tmpl w:val="585E6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E20B8B"/>
    <w:multiLevelType w:val="hybridMultilevel"/>
    <w:tmpl w:val="80DAC66A"/>
    <w:lvl w:ilvl="0" w:tplc="1D72F7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10"/>
  </w:num>
  <w:num w:numId="8">
    <w:abstractNumId w:val="11"/>
  </w:num>
  <w:num w:numId="9">
    <w:abstractNumId w:val="9"/>
  </w:num>
  <w:num w:numId="10">
    <w:abstractNumId w:val="4"/>
  </w:num>
  <w:num w:numId="11">
    <w:abstractNumId w:val="7"/>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AA"/>
    <w:rsid w:val="00005F30"/>
    <w:rsid w:val="000264AE"/>
    <w:rsid w:val="00037870"/>
    <w:rsid w:val="000D37E7"/>
    <w:rsid w:val="0010387F"/>
    <w:rsid w:val="00105387"/>
    <w:rsid w:val="00110C11"/>
    <w:rsid w:val="00126604"/>
    <w:rsid w:val="00147653"/>
    <w:rsid w:val="001923BE"/>
    <w:rsid w:val="00196CEF"/>
    <w:rsid w:val="001A22D0"/>
    <w:rsid w:val="001B340F"/>
    <w:rsid w:val="001B73B7"/>
    <w:rsid w:val="001C5932"/>
    <w:rsid w:val="001D3503"/>
    <w:rsid w:val="001E6ABD"/>
    <w:rsid w:val="00216820"/>
    <w:rsid w:val="002413D7"/>
    <w:rsid w:val="00241D68"/>
    <w:rsid w:val="00282911"/>
    <w:rsid w:val="002C2467"/>
    <w:rsid w:val="002F2528"/>
    <w:rsid w:val="002F3A82"/>
    <w:rsid w:val="0030060A"/>
    <w:rsid w:val="00316AA3"/>
    <w:rsid w:val="00353B31"/>
    <w:rsid w:val="003A34D5"/>
    <w:rsid w:val="003B7C83"/>
    <w:rsid w:val="00411402"/>
    <w:rsid w:val="004265D6"/>
    <w:rsid w:val="0044395E"/>
    <w:rsid w:val="00483835"/>
    <w:rsid w:val="004B2B39"/>
    <w:rsid w:val="004B62F2"/>
    <w:rsid w:val="004E3C4A"/>
    <w:rsid w:val="005070A2"/>
    <w:rsid w:val="00510B61"/>
    <w:rsid w:val="00511F05"/>
    <w:rsid w:val="00534D90"/>
    <w:rsid w:val="00547CB9"/>
    <w:rsid w:val="005B2874"/>
    <w:rsid w:val="005C34C1"/>
    <w:rsid w:val="005F63F3"/>
    <w:rsid w:val="00633603"/>
    <w:rsid w:val="006570FE"/>
    <w:rsid w:val="00686E88"/>
    <w:rsid w:val="006949BE"/>
    <w:rsid w:val="006B3CD6"/>
    <w:rsid w:val="006B5E91"/>
    <w:rsid w:val="006C19DF"/>
    <w:rsid w:val="006C3C42"/>
    <w:rsid w:val="006E158A"/>
    <w:rsid w:val="006F36AD"/>
    <w:rsid w:val="006F4527"/>
    <w:rsid w:val="007608E8"/>
    <w:rsid w:val="0077205F"/>
    <w:rsid w:val="007756AF"/>
    <w:rsid w:val="00784EA5"/>
    <w:rsid w:val="0079311B"/>
    <w:rsid w:val="007B31EB"/>
    <w:rsid w:val="007D2932"/>
    <w:rsid w:val="00837BE0"/>
    <w:rsid w:val="0085351A"/>
    <w:rsid w:val="00857AF1"/>
    <w:rsid w:val="00877AF2"/>
    <w:rsid w:val="008821FC"/>
    <w:rsid w:val="00890F48"/>
    <w:rsid w:val="008935AC"/>
    <w:rsid w:val="00900E00"/>
    <w:rsid w:val="009130C8"/>
    <w:rsid w:val="00914E9D"/>
    <w:rsid w:val="00931EAA"/>
    <w:rsid w:val="0096335D"/>
    <w:rsid w:val="009767BD"/>
    <w:rsid w:val="009B0A7A"/>
    <w:rsid w:val="009B4582"/>
    <w:rsid w:val="009B6510"/>
    <w:rsid w:val="009C3D80"/>
    <w:rsid w:val="009C7099"/>
    <w:rsid w:val="009E2F87"/>
    <w:rsid w:val="00A36242"/>
    <w:rsid w:val="00A53F3B"/>
    <w:rsid w:val="00A74F95"/>
    <w:rsid w:val="00AB17A9"/>
    <w:rsid w:val="00AC00A6"/>
    <w:rsid w:val="00AE203F"/>
    <w:rsid w:val="00AF56C5"/>
    <w:rsid w:val="00AF68CC"/>
    <w:rsid w:val="00BA4113"/>
    <w:rsid w:val="00BE245A"/>
    <w:rsid w:val="00BF3DE5"/>
    <w:rsid w:val="00C05F4B"/>
    <w:rsid w:val="00C23FED"/>
    <w:rsid w:val="00C50B11"/>
    <w:rsid w:val="00C9508C"/>
    <w:rsid w:val="00CB117C"/>
    <w:rsid w:val="00CB5CCD"/>
    <w:rsid w:val="00CB6281"/>
    <w:rsid w:val="00CB6742"/>
    <w:rsid w:val="00D20DD4"/>
    <w:rsid w:val="00D35CDE"/>
    <w:rsid w:val="00D454E9"/>
    <w:rsid w:val="00D55F1A"/>
    <w:rsid w:val="00D807CD"/>
    <w:rsid w:val="00D818B1"/>
    <w:rsid w:val="00DA16CE"/>
    <w:rsid w:val="00DC76CC"/>
    <w:rsid w:val="00DF70BA"/>
    <w:rsid w:val="00E12E64"/>
    <w:rsid w:val="00E278C0"/>
    <w:rsid w:val="00E561DD"/>
    <w:rsid w:val="00E9626D"/>
    <w:rsid w:val="00EB4BA0"/>
    <w:rsid w:val="00EC1D2A"/>
    <w:rsid w:val="00EF0D18"/>
    <w:rsid w:val="00EF72EA"/>
    <w:rsid w:val="00F3456B"/>
    <w:rsid w:val="00F51567"/>
    <w:rsid w:val="00F6119A"/>
    <w:rsid w:val="00F700DE"/>
    <w:rsid w:val="00F720CC"/>
    <w:rsid w:val="00F756C2"/>
    <w:rsid w:val="00FC73A1"/>
    <w:rsid w:val="00FD6478"/>
    <w:rsid w:val="00FF6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EAA"/>
    <w:pPr>
      <w:ind w:left="720"/>
      <w:contextualSpacing/>
    </w:pPr>
  </w:style>
  <w:style w:type="paragraph" w:styleId="FootnoteText">
    <w:name w:val="footnote text"/>
    <w:basedOn w:val="Normal"/>
    <w:link w:val="FootnoteTextChar"/>
    <w:uiPriority w:val="99"/>
    <w:unhideWhenUsed/>
    <w:rsid w:val="00931EAA"/>
    <w:pPr>
      <w:spacing w:after="0" w:line="240" w:lineRule="auto"/>
    </w:pPr>
    <w:rPr>
      <w:sz w:val="20"/>
      <w:szCs w:val="20"/>
    </w:rPr>
  </w:style>
  <w:style w:type="character" w:customStyle="1" w:styleId="FootnoteTextChar">
    <w:name w:val="Footnote Text Char"/>
    <w:basedOn w:val="DefaultParagraphFont"/>
    <w:link w:val="FootnoteText"/>
    <w:uiPriority w:val="99"/>
    <w:rsid w:val="00931EAA"/>
    <w:rPr>
      <w:sz w:val="20"/>
      <w:szCs w:val="20"/>
    </w:rPr>
  </w:style>
  <w:style w:type="character" w:styleId="FootnoteReference">
    <w:name w:val="footnote reference"/>
    <w:basedOn w:val="DefaultParagraphFont"/>
    <w:uiPriority w:val="99"/>
    <w:semiHidden/>
    <w:unhideWhenUsed/>
    <w:rsid w:val="00931EAA"/>
    <w:rPr>
      <w:vertAlign w:val="superscript"/>
    </w:rPr>
  </w:style>
  <w:style w:type="paragraph" w:styleId="NormalWeb">
    <w:name w:val="Normal (Web)"/>
    <w:basedOn w:val="Normal"/>
    <w:uiPriority w:val="99"/>
    <w:unhideWhenUsed/>
    <w:rsid w:val="00931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EAA"/>
    <w:rPr>
      <w:color w:val="0000FF" w:themeColor="hyperlink"/>
      <w:u w:val="single"/>
    </w:rPr>
  </w:style>
  <w:style w:type="table" w:styleId="TableGrid">
    <w:name w:val="Table Grid"/>
    <w:basedOn w:val="TableNormal"/>
    <w:uiPriority w:val="59"/>
    <w:rsid w:val="0093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BE"/>
  </w:style>
  <w:style w:type="paragraph" w:styleId="Footer">
    <w:name w:val="footer"/>
    <w:basedOn w:val="Normal"/>
    <w:link w:val="FooterChar"/>
    <w:uiPriority w:val="99"/>
    <w:unhideWhenUsed/>
    <w:rsid w:val="00192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BE"/>
  </w:style>
  <w:style w:type="paragraph" w:styleId="BalloonText">
    <w:name w:val="Balloon Text"/>
    <w:basedOn w:val="Normal"/>
    <w:link w:val="BalloonTextChar"/>
    <w:uiPriority w:val="99"/>
    <w:semiHidden/>
    <w:unhideWhenUsed/>
    <w:rsid w:val="0012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04"/>
    <w:rPr>
      <w:rFonts w:ascii="Tahoma" w:hAnsi="Tahoma" w:cs="Tahoma"/>
      <w:sz w:val="16"/>
      <w:szCs w:val="16"/>
    </w:rPr>
  </w:style>
  <w:style w:type="character" w:styleId="PageNumber">
    <w:name w:val="page number"/>
    <w:basedOn w:val="DefaultParagraphFont"/>
    <w:uiPriority w:val="99"/>
    <w:semiHidden/>
    <w:unhideWhenUsed/>
    <w:rsid w:val="00A7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EAA"/>
    <w:pPr>
      <w:ind w:left="720"/>
      <w:contextualSpacing/>
    </w:pPr>
  </w:style>
  <w:style w:type="paragraph" w:styleId="FootnoteText">
    <w:name w:val="footnote text"/>
    <w:basedOn w:val="Normal"/>
    <w:link w:val="FootnoteTextChar"/>
    <w:uiPriority w:val="99"/>
    <w:unhideWhenUsed/>
    <w:rsid w:val="00931EAA"/>
    <w:pPr>
      <w:spacing w:after="0" w:line="240" w:lineRule="auto"/>
    </w:pPr>
    <w:rPr>
      <w:sz w:val="20"/>
      <w:szCs w:val="20"/>
    </w:rPr>
  </w:style>
  <w:style w:type="character" w:customStyle="1" w:styleId="FootnoteTextChar">
    <w:name w:val="Footnote Text Char"/>
    <w:basedOn w:val="DefaultParagraphFont"/>
    <w:link w:val="FootnoteText"/>
    <w:uiPriority w:val="99"/>
    <w:rsid w:val="00931EAA"/>
    <w:rPr>
      <w:sz w:val="20"/>
      <w:szCs w:val="20"/>
    </w:rPr>
  </w:style>
  <w:style w:type="character" w:styleId="FootnoteReference">
    <w:name w:val="footnote reference"/>
    <w:basedOn w:val="DefaultParagraphFont"/>
    <w:uiPriority w:val="99"/>
    <w:semiHidden/>
    <w:unhideWhenUsed/>
    <w:rsid w:val="00931EAA"/>
    <w:rPr>
      <w:vertAlign w:val="superscript"/>
    </w:rPr>
  </w:style>
  <w:style w:type="paragraph" w:styleId="NormalWeb">
    <w:name w:val="Normal (Web)"/>
    <w:basedOn w:val="Normal"/>
    <w:uiPriority w:val="99"/>
    <w:unhideWhenUsed/>
    <w:rsid w:val="00931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EAA"/>
    <w:rPr>
      <w:color w:val="0000FF" w:themeColor="hyperlink"/>
      <w:u w:val="single"/>
    </w:rPr>
  </w:style>
  <w:style w:type="table" w:styleId="TableGrid">
    <w:name w:val="Table Grid"/>
    <w:basedOn w:val="TableNormal"/>
    <w:uiPriority w:val="59"/>
    <w:rsid w:val="0093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BE"/>
  </w:style>
  <w:style w:type="paragraph" w:styleId="Footer">
    <w:name w:val="footer"/>
    <w:basedOn w:val="Normal"/>
    <w:link w:val="FooterChar"/>
    <w:uiPriority w:val="99"/>
    <w:unhideWhenUsed/>
    <w:rsid w:val="00192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BE"/>
  </w:style>
  <w:style w:type="paragraph" w:styleId="BalloonText">
    <w:name w:val="Balloon Text"/>
    <w:basedOn w:val="Normal"/>
    <w:link w:val="BalloonTextChar"/>
    <w:uiPriority w:val="99"/>
    <w:semiHidden/>
    <w:unhideWhenUsed/>
    <w:rsid w:val="0012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04"/>
    <w:rPr>
      <w:rFonts w:ascii="Tahoma" w:hAnsi="Tahoma" w:cs="Tahoma"/>
      <w:sz w:val="16"/>
      <w:szCs w:val="16"/>
    </w:rPr>
  </w:style>
  <w:style w:type="character" w:styleId="PageNumber">
    <w:name w:val="page number"/>
    <w:basedOn w:val="DefaultParagraphFont"/>
    <w:uiPriority w:val="99"/>
    <w:semiHidden/>
    <w:unhideWhenUsed/>
    <w:rsid w:val="00A7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C8C0-A631-480F-8ABA-C24CCF6B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TIKNORENT</cp:lastModifiedBy>
  <cp:revision>39</cp:revision>
  <cp:lastPrinted>2018-04-06T01:43:00Z</cp:lastPrinted>
  <dcterms:created xsi:type="dcterms:W3CDTF">2017-11-29T06:46:00Z</dcterms:created>
  <dcterms:modified xsi:type="dcterms:W3CDTF">2018-04-06T01:43:00Z</dcterms:modified>
</cp:coreProperties>
</file>