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7B" w:rsidRPr="00753522" w:rsidRDefault="0034127B" w:rsidP="00E457E0">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BAB IV</w:t>
      </w:r>
    </w:p>
    <w:p w:rsidR="0034127B" w:rsidRPr="00753522" w:rsidRDefault="0034127B" w:rsidP="00E457E0">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DESKRIPSI HASIL PENELITIAN</w:t>
      </w:r>
    </w:p>
    <w:p w:rsidR="0034127B" w:rsidRPr="00753522" w:rsidRDefault="0034127B" w:rsidP="00E457E0">
      <w:pPr>
        <w:spacing w:after="0" w:line="240" w:lineRule="auto"/>
        <w:jc w:val="center"/>
        <w:rPr>
          <w:rFonts w:asciiTheme="majorBidi" w:hAnsiTheme="majorBidi" w:cstheme="majorBidi"/>
          <w:b/>
          <w:bCs/>
          <w:sz w:val="24"/>
          <w:szCs w:val="24"/>
        </w:rPr>
      </w:pPr>
    </w:p>
    <w:p w:rsidR="0034127B" w:rsidRPr="00753522" w:rsidRDefault="0034127B" w:rsidP="00E457E0">
      <w:pPr>
        <w:spacing w:after="0" w:line="480" w:lineRule="auto"/>
        <w:rPr>
          <w:rFonts w:asciiTheme="majorBidi" w:hAnsiTheme="majorBidi" w:cstheme="majorBidi"/>
          <w:b/>
          <w:bCs/>
          <w:sz w:val="24"/>
          <w:szCs w:val="24"/>
        </w:rPr>
      </w:pPr>
      <w:r w:rsidRPr="00753522">
        <w:rPr>
          <w:rFonts w:asciiTheme="majorBidi" w:hAnsiTheme="majorBidi" w:cstheme="majorBidi"/>
          <w:b/>
          <w:bCs/>
          <w:sz w:val="24"/>
          <w:szCs w:val="24"/>
        </w:rPr>
        <w:t>A. Deskripsi Data Penelitian</w:t>
      </w:r>
    </w:p>
    <w:p w:rsidR="0034127B" w:rsidRDefault="0034127B" w:rsidP="00E457E0">
      <w:pPr>
        <w:spacing w:after="0" w:line="480" w:lineRule="auto"/>
        <w:jc w:val="both"/>
        <w:rPr>
          <w:rFonts w:asciiTheme="majorBidi" w:hAnsiTheme="majorBidi" w:cstheme="majorBidi"/>
          <w:color w:val="000000" w:themeColor="text1"/>
          <w:sz w:val="24"/>
          <w:szCs w:val="24"/>
        </w:rPr>
      </w:pPr>
      <w:r w:rsidRPr="00753522">
        <w:rPr>
          <w:rFonts w:asciiTheme="majorBidi" w:hAnsiTheme="majorBidi" w:cstheme="majorBidi"/>
          <w:b/>
          <w:bCs/>
          <w:sz w:val="24"/>
          <w:szCs w:val="24"/>
        </w:rPr>
        <w:tab/>
      </w:r>
      <w:r w:rsidRPr="00753522">
        <w:rPr>
          <w:rFonts w:asciiTheme="majorBidi" w:hAnsiTheme="majorBidi" w:cstheme="majorBidi"/>
          <w:sz w:val="24"/>
          <w:szCs w:val="24"/>
        </w:rPr>
        <w:t xml:space="preserve">Dalam penelitian ini peneliti menggunakan data sekunder, yaitu </w:t>
      </w:r>
      <w:r w:rsidRPr="00753522">
        <w:rPr>
          <w:rFonts w:asciiTheme="majorBidi" w:hAnsiTheme="majorBidi" w:cstheme="majorBidi"/>
          <w:bCs/>
          <w:color w:val="000000" w:themeColor="text1"/>
          <w:sz w:val="24"/>
          <w:szCs w:val="24"/>
        </w:rPr>
        <w:t xml:space="preserve">data yang telah dikumpulkan oleh pihak lain. </w:t>
      </w:r>
      <w:r w:rsidRPr="00753522">
        <w:rPr>
          <w:rFonts w:asciiTheme="majorBidi" w:hAnsiTheme="majorBidi" w:cstheme="majorBidi"/>
          <w:color w:val="000000" w:themeColor="text1"/>
          <w:sz w:val="24"/>
          <w:szCs w:val="24"/>
        </w:rPr>
        <w:t xml:space="preserve">Data yang digunakan berfokus pada Dana Simpanan Ketiga (DPK), </w:t>
      </w:r>
      <w:r w:rsidRPr="00753522">
        <w:rPr>
          <w:rFonts w:asciiTheme="majorBidi" w:hAnsiTheme="majorBidi" w:cstheme="majorBidi"/>
          <w:i/>
          <w:iCs/>
          <w:color w:val="000000" w:themeColor="text1"/>
          <w:sz w:val="24"/>
          <w:szCs w:val="24"/>
        </w:rPr>
        <w:t xml:space="preserve">Non Performing Financing </w:t>
      </w:r>
      <w:r w:rsidRPr="00753522">
        <w:rPr>
          <w:rFonts w:asciiTheme="majorBidi" w:hAnsiTheme="majorBidi" w:cstheme="majorBidi"/>
          <w:color w:val="000000" w:themeColor="text1"/>
          <w:sz w:val="24"/>
          <w:szCs w:val="24"/>
        </w:rPr>
        <w:t xml:space="preserve">(NPF), dan pembiayaan </w:t>
      </w:r>
      <w:r w:rsidR="00C0112D" w:rsidRPr="00C0112D">
        <w:rPr>
          <w:rFonts w:asciiTheme="majorBidi" w:hAnsiTheme="majorBidi" w:cstheme="majorBidi"/>
          <w:i/>
          <w:iCs/>
          <w:color w:val="000000" w:themeColor="text1"/>
          <w:sz w:val="24"/>
          <w:szCs w:val="24"/>
        </w:rPr>
        <w:t>mudharabah</w:t>
      </w:r>
      <w:r w:rsidRPr="00753522">
        <w:rPr>
          <w:rFonts w:asciiTheme="majorBidi" w:hAnsiTheme="majorBidi" w:cstheme="majorBidi"/>
          <w:color w:val="000000" w:themeColor="text1"/>
          <w:sz w:val="24"/>
          <w:szCs w:val="24"/>
        </w:rPr>
        <w:t xml:space="preserve"> di Bank Syariah Mandiri periode 2007 sampai 2014 yang diakses langsung melalui </w:t>
      </w:r>
      <w:r w:rsidRPr="00753522">
        <w:rPr>
          <w:rFonts w:asciiTheme="majorBidi" w:hAnsiTheme="majorBidi" w:cstheme="majorBidi"/>
          <w:i/>
          <w:iCs/>
          <w:color w:val="000000" w:themeColor="text1"/>
          <w:sz w:val="24"/>
          <w:szCs w:val="24"/>
        </w:rPr>
        <w:t xml:space="preserve">website </w:t>
      </w:r>
      <w:r w:rsidRPr="00753522">
        <w:rPr>
          <w:rFonts w:asciiTheme="majorBidi" w:hAnsiTheme="majorBidi" w:cstheme="majorBidi"/>
          <w:color w:val="000000" w:themeColor="text1"/>
          <w:sz w:val="24"/>
          <w:szCs w:val="24"/>
        </w:rPr>
        <w:t xml:space="preserve">resmi </w:t>
      </w:r>
      <w:r>
        <w:rPr>
          <w:rFonts w:asciiTheme="majorBidi" w:hAnsiTheme="majorBidi" w:cstheme="majorBidi"/>
          <w:color w:val="000000" w:themeColor="text1"/>
          <w:sz w:val="24"/>
          <w:szCs w:val="24"/>
        </w:rPr>
        <w:t>Otoritas Jasa Keuangan</w:t>
      </w:r>
      <w:r w:rsidR="00AD377C">
        <w:rPr>
          <w:rFonts w:asciiTheme="majorBidi" w:hAnsiTheme="majorBidi" w:cstheme="majorBidi"/>
          <w:color w:val="000000" w:themeColor="text1"/>
          <w:sz w:val="24"/>
          <w:szCs w:val="24"/>
        </w:rPr>
        <w:t xml:space="preserve"> www.ojk.go.id</w:t>
      </w:r>
      <w:r w:rsidRPr="00753522">
        <w:rPr>
          <w:rFonts w:asciiTheme="majorBidi" w:hAnsiTheme="majorBidi" w:cstheme="majorBidi"/>
          <w:color w:val="000000" w:themeColor="text1"/>
          <w:sz w:val="24"/>
          <w:szCs w:val="24"/>
        </w:rPr>
        <w:t>.</w:t>
      </w:r>
    </w:p>
    <w:p w:rsidR="0034127B" w:rsidRPr="00753522" w:rsidRDefault="0034127B" w:rsidP="00E457E0">
      <w:pPr>
        <w:spacing w:after="0" w:line="480" w:lineRule="auto"/>
        <w:rPr>
          <w:rFonts w:asciiTheme="majorBidi" w:hAnsiTheme="majorBidi" w:cstheme="majorBidi"/>
          <w:b/>
          <w:bCs/>
          <w:sz w:val="24"/>
          <w:szCs w:val="24"/>
        </w:rPr>
      </w:pPr>
      <w:r w:rsidRPr="00753522">
        <w:rPr>
          <w:rFonts w:asciiTheme="majorBidi" w:hAnsiTheme="majorBidi" w:cstheme="majorBidi"/>
          <w:b/>
          <w:bCs/>
          <w:sz w:val="24"/>
          <w:szCs w:val="24"/>
        </w:rPr>
        <w:t>B. Deskripsi Data Variabel</w:t>
      </w:r>
    </w:p>
    <w:p w:rsidR="0034127B" w:rsidRDefault="0034127B" w:rsidP="00E457E0">
      <w:pPr>
        <w:pStyle w:val="ListParagraph"/>
        <w:numPr>
          <w:ilvl w:val="0"/>
          <w:numId w:val="1"/>
        </w:numPr>
        <w:spacing w:after="0" w:line="480" w:lineRule="auto"/>
        <w:rPr>
          <w:rFonts w:asciiTheme="majorBidi" w:hAnsiTheme="majorBidi" w:cstheme="majorBidi"/>
          <w:b/>
          <w:bCs/>
          <w:sz w:val="24"/>
          <w:szCs w:val="24"/>
        </w:rPr>
      </w:pPr>
      <w:proofErr w:type="spellStart"/>
      <w:r w:rsidRPr="00753522">
        <w:rPr>
          <w:rFonts w:asciiTheme="majorBidi" w:hAnsiTheme="majorBidi" w:cstheme="majorBidi"/>
          <w:b/>
          <w:bCs/>
          <w:sz w:val="24"/>
          <w:szCs w:val="24"/>
        </w:rPr>
        <w:t>Deskripsi</w:t>
      </w:r>
      <w:proofErr w:type="spellEnd"/>
      <w:r w:rsidRPr="00753522">
        <w:rPr>
          <w:rFonts w:asciiTheme="majorBidi" w:hAnsiTheme="majorBidi" w:cstheme="majorBidi"/>
          <w:b/>
          <w:bCs/>
          <w:sz w:val="24"/>
          <w:szCs w:val="24"/>
        </w:rPr>
        <w:t xml:space="preserve"> Data </w:t>
      </w:r>
      <w:proofErr w:type="spellStart"/>
      <w:r w:rsidRPr="00753522">
        <w:rPr>
          <w:rFonts w:asciiTheme="majorBidi" w:hAnsiTheme="majorBidi" w:cstheme="majorBidi"/>
          <w:b/>
          <w:bCs/>
          <w:sz w:val="24"/>
          <w:szCs w:val="24"/>
        </w:rPr>
        <w:t>Variabel</w:t>
      </w:r>
      <w:proofErr w:type="spellEnd"/>
      <w:r w:rsidRPr="00753522">
        <w:rPr>
          <w:rFonts w:asciiTheme="majorBidi" w:hAnsiTheme="majorBidi" w:cstheme="majorBidi"/>
          <w:b/>
          <w:bCs/>
          <w:sz w:val="24"/>
          <w:szCs w:val="24"/>
        </w:rPr>
        <w:t xml:space="preserve"> Dana </w:t>
      </w:r>
      <w:proofErr w:type="spellStart"/>
      <w:r w:rsidRPr="00753522">
        <w:rPr>
          <w:rFonts w:asciiTheme="majorBidi" w:hAnsiTheme="majorBidi" w:cstheme="majorBidi"/>
          <w:b/>
          <w:bCs/>
          <w:sz w:val="24"/>
          <w:szCs w:val="24"/>
        </w:rPr>
        <w:t>Pihak</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Ketiga</w:t>
      </w:r>
      <w:proofErr w:type="spellEnd"/>
      <w:r w:rsidRPr="00753522">
        <w:rPr>
          <w:rFonts w:asciiTheme="majorBidi" w:hAnsiTheme="majorBidi" w:cstheme="majorBidi"/>
          <w:b/>
          <w:bCs/>
          <w:sz w:val="24"/>
          <w:szCs w:val="24"/>
        </w:rPr>
        <w:t xml:space="preserve"> (DPK)</w:t>
      </w:r>
    </w:p>
    <w:p w:rsidR="00B4387A" w:rsidRPr="00B4387A" w:rsidRDefault="00B4387A" w:rsidP="00E457E0">
      <w:pPr>
        <w:spacing w:after="0" w:line="480" w:lineRule="auto"/>
        <w:jc w:val="center"/>
        <w:rPr>
          <w:rFonts w:asciiTheme="majorBidi" w:hAnsiTheme="majorBidi" w:cstheme="majorBidi"/>
          <w:b/>
          <w:bCs/>
          <w:sz w:val="24"/>
          <w:szCs w:val="24"/>
        </w:rPr>
      </w:pPr>
      <w:r w:rsidRPr="00B4387A">
        <w:rPr>
          <w:rFonts w:asciiTheme="majorBidi" w:hAnsiTheme="majorBidi" w:cstheme="majorBidi"/>
          <w:b/>
          <w:bCs/>
          <w:sz w:val="24"/>
          <w:szCs w:val="24"/>
        </w:rPr>
        <w:t>Tabel 4.1</w:t>
      </w:r>
    </w:p>
    <w:p w:rsidR="00B4387A" w:rsidRDefault="00B4387A" w:rsidP="00E457E0">
      <w:pPr>
        <w:spacing w:after="0" w:line="480" w:lineRule="auto"/>
        <w:jc w:val="center"/>
        <w:rPr>
          <w:rFonts w:asciiTheme="majorBidi" w:hAnsiTheme="majorBidi" w:cstheme="majorBidi"/>
          <w:b/>
          <w:bCs/>
          <w:sz w:val="24"/>
          <w:szCs w:val="24"/>
        </w:rPr>
      </w:pPr>
      <w:r w:rsidRPr="00B4387A">
        <w:rPr>
          <w:rFonts w:asciiTheme="majorBidi" w:hAnsiTheme="majorBidi" w:cstheme="majorBidi"/>
          <w:b/>
          <w:bCs/>
          <w:sz w:val="24"/>
          <w:szCs w:val="24"/>
        </w:rPr>
        <w:t>Data Penelitian</w:t>
      </w:r>
      <w:r w:rsidR="00FA45E0">
        <w:rPr>
          <w:rFonts w:asciiTheme="majorBidi" w:hAnsiTheme="majorBidi" w:cstheme="majorBidi"/>
          <w:b/>
          <w:bCs/>
          <w:sz w:val="24"/>
          <w:szCs w:val="24"/>
        </w:rPr>
        <w:t xml:space="preserve"> DPK</w:t>
      </w:r>
    </w:p>
    <w:tbl>
      <w:tblPr>
        <w:tblStyle w:val="TableGrid"/>
        <w:tblW w:w="6662" w:type="dxa"/>
        <w:jc w:val="center"/>
        <w:tblLook w:val="04A0" w:firstRow="1" w:lastRow="0" w:firstColumn="1" w:lastColumn="0" w:noHBand="0" w:noVBand="1"/>
      </w:tblPr>
      <w:tblGrid>
        <w:gridCol w:w="2262"/>
        <w:gridCol w:w="4400"/>
      </w:tblGrid>
      <w:tr w:rsidR="00727338" w:rsidRPr="00753522" w:rsidTr="00FA45E0">
        <w:trPr>
          <w:jc w:val="center"/>
        </w:trPr>
        <w:tc>
          <w:tcPr>
            <w:tcW w:w="2262" w:type="dxa"/>
            <w:tcBorders>
              <w:top w:val="single" w:sz="4" w:space="0" w:color="auto"/>
              <w:left w:val="single" w:sz="4" w:space="0" w:color="auto"/>
              <w:bottom w:val="single" w:sz="4" w:space="0" w:color="auto"/>
              <w:right w:val="single" w:sz="4" w:space="0" w:color="auto"/>
            </w:tcBorders>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Tahun</w:t>
            </w:r>
          </w:p>
        </w:tc>
        <w:tc>
          <w:tcPr>
            <w:tcW w:w="4400" w:type="dxa"/>
            <w:tcBorders>
              <w:top w:val="single" w:sz="4" w:space="0" w:color="auto"/>
              <w:left w:val="single" w:sz="4" w:space="0" w:color="auto"/>
              <w:bottom w:val="single" w:sz="4" w:space="0" w:color="auto"/>
              <w:right w:val="single" w:sz="4" w:space="0" w:color="auto"/>
            </w:tcBorders>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DPK</w:t>
            </w:r>
          </w:p>
        </w:tc>
      </w:tr>
      <w:tr w:rsidR="00727338" w:rsidRPr="00753522" w:rsidTr="00FA45E0">
        <w:trPr>
          <w:jc w:val="center"/>
        </w:trPr>
        <w:tc>
          <w:tcPr>
            <w:tcW w:w="2262" w:type="dxa"/>
            <w:tcBorders>
              <w:top w:val="single" w:sz="4" w:space="0" w:color="auto"/>
              <w:left w:val="single" w:sz="4" w:space="0" w:color="auto"/>
              <w:bottom w:val="single" w:sz="4" w:space="0" w:color="auto"/>
              <w:right w:val="single" w:sz="4" w:space="0" w:color="auto"/>
            </w:tcBorders>
            <w:vAlign w:val="center"/>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2007</w:t>
            </w:r>
          </w:p>
        </w:tc>
        <w:tc>
          <w:tcPr>
            <w:tcW w:w="4400" w:type="dxa"/>
            <w:tcBorders>
              <w:top w:val="single" w:sz="4" w:space="0" w:color="auto"/>
              <w:left w:val="single" w:sz="4" w:space="0" w:color="auto"/>
              <w:bottom w:val="single" w:sz="4" w:space="0" w:color="auto"/>
              <w:right w:val="single" w:sz="4" w:space="0" w:color="auto"/>
            </w:tcBorders>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Rp. 11.105.978</w:t>
            </w:r>
          </w:p>
        </w:tc>
      </w:tr>
      <w:tr w:rsidR="00727338" w:rsidRPr="00753522" w:rsidTr="00FA45E0">
        <w:trPr>
          <w:jc w:val="center"/>
        </w:trPr>
        <w:tc>
          <w:tcPr>
            <w:tcW w:w="2262" w:type="dxa"/>
            <w:tcBorders>
              <w:top w:val="single" w:sz="4" w:space="0" w:color="auto"/>
              <w:left w:val="single" w:sz="4" w:space="0" w:color="auto"/>
              <w:bottom w:val="single" w:sz="4" w:space="0" w:color="auto"/>
              <w:right w:val="single" w:sz="4" w:space="0" w:color="auto"/>
            </w:tcBorders>
            <w:vAlign w:val="center"/>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2008</w:t>
            </w:r>
          </w:p>
        </w:tc>
        <w:tc>
          <w:tcPr>
            <w:tcW w:w="4400" w:type="dxa"/>
            <w:tcBorders>
              <w:top w:val="single" w:sz="4" w:space="0" w:color="auto"/>
              <w:left w:val="single" w:sz="4" w:space="0" w:color="auto"/>
              <w:bottom w:val="single" w:sz="4" w:space="0" w:color="auto"/>
              <w:right w:val="single" w:sz="4" w:space="0" w:color="auto"/>
            </w:tcBorders>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Rp. 14.808.926</w:t>
            </w:r>
          </w:p>
        </w:tc>
      </w:tr>
      <w:tr w:rsidR="00727338" w:rsidRPr="00753522" w:rsidTr="00FA45E0">
        <w:trPr>
          <w:jc w:val="center"/>
        </w:trPr>
        <w:tc>
          <w:tcPr>
            <w:tcW w:w="2262" w:type="dxa"/>
            <w:tcBorders>
              <w:top w:val="single" w:sz="4" w:space="0" w:color="auto"/>
              <w:left w:val="single" w:sz="4" w:space="0" w:color="auto"/>
              <w:bottom w:val="single" w:sz="4" w:space="0" w:color="auto"/>
              <w:right w:val="single" w:sz="4" w:space="0" w:color="auto"/>
            </w:tcBorders>
            <w:vAlign w:val="center"/>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2009</w:t>
            </w:r>
          </w:p>
        </w:tc>
        <w:tc>
          <w:tcPr>
            <w:tcW w:w="4400" w:type="dxa"/>
            <w:tcBorders>
              <w:top w:val="single" w:sz="4" w:space="0" w:color="auto"/>
              <w:left w:val="single" w:sz="4" w:space="0" w:color="auto"/>
              <w:bottom w:val="single" w:sz="4" w:space="0" w:color="auto"/>
              <w:right w:val="single" w:sz="4" w:space="0" w:color="auto"/>
            </w:tcBorders>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Rp. 19.168.005</w:t>
            </w:r>
          </w:p>
        </w:tc>
      </w:tr>
      <w:tr w:rsidR="00727338" w:rsidRPr="00753522" w:rsidTr="00FA45E0">
        <w:trPr>
          <w:jc w:val="center"/>
        </w:trPr>
        <w:tc>
          <w:tcPr>
            <w:tcW w:w="2262" w:type="dxa"/>
            <w:tcBorders>
              <w:top w:val="single" w:sz="4" w:space="0" w:color="auto"/>
              <w:left w:val="single" w:sz="4" w:space="0" w:color="auto"/>
              <w:bottom w:val="single" w:sz="4" w:space="0" w:color="auto"/>
              <w:right w:val="single" w:sz="4" w:space="0" w:color="auto"/>
            </w:tcBorders>
            <w:vAlign w:val="center"/>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2010</w:t>
            </w:r>
          </w:p>
        </w:tc>
        <w:tc>
          <w:tcPr>
            <w:tcW w:w="4400" w:type="dxa"/>
            <w:tcBorders>
              <w:top w:val="single" w:sz="4" w:space="0" w:color="auto"/>
              <w:left w:val="single" w:sz="4" w:space="0" w:color="auto"/>
              <w:bottom w:val="single" w:sz="4" w:space="0" w:color="auto"/>
              <w:right w:val="single" w:sz="4" w:space="0" w:color="auto"/>
            </w:tcBorders>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Rp. 28.680.965</w:t>
            </w:r>
          </w:p>
        </w:tc>
      </w:tr>
      <w:tr w:rsidR="00727338" w:rsidRPr="00753522" w:rsidTr="00FA45E0">
        <w:trPr>
          <w:jc w:val="center"/>
        </w:trPr>
        <w:tc>
          <w:tcPr>
            <w:tcW w:w="2262" w:type="dxa"/>
            <w:tcBorders>
              <w:top w:val="single" w:sz="4" w:space="0" w:color="auto"/>
              <w:left w:val="single" w:sz="4" w:space="0" w:color="auto"/>
              <w:bottom w:val="single" w:sz="4" w:space="0" w:color="auto"/>
              <w:right w:val="single" w:sz="4" w:space="0" w:color="auto"/>
            </w:tcBorders>
            <w:vAlign w:val="center"/>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2011</w:t>
            </w:r>
          </w:p>
        </w:tc>
        <w:tc>
          <w:tcPr>
            <w:tcW w:w="4400" w:type="dxa"/>
            <w:tcBorders>
              <w:top w:val="single" w:sz="4" w:space="0" w:color="auto"/>
              <w:left w:val="single" w:sz="4" w:space="0" w:color="auto"/>
              <w:bottom w:val="single" w:sz="4" w:space="0" w:color="auto"/>
              <w:right w:val="single" w:sz="4" w:space="0" w:color="auto"/>
            </w:tcBorders>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Rp. 42.133.653</w:t>
            </w:r>
          </w:p>
        </w:tc>
      </w:tr>
      <w:tr w:rsidR="00727338" w:rsidRPr="00753522" w:rsidTr="00FA45E0">
        <w:trPr>
          <w:jc w:val="center"/>
        </w:trPr>
        <w:tc>
          <w:tcPr>
            <w:tcW w:w="2262" w:type="dxa"/>
            <w:tcBorders>
              <w:top w:val="single" w:sz="4" w:space="0" w:color="auto"/>
              <w:left w:val="single" w:sz="4" w:space="0" w:color="auto"/>
              <w:bottom w:val="single" w:sz="4" w:space="0" w:color="auto"/>
              <w:right w:val="single" w:sz="4" w:space="0" w:color="auto"/>
            </w:tcBorders>
            <w:vAlign w:val="center"/>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2012</w:t>
            </w:r>
          </w:p>
        </w:tc>
        <w:tc>
          <w:tcPr>
            <w:tcW w:w="4400" w:type="dxa"/>
            <w:tcBorders>
              <w:top w:val="single" w:sz="4" w:space="0" w:color="auto"/>
              <w:left w:val="single" w:sz="4" w:space="0" w:color="auto"/>
              <w:bottom w:val="single" w:sz="4" w:space="0" w:color="auto"/>
              <w:right w:val="single" w:sz="4" w:space="0" w:color="auto"/>
            </w:tcBorders>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Rp. 46.687.969</w:t>
            </w:r>
          </w:p>
        </w:tc>
      </w:tr>
      <w:tr w:rsidR="00727338" w:rsidRPr="00753522" w:rsidTr="00FA45E0">
        <w:trPr>
          <w:jc w:val="center"/>
        </w:trPr>
        <w:tc>
          <w:tcPr>
            <w:tcW w:w="2262" w:type="dxa"/>
            <w:tcBorders>
              <w:top w:val="single" w:sz="4" w:space="0" w:color="auto"/>
              <w:left w:val="single" w:sz="4" w:space="0" w:color="auto"/>
              <w:bottom w:val="single" w:sz="4" w:space="0" w:color="auto"/>
              <w:right w:val="single" w:sz="4" w:space="0" w:color="auto"/>
            </w:tcBorders>
            <w:vAlign w:val="center"/>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2013</w:t>
            </w:r>
          </w:p>
        </w:tc>
        <w:tc>
          <w:tcPr>
            <w:tcW w:w="4400" w:type="dxa"/>
            <w:tcBorders>
              <w:top w:val="single" w:sz="4" w:space="0" w:color="auto"/>
              <w:left w:val="single" w:sz="4" w:space="0" w:color="auto"/>
              <w:bottom w:val="single" w:sz="4" w:space="0" w:color="auto"/>
              <w:right w:val="single" w:sz="4" w:space="0" w:color="auto"/>
            </w:tcBorders>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Rp. 55.767.955</w:t>
            </w:r>
          </w:p>
        </w:tc>
      </w:tr>
      <w:tr w:rsidR="00727338" w:rsidRPr="00753522" w:rsidTr="00FA45E0">
        <w:trPr>
          <w:jc w:val="center"/>
        </w:trPr>
        <w:tc>
          <w:tcPr>
            <w:tcW w:w="2262" w:type="dxa"/>
            <w:tcBorders>
              <w:top w:val="single" w:sz="4" w:space="0" w:color="auto"/>
              <w:left w:val="single" w:sz="4" w:space="0" w:color="auto"/>
              <w:bottom w:val="single" w:sz="4" w:space="0" w:color="auto"/>
              <w:right w:val="single" w:sz="4" w:space="0" w:color="auto"/>
            </w:tcBorders>
            <w:vAlign w:val="center"/>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2014</w:t>
            </w:r>
          </w:p>
        </w:tc>
        <w:tc>
          <w:tcPr>
            <w:tcW w:w="4400" w:type="dxa"/>
            <w:tcBorders>
              <w:top w:val="single" w:sz="4" w:space="0" w:color="auto"/>
              <w:left w:val="single" w:sz="4" w:space="0" w:color="auto"/>
              <w:bottom w:val="single" w:sz="4" w:space="0" w:color="auto"/>
              <w:right w:val="single" w:sz="4" w:space="0" w:color="auto"/>
            </w:tcBorders>
            <w:hideMark/>
          </w:tcPr>
          <w:p w:rsidR="00727338" w:rsidRPr="00753522" w:rsidRDefault="00727338" w:rsidP="00E457E0">
            <w:pPr>
              <w:jc w:val="center"/>
              <w:rPr>
                <w:rFonts w:asciiTheme="majorBidi" w:hAnsiTheme="majorBidi" w:cstheme="majorBidi"/>
                <w:sz w:val="24"/>
                <w:szCs w:val="24"/>
              </w:rPr>
            </w:pPr>
            <w:r w:rsidRPr="00753522">
              <w:rPr>
                <w:rFonts w:asciiTheme="majorBidi" w:hAnsiTheme="majorBidi" w:cstheme="majorBidi"/>
                <w:sz w:val="24"/>
                <w:szCs w:val="24"/>
              </w:rPr>
              <w:t>Rp. 59.283.492</w:t>
            </w:r>
          </w:p>
        </w:tc>
      </w:tr>
    </w:tbl>
    <w:p w:rsidR="00727338" w:rsidRPr="00B70766" w:rsidRDefault="00FA45E0" w:rsidP="002511A4">
      <w:pPr>
        <w:spacing w:after="0" w:line="480" w:lineRule="auto"/>
        <w:rPr>
          <w:rFonts w:asciiTheme="majorBidi" w:hAnsiTheme="majorBidi" w:cstheme="majorBidi"/>
          <w:bCs/>
          <w:i/>
          <w:iCs/>
          <w:color w:val="000000" w:themeColor="text1"/>
          <w:sz w:val="20"/>
          <w:szCs w:val="20"/>
        </w:rPr>
      </w:pPr>
      <w:r>
        <w:rPr>
          <w:rFonts w:asciiTheme="majorBidi" w:hAnsiTheme="majorBidi" w:cstheme="majorBidi"/>
          <w:bCs/>
          <w:i/>
          <w:iCs/>
          <w:color w:val="000000" w:themeColor="text1"/>
          <w:sz w:val="20"/>
          <w:szCs w:val="20"/>
        </w:rPr>
        <w:t xml:space="preserve"> </w:t>
      </w:r>
      <w:r w:rsidR="00727338" w:rsidRPr="00B70766">
        <w:rPr>
          <w:rFonts w:asciiTheme="majorBidi" w:hAnsiTheme="majorBidi" w:cstheme="majorBidi"/>
          <w:bCs/>
          <w:i/>
          <w:iCs/>
          <w:color w:val="000000" w:themeColor="text1"/>
          <w:sz w:val="20"/>
          <w:szCs w:val="20"/>
        </w:rPr>
        <w:t xml:space="preserve">Sumber: Website resmi </w:t>
      </w:r>
      <w:r w:rsidR="00727338">
        <w:rPr>
          <w:rFonts w:asciiTheme="majorBidi" w:hAnsiTheme="majorBidi" w:cstheme="majorBidi"/>
          <w:bCs/>
          <w:i/>
          <w:iCs/>
          <w:color w:val="000000" w:themeColor="text1"/>
          <w:sz w:val="20"/>
          <w:szCs w:val="20"/>
        </w:rPr>
        <w:t>Otoritas Jasa Keuangan</w:t>
      </w:r>
    </w:p>
    <w:p w:rsidR="00727338" w:rsidRPr="00B4387A" w:rsidRDefault="00727338" w:rsidP="00E457E0">
      <w:pPr>
        <w:spacing w:after="0" w:line="240" w:lineRule="auto"/>
        <w:jc w:val="center"/>
        <w:rPr>
          <w:rFonts w:asciiTheme="majorBidi" w:hAnsiTheme="majorBidi" w:cstheme="majorBidi"/>
          <w:b/>
          <w:bCs/>
          <w:sz w:val="24"/>
          <w:szCs w:val="24"/>
        </w:rPr>
      </w:pPr>
    </w:p>
    <w:p w:rsidR="0034127B" w:rsidRDefault="0034127B" w:rsidP="00E457E0">
      <w:pPr>
        <w:spacing w:after="0" w:line="480" w:lineRule="auto"/>
        <w:ind w:left="360" w:firstLine="720"/>
        <w:jc w:val="both"/>
        <w:rPr>
          <w:rFonts w:asciiTheme="majorBidi" w:hAnsiTheme="majorBidi" w:cstheme="majorBidi"/>
          <w:bCs/>
          <w:color w:val="000000" w:themeColor="text1"/>
          <w:sz w:val="24"/>
          <w:szCs w:val="24"/>
        </w:rPr>
      </w:pPr>
      <w:r w:rsidRPr="00753522">
        <w:rPr>
          <w:rFonts w:asciiTheme="majorBidi" w:hAnsiTheme="majorBidi" w:cstheme="majorBidi"/>
          <w:bCs/>
          <w:color w:val="000000" w:themeColor="text1"/>
          <w:sz w:val="24"/>
          <w:szCs w:val="24"/>
        </w:rPr>
        <w:lastRenderedPageBreak/>
        <w:t>Sumber dana dari nasabah di sebut juga DPK (Dana Pihak Ketiga). Berdasarkan undang-undang no 10 tahun 1998 DPK adalah dana yang dipercayakan oleh masyarakat kepada bank berdasarkan perjanjian penyimpanan dana dalam bentuk giro, deposito, sertifikat deposito, tabungan dan atau bentuk lainnya yang dipersamakan dengan itu. Giro merupakan sumber dana murah bagi bank. Nasabah dapat melakukan penarikan dana setiap saat. Sama halnya dengan giro, dalam tabungan juga dapat melakukan penarikan setiap saat, namun biasanya bank memberikan imbal hasil sedikit lebih tinggi di bandingkan giro. Berbeda dengan sumber dana tersebut, pada deposito nasabah dengan bank harus melakukan perjanjian/kontrak mengenai jangka waktu dan jumlah nominal tertentu. Penetapan imbal hasil pada deposito sangat di tentukan dari jangka waktu dan nominal deposito yang di tempatkan pada bank.</w:t>
      </w:r>
      <w:r w:rsidRPr="00753522">
        <w:rPr>
          <w:rStyle w:val="FootnoteReference"/>
          <w:rFonts w:asciiTheme="majorBidi" w:hAnsiTheme="majorBidi" w:cstheme="majorBidi"/>
          <w:bCs/>
          <w:color w:val="000000" w:themeColor="text1"/>
          <w:sz w:val="24"/>
          <w:szCs w:val="24"/>
        </w:rPr>
        <w:footnoteReference w:id="1"/>
      </w:r>
    </w:p>
    <w:p w:rsidR="0034127B" w:rsidRDefault="00727338" w:rsidP="00E457E0">
      <w:pPr>
        <w:spacing w:after="0" w:line="480" w:lineRule="auto"/>
        <w:ind w:left="360" w:firstLine="720"/>
        <w:jc w:val="both"/>
        <w:rPr>
          <w:rFonts w:asciiTheme="majorBidi" w:hAnsiTheme="majorBidi" w:cstheme="majorBidi"/>
          <w:sz w:val="24"/>
          <w:szCs w:val="24"/>
        </w:rPr>
      </w:pPr>
      <w:r w:rsidRPr="00753522">
        <w:rPr>
          <w:rFonts w:asciiTheme="majorBidi" w:hAnsiTheme="majorBidi" w:cstheme="majorBidi"/>
          <w:bCs/>
          <w:color w:val="000000" w:themeColor="text1"/>
          <w:sz w:val="24"/>
          <w:szCs w:val="24"/>
        </w:rPr>
        <w:t xml:space="preserve">Ditinjau dari tabel diatas, Dana Pihak Ketiga (DPK) mengalami kenaikan setiap tahunnya. Dana DPK terendah pada tahun 2007 yaitu sebesar </w:t>
      </w:r>
      <w:r w:rsidRPr="00753522">
        <w:rPr>
          <w:rFonts w:asciiTheme="majorBidi" w:hAnsiTheme="majorBidi" w:cstheme="majorBidi"/>
          <w:sz w:val="24"/>
          <w:szCs w:val="24"/>
        </w:rPr>
        <w:t>Rp. 11.105.978 dan tertinggi pada tahun 2014 sebesar Rp. 59.283.492</w:t>
      </w:r>
      <w:r>
        <w:rPr>
          <w:rFonts w:asciiTheme="majorBidi" w:hAnsiTheme="majorBidi" w:cstheme="majorBidi"/>
          <w:sz w:val="24"/>
          <w:szCs w:val="24"/>
        </w:rPr>
        <w:t xml:space="preserve">. walaupun DPK tahun 2007 terendah </w:t>
      </w:r>
      <w:r>
        <w:rPr>
          <w:rFonts w:asciiTheme="majorBidi" w:hAnsiTheme="majorBidi" w:cstheme="majorBidi"/>
          <w:sz w:val="24"/>
          <w:szCs w:val="24"/>
        </w:rPr>
        <w:lastRenderedPageBreak/>
        <w:t>pada periode 2007-2014, namun jika dibandingkan dengan tahun sebelumnya 2006, DPK pada BSM meningkat sekitar 35,12%. BSM selalu berhasil meningkatkan DPK pada setiap tahunnya.</w:t>
      </w:r>
      <w:r>
        <w:rPr>
          <w:rStyle w:val="FootnoteReference"/>
          <w:rFonts w:asciiTheme="majorBidi" w:hAnsiTheme="majorBidi" w:cstheme="majorBidi"/>
          <w:sz w:val="24"/>
          <w:szCs w:val="24"/>
        </w:rPr>
        <w:footnoteReference w:id="2"/>
      </w:r>
    </w:p>
    <w:p w:rsidR="00F84D69" w:rsidRPr="00DF3A82" w:rsidRDefault="00F84D69" w:rsidP="00E457E0">
      <w:pPr>
        <w:spacing w:after="0" w:line="240" w:lineRule="auto"/>
        <w:ind w:left="360" w:firstLine="720"/>
        <w:jc w:val="both"/>
        <w:rPr>
          <w:rFonts w:asciiTheme="majorBidi" w:hAnsiTheme="majorBidi" w:cstheme="majorBidi"/>
          <w:bCs/>
          <w:color w:val="000000" w:themeColor="text1"/>
          <w:sz w:val="24"/>
          <w:szCs w:val="24"/>
        </w:rPr>
      </w:pPr>
    </w:p>
    <w:p w:rsidR="0034127B" w:rsidRDefault="0034127B" w:rsidP="00E457E0">
      <w:pPr>
        <w:pStyle w:val="ListParagraph"/>
        <w:numPr>
          <w:ilvl w:val="0"/>
          <w:numId w:val="1"/>
        </w:numPr>
        <w:spacing w:after="0" w:line="480" w:lineRule="auto"/>
        <w:rPr>
          <w:rFonts w:asciiTheme="majorBidi" w:hAnsiTheme="majorBidi" w:cstheme="majorBidi"/>
          <w:b/>
          <w:bCs/>
          <w:sz w:val="24"/>
          <w:szCs w:val="24"/>
        </w:rPr>
      </w:pPr>
      <w:proofErr w:type="spellStart"/>
      <w:r w:rsidRPr="00753522">
        <w:rPr>
          <w:rFonts w:asciiTheme="majorBidi" w:hAnsiTheme="majorBidi" w:cstheme="majorBidi"/>
          <w:b/>
          <w:bCs/>
          <w:sz w:val="24"/>
          <w:szCs w:val="24"/>
        </w:rPr>
        <w:t>Deskripsi</w:t>
      </w:r>
      <w:proofErr w:type="spellEnd"/>
      <w:r w:rsidRPr="00753522">
        <w:rPr>
          <w:rFonts w:asciiTheme="majorBidi" w:hAnsiTheme="majorBidi" w:cstheme="majorBidi"/>
          <w:b/>
          <w:bCs/>
          <w:sz w:val="24"/>
          <w:szCs w:val="24"/>
        </w:rPr>
        <w:t xml:space="preserve"> Data </w:t>
      </w:r>
      <w:proofErr w:type="spellStart"/>
      <w:r w:rsidRPr="00753522">
        <w:rPr>
          <w:rFonts w:asciiTheme="majorBidi" w:hAnsiTheme="majorBidi" w:cstheme="majorBidi"/>
          <w:b/>
          <w:bCs/>
          <w:sz w:val="24"/>
          <w:szCs w:val="24"/>
        </w:rPr>
        <w:t>Variabel</w:t>
      </w:r>
      <w:proofErr w:type="spellEnd"/>
      <w:r w:rsidRPr="00753522">
        <w:rPr>
          <w:rFonts w:asciiTheme="majorBidi" w:hAnsiTheme="majorBidi" w:cstheme="majorBidi"/>
          <w:b/>
          <w:bCs/>
          <w:sz w:val="24"/>
          <w:szCs w:val="24"/>
        </w:rPr>
        <w:t xml:space="preserve"> </w:t>
      </w:r>
      <w:r w:rsidRPr="00753522">
        <w:rPr>
          <w:rFonts w:asciiTheme="majorBidi" w:hAnsiTheme="majorBidi" w:cstheme="majorBidi"/>
          <w:b/>
          <w:bCs/>
          <w:i/>
          <w:iCs/>
          <w:sz w:val="24"/>
          <w:szCs w:val="24"/>
        </w:rPr>
        <w:t>Non Performing Financing</w:t>
      </w:r>
      <w:r w:rsidRPr="00753522">
        <w:rPr>
          <w:rFonts w:asciiTheme="majorBidi" w:hAnsiTheme="majorBidi" w:cstheme="majorBidi"/>
          <w:b/>
          <w:bCs/>
          <w:sz w:val="24"/>
          <w:szCs w:val="24"/>
        </w:rPr>
        <w:t xml:space="preserve"> (NPF)</w:t>
      </w:r>
    </w:p>
    <w:p w:rsidR="00FA45E0" w:rsidRPr="00FA45E0" w:rsidRDefault="00BC64EA" w:rsidP="00E457E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4.2</w:t>
      </w:r>
    </w:p>
    <w:p w:rsidR="00FA45E0" w:rsidRPr="00FA45E0" w:rsidRDefault="00FA45E0" w:rsidP="00E457E0">
      <w:pPr>
        <w:spacing w:after="0" w:line="480" w:lineRule="auto"/>
        <w:jc w:val="center"/>
        <w:rPr>
          <w:rFonts w:asciiTheme="majorBidi" w:hAnsiTheme="majorBidi" w:cstheme="majorBidi"/>
          <w:b/>
          <w:bCs/>
          <w:sz w:val="24"/>
          <w:szCs w:val="24"/>
        </w:rPr>
      </w:pPr>
      <w:r w:rsidRPr="00FA45E0">
        <w:rPr>
          <w:rFonts w:asciiTheme="majorBidi" w:hAnsiTheme="majorBidi" w:cstheme="majorBidi"/>
          <w:b/>
          <w:bCs/>
          <w:sz w:val="24"/>
          <w:szCs w:val="24"/>
        </w:rPr>
        <w:t>Data Penelitian</w:t>
      </w:r>
      <w:r>
        <w:rPr>
          <w:rFonts w:asciiTheme="majorBidi" w:hAnsiTheme="majorBidi" w:cstheme="majorBidi"/>
          <w:b/>
          <w:bCs/>
          <w:sz w:val="24"/>
          <w:szCs w:val="24"/>
        </w:rPr>
        <w:t xml:space="preserve"> NPF</w:t>
      </w:r>
    </w:p>
    <w:tbl>
      <w:tblPr>
        <w:tblStyle w:val="TableGrid"/>
        <w:tblW w:w="6412" w:type="dxa"/>
        <w:jc w:val="center"/>
        <w:tblLook w:val="04A0" w:firstRow="1" w:lastRow="0" w:firstColumn="1" w:lastColumn="0" w:noHBand="0" w:noVBand="1"/>
      </w:tblPr>
      <w:tblGrid>
        <w:gridCol w:w="1838"/>
        <w:gridCol w:w="4574"/>
      </w:tblGrid>
      <w:tr w:rsidR="00BD0BB4"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hideMark/>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Tahun</w:t>
            </w:r>
          </w:p>
        </w:tc>
        <w:tc>
          <w:tcPr>
            <w:tcW w:w="4574" w:type="dxa"/>
            <w:tcBorders>
              <w:top w:val="single" w:sz="4" w:space="0" w:color="auto"/>
              <w:left w:val="single" w:sz="4" w:space="0" w:color="auto"/>
              <w:bottom w:val="single" w:sz="4" w:space="0" w:color="auto"/>
              <w:right w:val="single" w:sz="4" w:space="0" w:color="auto"/>
            </w:tcBorders>
            <w:hideMark/>
          </w:tcPr>
          <w:p w:rsidR="00BD0BB4" w:rsidRPr="00753522" w:rsidRDefault="00BD0BB4" w:rsidP="00E457E0">
            <w:pPr>
              <w:jc w:val="center"/>
              <w:rPr>
                <w:rFonts w:asciiTheme="majorBidi" w:hAnsiTheme="majorBidi" w:cstheme="majorBidi"/>
                <w:sz w:val="24"/>
                <w:szCs w:val="24"/>
              </w:rPr>
            </w:pPr>
            <w:r>
              <w:rPr>
                <w:rFonts w:asciiTheme="majorBidi" w:hAnsiTheme="majorBidi" w:cstheme="majorBidi"/>
                <w:sz w:val="24"/>
                <w:szCs w:val="24"/>
              </w:rPr>
              <w:t>NPF</w:t>
            </w:r>
          </w:p>
        </w:tc>
      </w:tr>
      <w:tr w:rsidR="00BD0BB4"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2007</w:t>
            </w:r>
          </w:p>
        </w:tc>
        <w:tc>
          <w:tcPr>
            <w:tcW w:w="4574" w:type="dxa"/>
            <w:tcBorders>
              <w:top w:val="single" w:sz="4" w:space="0" w:color="auto"/>
              <w:left w:val="single" w:sz="4" w:space="0" w:color="auto"/>
              <w:bottom w:val="single" w:sz="4" w:space="0" w:color="auto"/>
              <w:right w:val="single" w:sz="4" w:space="0" w:color="auto"/>
            </w:tcBorders>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5.64%</w:t>
            </w:r>
          </w:p>
        </w:tc>
      </w:tr>
      <w:tr w:rsidR="00BD0BB4"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2008</w:t>
            </w:r>
          </w:p>
        </w:tc>
        <w:tc>
          <w:tcPr>
            <w:tcW w:w="4574" w:type="dxa"/>
            <w:tcBorders>
              <w:top w:val="single" w:sz="4" w:space="0" w:color="auto"/>
              <w:left w:val="single" w:sz="4" w:space="0" w:color="auto"/>
              <w:bottom w:val="single" w:sz="4" w:space="0" w:color="auto"/>
              <w:right w:val="single" w:sz="4" w:space="0" w:color="auto"/>
            </w:tcBorders>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5.66%</w:t>
            </w:r>
          </w:p>
        </w:tc>
      </w:tr>
      <w:tr w:rsidR="00BD0BB4"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2009</w:t>
            </w:r>
          </w:p>
        </w:tc>
        <w:tc>
          <w:tcPr>
            <w:tcW w:w="4574" w:type="dxa"/>
            <w:tcBorders>
              <w:top w:val="single" w:sz="4" w:space="0" w:color="auto"/>
              <w:left w:val="single" w:sz="4" w:space="0" w:color="auto"/>
              <w:bottom w:val="single" w:sz="4" w:space="0" w:color="auto"/>
              <w:right w:val="single" w:sz="4" w:space="0" w:color="auto"/>
            </w:tcBorders>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4.84%</w:t>
            </w:r>
          </w:p>
        </w:tc>
      </w:tr>
      <w:tr w:rsidR="00BD0BB4"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2010</w:t>
            </w:r>
          </w:p>
        </w:tc>
        <w:tc>
          <w:tcPr>
            <w:tcW w:w="4574" w:type="dxa"/>
            <w:tcBorders>
              <w:top w:val="single" w:sz="4" w:space="0" w:color="auto"/>
              <w:left w:val="single" w:sz="4" w:space="0" w:color="auto"/>
              <w:bottom w:val="single" w:sz="4" w:space="0" w:color="auto"/>
              <w:right w:val="single" w:sz="4" w:space="0" w:color="auto"/>
            </w:tcBorders>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3.52%</w:t>
            </w:r>
          </w:p>
        </w:tc>
      </w:tr>
      <w:tr w:rsidR="00BD0BB4"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2011</w:t>
            </w:r>
          </w:p>
        </w:tc>
        <w:tc>
          <w:tcPr>
            <w:tcW w:w="4574" w:type="dxa"/>
            <w:tcBorders>
              <w:top w:val="single" w:sz="4" w:space="0" w:color="auto"/>
              <w:left w:val="single" w:sz="4" w:space="0" w:color="auto"/>
              <w:bottom w:val="single" w:sz="4" w:space="0" w:color="auto"/>
              <w:right w:val="single" w:sz="4" w:space="0" w:color="auto"/>
            </w:tcBorders>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2.42%</w:t>
            </w:r>
          </w:p>
        </w:tc>
      </w:tr>
      <w:tr w:rsidR="00BD0BB4"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2012</w:t>
            </w:r>
          </w:p>
        </w:tc>
        <w:tc>
          <w:tcPr>
            <w:tcW w:w="4574" w:type="dxa"/>
            <w:tcBorders>
              <w:top w:val="single" w:sz="4" w:space="0" w:color="auto"/>
              <w:left w:val="single" w:sz="4" w:space="0" w:color="auto"/>
              <w:bottom w:val="single" w:sz="4" w:space="0" w:color="auto"/>
              <w:right w:val="single" w:sz="4" w:space="0" w:color="auto"/>
            </w:tcBorders>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2.82%</w:t>
            </w:r>
          </w:p>
        </w:tc>
      </w:tr>
      <w:tr w:rsidR="00BD0BB4"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2013</w:t>
            </w:r>
          </w:p>
        </w:tc>
        <w:tc>
          <w:tcPr>
            <w:tcW w:w="4574" w:type="dxa"/>
            <w:tcBorders>
              <w:top w:val="single" w:sz="4" w:space="0" w:color="auto"/>
              <w:left w:val="single" w:sz="4" w:space="0" w:color="auto"/>
              <w:bottom w:val="single" w:sz="4" w:space="0" w:color="auto"/>
              <w:right w:val="single" w:sz="4" w:space="0" w:color="auto"/>
            </w:tcBorders>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4.32%</w:t>
            </w:r>
          </w:p>
        </w:tc>
      </w:tr>
      <w:tr w:rsidR="00BD0BB4"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2014</w:t>
            </w:r>
          </w:p>
        </w:tc>
        <w:tc>
          <w:tcPr>
            <w:tcW w:w="4574" w:type="dxa"/>
            <w:tcBorders>
              <w:top w:val="single" w:sz="4" w:space="0" w:color="auto"/>
              <w:left w:val="single" w:sz="4" w:space="0" w:color="auto"/>
              <w:bottom w:val="single" w:sz="4" w:space="0" w:color="auto"/>
              <w:right w:val="single" w:sz="4" w:space="0" w:color="auto"/>
            </w:tcBorders>
          </w:tcPr>
          <w:p w:rsidR="00BD0BB4" w:rsidRPr="00753522" w:rsidRDefault="00BD0BB4" w:rsidP="00E457E0">
            <w:pPr>
              <w:jc w:val="center"/>
              <w:rPr>
                <w:rFonts w:asciiTheme="majorBidi" w:hAnsiTheme="majorBidi" w:cstheme="majorBidi"/>
                <w:sz w:val="24"/>
                <w:szCs w:val="24"/>
              </w:rPr>
            </w:pPr>
            <w:r w:rsidRPr="00753522">
              <w:rPr>
                <w:rFonts w:asciiTheme="majorBidi" w:hAnsiTheme="majorBidi" w:cstheme="majorBidi"/>
                <w:sz w:val="24"/>
                <w:szCs w:val="24"/>
              </w:rPr>
              <w:t>6.84%</w:t>
            </w:r>
          </w:p>
        </w:tc>
      </w:tr>
    </w:tbl>
    <w:p w:rsidR="00BD0BB4" w:rsidRPr="00B70766" w:rsidRDefault="00BD0BB4" w:rsidP="002511A4">
      <w:pPr>
        <w:spacing w:after="0" w:line="480" w:lineRule="auto"/>
        <w:ind w:left="284"/>
        <w:rPr>
          <w:rFonts w:asciiTheme="majorBidi" w:hAnsiTheme="majorBidi" w:cstheme="majorBidi"/>
          <w:bCs/>
          <w:i/>
          <w:iCs/>
          <w:color w:val="000000" w:themeColor="text1"/>
          <w:sz w:val="20"/>
          <w:szCs w:val="20"/>
        </w:rPr>
      </w:pPr>
      <w:r w:rsidRPr="00B70766">
        <w:rPr>
          <w:rFonts w:asciiTheme="majorBidi" w:hAnsiTheme="majorBidi" w:cstheme="majorBidi"/>
          <w:bCs/>
          <w:i/>
          <w:iCs/>
          <w:color w:val="000000" w:themeColor="text1"/>
          <w:sz w:val="20"/>
          <w:szCs w:val="20"/>
        </w:rPr>
        <w:t xml:space="preserve">Sumber: Website resmi </w:t>
      </w:r>
      <w:r>
        <w:rPr>
          <w:rFonts w:asciiTheme="majorBidi" w:hAnsiTheme="majorBidi" w:cstheme="majorBidi"/>
          <w:bCs/>
          <w:i/>
          <w:iCs/>
          <w:color w:val="000000" w:themeColor="text1"/>
          <w:sz w:val="20"/>
          <w:szCs w:val="20"/>
        </w:rPr>
        <w:t>Otoritas Jasa Keuangan</w:t>
      </w:r>
    </w:p>
    <w:p w:rsidR="0034127B" w:rsidRDefault="0034127B" w:rsidP="00E457E0">
      <w:pPr>
        <w:spacing w:after="0" w:line="480" w:lineRule="auto"/>
        <w:ind w:left="360" w:firstLine="720"/>
        <w:jc w:val="both"/>
        <w:rPr>
          <w:rFonts w:asciiTheme="majorBidi" w:hAnsiTheme="majorBidi" w:cstheme="majorBidi"/>
          <w:bCs/>
          <w:color w:val="000000" w:themeColor="text1"/>
          <w:sz w:val="24"/>
          <w:szCs w:val="24"/>
        </w:rPr>
      </w:pPr>
      <w:r w:rsidRPr="00753522">
        <w:rPr>
          <w:rFonts w:asciiTheme="majorBidi" w:hAnsiTheme="majorBidi" w:cstheme="majorBidi"/>
          <w:bCs/>
          <w:i/>
          <w:iCs/>
          <w:color w:val="000000" w:themeColor="text1"/>
          <w:sz w:val="24"/>
          <w:szCs w:val="24"/>
        </w:rPr>
        <w:t>Non Performing Financing</w:t>
      </w:r>
      <w:r w:rsidRPr="00753522">
        <w:rPr>
          <w:rFonts w:asciiTheme="majorBidi" w:hAnsiTheme="majorBidi" w:cstheme="majorBidi"/>
          <w:bCs/>
          <w:color w:val="000000" w:themeColor="text1"/>
          <w:sz w:val="24"/>
          <w:szCs w:val="24"/>
        </w:rPr>
        <w:t xml:space="preserve"> adalah kredit-kredit yang tidak memiliki kemampuan yang baik dan diklarifikasi sebagai kurang lancar, diragukan, dan macet.</w:t>
      </w:r>
      <w:r w:rsidRPr="00753522">
        <w:rPr>
          <w:rStyle w:val="FootnoteReference"/>
          <w:rFonts w:asciiTheme="majorBidi" w:hAnsiTheme="majorBidi" w:cstheme="majorBidi"/>
          <w:bCs/>
          <w:color w:val="000000" w:themeColor="text1"/>
          <w:sz w:val="24"/>
          <w:szCs w:val="24"/>
        </w:rPr>
        <w:footnoteReference w:id="3"/>
      </w:r>
      <w:r w:rsidRPr="00753522">
        <w:rPr>
          <w:rFonts w:asciiTheme="majorBidi" w:hAnsiTheme="majorBidi" w:cstheme="majorBidi"/>
          <w:bCs/>
          <w:color w:val="000000" w:themeColor="text1"/>
          <w:sz w:val="24"/>
          <w:szCs w:val="24"/>
        </w:rPr>
        <w:t xml:space="preserve"> NPF (</w:t>
      </w:r>
      <w:r w:rsidRPr="00753522">
        <w:rPr>
          <w:rFonts w:asciiTheme="majorBidi" w:hAnsiTheme="majorBidi" w:cstheme="majorBidi"/>
          <w:bCs/>
          <w:i/>
          <w:iCs/>
          <w:color w:val="000000" w:themeColor="text1"/>
          <w:sz w:val="24"/>
          <w:szCs w:val="24"/>
        </w:rPr>
        <w:t>Non Performing Financing</w:t>
      </w:r>
      <w:r w:rsidRPr="00753522">
        <w:rPr>
          <w:rFonts w:asciiTheme="majorBidi" w:hAnsiTheme="majorBidi" w:cstheme="majorBidi"/>
          <w:bCs/>
          <w:color w:val="000000" w:themeColor="text1"/>
          <w:sz w:val="24"/>
          <w:szCs w:val="24"/>
        </w:rPr>
        <w:t xml:space="preserve">) sangatlah mempengaruhi citra bank. Semakin tinggi tingkat NPF pada suatu bank maka menggambarkan kurangnya kinerja suatu bank dalam pengelolaan dana yang di salurkan. Bila bank terus </w:t>
      </w:r>
      <w:r w:rsidRPr="00753522">
        <w:rPr>
          <w:rFonts w:asciiTheme="majorBidi" w:hAnsiTheme="majorBidi" w:cstheme="majorBidi"/>
          <w:bCs/>
          <w:color w:val="000000" w:themeColor="text1"/>
          <w:sz w:val="24"/>
          <w:szCs w:val="24"/>
        </w:rPr>
        <w:lastRenderedPageBreak/>
        <w:t>menerus seperti itu, tanpa mengevaluasi kinerjanya dalam mengelola dana, maka akan berdampak pada buruknya citra bank itu sendiri.</w:t>
      </w:r>
    </w:p>
    <w:p w:rsidR="0034127B" w:rsidRDefault="00BD0BB4" w:rsidP="00E457E0">
      <w:pPr>
        <w:spacing w:after="0" w:line="480" w:lineRule="auto"/>
        <w:ind w:left="360" w:firstLine="720"/>
        <w:jc w:val="both"/>
        <w:rPr>
          <w:rFonts w:asciiTheme="majorBidi" w:hAnsiTheme="majorBidi" w:cstheme="majorBidi"/>
          <w:sz w:val="24"/>
          <w:szCs w:val="24"/>
        </w:rPr>
      </w:pPr>
      <w:r w:rsidRPr="00753522">
        <w:rPr>
          <w:rFonts w:asciiTheme="majorBidi" w:hAnsiTheme="majorBidi" w:cstheme="majorBidi"/>
          <w:sz w:val="24"/>
          <w:szCs w:val="24"/>
        </w:rPr>
        <w:t xml:space="preserve">NPF mengalami fluktuasi disetiap tahunnya. Bahkan Bank Syariah Mandiri mengalami periode dimana nilai NPF diatas 5%, yang artinya telah melebihi batas aman yang telah ditentukan oleh Bank Indonesia. </w:t>
      </w:r>
      <w:r>
        <w:rPr>
          <w:rFonts w:asciiTheme="majorBidi" w:hAnsiTheme="majorBidi" w:cstheme="majorBidi"/>
          <w:sz w:val="24"/>
          <w:szCs w:val="24"/>
        </w:rPr>
        <w:t xml:space="preserve">Kerja keras BSM dalam menangani NPF dalam bisnis pembiayaan berbuah manis karena dari 2007 hingga 2013 mengalami penurunan, namun di tahun 2014 terjadi lonjakan hingga 6,84%. Hal ini bukan tanpa alasan, pada </w:t>
      </w:r>
      <w:r w:rsidR="00AF1BB3">
        <w:rPr>
          <w:rFonts w:asciiTheme="majorBidi" w:hAnsiTheme="majorBidi" w:cstheme="majorBidi"/>
          <w:sz w:val="24"/>
          <w:szCs w:val="24"/>
        </w:rPr>
        <w:t xml:space="preserve">tahun 2014 menjadi tahun transisi pemerintahan SBY, tahun 2014 menjadi tantangan bagi indonesia. perlambatan ekonomi global, bahkan nilai tukar rupiah sempat mencapai level lebih dari </w:t>
      </w:r>
      <w:r w:rsidR="00AF1BB3">
        <w:rPr>
          <w:rFonts w:asciiTheme="majorBidi" w:hAnsiTheme="majorBidi" w:cstheme="majorBidi"/>
          <w:bCs/>
          <w:color w:val="000000" w:themeColor="text1"/>
          <w:sz w:val="24"/>
          <w:szCs w:val="24"/>
        </w:rPr>
        <w:t>Rp12.500 per USD di akhir tahun.</w:t>
      </w:r>
      <w:r w:rsidR="00F75214">
        <w:rPr>
          <w:rFonts w:asciiTheme="majorBidi" w:hAnsiTheme="majorBidi" w:cstheme="majorBidi"/>
          <w:bCs/>
          <w:color w:val="000000" w:themeColor="text1"/>
          <w:sz w:val="24"/>
          <w:szCs w:val="24"/>
        </w:rPr>
        <w:t xml:space="preserve"> Akibatnya terjadi </w:t>
      </w:r>
      <w:r w:rsidR="00F75214" w:rsidRPr="00F75214">
        <w:rPr>
          <w:rFonts w:asciiTheme="majorBidi" w:hAnsiTheme="majorBidi" w:cstheme="majorBidi"/>
          <w:bCs/>
          <w:color w:val="000000" w:themeColor="text1"/>
          <w:sz w:val="24"/>
          <w:szCs w:val="24"/>
        </w:rPr>
        <w:t>perlambatan pertumbuhan ekonomi dari 6,0% dan 5,88% di tahun 2012 dan 2013 menjadi sebesar 5,02% pada 2014.</w:t>
      </w:r>
      <w:r w:rsidR="00BC64EA">
        <w:rPr>
          <w:rStyle w:val="FootnoteReference"/>
          <w:rFonts w:asciiTheme="majorBidi" w:hAnsiTheme="majorBidi" w:cstheme="majorBidi"/>
          <w:bCs/>
          <w:color w:val="000000" w:themeColor="text1"/>
          <w:sz w:val="24"/>
          <w:szCs w:val="24"/>
        </w:rPr>
        <w:footnoteReference w:id="4"/>
      </w:r>
    </w:p>
    <w:p w:rsidR="00E457E0" w:rsidRDefault="00E457E0">
      <w:pPr>
        <w:rPr>
          <w:rFonts w:asciiTheme="majorBidi" w:hAnsiTheme="majorBidi" w:cstheme="majorBidi"/>
          <w:b/>
          <w:bCs/>
          <w:sz w:val="24"/>
          <w:szCs w:val="24"/>
          <w:lang w:val="en-US"/>
        </w:rPr>
      </w:pPr>
      <w:r>
        <w:rPr>
          <w:rFonts w:asciiTheme="majorBidi" w:hAnsiTheme="majorBidi" w:cstheme="majorBidi"/>
          <w:b/>
          <w:bCs/>
          <w:sz w:val="24"/>
          <w:szCs w:val="24"/>
        </w:rPr>
        <w:br w:type="page"/>
      </w:r>
    </w:p>
    <w:p w:rsidR="0034127B" w:rsidRPr="00FA45E0" w:rsidRDefault="0034127B" w:rsidP="00E457E0">
      <w:pPr>
        <w:pStyle w:val="ListParagraph"/>
        <w:numPr>
          <w:ilvl w:val="0"/>
          <w:numId w:val="1"/>
        </w:numPr>
        <w:spacing w:after="0" w:line="480" w:lineRule="auto"/>
        <w:rPr>
          <w:rFonts w:asciiTheme="majorBidi" w:hAnsiTheme="majorBidi" w:cstheme="majorBidi"/>
          <w:b/>
          <w:bCs/>
          <w:sz w:val="24"/>
          <w:szCs w:val="24"/>
        </w:rPr>
      </w:pPr>
      <w:proofErr w:type="spellStart"/>
      <w:r w:rsidRPr="00753522">
        <w:rPr>
          <w:rFonts w:asciiTheme="majorBidi" w:hAnsiTheme="majorBidi" w:cstheme="majorBidi"/>
          <w:b/>
          <w:bCs/>
          <w:sz w:val="24"/>
          <w:szCs w:val="24"/>
        </w:rPr>
        <w:lastRenderedPageBreak/>
        <w:t>Deskripsi</w:t>
      </w:r>
      <w:proofErr w:type="spellEnd"/>
      <w:r w:rsidRPr="00753522">
        <w:rPr>
          <w:rFonts w:asciiTheme="majorBidi" w:hAnsiTheme="majorBidi" w:cstheme="majorBidi"/>
          <w:b/>
          <w:bCs/>
          <w:sz w:val="24"/>
          <w:szCs w:val="24"/>
        </w:rPr>
        <w:t xml:space="preserve"> Data </w:t>
      </w:r>
      <w:proofErr w:type="spellStart"/>
      <w:r w:rsidRPr="00753522">
        <w:rPr>
          <w:rFonts w:asciiTheme="majorBidi" w:hAnsiTheme="majorBidi" w:cstheme="majorBidi"/>
          <w:b/>
          <w:bCs/>
          <w:sz w:val="24"/>
          <w:szCs w:val="24"/>
        </w:rPr>
        <w:t>Variabel</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Pembiayaan</w:t>
      </w:r>
      <w:proofErr w:type="spellEnd"/>
      <w:r w:rsidRPr="00753522">
        <w:rPr>
          <w:rFonts w:asciiTheme="majorBidi" w:hAnsiTheme="majorBidi" w:cstheme="majorBidi"/>
          <w:b/>
          <w:bCs/>
          <w:sz w:val="24"/>
          <w:szCs w:val="24"/>
        </w:rPr>
        <w:t xml:space="preserve"> </w:t>
      </w:r>
      <w:proofErr w:type="spellStart"/>
      <w:r w:rsidR="00C0112D" w:rsidRPr="00C0112D">
        <w:rPr>
          <w:rFonts w:asciiTheme="majorBidi" w:hAnsiTheme="majorBidi" w:cstheme="majorBidi"/>
          <w:b/>
          <w:bCs/>
          <w:i/>
          <w:iCs/>
          <w:sz w:val="24"/>
          <w:szCs w:val="24"/>
        </w:rPr>
        <w:t>Mudharabah</w:t>
      </w:r>
      <w:proofErr w:type="spellEnd"/>
    </w:p>
    <w:p w:rsidR="00FA45E0" w:rsidRPr="00FA45E0" w:rsidRDefault="00FA45E0" w:rsidP="00E457E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4.3</w:t>
      </w:r>
    </w:p>
    <w:p w:rsidR="00FA45E0" w:rsidRPr="00FA45E0" w:rsidRDefault="00FA45E0" w:rsidP="00E457E0">
      <w:pPr>
        <w:spacing w:after="0" w:line="480" w:lineRule="auto"/>
        <w:jc w:val="center"/>
        <w:rPr>
          <w:rFonts w:asciiTheme="majorBidi" w:hAnsiTheme="majorBidi" w:cstheme="majorBidi"/>
          <w:b/>
          <w:bCs/>
          <w:sz w:val="24"/>
          <w:szCs w:val="24"/>
        </w:rPr>
      </w:pPr>
      <w:r w:rsidRPr="00FA45E0">
        <w:rPr>
          <w:rFonts w:asciiTheme="majorBidi" w:hAnsiTheme="majorBidi" w:cstheme="majorBidi"/>
          <w:b/>
          <w:bCs/>
          <w:sz w:val="24"/>
          <w:szCs w:val="24"/>
        </w:rPr>
        <w:t>Data Penelitian</w:t>
      </w:r>
      <w:r>
        <w:rPr>
          <w:rFonts w:asciiTheme="majorBidi" w:hAnsiTheme="majorBidi" w:cstheme="majorBidi"/>
          <w:b/>
          <w:bCs/>
          <w:sz w:val="24"/>
          <w:szCs w:val="24"/>
        </w:rPr>
        <w:t xml:space="preserve"> Pembiayaan </w:t>
      </w:r>
      <w:r w:rsidR="00C0112D" w:rsidRPr="00C0112D">
        <w:rPr>
          <w:rFonts w:asciiTheme="majorBidi" w:hAnsiTheme="majorBidi" w:cstheme="majorBidi"/>
          <w:b/>
          <w:bCs/>
          <w:i/>
          <w:iCs/>
          <w:sz w:val="24"/>
          <w:szCs w:val="24"/>
        </w:rPr>
        <w:t>Mudharabah</w:t>
      </w:r>
    </w:p>
    <w:tbl>
      <w:tblPr>
        <w:tblStyle w:val="TableGrid"/>
        <w:tblW w:w="6412" w:type="dxa"/>
        <w:jc w:val="center"/>
        <w:tblLook w:val="04A0" w:firstRow="1" w:lastRow="0" w:firstColumn="1" w:lastColumn="0" w:noHBand="0" w:noVBand="1"/>
      </w:tblPr>
      <w:tblGrid>
        <w:gridCol w:w="1838"/>
        <w:gridCol w:w="4574"/>
      </w:tblGrid>
      <w:tr w:rsidR="00FA45E0"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hideMark/>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Tahun</w:t>
            </w:r>
          </w:p>
        </w:tc>
        <w:tc>
          <w:tcPr>
            <w:tcW w:w="4574" w:type="dxa"/>
            <w:tcBorders>
              <w:top w:val="single" w:sz="4" w:space="0" w:color="auto"/>
              <w:left w:val="single" w:sz="4" w:space="0" w:color="auto"/>
              <w:bottom w:val="single" w:sz="4" w:space="0" w:color="auto"/>
              <w:right w:val="single" w:sz="4" w:space="0" w:color="auto"/>
            </w:tcBorders>
            <w:hideMark/>
          </w:tcPr>
          <w:p w:rsidR="00FA45E0" w:rsidRPr="00753522" w:rsidRDefault="00FA45E0" w:rsidP="00E457E0">
            <w:pPr>
              <w:jc w:val="center"/>
              <w:rPr>
                <w:rFonts w:asciiTheme="majorBidi" w:hAnsiTheme="majorBidi" w:cstheme="majorBidi"/>
                <w:sz w:val="24"/>
                <w:szCs w:val="24"/>
              </w:rPr>
            </w:pPr>
            <w:r>
              <w:rPr>
                <w:rFonts w:asciiTheme="majorBidi" w:hAnsiTheme="majorBidi" w:cstheme="majorBidi"/>
                <w:sz w:val="24"/>
                <w:szCs w:val="24"/>
              </w:rPr>
              <w:t xml:space="preserve">Pembiayaan </w:t>
            </w:r>
            <w:r w:rsidR="00C0112D" w:rsidRPr="00C0112D">
              <w:rPr>
                <w:rFonts w:asciiTheme="majorBidi" w:hAnsiTheme="majorBidi" w:cstheme="majorBidi"/>
                <w:i/>
                <w:iCs/>
                <w:sz w:val="24"/>
                <w:szCs w:val="24"/>
              </w:rPr>
              <w:t>Mudharabah</w:t>
            </w:r>
          </w:p>
        </w:tc>
      </w:tr>
      <w:tr w:rsidR="00FA45E0"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2007</w:t>
            </w:r>
          </w:p>
        </w:tc>
        <w:tc>
          <w:tcPr>
            <w:tcW w:w="4574" w:type="dxa"/>
            <w:tcBorders>
              <w:top w:val="single" w:sz="4" w:space="0" w:color="auto"/>
              <w:left w:val="single" w:sz="4" w:space="0" w:color="auto"/>
              <w:bottom w:val="single" w:sz="4" w:space="0" w:color="auto"/>
              <w:right w:val="single" w:sz="4" w:space="0" w:color="auto"/>
            </w:tcBorders>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Rp. 157.892</w:t>
            </w:r>
          </w:p>
        </w:tc>
      </w:tr>
      <w:tr w:rsidR="00FA45E0"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2008</w:t>
            </w:r>
          </w:p>
        </w:tc>
        <w:tc>
          <w:tcPr>
            <w:tcW w:w="4574" w:type="dxa"/>
            <w:tcBorders>
              <w:top w:val="single" w:sz="4" w:space="0" w:color="auto"/>
              <w:left w:val="single" w:sz="4" w:space="0" w:color="auto"/>
              <w:bottom w:val="single" w:sz="4" w:space="0" w:color="auto"/>
              <w:right w:val="single" w:sz="4" w:space="0" w:color="auto"/>
            </w:tcBorders>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Rp. 481.995</w:t>
            </w:r>
          </w:p>
        </w:tc>
      </w:tr>
      <w:tr w:rsidR="00FA45E0"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2009</w:t>
            </w:r>
          </w:p>
        </w:tc>
        <w:tc>
          <w:tcPr>
            <w:tcW w:w="4574" w:type="dxa"/>
            <w:tcBorders>
              <w:top w:val="single" w:sz="4" w:space="0" w:color="auto"/>
              <w:left w:val="single" w:sz="4" w:space="0" w:color="auto"/>
              <w:bottom w:val="single" w:sz="4" w:space="0" w:color="auto"/>
              <w:right w:val="single" w:sz="4" w:space="0" w:color="auto"/>
            </w:tcBorders>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Rp. 711.353</w:t>
            </w:r>
          </w:p>
        </w:tc>
      </w:tr>
      <w:tr w:rsidR="00FA45E0"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2010</w:t>
            </w:r>
          </w:p>
        </w:tc>
        <w:tc>
          <w:tcPr>
            <w:tcW w:w="4574" w:type="dxa"/>
            <w:tcBorders>
              <w:top w:val="single" w:sz="4" w:space="0" w:color="auto"/>
              <w:left w:val="single" w:sz="4" w:space="0" w:color="auto"/>
              <w:bottom w:val="single" w:sz="4" w:space="0" w:color="auto"/>
              <w:right w:val="single" w:sz="4" w:space="0" w:color="auto"/>
            </w:tcBorders>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Rp. 702.890</w:t>
            </w:r>
          </w:p>
        </w:tc>
      </w:tr>
      <w:tr w:rsidR="00FA45E0"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2011</w:t>
            </w:r>
          </w:p>
        </w:tc>
        <w:tc>
          <w:tcPr>
            <w:tcW w:w="4574" w:type="dxa"/>
            <w:tcBorders>
              <w:top w:val="single" w:sz="4" w:space="0" w:color="auto"/>
              <w:left w:val="single" w:sz="4" w:space="0" w:color="auto"/>
              <w:bottom w:val="single" w:sz="4" w:space="0" w:color="auto"/>
              <w:right w:val="single" w:sz="4" w:space="0" w:color="auto"/>
            </w:tcBorders>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Rp. 739.576</w:t>
            </w:r>
          </w:p>
        </w:tc>
      </w:tr>
      <w:tr w:rsidR="00FA45E0"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2012</w:t>
            </w:r>
          </w:p>
        </w:tc>
        <w:tc>
          <w:tcPr>
            <w:tcW w:w="4574" w:type="dxa"/>
            <w:tcBorders>
              <w:top w:val="single" w:sz="4" w:space="0" w:color="auto"/>
              <w:left w:val="single" w:sz="4" w:space="0" w:color="auto"/>
              <w:bottom w:val="single" w:sz="4" w:space="0" w:color="auto"/>
              <w:right w:val="single" w:sz="4" w:space="0" w:color="auto"/>
            </w:tcBorders>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Rp. 618.162</w:t>
            </w:r>
          </w:p>
        </w:tc>
      </w:tr>
      <w:tr w:rsidR="00FA45E0"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2013</w:t>
            </w:r>
          </w:p>
        </w:tc>
        <w:tc>
          <w:tcPr>
            <w:tcW w:w="4574" w:type="dxa"/>
            <w:tcBorders>
              <w:top w:val="single" w:sz="4" w:space="0" w:color="auto"/>
              <w:left w:val="single" w:sz="4" w:space="0" w:color="auto"/>
              <w:bottom w:val="single" w:sz="4" w:space="0" w:color="auto"/>
              <w:right w:val="single" w:sz="4" w:space="0" w:color="auto"/>
            </w:tcBorders>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Rp. 562.440</w:t>
            </w:r>
          </w:p>
        </w:tc>
      </w:tr>
      <w:tr w:rsidR="00FA45E0" w:rsidRPr="00753522" w:rsidTr="00FA45E0">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2014</w:t>
            </w:r>
          </w:p>
        </w:tc>
        <w:tc>
          <w:tcPr>
            <w:tcW w:w="4574" w:type="dxa"/>
            <w:tcBorders>
              <w:top w:val="single" w:sz="4" w:space="0" w:color="auto"/>
              <w:left w:val="single" w:sz="4" w:space="0" w:color="auto"/>
              <w:bottom w:val="single" w:sz="4" w:space="0" w:color="auto"/>
              <w:right w:val="single" w:sz="4" w:space="0" w:color="auto"/>
            </w:tcBorders>
          </w:tcPr>
          <w:p w:rsidR="00FA45E0" w:rsidRPr="00753522" w:rsidRDefault="00FA45E0" w:rsidP="00E457E0">
            <w:pPr>
              <w:jc w:val="center"/>
              <w:rPr>
                <w:rFonts w:asciiTheme="majorBidi" w:hAnsiTheme="majorBidi" w:cstheme="majorBidi"/>
                <w:sz w:val="24"/>
                <w:szCs w:val="24"/>
              </w:rPr>
            </w:pPr>
            <w:r w:rsidRPr="00753522">
              <w:rPr>
                <w:rFonts w:asciiTheme="majorBidi" w:hAnsiTheme="majorBidi" w:cstheme="majorBidi"/>
                <w:sz w:val="24"/>
                <w:szCs w:val="24"/>
              </w:rPr>
              <w:t>Rp. 11.030</w:t>
            </w:r>
          </w:p>
        </w:tc>
      </w:tr>
    </w:tbl>
    <w:p w:rsidR="00FA45E0" w:rsidRPr="00B70766" w:rsidRDefault="00FA45E0" w:rsidP="002511A4">
      <w:pPr>
        <w:spacing w:after="0" w:line="480" w:lineRule="auto"/>
        <w:ind w:left="284"/>
        <w:rPr>
          <w:rFonts w:asciiTheme="majorBidi" w:hAnsiTheme="majorBidi" w:cstheme="majorBidi"/>
          <w:bCs/>
          <w:i/>
          <w:iCs/>
          <w:color w:val="000000" w:themeColor="text1"/>
          <w:sz w:val="20"/>
          <w:szCs w:val="20"/>
        </w:rPr>
      </w:pPr>
      <w:r w:rsidRPr="00B70766">
        <w:rPr>
          <w:rFonts w:asciiTheme="majorBidi" w:hAnsiTheme="majorBidi" w:cstheme="majorBidi"/>
          <w:bCs/>
          <w:i/>
          <w:iCs/>
          <w:color w:val="000000" w:themeColor="text1"/>
          <w:sz w:val="20"/>
          <w:szCs w:val="20"/>
        </w:rPr>
        <w:t xml:space="preserve">Sumber: Website resmi </w:t>
      </w:r>
      <w:r>
        <w:rPr>
          <w:rFonts w:asciiTheme="majorBidi" w:hAnsiTheme="majorBidi" w:cstheme="majorBidi"/>
          <w:bCs/>
          <w:i/>
          <w:iCs/>
          <w:color w:val="000000" w:themeColor="text1"/>
          <w:sz w:val="20"/>
          <w:szCs w:val="20"/>
        </w:rPr>
        <w:t>Otoritas Jasa Keuangan</w:t>
      </w:r>
    </w:p>
    <w:p w:rsidR="0034127B" w:rsidRDefault="0034127B" w:rsidP="00E457E0">
      <w:pPr>
        <w:spacing w:after="0" w:line="480" w:lineRule="auto"/>
        <w:ind w:left="360" w:firstLine="720"/>
        <w:jc w:val="both"/>
        <w:rPr>
          <w:rFonts w:asciiTheme="majorBidi" w:hAnsiTheme="majorBidi" w:cstheme="majorBidi"/>
          <w:sz w:val="24"/>
          <w:szCs w:val="24"/>
        </w:rPr>
      </w:pPr>
      <w:r w:rsidRPr="00753522">
        <w:rPr>
          <w:rFonts w:asciiTheme="majorBidi" w:hAnsiTheme="majorBidi" w:cstheme="majorBidi"/>
          <w:sz w:val="24"/>
          <w:szCs w:val="24"/>
        </w:rPr>
        <w:t xml:space="preserve">Berdasarkan Fatwa Dewan Syariah Nasional No: 07/DSN-MUI/IV/2000 tentang pembiayaan </w:t>
      </w:r>
      <w:r w:rsidR="00C0112D" w:rsidRPr="00C0112D">
        <w:rPr>
          <w:rFonts w:asciiTheme="majorBidi" w:hAnsiTheme="majorBidi" w:cstheme="majorBidi"/>
          <w:i/>
          <w:iCs/>
          <w:sz w:val="24"/>
          <w:szCs w:val="24"/>
        </w:rPr>
        <w:t>mudharabah</w:t>
      </w:r>
      <w:r w:rsidRPr="00753522">
        <w:rPr>
          <w:rFonts w:asciiTheme="majorBidi" w:hAnsiTheme="majorBidi" w:cstheme="majorBidi"/>
          <w:sz w:val="24"/>
          <w:szCs w:val="24"/>
        </w:rPr>
        <w:t xml:space="preserve"> yaitu pihak bank dapat menyalurkan dananya kepada pihak lain dengan cara </w:t>
      </w:r>
      <w:r w:rsidR="00C0112D" w:rsidRPr="00C0112D">
        <w:rPr>
          <w:rFonts w:asciiTheme="majorBidi" w:hAnsiTheme="majorBidi" w:cstheme="majorBidi"/>
          <w:i/>
          <w:iCs/>
          <w:sz w:val="24"/>
          <w:szCs w:val="24"/>
        </w:rPr>
        <w:t>mudharabah</w:t>
      </w:r>
      <w:r w:rsidRPr="00753522">
        <w:rPr>
          <w:rFonts w:asciiTheme="majorBidi" w:hAnsiTheme="majorBidi" w:cstheme="majorBidi"/>
          <w:sz w:val="24"/>
          <w:szCs w:val="24"/>
        </w:rPr>
        <w:t>, yaitu akad kerjasama suatu usaha antara dua pihak dimana pihak pertama adalah bank menyediakan seluruh modal (</w:t>
      </w:r>
      <w:r w:rsidRPr="00753522">
        <w:rPr>
          <w:rFonts w:asciiTheme="majorBidi" w:hAnsiTheme="majorBidi" w:cstheme="majorBidi"/>
          <w:i/>
          <w:iCs/>
          <w:sz w:val="24"/>
          <w:szCs w:val="24"/>
        </w:rPr>
        <w:t>shahibul mal</w:t>
      </w:r>
      <w:r w:rsidRPr="00753522">
        <w:rPr>
          <w:rFonts w:asciiTheme="majorBidi" w:hAnsiTheme="majorBidi" w:cstheme="majorBidi"/>
          <w:sz w:val="24"/>
          <w:szCs w:val="24"/>
        </w:rPr>
        <w:t>), sedangkan pihak kedua yaitu nasabah bertindak sebagai pengelola (</w:t>
      </w:r>
      <w:r w:rsidRPr="00753522">
        <w:rPr>
          <w:rFonts w:asciiTheme="majorBidi" w:hAnsiTheme="majorBidi" w:cstheme="majorBidi"/>
          <w:i/>
          <w:iCs/>
          <w:sz w:val="24"/>
          <w:szCs w:val="24"/>
        </w:rPr>
        <w:t>mudharib</w:t>
      </w:r>
      <w:r w:rsidRPr="00753522">
        <w:rPr>
          <w:rFonts w:asciiTheme="majorBidi" w:hAnsiTheme="majorBidi" w:cstheme="majorBidi"/>
          <w:sz w:val="24"/>
          <w:szCs w:val="24"/>
        </w:rPr>
        <w:t>), dan keuntungan usaha dibagi sesuai kesepakatan dalam kontrak.</w:t>
      </w:r>
    </w:p>
    <w:p w:rsidR="00F84D69" w:rsidRDefault="00806BF9" w:rsidP="00E457E0">
      <w:pPr>
        <w:spacing w:after="0" w:line="480" w:lineRule="auto"/>
        <w:ind w:left="360" w:firstLine="720"/>
        <w:jc w:val="both"/>
        <w:rPr>
          <w:rFonts w:asciiTheme="majorBidi" w:hAnsiTheme="majorBidi" w:cstheme="majorBidi"/>
          <w:bCs/>
          <w:color w:val="000000" w:themeColor="text1"/>
          <w:sz w:val="24"/>
          <w:szCs w:val="24"/>
        </w:rPr>
      </w:pPr>
      <w:r>
        <w:rPr>
          <w:rFonts w:asciiTheme="majorBidi" w:hAnsiTheme="majorBidi" w:cstheme="majorBidi"/>
          <w:sz w:val="24"/>
          <w:szCs w:val="24"/>
        </w:rPr>
        <w:t xml:space="preserve">Berdasarkan tabel diatas, pembiayaan </w:t>
      </w:r>
      <w:r w:rsidR="00C0112D" w:rsidRPr="00C0112D">
        <w:rPr>
          <w:rFonts w:asciiTheme="majorBidi" w:hAnsiTheme="majorBidi" w:cstheme="majorBidi"/>
          <w:i/>
          <w:iCs/>
          <w:sz w:val="24"/>
          <w:szCs w:val="24"/>
        </w:rPr>
        <w:t>mudharabah</w:t>
      </w:r>
      <w:r>
        <w:rPr>
          <w:rFonts w:asciiTheme="majorBidi" w:hAnsiTheme="majorBidi" w:cstheme="majorBidi"/>
          <w:sz w:val="24"/>
          <w:szCs w:val="24"/>
        </w:rPr>
        <w:t xml:space="preserve"> tertinggi pada tahun 2011, dan terus menurun sampai tahun 2014 yang terendah sebesar </w:t>
      </w:r>
      <w:r w:rsidRPr="00753522">
        <w:rPr>
          <w:rFonts w:asciiTheme="majorBidi" w:hAnsiTheme="majorBidi" w:cstheme="majorBidi"/>
          <w:sz w:val="24"/>
          <w:szCs w:val="24"/>
        </w:rPr>
        <w:t>Rp. 11.030</w:t>
      </w:r>
      <w:r>
        <w:rPr>
          <w:rFonts w:asciiTheme="majorBidi" w:hAnsiTheme="majorBidi" w:cstheme="majorBidi"/>
          <w:sz w:val="24"/>
          <w:szCs w:val="24"/>
        </w:rPr>
        <w:t xml:space="preserve">. </w:t>
      </w:r>
      <w:r w:rsidR="00FA45E0">
        <w:rPr>
          <w:rFonts w:asciiTheme="majorBidi" w:hAnsiTheme="majorBidi" w:cstheme="majorBidi"/>
          <w:sz w:val="24"/>
          <w:szCs w:val="24"/>
        </w:rPr>
        <w:t xml:space="preserve">hal ini juga karena dampak dari </w:t>
      </w:r>
      <w:r w:rsidR="00FA45E0" w:rsidRPr="00F75214">
        <w:rPr>
          <w:rFonts w:asciiTheme="majorBidi" w:hAnsiTheme="majorBidi" w:cstheme="majorBidi"/>
          <w:bCs/>
          <w:color w:val="000000" w:themeColor="text1"/>
          <w:sz w:val="24"/>
          <w:szCs w:val="24"/>
        </w:rPr>
        <w:lastRenderedPageBreak/>
        <w:t>perlambatan pertumbuhan ekonomi dari 6,0% dan 5,88% di tahun 2012 dan 2013 menjadi sebesar 5,02% pada 2014.</w:t>
      </w:r>
      <w:r w:rsidR="00BC64EA">
        <w:rPr>
          <w:rStyle w:val="FootnoteReference"/>
          <w:rFonts w:asciiTheme="majorBidi" w:hAnsiTheme="majorBidi" w:cstheme="majorBidi"/>
          <w:bCs/>
          <w:color w:val="000000" w:themeColor="text1"/>
          <w:sz w:val="24"/>
          <w:szCs w:val="24"/>
        </w:rPr>
        <w:footnoteReference w:id="5"/>
      </w:r>
    </w:p>
    <w:p w:rsidR="006D3755" w:rsidRPr="00753522" w:rsidRDefault="006D3755" w:rsidP="00E457E0">
      <w:pPr>
        <w:spacing w:after="0" w:line="240" w:lineRule="auto"/>
        <w:ind w:left="360" w:firstLine="720"/>
        <w:jc w:val="both"/>
        <w:rPr>
          <w:rFonts w:asciiTheme="majorBidi" w:hAnsiTheme="majorBidi" w:cstheme="majorBidi"/>
          <w:sz w:val="24"/>
          <w:szCs w:val="24"/>
        </w:rPr>
      </w:pPr>
    </w:p>
    <w:p w:rsidR="0034127B" w:rsidRPr="00753522" w:rsidRDefault="0034127B" w:rsidP="00E457E0">
      <w:pPr>
        <w:spacing w:after="0" w:line="480" w:lineRule="auto"/>
        <w:rPr>
          <w:rFonts w:asciiTheme="majorBidi" w:hAnsiTheme="majorBidi" w:cstheme="majorBidi"/>
          <w:b/>
          <w:bCs/>
          <w:sz w:val="24"/>
          <w:szCs w:val="24"/>
        </w:rPr>
      </w:pPr>
      <w:r w:rsidRPr="00753522">
        <w:rPr>
          <w:rFonts w:asciiTheme="majorBidi" w:hAnsiTheme="majorBidi" w:cstheme="majorBidi"/>
          <w:b/>
          <w:bCs/>
          <w:sz w:val="24"/>
          <w:szCs w:val="24"/>
        </w:rPr>
        <w:t>C. Uji Persyaratan Analisis</w:t>
      </w:r>
    </w:p>
    <w:p w:rsidR="0034127B" w:rsidRPr="00753522" w:rsidRDefault="0034127B" w:rsidP="00E457E0">
      <w:pPr>
        <w:pStyle w:val="ListParagraph"/>
        <w:numPr>
          <w:ilvl w:val="0"/>
          <w:numId w:val="2"/>
        </w:numPr>
        <w:spacing w:after="0" w:line="480" w:lineRule="auto"/>
        <w:rPr>
          <w:rFonts w:asciiTheme="majorBidi" w:hAnsiTheme="majorBidi" w:cstheme="majorBidi"/>
          <w:b/>
          <w:bCs/>
          <w:sz w:val="24"/>
          <w:szCs w:val="24"/>
        </w:rPr>
      </w:pPr>
      <w:proofErr w:type="spellStart"/>
      <w:r w:rsidRPr="00753522">
        <w:rPr>
          <w:rFonts w:asciiTheme="majorBidi" w:hAnsiTheme="majorBidi" w:cstheme="majorBidi"/>
          <w:b/>
          <w:bCs/>
          <w:sz w:val="24"/>
          <w:szCs w:val="24"/>
        </w:rPr>
        <w:t>Statistik</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deskriptif</w:t>
      </w:r>
      <w:proofErr w:type="spellEnd"/>
    </w:p>
    <w:p w:rsidR="0034127B" w:rsidRDefault="0034127B" w:rsidP="00E457E0">
      <w:pPr>
        <w:spacing w:after="0" w:line="480" w:lineRule="auto"/>
        <w:ind w:left="360" w:firstLine="720"/>
        <w:jc w:val="both"/>
        <w:rPr>
          <w:rFonts w:asciiTheme="majorBidi" w:hAnsiTheme="majorBidi" w:cstheme="majorBidi"/>
          <w:sz w:val="24"/>
          <w:szCs w:val="24"/>
        </w:rPr>
      </w:pPr>
      <w:r w:rsidRPr="00753522">
        <w:rPr>
          <w:rFonts w:asciiTheme="majorBidi" w:hAnsiTheme="majorBidi" w:cstheme="majorBidi"/>
          <w:sz w:val="24"/>
          <w:szCs w:val="24"/>
        </w:rPr>
        <w:t>Statistik deskriptif adalah statistik yang berkenaan dengan bagaimana cara mendeskripsikan, menggambarkan, menjabarkan, atau menguraikan data sehingga mudah dipahami.</w:t>
      </w:r>
      <w:r w:rsidRPr="00753522">
        <w:rPr>
          <w:rStyle w:val="FootnoteReference"/>
          <w:rFonts w:asciiTheme="majorBidi" w:hAnsiTheme="majorBidi" w:cstheme="majorBidi"/>
          <w:sz w:val="24"/>
          <w:szCs w:val="24"/>
        </w:rPr>
        <w:footnoteReference w:id="6"/>
      </w:r>
      <w:r w:rsidRPr="00753522">
        <w:rPr>
          <w:rFonts w:asciiTheme="majorBidi" w:hAnsiTheme="majorBidi" w:cstheme="majorBidi"/>
          <w:sz w:val="24"/>
          <w:szCs w:val="24"/>
        </w:rPr>
        <w:t xml:space="preserve"> Adapun hasil perhitungan statistik deskriptif disajikan dalam tabel sebagai berikut:</w:t>
      </w:r>
    </w:p>
    <w:p w:rsidR="0034127B" w:rsidRPr="00753522" w:rsidRDefault="007D2050" w:rsidP="00E457E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4.4</w:t>
      </w:r>
    </w:p>
    <w:p w:rsidR="0034127B" w:rsidRDefault="0034127B" w:rsidP="00E457E0">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Uji Statistik Deskriptif</w:t>
      </w:r>
    </w:p>
    <w:tbl>
      <w:tblPr>
        <w:tblW w:w="66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88"/>
        <w:gridCol w:w="914"/>
        <w:gridCol w:w="959"/>
        <w:gridCol w:w="988"/>
        <w:gridCol w:w="913"/>
        <w:gridCol w:w="1289"/>
      </w:tblGrid>
      <w:tr w:rsidR="00505CF3" w:rsidRPr="00505CF3" w:rsidTr="002511A4">
        <w:trPr>
          <w:cantSplit/>
          <w:trHeight w:val="315"/>
          <w:tblHeader/>
          <w:jc w:val="center"/>
        </w:trPr>
        <w:tc>
          <w:tcPr>
            <w:tcW w:w="6651" w:type="dxa"/>
            <w:gridSpan w:val="6"/>
            <w:tcBorders>
              <w:top w:val="nil"/>
              <w:left w:val="nil"/>
              <w:bottom w:val="nil"/>
              <w:right w:val="nil"/>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center"/>
              <w:rPr>
                <w:rFonts w:ascii="Arial" w:hAnsi="Arial" w:cs="Arial"/>
                <w:color w:val="000000"/>
                <w:sz w:val="18"/>
                <w:szCs w:val="18"/>
              </w:rPr>
            </w:pPr>
            <w:r w:rsidRPr="00505CF3">
              <w:rPr>
                <w:rFonts w:ascii="Arial" w:hAnsi="Arial" w:cs="Arial"/>
                <w:b/>
                <w:bCs/>
                <w:color w:val="000000"/>
                <w:sz w:val="18"/>
                <w:szCs w:val="18"/>
              </w:rPr>
              <w:t>Descriptive Statistics</w:t>
            </w:r>
          </w:p>
        </w:tc>
      </w:tr>
      <w:tr w:rsidR="00505CF3" w:rsidRPr="00505CF3" w:rsidTr="002511A4">
        <w:trPr>
          <w:cantSplit/>
          <w:trHeight w:val="315"/>
          <w:tblHeader/>
          <w:jc w:val="center"/>
        </w:trPr>
        <w:tc>
          <w:tcPr>
            <w:tcW w:w="15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5CF3" w:rsidRPr="00505CF3" w:rsidRDefault="00505CF3" w:rsidP="00E457E0">
            <w:pPr>
              <w:autoSpaceDE w:val="0"/>
              <w:autoSpaceDN w:val="0"/>
              <w:adjustRightInd w:val="0"/>
              <w:spacing w:after="0" w:line="240" w:lineRule="auto"/>
              <w:rPr>
                <w:rFonts w:ascii="Times New Roman" w:hAnsi="Times New Roman" w:cs="Times New Roman"/>
                <w:sz w:val="24"/>
                <w:szCs w:val="24"/>
              </w:rPr>
            </w:pPr>
          </w:p>
        </w:tc>
        <w:tc>
          <w:tcPr>
            <w:tcW w:w="91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5CF3" w:rsidRPr="00505CF3" w:rsidRDefault="00505CF3" w:rsidP="00E457E0">
            <w:pPr>
              <w:autoSpaceDE w:val="0"/>
              <w:autoSpaceDN w:val="0"/>
              <w:adjustRightInd w:val="0"/>
              <w:spacing w:after="0" w:line="320" w:lineRule="atLeast"/>
              <w:jc w:val="center"/>
              <w:rPr>
                <w:rFonts w:ascii="Arial" w:hAnsi="Arial" w:cs="Arial"/>
                <w:color w:val="000000"/>
                <w:sz w:val="18"/>
                <w:szCs w:val="18"/>
              </w:rPr>
            </w:pPr>
            <w:r w:rsidRPr="00505CF3">
              <w:rPr>
                <w:rFonts w:ascii="Arial" w:hAnsi="Arial" w:cs="Arial"/>
                <w:color w:val="000000"/>
                <w:sz w:val="18"/>
                <w:szCs w:val="18"/>
              </w:rPr>
              <w:t>N</w:t>
            </w:r>
          </w:p>
        </w:tc>
        <w:tc>
          <w:tcPr>
            <w:tcW w:w="9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5CF3" w:rsidRPr="00505CF3" w:rsidRDefault="00505CF3" w:rsidP="00E457E0">
            <w:pPr>
              <w:autoSpaceDE w:val="0"/>
              <w:autoSpaceDN w:val="0"/>
              <w:adjustRightInd w:val="0"/>
              <w:spacing w:after="0" w:line="320" w:lineRule="atLeast"/>
              <w:jc w:val="center"/>
              <w:rPr>
                <w:rFonts w:ascii="Arial" w:hAnsi="Arial" w:cs="Arial"/>
                <w:color w:val="000000"/>
                <w:sz w:val="18"/>
                <w:szCs w:val="18"/>
              </w:rPr>
            </w:pPr>
            <w:r w:rsidRPr="00505CF3">
              <w:rPr>
                <w:rFonts w:ascii="Arial" w:hAnsi="Arial" w:cs="Arial"/>
                <w:color w:val="000000"/>
                <w:sz w:val="18"/>
                <w:szCs w:val="18"/>
              </w:rPr>
              <w:t>Minimum</w:t>
            </w:r>
          </w:p>
        </w:tc>
        <w:tc>
          <w:tcPr>
            <w:tcW w:w="9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5CF3" w:rsidRPr="00505CF3" w:rsidRDefault="00505CF3" w:rsidP="00E457E0">
            <w:pPr>
              <w:autoSpaceDE w:val="0"/>
              <w:autoSpaceDN w:val="0"/>
              <w:adjustRightInd w:val="0"/>
              <w:spacing w:after="0" w:line="320" w:lineRule="atLeast"/>
              <w:jc w:val="center"/>
              <w:rPr>
                <w:rFonts w:ascii="Arial" w:hAnsi="Arial" w:cs="Arial"/>
                <w:color w:val="000000"/>
                <w:sz w:val="18"/>
                <w:szCs w:val="18"/>
              </w:rPr>
            </w:pPr>
            <w:r w:rsidRPr="00505CF3">
              <w:rPr>
                <w:rFonts w:ascii="Arial" w:hAnsi="Arial" w:cs="Arial"/>
                <w:color w:val="000000"/>
                <w:sz w:val="18"/>
                <w:szCs w:val="18"/>
              </w:rPr>
              <w:t>Maximum</w:t>
            </w:r>
          </w:p>
        </w:tc>
        <w:tc>
          <w:tcPr>
            <w:tcW w:w="91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5CF3" w:rsidRPr="00505CF3" w:rsidRDefault="00505CF3" w:rsidP="00E457E0">
            <w:pPr>
              <w:autoSpaceDE w:val="0"/>
              <w:autoSpaceDN w:val="0"/>
              <w:adjustRightInd w:val="0"/>
              <w:spacing w:after="0" w:line="320" w:lineRule="atLeast"/>
              <w:jc w:val="center"/>
              <w:rPr>
                <w:rFonts w:ascii="Arial" w:hAnsi="Arial" w:cs="Arial"/>
                <w:color w:val="000000"/>
                <w:sz w:val="18"/>
                <w:szCs w:val="18"/>
              </w:rPr>
            </w:pPr>
            <w:r w:rsidRPr="00505CF3">
              <w:rPr>
                <w:rFonts w:ascii="Arial" w:hAnsi="Arial" w:cs="Arial"/>
                <w:color w:val="000000"/>
                <w:sz w:val="18"/>
                <w:szCs w:val="18"/>
              </w:rPr>
              <w:t>Mean</w:t>
            </w:r>
          </w:p>
        </w:tc>
        <w:tc>
          <w:tcPr>
            <w:tcW w:w="128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5CF3" w:rsidRPr="00505CF3" w:rsidRDefault="00505CF3" w:rsidP="00E457E0">
            <w:pPr>
              <w:autoSpaceDE w:val="0"/>
              <w:autoSpaceDN w:val="0"/>
              <w:adjustRightInd w:val="0"/>
              <w:spacing w:after="0" w:line="320" w:lineRule="atLeast"/>
              <w:jc w:val="center"/>
              <w:rPr>
                <w:rFonts w:ascii="Arial" w:hAnsi="Arial" w:cs="Arial"/>
                <w:color w:val="000000"/>
                <w:sz w:val="18"/>
                <w:szCs w:val="18"/>
              </w:rPr>
            </w:pPr>
            <w:r w:rsidRPr="00505CF3">
              <w:rPr>
                <w:rFonts w:ascii="Arial" w:hAnsi="Arial" w:cs="Arial"/>
                <w:color w:val="000000"/>
                <w:sz w:val="18"/>
                <w:szCs w:val="18"/>
              </w:rPr>
              <w:t>Std. Deviation</w:t>
            </w:r>
          </w:p>
        </w:tc>
      </w:tr>
      <w:tr w:rsidR="00505CF3" w:rsidRPr="00505CF3" w:rsidTr="002511A4">
        <w:trPr>
          <w:cantSplit/>
          <w:trHeight w:val="315"/>
          <w:tblHeader/>
          <w:jc w:val="center"/>
        </w:trPr>
        <w:tc>
          <w:tcPr>
            <w:tcW w:w="158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5CF3" w:rsidRPr="00505CF3" w:rsidRDefault="00505CF3" w:rsidP="00E457E0">
            <w:pPr>
              <w:autoSpaceDE w:val="0"/>
              <w:autoSpaceDN w:val="0"/>
              <w:adjustRightInd w:val="0"/>
              <w:spacing w:after="0" w:line="320" w:lineRule="atLeast"/>
              <w:rPr>
                <w:rFonts w:ascii="Arial" w:hAnsi="Arial" w:cs="Arial"/>
                <w:color w:val="000000"/>
                <w:sz w:val="18"/>
                <w:szCs w:val="18"/>
              </w:rPr>
            </w:pPr>
            <w:r w:rsidRPr="00505CF3">
              <w:rPr>
                <w:rFonts w:ascii="Arial" w:hAnsi="Arial" w:cs="Arial"/>
                <w:color w:val="000000"/>
                <w:sz w:val="18"/>
                <w:szCs w:val="18"/>
              </w:rPr>
              <w:t>DPK</w:t>
            </w:r>
          </w:p>
        </w:tc>
        <w:tc>
          <w:tcPr>
            <w:tcW w:w="91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30</w:t>
            </w:r>
          </w:p>
        </w:tc>
        <w:tc>
          <w:tcPr>
            <w:tcW w:w="959" w:type="dxa"/>
            <w:tcBorders>
              <w:top w:val="single" w:sz="16" w:space="0" w:color="000000"/>
              <w:bottom w:val="nil"/>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8.75E6</w:t>
            </w:r>
          </w:p>
        </w:tc>
        <w:tc>
          <w:tcPr>
            <w:tcW w:w="988" w:type="dxa"/>
            <w:tcBorders>
              <w:top w:val="single" w:sz="16" w:space="0" w:color="000000"/>
              <w:bottom w:val="nil"/>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5.58E7</w:t>
            </w:r>
          </w:p>
        </w:tc>
        <w:tc>
          <w:tcPr>
            <w:tcW w:w="913" w:type="dxa"/>
            <w:tcBorders>
              <w:top w:val="single" w:sz="16" w:space="0" w:color="000000"/>
              <w:bottom w:val="nil"/>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2.9876E7</w:t>
            </w:r>
          </w:p>
        </w:tc>
        <w:tc>
          <w:tcPr>
            <w:tcW w:w="128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1.63483E7</w:t>
            </w:r>
          </w:p>
        </w:tc>
      </w:tr>
      <w:tr w:rsidR="00505CF3" w:rsidRPr="00505CF3" w:rsidTr="002511A4">
        <w:trPr>
          <w:cantSplit/>
          <w:trHeight w:val="302"/>
          <w:tblHeader/>
          <w:jc w:val="center"/>
        </w:trPr>
        <w:tc>
          <w:tcPr>
            <w:tcW w:w="158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5CF3" w:rsidRPr="00505CF3" w:rsidRDefault="00505CF3" w:rsidP="00E457E0">
            <w:pPr>
              <w:autoSpaceDE w:val="0"/>
              <w:autoSpaceDN w:val="0"/>
              <w:adjustRightInd w:val="0"/>
              <w:spacing w:after="0" w:line="320" w:lineRule="atLeast"/>
              <w:rPr>
                <w:rFonts w:ascii="Arial" w:hAnsi="Arial" w:cs="Arial"/>
                <w:color w:val="000000"/>
                <w:sz w:val="18"/>
                <w:szCs w:val="18"/>
              </w:rPr>
            </w:pPr>
            <w:r w:rsidRPr="00505CF3">
              <w:rPr>
                <w:rFonts w:ascii="Arial" w:hAnsi="Arial" w:cs="Arial"/>
                <w:color w:val="000000"/>
                <w:sz w:val="18"/>
                <w:szCs w:val="18"/>
              </w:rPr>
              <w:t>NPF</w:t>
            </w:r>
          </w:p>
        </w:tc>
        <w:tc>
          <w:tcPr>
            <w:tcW w:w="914" w:type="dxa"/>
            <w:tcBorders>
              <w:top w:val="nil"/>
              <w:left w:val="single" w:sz="16" w:space="0" w:color="000000"/>
              <w:bottom w:val="nil"/>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30</w:t>
            </w:r>
          </w:p>
        </w:tc>
        <w:tc>
          <w:tcPr>
            <w:tcW w:w="959" w:type="dxa"/>
            <w:tcBorders>
              <w:top w:val="nil"/>
              <w:bottom w:val="nil"/>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2.42</w:t>
            </w:r>
          </w:p>
        </w:tc>
        <w:tc>
          <w:tcPr>
            <w:tcW w:w="988" w:type="dxa"/>
            <w:tcBorders>
              <w:top w:val="nil"/>
              <w:bottom w:val="nil"/>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8.04</w:t>
            </w:r>
          </w:p>
        </w:tc>
        <w:tc>
          <w:tcPr>
            <w:tcW w:w="913" w:type="dxa"/>
            <w:tcBorders>
              <w:top w:val="nil"/>
              <w:bottom w:val="nil"/>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4.5693</w:t>
            </w:r>
          </w:p>
        </w:tc>
        <w:tc>
          <w:tcPr>
            <w:tcW w:w="1289" w:type="dxa"/>
            <w:tcBorders>
              <w:top w:val="nil"/>
              <w:bottom w:val="nil"/>
              <w:right w:val="single" w:sz="16" w:space="0" w:color="000000"/>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1.55361</w:t>
            </w:r>
          </w:p>
        </w:tc>
      </w:tr>
      <w:tr w:rsidR="00505CF3" w:rsidRPr="00505CF3" w:rsidTr="002511A4">
        <w:trPr>
          <w:cantSplit/>
          <w:trHeight w:val="315"/>
          <w:tblHeader/>
          <w:jc w:val="center"/>
        </w:trPr>
        <w:tc>
          <w:tcPr>
            <w:tcW w:w="158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5CF3" w:rsidRPr="00505CF3" w:rsidRDefault="00505CF3" w:rsidP="00E457E0">
            <w:pPr>
              <w:autoSpaceDE w:val="0"/>
              <w:autoSpaceDN w:val="0"/>
              <w:adjustRightInd w:val="0"/>
              <w:spacing w:after="0" w:line="320" w:lineRule="atLeast"/>
              <w:rPr>
                <w:rFonts w:ascii="Arial" w:hAnsi="Arial" w:cs="Arial"/>
                <w:color w:val="000000"/>
                <w:sz w:val="18"/>
                <w:szCs w:val="18"/>
              </w:rPr>
            </w:pPr>
            <w:r w:rsidRPr="00505CF3">
              <w:rPr>
                <w:rFonts w:ascii="Arial" w:hAnsi="Arial" w:cs="Arial"/>
                <w:color w:val="000000"/>
                <w:sz w:val="18"/>
                <w:szCs w:val="18"/>
              </w:rPr>
              <w:t xml:space="preserve">P. </w:t>
            </w:r>
            <w:r w:rsidR="00C0112D" w:rsidRPr="00C0112D">
              <w:rPr>
                <w:rFonts w:ascii="Arial" w:hAnsi="Arial" w:cs="Arial"/>
                <w:i/>
                <w:iCs/>
                <w:color w:val="000000"/>
                <w:sz w:val="18"/>
                <w:szCs w:val="18"/>
              </w:rPr>
              <w:t>MUDHARABAH</w:t>
            </w:r>
            <w:r w:rsidRPr="00505CF3">
              <w:rPr>
                <w:rFonts w:ascii="Arial" w:hAnsi="Arial" w:cs="Arial"/>
                <w:color w:val="000000"/>
                <w:sz w:val="18"/>
                <w:szCs w:val="18"/>
              </w:rPr>
              <w:t xml:space="preserve"> </w:t>
            </w:r>
          </w:p>
        </w:tc>
        <w:tc>
          <w:tcPr>
            <w:tcW w:w="914" w:type="dxa"/>
            <w:tcBorders>
              <w:top w:val="nil"/>
              <w:left w:val="single" w:sz="16" w:space="0" w:color="000000"/>
              <w:bottom w:val="nil"/>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30</w:t>
            </w:r>
          </w:p>
        </w:tc>
        <w:tc>
          <w:tcPr>
            <w:tcW w:w="959" w:type="dxa"/>
            <w:tcBorders>
              <w:top w:val="nil"/>
              <w:bottom w:val="nil"/>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67325.00</w:t>
            </w:r>
          </w:p>
        </w:tc>
        <w:tc>
          <w:tcPr>
            <w:tcW w:w="988" w:type="dxa"/>
            <w:tcBorders>
              <w:top w:val="nil"/>
              <w:bottom w:val="nil"/>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1.19E6</w:t>
            </w:r>
          </w:p>
        </w:tc>
        <w:tc>
          <w:tcPr>
            <w:tcW w:w="913" w:type="dxa"/>
            <w:tcBorders>
              <w:top w:val="nil"/>
              <w:bottom w:val="nil"/>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5.9137E5</w:t>
            </w:r>
          </w:p>
        </w:tc>
        <w:tc>
          <w:tcPr>
            <w:tcW w:w="1289" w:type="dxa"/>
            <w:tcBorders>
              <w:top w:val="nil"/>
              <w:bottom w:val="nil"/>
              <w:right w:val="single" w:sz="16" w:space="0" w:color="000000"/>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2.89978E5</w:t>
            </w:r>
          </w:p>
        </w:tc>
      </w:tr>
      <w:tr w:rsidR="00505CF3" w:rsidRPr="00505CF3" w:rsidTr="002511A4">
        <w:trPr>
          <w:cantSplit/>
          <w:trHeight w:val="329"/>
          <w:jc w:val="center"/>
        </w:trPr>
        <w:tc>
          <w:tcPr>
            <w:tcW w:w="158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5CF3" w:rsidRPr="00505CF3" w:rsidRDefault="00505CF3" w:rsidP="00E457E0">
            <w:pPr>
              <w:autoSpaceDE w:val="0"/>
              <w:autoSpaceDN w:val="0"/>
              <w:adjustRightInd w:val="0"/>
              <w:spacing w:after="0" w:line="320" w:lineRule="atLeast"/>
              <w:rPr>
                <w:rFonts w:ascii="Arial" w:hAnsi="Arial" w:cs="Arial"/>
                <w:color w:val="000000"/>
                <w:sz w:val="18"/>
                <w:szCs w:val="18"/>
              </w:rPr>
            </w:pPr>
            <w:r w:rsidRPr="00505CF3">
              <w:rPr>
                <w:rFonts w:ascii="Arial" w:hAnsi="Arial" w:cs="Arial"/>
                <w:color w:val="000000"/>
                <w:sz w:val="18"/>
                <w:szCs w:val="18"/>
              </w:rPr>
              <w:t>Valid N (listwise)</w:t>
            </w:r>
          </w:p>
        </w:tc>
        <w:tc>
          <w:tcPr>
            <w:tcW w:w="91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5CF3" w:rsidRPr="00505CF3" w:rsidRDefault="00505CF3" w:rsidP="00E457E0">
            <w:pPr>
              <w:autoSpaceDE w:val="0"/>
              <w:autoSpaceDN w:val="0"/>
              <w:adjustRightInd w:val="0"/>
              <w:spacing w:after="0" w:line="320" w:lineRule="atLeast"/>
              <w:jc w:val="right"/>
              <w:rPr>
                <w:rFonts w:ascii="Arial" w:hAnsi="Arial" w:cs="Arial"/>
                <w:color w:val="000000"/>
                <w:sz w:val="18"/>
                <w:szCs w:val="18"/>
              </w:rPr>
            </w:pPr>
            <w:r w:rsidRPr="00505CF3">
              <w:rPr>
                <w:rFonts w:ascii="Arial" w:hAnsi="Arial" w:cs="Arial"/>
                <w:color w:val="000000"/>
                <w:sz w:val="18"/>
                <w:szCs w:val="18"/>
              </w:rPr>
              <w:t>30</w:t>
            </w:r>
          </w:p>
        </w:tc>
        <w:tc>
          <w:tcPr>
            <w:tcW w:w="959" w:type="dxa"/>
            <w:tcBorders>
              <w:top w:val="nil"/>
              <w:bottom w:val="single" w:sz="16" w:space="0" w:color="000000"/>
            </w:tcBorders>
            <w:shd w:val="clear" w:color="auto" w:fill="FFFFFF"/>
            <w:tcMar>
              <w:top w:w="30" w:type="dxa"/>
              <w:left w:w="30" w:type="dxa"/>
              <w:bottom w:w="30" w:type="dxa"/>
              <w:right w:w="30" w:type="dxa"/>
            </w:tcMar>
          </w:tcPr>
          <w:p w:rsidR="00505CF3" w:rsidRPr="00505CF3" w:rsidRDefault="00505CF3" w:rsidP="00E457E0">
            <w:pPr>
              <w:autoSpaceDE w:val="0"/>
              <w:autoSpaceDN w:val="0"/>
              <w:adjustRightInd w:val="0"/>
              <w:spacing w:after="0" w:line="240" w:lineRule="auto"/>
              <w:rPr>
                <w:rFonts w:ascii="Times New Roman" w:hAnsi="Times New Roman" w:cs="Times New Roman"/>
                <w:sz w:val="24"/>
                <w:szCs w:val="24"/>
              </w:rPr>
            </w:pPr>
          </w:p>
        </w:tc>
        <w:tc>
          <w:tcPr>
            <w:tcW w:w="988" w:type="dxa"/>
            <w:tcBorders>
              <w:top w:val="nil"/>
              <w:bottom w:val="single" w:sz="16" w:space="0" w:color="000000"/>
            </w:tcBorders>
            <w:shd w:val="clear" w:color="auto" w:fill="FFFFFF"/>
            <w:tcMar>
              <w:top w:w="30" w:type="dxa"/>
              <w:left w:w="30" w:type="dxa"/>
              <w:bottom w:w="30" w:type="dxa"/>
              <w:right w:w="30" w:type="dxa"/>
            </w:tcMar>
          </w:tcPr>
          <w:p w:rsidR="00505CF3" w:rsidRPr="00505CF3" w:rsidRDefault="00505CF3" w:rsidP="00E457E0">
            <w:pPr>
              <w:autoSpaceDE w:val="0"/>
              <w:autoSpaceDN w:val="0"/>
              <w:adjustRightInd w:val="0"/>
              <w:spacing w:after="0" w:line="240" w:lineRule="auto"/>
              <w:rPr>
                <w:rFonts w:ascii="Times New Roman" w:hAnsi="Times New Roman" w:cs="Times New Roman"/>
                <w:sz w:val="24"/>
                <w:szCs w:val="24"/>
              </w:rPr>
            </w:pPr>
          </w:p>
        </w:tc>
        <w:tc>
          <w:tcPr>
            <w:tcW w:w="913" w:type="dxa"/>
            <w:tcBorders>
              <w:top w:val="nil"/>
              <w:bottom w:val="single" w:sz="16" w:space="0" w:color="000000"/>
            </w:tcBorders>
            <w:shd w:val="clear" w:color="auto" w:fill="FFFFFF"/>
            <w:tcMar>
              <w:top w:w="30" w:type="dxa"/>
              <w:left w:w="30" w:type="dxa"/>
              <w:bottom w:w="30" w:type="dxa"/>
              <w:right w:w="30" w:type="dxa"/>
            </w:tcMar>
          </w:tcPr>
          <w:p w:rsidR="00505CF3" w:rsidRPr="00505CF3" w:rsidRDefault="00505CF3" w:rsidP="00E457E0">
            <w:pPr>
              <w:autoSpaceDE w:val="0"/>
              <w:autoSpaceDN w:val="0"/>
              <w:adjustRightInd w:val="0"/>
              <w:spacing w:after="0" w:line="240" w:lineRule="auto"/>
              <w:rPr>
                <w:rFonts w:ascii="Times New Roman" w:hAnsi="Times New Roman" w:cs="Times New Roman"/>
                <w:sz w:val="24"/>
                <w:szCs w:val="24"/>
              </w:rPr>
            </w:pPr>
          </w:p>
        </w:tc>
        <w:tc>
          <w:tcPr>
            <w:tcW w:w="128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5CF3" w:rsidRPr="00505CF3" w:rsidRDefault="00505CF3" w:rsidP="00E457E0">
            <w:pPr>
              <w:autoSpaceDE w:val="0"/>
              <w:autoSpaceDN w:val="0"/>
              <w:adjustRightInd w:val="0"/>
              <w:spacing w:after="0" w:line="240" w:lineRule="auto"/>
              <w:rPr>
                <w:rFonts w:ascii="Times New Roman" w:hAnsi="Times New Roman" w:cs="Times New Roman"/>
                <w:sz w:val="24"/>
                <w:szCs w:val="24"/>
              </w:rPr>
            </w:pPr>
          </w:p>
        </w:tc>
      </w:tr>
    </w:tbl>
    <w:p w:rsidR="0034127B" w:rsidRPr="0090480E" w:rsidRDefault="0034127B" w:rsidP="002511A4">
      <w:pPr>
        <w:spacing w:after="0" w:line="360" w:lineRule="auto"/>
        <w:rPr>
          <w:rFonts w:asciiTheme="majorBidi" w:hAnsiTheme="majorBidi" w:cstheme="majorBidi"/>
          <w:i/>
          <w:iCs/>
          <w:sz w:val="20"/>
          <w:szCs w:val="20"/>
        </w:rPr>
      </w:pPr>
      <w:r w:rsidRPr="0090480E">
        <w:rPr>
          <w:rFonts w:asciiTheme="majorBidi" w:hAnsiTheme="majorBidi" w:cstheme="majorBidi"/>
          <w:i/>
          <w:iCs/>
          <w:sz w:val="20"/>
          <w:szCs w:val="20"/>
        </w:rPr>
        <w:t xml:space="preserve"> Sumber: data diolah SPSS</w:t>
      </w:r>
    </w:p>
    <w:p w:rsidR="0034127B" w:rsidRDefault="0034127B" w:rsidP="00E457E0">
      <w:pPr>
        <w:spacing w:after="0" w:line="480" w:lineRule="auto"/>
        <w:ind w:left="360" w:firstLine="720"/>
        <w:jc w:val="both"/>
        <w:rPr>
          <w:rFonts w:asciiTheme="majorBidi" w:hAnsiTheme="majorBidi" w:cstheme="majorBidi"/>
          <w:color w:val="000000"/>
          <w:sz w:val="24"/>
          <w:szCs w:val="24"/>
        </w:rPr>
      </w:pPr>
      <w:r w:rsidRPr="00753522">
        <w:rPr>
          <w:rFonts w:asciiTheme="majorBidi" w:hAnsiTheme="majorBidi" w:cstheme="majorBidi"/>
          <w:sz w:val="24"/>
          <w:szCs w:val="24"/>
        </w:rPr>
        <w:t xml:space="preserve">Berdasarkan data diatas, dapat dilihat bahwa variabel DPK yang menjadi sampel berkisar </w:t>
      </w:r>
      <w:r w:rsidR="00505CF3" w:rsidRPr="00505CF3">
        <w:rPr>
          <w:rFonts w:asciiTheme="majorBidi" w:hAnsiTheme="majorBidi" w:cstheme="majorBidi"/>
          <w:sz w:val="24"/>
          <w:szCs w:val="24"/>
        </w:rPr>
        <w:t>8</w:t>
      </w:r>
      <w:r w:rsidR="00505CF3">
        <w:rPr>
          <w:rFonts w:asciiTheme="majorBidi" w:hAnsiTheme="majorBidi" w:cstheme="majorBidi"/>
          <w:sz w:val="24"/>
          <w:szCs w:val="24"/>
        </w:rPr>
        <w:t>,</w:t>
      </w:r>
      <w:r w:rsidR="00505CF3" w:rsidRPr="00505CF3">
        <w:rPr>
          <w:rFonts w:asciiTheme="majorBidi" w:hAnsiTheme="majorBidi" w:cstheme="majorBidi"/>
          <w:sz w:val="24"/>
          <w:szCs w:val="24"/>
        </w:rPr>
        <w:t>754615</w:t>
      </w:r>
      <w:r w:rsidRPr="00753522">
        <w:rPr>
          <w:rFonts w:asciiTheme="majorBidi" w:hAnsiTheme="majorBidi" w:cstheme="majorBidi"/>
          <w:sz w:val="24"/>
          <w:szCs w:val="24"/>
        </w:rPr>
        <w:t xml:space="preserve"> sampai dengan </w:t>
      </w:r>
      <w:r w:rsidR="00505CF3">
        <w:rPr>
          <w:rFonts w:asciiTheme="majorBidi" w:hAnsiTheme="majorBidi" w:cstheme="majorBidi"/>
          <w:sz w:val="24"/>
          <w:szCs w:val="24"/>
        </w:rPr>
        <w:t>5,</w:t>
      </w:r>
      <w:r w:rsidR="00505CF3" w:rsidRPr="00505CF3">
        <w:rPr>
          <w:rFonts w:asciiTheme="majorBidi" w:hAnsiTheme="majorBidi" w:cstheme="majorBidi"/>
          <w:sz w:val="24"/>
          <w:szCs w:val="24"/>
        </w:rPr>
        <w:t>5767955</w:t>
      </w:r>
      <w:r w:rsidRPr="00753522">
        <w:rPr>
          <w:rFonts w:asciiTheme="majorBidi" w:hAnsiTheme="majorBidi" w:cstheme="majorBidi"/>
          <w:sz w:val="24"/>
          <w:szCs w:val="24"/>
        </w:rPr>
        <w:t xml:space="preserve"> </w:t>
      </w:r>
      <w:r w:rsidRPr="00753522">
        <w:rPr>
          <w:rFonts w:asciiTheme="majorBidi" w:hAnsiTheme="majorBidi" w:cstheme="majorBidi"/>
          <w:color w:val="000000"/>
          <w:sz w:val="24"/>
          <w:szCs w:val="24"/>
        </w:rPr>
        <w:lastRenderedPageBreak/>
        <w:t xml:space="preserve">dengan rata-rata sebesar </w:t>
      </w:r>
      <w:r w:rsidR="00505CF3">
        <w:rPr>
          <w:rFonts w:asciiTheme="majorBidi" w:hAnsiTheme="majorBidi" w:cstheme="majorBidi"/>
          <w:color w:val="000000"/>
          <w:sz w:val="24"/>
          <w:szCs w:val="24"/>
        </w:rPr>
        <w:t>2,987561927</w:t>
      </w:r>
      <w:r w:rsidRPr="00753522">
        <w:rPr>
          <w:rFonts w:asciiTheme="majorBidi" w:hAnsiTheme="majorBidi" w:cstheme="majorBidi"/>
          <w:color w:val="000000"/>
          <w:sz w:val="24"/>
          <w:szCs w:val="24"/>
        </w:rPr>
        <w:t>, standar devi</w:t>
      </w:r>
      <w:r>
        <w:rPr>
          <w:rFonts w:asciiTheme="majorBidi" w:hAnsiTheme="majorBidi" w:cstheme="majorBidi"/>
          <w:color w:val="000000"/>
          <w:sz w:val="24"/>
          <w:szCs w:val="24"/>
        </w:rPr>
        <w:t>asi</w:t>
      </w:r>
      <w:r w:rsidRPr="00753522">
        <w:rPr>
          <w:rFonts w:asciiTheme="majorBidi" w:hAnsiTheme="majorBidi" w:cstheme="majorBidi"/>
          <w:color w:val="000000"/>
          <w:sz w:val="24"/>
          <w:szCs w:val="24"/>
        </w:rPr>
        <w:t xml:space="preserve"> variabel DPK yaitu sebesar </w:t>
      </w:r>
      <w:r w:rsidR="00505CF3">
        <w:rPr>
          <w:rFonts w:asciiTheme="majorBidi" w:hAnsiTheme="majorBidi" w:cstheme="majorBidi"/>
          <w:color w:val="000000"/>
          <w:sz w:val="24"/>
          <w:szCs w:val="24"/>
        </w:rPr>
        <w:t>1,</w:t>
      </w:r>
      <w:r w:rsidR="00505CF3" w:rsidRPr="00505CF3">
        <w:rPr>
          <w:rFonts w:asciiTheme="majorBidi" w:hAnsiTheme="majorBidi" w:cstheme="majorBidi"/>
          <w:color w:val="000000"/>
          <w:sz w:val="24"/>
          <w:szCs w:val="24"/>
        </w:rPr>
        <w:t>634834</w:t>
      </w:r>
      <w:r w:rsidR="00505CF3">
        <w:rPr>
          <w:rFonts w:asciiTheme="majorBidi" w:hAnsiTheme="majorBidi" w:cstheme="majorBidi"/>
          <w:color w:val="000000"/>
          <w:sz w:val="24"/>
          <w:szCs w:val="24"/>
        </w:rPr>
        <w:t>. Variabel NPF berkisar antara 2,42</w:t>
      </w:r>
      <w:r w:rsidRPr="00753522">
        <w:rPr>
          <w:rFonts w:asciiTheme="majorBidi" w:hAnsiTheme="majorBidi" w:cstheme="majorBidi"/>
          <w:color w:val="000000"/>
          <w:sz w:val="24"/>
          <w:szCs w:val="24"/>
        </w:rPr>
        <w:t xml:space="preserve"> sampai dengan </w:t>
      </w:r>
      <w:r w:rsidR="00505CF3">
        <w:rPr>
          <w:rFonts w:asciiTheme="majorBidi" w:hAnsiTheme="majorBidi" w:cstheme="majorBidi"/>
          <w:color w:val="000000"/>
          <w:sz w:val="24"/>
          <w:szCs w:val="24"/>
        </w:rPr>
        <w:t>8,04</w:t>
      </w:r>
      <w:r w:rsidRPr="00753522">
        <w:rPr>
          <w:rFonts w:asciiTheme="majorBidi" w:hAnsiTheme="majorBidi" w:cstheme="majorBidi"/>
          <w:color w:val="000000"/>
          <w:sz w:val="24"/>
          <w:szCs w:val="24"/>
        </w:rPr>
        <w:t xml:space="preserve"> dengan rata-rata sebesar </w:t>
      </w:r>
      <w:r w:rsidR="00505CF3">
        <w:rPr>
          <w:rFonts w:asciiTheme="majorBidi" w:hAnsiTheme="majorBidi" w:cstheme="majorBidi"/>
          <w:color w:val="000000"/>
          <w:sz w:val="24"/>
          <w:szCs w:val="24"/>
        </w:rPr>
        <w:t>4,5693</w:t>
      </w:r>
      <w:r w:rsidRPr="00753522">
        <w:rPr>
          <w:rFonts w:asciiTheme="majorBidi" w:hAnsiTheme="majorBidi" w:cstheme="majorBidi"/>
          <w:color w:val="000000"/>
          <w:sz w:val="24"/>
          <w:szCs w:val="24"/>
        </w:rPr>
        <w:t>, standar devi</w:t>
      </w:r>
      <w:r>
        <w:rPr>
          <w:rFonts w:asciiTheme="majorBidi" w:hAnsiTheme="majorBidi" w:cstheme="majorBidi"/>
          <w:color w:val="000000"/>
          <w:sz w:val="24"/>
          <w:szCs w:val="24"/>
        </w:rPr>
        <w:t>asi</w:t>
      </w:r>
      <w:r w:rsidRPr="00753522">
        <w:rPr>
          <w:rFonts w:asciiTheme="majorBidi" w:hAnsiTheme="majorBidi" w:cstheme="majorBidi"/>
          <w:color w:val="000000"/>
          <w:sz w:val="24"/>
          <w:szCs w:val="24"/>
        </w:rPr>
        <w:t xml:space="preserve"> variabel NPF sebesar </w:t>
      </w:r>
      <w:r w:rsidR="00505CF3">
        <w:rPr>
          <w:rFonts w:asciiTheme="majorBidi" w:hAnsiTheme="majorBidi" w:cstheme="majorBidi"/>
          <w:color w:val="000000"/>
          <w:sz w:val="24"/>
          <w:szCs w:val="24"/>
        </w:rPr>
        <w:t>1,55361</w:t>
      </w:r>
      <w:r w:rsidRPr="00753522">
        <w:rPr>
          <w:rFonts w:asciiTheme="majorBidi" w:hAnsiTheme="majorBidi" w:cstheme="majorBidi"/>
          <w:color w:val="000000"/>
          <w:sz w:val="24"/>
          <w:szCs w:val="24"/>
        </w:rPr>
        <w:t xml:space="preserve">. Variabel pembiayaan </w:t>
      </w:r>
      <w:r w:rsidR="00C0112D" w:rsidRPr="00C0112D">
        <w:rPr>
          <w:rFonts w:asciiTheme="majorBidi" w:hAnsiTheme="majorBidi" w:cstheme="majorBidi"/>
          <w:i/>
          <w:iCs/>
          <w:color w:val="000000"/>
          <w:sz w:val="24"/>
          <w:szCs w:val="24"/>
        </w:rPr>
        <w:t>mudharabah</w:t>
      </w:r>
      <w:r w:rsidRPr="00753522">
        <w:rPr>
          <w:rFonts w:asciiTheme="majorBidi" w:hAnsiTheme="majorBidi" w:cstheme="majorBidi"/>
          <w:color w:val="000000"/>
          <w:sz w:val="24"/>
          <w:szCs w:val="24"/>
        </w:rPr>
        <w:t xml:space="preserve"> berkisar antara 6</w:t>
      </w:r>
      <w:r w:rsidR="00B5511E">
        <w:rPr>
          <w:rFonts w:asciiTheme="majorBidi" w:hAnsiTheme="majorBidi" w:cstheme="majorBidi"/>
          <w:color w:val="000000"/>
          <w:sz w:val="24"/>
          <w:szCs w:val="24"/>
        </w:rPr>
        <w:t>7325</w:t>
      </w:r>
      <w:r w:rsidRPr="00753522">
        <w:rPr>
          <w:rFonts w:asciiTheme="majorBidi" w:hAnsiTheme="majorBidi" w:cstheme="majorBidi"/>
          <w:color w:val="000000"/>
          <w:sz w:val="24"/>
          <w:szCs w:val="24"/>
        </w:rPr>
        <w:t xml:space="preserve"> sampai dengan </w:t>
      </w:r>
      <w:r w:rsidR="00B5511E" w:rsidRPr="00B5511E">
        <w:rPr>
          <w:rFonts w:asciiTheme="majorBidi" w:hAnsiTheme="majorBidi" w:cstheme="majorBidi"/>
          <w:color w:val="000000"/>
          <w:sz w:val="24"/>
          <w:szCs w:val="24"/>
        </w:rPr>
        <w:t>1</w:t>
      </w:r>
      <w:r w:rsidR="00B5511E">
        <w:rPr>
          <w:rFonts w:asciiTheme="majorBidi" w:hAnsiTheme="majorBidi" w:cstheme="majorBidi"/>
          <w:color w:val="000000"/>
          <w:sz w:val="24"/>
          <w:szCs w:val="24"/>
        </w:rPr>
        <w:t>,</w:t>
      </w:r>
      <w:r w:rsidR="00B5511E" w:rsidRPr="00B5511E">
        <w:rPr>
          <w:rFonts w:asciiTheme="majorBidi" w:hAnsiTheme="majorBidi" w:cstheme="majorBidi"/>
          <w:color w:val="000000"/>
          <w:sz w:val="24"/>
          <w:szCs w:val="24"/>
        </w:rPr>
        <w:t>193474</w:t>
      </w:r>
      <w:r w:rsidRPr="00753522">
        <w:rPr>
          <w:rFonts w:asciiTheme="majorBidi" w:hAnsiTheme="majorBidi" w:cstheme="majorBidi"/>
          <w:color w:val="000000"/>
          <w:sz w:val="24"/>
          <w:szCs w:val="24"/>
        </w:rPr>
        <w:t xml:space="preserve"> dengan rata-rata </w:t>
      </w:r>
      <w:r w:rsidR="00B5511E" w:rsidRPr="00B5511E">
        <w:rPr>
          <w:rFonts w:asciiTheme="majorBidi" w:hAnsiTheme="majorBidi" w:cstheme="majorBidi"/>
          <w:color w:val="000000"/>
          <w:sz w:val="24"/>
          <w:szCs w:val="24"/>
        </w:rPr>
        <w:t>5</w:t>
      </w:r>
      <w:r w:rsidR="00B5511E">
        <w:rPr>
          <w:rFonts w:asciiTheme="majorBidi" w:hAnsiTheme="majorBidi" w:cstheme="majorBidi"/>
          <w:color w:val="000000"/>
          <w:sz w:val="24"/>
          <w:szCs w:val="24"/>
        </w:rPr>
        <w:t>,</w:t>
      </w:r>
      <w:r w:rsidR="00B5511E" w:rsidRPr="00B5511E">
        <w:rPr>
          <w:rFonts w:asciiTheme="majorBidi" w:hAnsiTheme="majorBidi" w:cstheme="majorBidi"/>
          <w:color w:val="000000"/>
          <w:sz w:val="24"/>
          <w:szCs w:val="24"/>
        </w:rPr>
        <w:t>91374</w:t>
      </w:r>
      <w:r w:rsidRPr="00753522">
        <w:rPr>
          <w:rFonts w:asciiTheme="majorBidi" w:hAnsiTheme="majorBidi" w:cstheme="majorBidi"/>
          <w:color w:val="000000"/>
          <w:sz w:val="24"/>
          <w:szCs w:val="24"/>
        </w:rPr>
        <w:t>, standar devi</w:t>
      </w:r>
      <w:r>
        <w:rPr>
          <w:rFonts w:asciiTheme="majorBidi" w:hAnsiTheme="majorBidi" w:cstheme="majorBidi"/>
          <w:color w:val="000000"/>
          <w:sz w:val="24"/>
          <w:szCs w:val="24"/>
        </w:rPr>
        <w:t>asi</w:t>
      </w:r>
      <w:r w:rsidRPr="00753522">
        <w:rPr>
          <w:rFonts w:asciiTheme="majorBidi" w:hAnsiTheme="majorBidi" w:cstheme="majorBidi"/>
          <w:color w:val="000000"/>
          <w:sz w:val="24"/>
          <w:szCs w:val="24"/>
        </w:rPr>
        <w:t xml:space="preserve"> variabel pembiayaan </w:t>
      </w:r>
      <w:r w:rsidR="00C0112D" w:rsidRPr="00C0112D">
        <w:rPr>
          <w:rFonts w:asciiTheme="majorBidi" w:hAnsiTheme="majorBidi" w:cstheme="majorBidi"/>
          <w:i/>
          <w:iCs/>
          <w:color w:val="000000"/>
          <w:sz w:val="24"/>
          <w:szCs w:val="24"/>
        </w:rPr>
        <w:t>mudharabah</w:t>
      </w:r>
      <w:r w:rsidRPr="00753522">
        <w:rPr>
          <w:rFonts w:asciiTheme="majorBidi" w:hAnsiTheme="majorBidi" w:cstheme="majorBidi"/>
          <w:color w:val="000000"/>
          <w:sz w:val="24"/>
          <w:szCs w:val="24"/>
        </w:rPr>
        <w:t xml:space="preserve"> yaitu sebesar </w:t>
      </w:r>
      <w:r w:rsidR="00B5511E" w:rsidRPr="00B5511E">
        <w:rPr>
          <w:rFonts w:asciiTheme="majorBidi" w:hAnsiTheme="majorBidi" w:cstheme="majorBidi"/>
          <w:color w:val="000000"/>
          <w:sz w:val="24"/>
          <w:szCs w:val="24"/>
        </w:rPr>
        <w:t>2</w:t>
      </w:r>
      <w:r w:rsidR="00B5511E">
        <w:rPr>
          <w:rFonts w:asciiTheme="majorBidi" w:hAnsiTheme="majorBidi" w:cstheme="majorBidi"/>
          <w:color w:val="000000"/>
          <w:sz w:val="24"/>
          <w:szCs w:val="24"/>
        </w:rPr>
        <w:t>,</w:t>
      </w:r>
      <w:r w:rsidR="00B5511E" w:rsidRPr="00B5511E">
        <w:rPr>
          <w:rFonts w:asciiTheme="majorBidi" w:hAnsiTheme="majorBidi" w:cstheme="majorBidi"/>
          <w:color w:val="000000"/>
          <w:sz w:val="24"/>
          <w:szCs w:val="24"/>
        </w:rPr>
        <w:t>89977</w:t>
      </w:r>
      <w:r w:rsidRPr="00753522">
        <w:rPr>
          <w:rFonts w:asciiTheme="majorBidi" w:hAnsiTheme="majorBidi" w:cstheme="majorBidi"/>
          <w:color w:val="000000"/>
          <w:sz w:val="24"/>
          <w:szCs w:val="24"/>
        </w:rPr>
        <w:t>.</w:t>
      </w:r>
    </w:p>
    <w:p w:rsidR="0034127B" w:rsidRPr="00753522" w:rsidRDefault="0034127B" w:rsidP="00E457E0">
      <w:pPr>
        <w:pStyle w:val="ListParagraph"/>
        <w:numPr>
          <w:ilvl w:val="0"/>
          <w:numId w:val="2"/>
        </w:numPr>
        <w:spacing w:after="0" w:line="480" w:lineRule="auto"/>
        <w:rPr>
          <w:rFonts w:asciiTheme="majorBidi" w:hAnsiTheme="majorBidi" w:cstheme="majorBidi"/>
          <w:b/>
          <w:bCs/>
          <w:sz w:val="24"/>
          <w:szCs w:val="24"/>
        </w:rPr>
      </w:pPr>
      <w:proofErr w:type="spellStart"/>
      <w:r w:rsidRPr="00753522">
        <w:rPr>
          <w:rFonts w:asciiTheme="majorBidi" w:hAnsiTheme="majorBidi" w:cstheme="majorBidi"/>
          <w:b/>
          <w:bCs/>
          <w:sz w:val="24"/>
          <w:szCs w:val="24"/>
        </w:rPr>
        <w:t>Uji</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Asumsi</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Klasik</w:t>
      </w:r>
      <w:proofErr w:type="spellEnd"/>
    </w:p>
    <w:p w:rsidR="0034127B" w:rsidRDefault="0034127B" w:rsidP="00E457E0">
      <w:pPr>
        <w:spacing w:after="0" w:line="480" w:lineRule="auto"/>
        <w:ind w:left="360"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Uji asumsi klasik terdiri dari uji normalitas, uji heteroskedatisitas, uji multikolerasi, uji autokorelasi.</w:t>
      </w:r>
    </w:p>
    <w:p w:rsidR="0034127B" w:rsidRDefault="0034127B" w:rsidP="00E457E0">
      <w:pPr>
        <w:pStyle w:val="ListParagraph"/>
        <w:numPr>
          <w:ilvl w:val="0"/>
          <w:numId w:val="3"/>
        </w:numPr>
        <w:spacing w:after="0" w:line="480" w:lineRule="auto"/>
        <w:ind w:left="1134"/>
        <w:jc w:val="both"/>
        <w:rPr>
          <w:rFonts w:asciiTheme="majorBidi" w:hAnsiTheme="majorBidi" w:cstheme="majorBidi"/>
          <w:sz w:val="24"/>
          <w:szCs w:val="24"/>
        </w:rPr>
      </w:pPr>
      <w:proofErr w:type="spellStart"/>
      <w:r w:rsidRPr="00753522">
        <w:rPr>
          <w:rFonts w:asciiTheme="majorBidi" w:hAnsiTheme="majorBidi" w:cstheme="majorBidi"/>
          <w:sz w:val="24"/>
          <w:szCs w:val="24"/>
        </w:rPr>
        <w:t>Uji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Normalitas</w:t>
      </w:r>
      <w:proofErr w:type="spellEnd"/>
    </w:p>
    <w:p w:rsidR="0034127B" w:rsidRDefault="0034127B" w:rsidP="00E457E0">
      <w:pPr>
        <w:spacing w:after="0" w:line="480" w:lineRule="auto"/>
        <w:ind w:left="720" w:firstLine="698"/>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Uji normalitas bertujuan untuk menguji apakah dalam model regresi, terdapat variabel pengganggu atau residual memiliki distribusi normal.</w:t>
      </w:r>
      <w:r w:rsidRPr="00753522">
        <w:rPr>
          <w:rStyle w:val="FootnoteReference"/>
          <w:rFonts w:asciiTheme="majorBidi" w:hAnsiTheme="majorBidi" w:cstheme="majorBidi"/>
          <w:bCs/>
          <w:color w:val="000000"/>
          <w:sz w:val="24"/>
          <w:szCs w:val="24"/>
        </w:rPr>
        <w:t xml:space="preserve"> </w:t>
      </w:r>
      <w:r w:rsidRPr="00753522">
        <w:rPr>
          <w:rStyle w:val="FootnoteReference"/>
          <w:rFonts w:asciiTheme="majorBidi" w:hAnsiTheme="majorBidi" w:cstheme="majorBidi"/>
          <w:bCs/>
          <w:color w:val="000000"/>
          <w:sz w:val="24"/>
          <w:szCs w:val="24"/>
        </w:rPr>
        <w:footnoteReference w:id="7"/>
      </w:r>
    </w:p>
    <w:p w:rsidR="00083F78" w:rsidRDefault="00612D04" w:rsidP="00E457E0">
      <w:pPr>
        <w:spacing w:after="0" w:line="480" w:lineRule="auto"/>
        <w:jc w:val="center"/>
        <w:rPr>
          <w:rFonts w:asciiTheme="majorBidi" w:hAnsiTheme="majorBidi" w:cstheme="majorBidi"/>
          <w:bCs/>
          <w:color w:val="000000"/>
          <w:sz w:val="24"/>
          <w:szCs w:val="24"/>
        </w:rPr>
      </w:pPr>
      <w:r>
        <w:rPr>
          <w:rFonts w:ascii="Times New Roman" w:hAnsi="Times New Roman" w:cs="Times New Roman"/>
          <w:noProof/>
          <w:sz w:val="24"/>
          <w:szCs w:val="24"/>
          <w:lang w:eastAsia="id-ID"/>
        </w:rPr>
        <w:lastRenderedPageBreak/>
        <w:drawing>
          <wp:inline distT="0" distB="0" distL="0" distR="0" wp14:anchorId="72C4B010" wp14:editId="7EA345AD">
            <wp:extent cx="2662177" cy="2130647"/>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470" cy="2150090"/>
                    </a:xfrm>
                    <a:prstGeom prst="rect">
                      <a:avLst/>
                    </a:prstGeom>
                    <a:noFill/>
                    <a:ln>
                      <a:noFill/>
                    </a:ln>
                  </pic:spPr>
                </pic:pic>
              </a:graphicData>
            </a:graphic>
          </wp:inline>
        </w:drawing>
      </w:r>
    </w:p>
    <w:p w:rsidR="00B5511E" w:rsidRPr="00753522" w:rsidRDefault="00B5511E" w:rsidP="00E457E0">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Gambar 4.1</w:t>
      </w:r>
    </w:p>
    <w:p w:rsidR="00B5511E" w:rsidRDefault="00B5511E" w:rsidP="00E457E0">
      <w:pPr>
        <w:autoSpaceDE w:val="0"/>
        <w:autoSpaceDN w:val="0"/>
        <w:adjustRightInd w:val="0"/>
        <w:spacing w:after="0" w:line="240" w:lineRule="auto"/>
        <w:jc w:val="center"/>
        <w:rPr>
          <w:rFonts w:ascii="Times New Roman" w:hAnsi="Times New Roman" w:cs="Times New Roman"/>
          <w:sz w:val="24"/>
          <w:szCs w:val="24"/>
        </w:rPr>
      </w:pPr>
      <w:r w:rsidRPr="00753522">
        <w:rPr>
          <w:rFonts w:asciiTheme="majorBidi" w:hAnsiTheme="majorBidi" w:cstheme="majorBidi"/>
          <w:b/>
          <w:bCs/>
          <w:sz w:val="24"/>
          <w:szCs w:val="24"/>
        </w:rPr>
        <w:t>Uji Normalitas</w:t>
      </w:r>
    </w:p>
    <w:p w:rsidR="0034127B" w:rsidRPr="007C4F8F" w:rsidRDefault="0034127B" w:rsidP="002511A4">
      <w:pPr>
        <w:spacing w:after="0" w:line="360" w:lineRule="auto"/>
        <w:ind w:left="1440" w:firstLine="720"/>
        <w:rPr>
          <w:rFonts w:asciiTheme="majorBidi" w:hAnsiTheme="majorBidi" w:cstheme="majorBidi"/>
          <w:i/>
          <w:iCs/>
          <w:sz w:val="20"/>
          <w:szCs w:val="20"/>
        </w:rPr>
      </w:pPr>
      <w:r w:rsidRPr="007C4F8F">
        <w:rPr>
          <w:rFonts w:asciiTheme="majorBidi" w:hAnsiTheme="majorBidi" w:cstheme="majorBidi"/>
          <w:i/>
          <w:iCs/>
          <w:sz w:val="20"/>
          <w:szCs w:val="20"/>
        </w:rPr>
        <w:t>Sumber: data diolah SPSS</w:t>
      </w:r>
    </w:p>
    <w:p w:rsidR="0034127B" w:rsidRPr="00753522" w:rsidRDefault="0034127B" w:rsidP="00E457E0">
      <w:pPr>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sz w:val="24"/>
          <w:szCs w:val="24"/>
        </w:rPr>
        <w:t>Dari Grafik P-P Plot diatas terlihat bahwa sebaran data dalam penelitian ini memiliki penyebaran dan distribusi yang normal, karena data memusat pada garis diagonal P-P Plot. Maka dapat dikatakan bahwa data penelitian ini memiliki penyebaran dan terdistribusi normal.</w:t>
      </w:r>
    </w:p>
    <w:p w:rsidR="0034127B" w:rsidRDefault="0034127B" w:rsidP="00E457E0">
      <w:pPr>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sz w:val="24"/>
          <w:szCs w:val="24"/>
        </w:rPr>
        <w:t xml:space="preserve">Untuk menegaskan hasil uji normalitas diatas maka peneliti melakukan uji </w:t>
      </w:r>
      <w:r w:rsidRPr="00753522">
        <w:rPr>
          <w:rFonts w:asciiTheme="majorBidi" w:hAnsiTheme="majorBidi" w:cstheme="majorBidi"/>
          <w:i/>
          <w:iCs/>
          <w:sz w:val="24"/>
          <w:szCs w:val="24"/>
        </w:rPr>
        <w:t>one sample Kolmogorov-Smirnov</w:t>
      </w:r>
      <w:r w:rsidRPr="00753522">
        <w:rPr>
          <w:rFonts w:asciiTheme="majorBidi" w:hAnsiTheme="majorBidi" w:cstheme="majorBidi"/>
          <w:sz w:val="24"/>
          <w:szCs w:val="24"/>
        </w:rPr>
        <w:t xml:space="preserve"> dengan hasil sebagai berikut:</w:t>
      </w:r>
    </w:p>
    <w:p w:rsidR="00E457E0" w:rsidRDefault="00E457E0">
      <w:pPr>
        <w:rPr>
          <w:rFonts w:asciiTheme="majorBidi" w:hAnsiTheme="majorBidi" w:cstheme="majorBidi"/>
          <w:b/>
          <w:bCs/>
          <w:sz w:val="24"/>
          <w:szCs w:val="24"/>
        </w:rPr>
      </w:pPr>
      <w:r>
        <w:rPr>
          <w:rFonts w:asciiTheme="majorBidi" w:hAnsiTheme="majorBidi" w:cstheme="majorBidi"/>
          <w:b/>
          <w:bCs/>
          <w:sz w:val="24"/>
          <w:szCs w:val="24"/>
        </w:rPr>
        <w:br w:type="page"/>
      </w:r>
    </w:p>
    <w:p w:rsidR="0034127B" w:rsidRPr="00753522" w:rsidRDefault="007D2050" w:rsidP="00E457E0">
      <w:pPr>
        <w:autoSpaceDE w:val="0"/>
        <w:autoSpaceDN w:val="0"/>
        <w:adjustRightInd w:val="0"/>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Tabel 4.5</w:t>
      </w:r>
    </w:p>
    <w:p w:rsidR="0034127B" w:rsidRDefault="0034127B" w:rsidP="00E457E0">
      <w:pPr>
        <w:autoSpaceDE w:val="0"/>
        <w:autoSpaceDN w:val="0"/>
        <w:adjustRightInd w:val="0"/>
        <w:spacing w:after="0" w:line="480" w:lineRule="auto"/>
        <w:jc w:val="center"/>
        <w:rPr>
          <w:rFonts w:asciiTheme="majorBidi" w:hAnsiTheme="majorBidi" w:cstheme="majorBidi"/>
          <w:b/>
          <w:bCs/>
          <w:i/>
          <w:iCs/>
          <w:color w:val="000000"/>
          <w:sz w:val="24"/>
          <w:szCs w:val="24"/>
        </w:rPr>
      </w:pPr>
      <w:r w:rsidRPr="00753522">
        <w:rPr>
          <w:rFonts w:asciiTheme="majorBidi" w:hAnsiTheme="majorBidi" w:cstheme="majorBidi"/>
          <w:b/>
          <w:bCs/>
          <w:i/>
          <w:iCs/>
          <w:color w:val="000000"/>
          <w:sz w:val="24"/>
          <w:szCs w:val="24"/>
        </w:rPr>
        <w:t>One-Sample Kolmogorov-Smirnov Test</w:t>
      </w:r>
    </w:p>
    <w:tbl>
      <w:tblPr>
        <w:tblW w:w="5933" w:type="dxa"/>
        <w:jc w:val="center"/>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2548"/>
        <w:gridCol w:w="1944"/>
      </w:tblGrid>
      <w:tr w:rsidR="00612D04" w:rsidRPr="00612D04" w:rsidTr="002511A4">
        <w:trPr>
          <w:cantSplit/>
          <w:tblHeader/>
          <w:jc w:val="center"/>
        </w:trPr>
        <w:tc>
          <w:tcPr>
            <w:tcW w:w="5933" w:type="dxa"/>
            <w:gridSpan w:val="3"/>
            <w:tcBorders>
              <w:top w:val="nil"/>
              <w:left w:val="nil"/>
              <w:bottom w:val="nil"/>
              <w:right w:val="nil"/>
            </w:tcBorders>
            <w:shd w:val="clear" w:color="auto" w:fill="FFFFFF"/>
            <w:tcMar>
              <w:top w:w="30" w:type="dxa"/>
              <w:left w:w="30" w:type="dxa"/>
              <w:bottom w:w="30" w:type="dxa"/>
              <w:right w:w="30" w:type="dxa"/>
            </w:tcMar>
            <w:vAlign w:val="cente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b/>
                <w:bCs/>
                <w:color w:val="000000"/>
                <w:sz w:val="18"/>
                <w:szCs w:val="18"/>
              </w:rPr>
              <w:t>One-Sample Kolmogorov-Smirnov Test</w:t>
            </w:r>
          </w:p>
        </w:tc>
      </w:tr>
      <w:tr w:rsidR="00612D04" w:rsidRPr="00612D04" w:rsidTr="002511A4">
        <w:trPr>
          <w:cantSplit/>
          <w:tblHeader/>
          <w:jc w:val="center"/>
        </w:trPr>
        <w:tc>
          <w:tcPr>
            <w:tcW w:w="144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240" w:lineRule="auto"/>
              <w:jc w:val="center"/>
              <w:rPr>
                <w:rFonts w:ascii="Times New Roman" w:hAnsi="Times New Roman" w:cs="Times New Roman"/>
                <w:sz w:val="24"/>
                <w:szCs w:val="24"/>
              </w:rPr>
            </w:pPr>
          </w:p>
        </w:tc>
        <w:tc>
          <w:tcPr>
            <w:tcW w:w="25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240" w:lineRule="auto"/>
              <w:jc w:val="center"/>
              <w:rPr>
                <w:rFonts w:ascii="Times New Roman" w:hAnsi="Times New Roman" w:cs="Times New Roman"/>
                <w:sz w:val="24"/>
                <w:szCs w:val="24"/>
              </w:rPr>
            </w:pPr>
          </w:p>
        </w:tc>
        <w:tc>
          <w:tcPr>
            <w:tcW w:w="194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Unstandardized Residual</w:t>
            </w:r>
          </w:p>
        </w:tc>
      </w:tr>
      <w:tr w:rsidR="00612D04" w:rsidRPr="00612D04" w:rsidTr="002511A4">
        <w:trPr>
          <w:cantSplit/>
          <w:tblHeader/>
          <w:jc w:val="center"/>
        </w:trPr>
        <w:tc>
          <w:tcPr>
            <w:tcW w:w="3989"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N</w:t>
            </w:r>
          </w:p>
        </w:tc>
        <w:tc>
          <w:tcPr>
            <w:tcW w:w="19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30</w:t>
            </w:r>
          </w:p>
        </w:tc>
      </w:tr>
      <w:tr w:rsidR="00612D04" w:rsidRPr="00612D04" w:rsidTr="002511A4">
        <w:trPr>
          <w:cantSplit/>
          <w:tblHeader/>
          <w:jc w:val="center"/>
        </w:trPr>
        <w:tc>
          <w:tcPr>
            <w:tcW w:w="144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Normal Parameters</w:t>
            </w:r>
            <w:r w:rsidRPr="00612D04">
              <w:rPr>
                <w:rFonts w:ascii="Arial" w:hAnsi="Arial" w:cs="Arial"/>
                <w:color w:val="000000"/>
                <w:sz w:val="18"/>
                <w:szCs w:val="18"/>
                <w:vertAlign w:val="superscript"/>
              </w:rPr>
              <w:t>a</w:t>
            </w:r>
          </w:p>
        </w:tc>
        <w:tc>
          <w:tcPr>
            <w:tcW w:w="2548" w:type="dxa"/>
            <w:tcBorders>
              <w:top w:val="nil"/>
              <w:left w:val="nil"/>
              <w:bottom w:val="nil"/>
              <w:right w:val="single" w:sz="16" w:space="0" w:color="000000"/>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Mean</w:t>
            </w:r>
          </w:p>
        </w:tc>
        <w:tc>
          <w:tcPr>
            <w:tcW w:w="19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.0000000</w:t>
            </w:r>
          </w:p>
        </w:tc>
      </w:tr>
      <w:tr w:rsidR="00612D04" w:rsidRPr="00612D04" w:rsidTr="002511A4">
        <w:trPr>
          <w:cantSplit/>
          <w:tblHeader/>
          <w:jc w:val="center"/>
        </w:trPr>
        <w:tc>
          <w:tcPr>
            <w:tcW w:w="144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240" w:lineRule="auto"/>
              <w:jc w:val="center"/>
              <w:rPr>
                <w:rFonts w:ascii="Arial" w:hAnsi="Arial" w:cs="Arial"/>
                <w:color w:val="000000"/>
                <w:sz w:val="18"/>
                <w:szCs w:val="18"/>
              </w:rPr>
            </w:pPr>
          </w:p>
        </w:tc>
        <w:tc>
          <w:tcPr>
            <w:tcW w:w="2548" w:type="dxa"/>
            <w:tcBorders>
              <w:top w:val="nil"/>
              <w:left w:val="nil"/>
              <w:bottom w:val="nil"/>
              <w:right w:val="single" w:sz="16" w:space="0" w:color="000000"/>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Std. Deviation</w:t>
            </w:r>
          </w:p>
        </w:tc>
        <w:tc>
          <w:tcPr>
            <w:tcW w:w="19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.53280081</w:t>
            </w:r>
          </w:p>
        </w:tc>
      </w:tr>
      <w:tr w:rsidR="00612D04" w:rsidRPr="00612D04" w:rsidTr="002511A4">
        <w:trPr>
          <w:cantSplit/>
          <w:tblHeader/>
          <w:jc w:val="center"/>
        </w:trPr>
        <w:tc>
          <w:tcPr>
            <w:tcW w:w="144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Most Extreme Differences</w:t>
            </w:r>
          </w:p>
        </w:tc>
        <w:tc>
          <w:tcPr>
            <w:tcW w:w="2548" w:type="dxa"/>
            <w:tcBorders>
              <w:top w:val="nil"/>
              <w:left w:val="nil"/>
              <w:bottom w:val="nil"/>
              <w:right w:val="single" w:sz="16" w:space="0" w:color="000000"/>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Absolute</w:t>
            </w:r>
          </w:p>
        </w:tc>
        <w:tc>
          <w:tcPr>
            <w:tcW w:w="19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.155</w:t>
            </w:r>
          </w:p>
        </w:tc>
      </w:tr>
      <w:tr w:rsidR="00612D04" w:rsidRPr="00612D04" w:rsidTr="002511A4">
        <w:trPr>
          <w:cantSplit/>
          <w:tblHeader/>
          <w:jc w:val="center"/>
        </w:trPr>
        <w:tc>
          <w:tcPr>
            <w:tcW w:w="144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240" w:lineRule="auto"/>
              <w:jc w:val="center"/>
              <w:rPr>
                <w:rFonts w:ascii="Arial" w:hAnsi="Arial" w:cs="Arial"/>
                <w:color w:val="000000"/>
                <w:sz w:val="18"/>
                <w:szCs w:val="18"/>
              </w:rPr>
            </w:pPr>
          </w:p>
        </w:tc>
        <w:tc>
          <w:tcPr>
            <w:tcW w:w="2548" w:type="dxa"/>
            <w:tcBorders>
              <w:top w:val="nil"/>
              <w:left w:val="nil"/>
              <w:bottom w:val="nil"/>
              <w:right w:val="single" w:sz="16" w:space="0" w:color="000000"/>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Positive</w:t>
            </w:r>
          </w:p>
        </w:tc>
        <w:tc>
          <w:tcPr>
            <w:tcW w:w="19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.072</w:t>
            </w:r>
          </w:p>
        </w:tc>
      </w:tr>
      <w:tr w:rsidR="00612D04" w:rsidRPr="00612D04" w:rsidTr="002511A4">
        <w:trPr>
          <w:cantSplit/>
          <w:tblHeader/>
          <w:jc w:val="center"/>
        </w:trPr>
        <w:tc>
          <w:tcPr>
            <w:tcW w:w="144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240" w:lineRule="auto"/>
              <w:jc w:val="center"/>
              <w:rPr>
                <w:rFonts w:ascii="Arial" w:hAnsi="Arial" w:cs="Arial"/>
                <w:color w:val="000000"/>
                <w:sz w:val="18"/>
                <w:szCs w:val="18"/>
              </w:rPr>
            </w:pPr>
          </w:p>
        </w:tc>
        <w:tc>
          <w:tcPr>
            <w:tcW w:w="2548" w:type="dxa"/>
            <w:tcBorders>
              <w:top w:val="nil"/>
              <w:left w:val="nil"/>
              <w:bottom w:val="nil"/>
              <w:right w:val="single" w:sz="16" w:space="0" w:color="000000"/>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Negative</w:t>
            </w:r>
          </w:p>
        </w:tc>
        <w:tc>
          <w:tcPr>
            <w:tcW w:w="19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-.155</w:t>
            </w:r>
          </w:p>
        </w:tc>
      </w:tr>
      <w:tr w:rsidR="00612D04" w:rsidRPr="00612D04" w:rsidTr="002511A4">
        <w:trPr>
          <w:cantSplit/>
          <w:tblHeader/>
          <w:jc w:val="center"/>
        </w:trPr>
        <w:tc>
          <w:tcPr>
            <w:tcW w:w="398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Kolmogorov-Smirnov Z</w:t>
            </w:r>
          </w:p>
        </w:tc>
        <w:tc>
          <w:tcPr>
            <w:tcW w:w="19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.851</w:t>
            </w:r>
          </w:p>
        </w:tc>
      </w:tr>
      <w:tr w:rsidR="00612D04" w:rsidRPr="00612D04" w:rsidTr="002511A4">
        <w:trPr>
          <w:cantSplit/>
          <w:tblHeader/>
          <w:jc w:val="center"/>
        </w:trPr>
        <w:tc>
          <w:tcPr>
            <w:tcW w:w="398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Asymp. Sig. (2-tailed)</w:t>
            </w:r>
          </w:p>
        </w:tc>
        <w:tc>
          <w:tcPr>
            <w:tcW w:w="19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.463</w:t>
            </w:r>
          </w:p>
        </w:tc>
      </w:tr>
      <w:tr w:rsidR="00612D04" w:rsidRPr="00612D04" w:rsidTr="002511A4">
        <w:trPr>
          <w:cantSplit/>
          <w:jc w:val="center"/>
        </w:trPr>
        <w:tc>
          <w:tcPr>
            <w:tcW w:w="3989" w:type="dxa"/>
            <w:gridSpan w:val="2"/>
            <w:tcBorders>
              <w:top w:val="nil"/>
              <w:left w:val="nil"/>
              <w:bottom w:val="nil"/>
              <w:right w:val="nil"/>
            </w:tcBorders>
            <w:shd w:val="clear" w:color="auto" w:fill="FFFFFF"/>
            <w:tcMar>
              <w:top w:w="30" w:type="dxa"/>
              <w:left w:w="30" w:type="dxa"/>
              <w:bottom w:w="30" w:type="dxa"/>
              <w:right w:w="30" w:type="dxa"/>
            </w:tcMar>
          </w:tcPr>
          <w:p w:rsidR="00612D04" w:rsidRPr="00612D04" w:rsidRDefault="00612D04" w:rsidP="00E457E0">
            <w:pPr>
              <w:autoSpaceDE w:val="0"/>
              <w:autoSpaceDN w:val="0"/>
              <w:adjustRightInd w:val="0"/>
              <w:spacing w:after="0" w:line="320" w:lineRule="atLeast"/>
              <w:jc w:val="center"/>
              <w:rPr>
                <w:rFonts w:ascii="Arial" w:hAnsi="Arial" w:cs="Arial"/>
                <w:color w:val="000000"/>
                <w:sz w:val="18"/>
                <w:szCs w:val="18"/>
              </w:rPr>
            </w:pPr>
            <w:r w:rsidRPr="00612D04">
              <w:rPr>
                <w:rFonts w:ascii="Arial" w:hAnsi="Arial" w:cs="Arial"/>
                <w:color w:val="000000"/>
                <w:sz w:val="18"/>
                <w:szCs w:val="18"/>
              </w:rPr>
              <w:t>a. Test distribution is Normal.</w:t>
            </w:r>
          </w:p>
        </w:tc>
        <w:tc>
          <w:tcPr>
            <w:tcW w:w="1944" w:type="dxa"/>
            <w:vAlign w:val="center"/>
          </w:tcPr>
          <w:p w:rsidR="00612D04" w:rsidRPr="00612D04" w:rsidRDefault="00612D04" w:rsidP="00E457E0">
            <w:pPr>
              <w:autoSpaceDE w:val="0"/>
              <w:autoSpaceDN w:val="0"/>
              <w:adjustRightInd w:val="0"/>
              <w:spacing w:after="0" w:line="240" w:lineRule="auto"/>
              <w:jc w:val="center"/>
              <w:rPr>
                <w:rFonts w:ascii="Arial" w:hAnsi="Arial" w:cs="Arial"/>
                <w:color w:val="000000"/>
                <w:sz w:val="18"/>
                <w:szCs w:val="18"/>
              </w:rPr>
            </w:pPr>
          </w:p>
        </w:tc>
      </w:tr>
    </w:tbl>
    <w:p w:rsidR="0034127B" w:rsidRPr="007C4F8F" w:rsidRDefault="0034127B" w:rsidP="002511A4">
      <w:pPr>
        <w:spacing w:after="0" w:line="360" w:lineRule="auto"/>
        <w:ind w:left="426"/>
        <w:rPr>
          <w:rFonts w:asciiTheme="majorBidi" w:hAnsiTheme="majorBidi" w:cstheme="majorBidi"/>
          <w:i/>
          <w:iCs/>
          <w:sz w:val="20"/>
          <w:szCs w:val="20"/>
        </w:rPr>
      </w:pPr>
      <w:r w:rsidRPr="007C4F8F">
        <w:rPr>
          <w:rFonts w:asciiTheme="majorBidi" w:hAnsiTheme="majorBidi" w:cstheme="majorBidi"/>
          <w:i/>
          <w:iCs/>
          <w:sz w:val="20"/>
          <w:szCs w:val="20"/>
        </w:rPr>
        <w:t>Sumber: data diolah SPSS</w:t>
      </w:r>
    </w:p>
    <w:p w:rsidR="0034127B" w:rsidRDefault="0034127B" w:rsidP="00E457E0">
      <w:pPr>
        <w:spacing w:after="0" w:line="480" w:lineRule="auto"/>
        <w:ind w:left="720" w:firstLine="720"/>
        <w:jc w:val="both"/>
        <w:rPr>
          <w:rFonts w:asciiTheme="majorBidi" w:hAnsiTheme="majorBidi" w:cstheme="majorBidi"/>
          <w:sz w:val="24"/>
          <w:szCs w:val="24"/>
          <w:lang w:val="en-US"/>
        </w:rPr>
      </w:pPr>
      <w:r w:rsidRPr="00753522">
        <w:rPr>
          <w:rFonts w:asciiTheme="majorBidi" w:hAnsiTheme="majorBidi" w:cstheme="majorBidi"/>
          <w:sz w:val="24"/>
          <w:szCs w:val="24"/>
        </w:rPr>
        <w:t xml:space="preserve">Berdasarkan data diatas dapat dilihat bahwa hasil uji </w:t>
      </w:r>
      <w:r w:rsidRPr="00753522">
        <w:rPr>
          <w:rFonts w:asciiTheme="majorBidi" w:hAnsiTheme="majorBidi" w:cstheme="majorBidi"/>
          <w:i/>
          <w:iCs/>
          <w:sz w:val="24"/>
          <w:szCs w:val="24"/>
        </w:rPr>
        <w:t>one sample Kolmogorov-Smirnov</w:t>
      </w:r>
      <w:r w:rsidRPr="00753522">
        <w:rPr>
          <w:rFonts w:asciiTheme="majorBidi" w:hAnsiTheme="majorBidi" w:cstheme="majorBidi"/>
          <w:sz w:val="24"/>
          <w:szCs w:val="24"/>
        </w:rPr>
        <w:t xml:space="preserve"> menunjukkan nilai </w:t>
      </w:r>
      <w:r w:rsidRPr="00753522">
        <w:rPr>
          <w:rFonts w:asciiTheme="majorBidi" w:hAnsiTheme="majorBidi" w:cstheme="majorBidi"/>
          <w:i/>
          <w:iCs/>
          <w:sz w:val="24"/>
          <w:szCs w:val="24"/>
        </w:rPr>
        <w:t>asymp. Sign</w:t>
      </w:r>
      <w:r w:rsidRPr="00753522">
        <w:rPr>
          <w:rFonts w:asciiTheme="majorBidi" w:hAnsiTheme="majorBidi" w:cstheme="majorBidi"/>
          <w:sz w:val="24"/>
          <w:szCs w:val="24"/>
        </w:rPr>
        <w:t xml:space="preserve"> (2-</w:t>
      </w:r>
      <w:r w:rsidRPr="00753522">
        <w:rPr>
          <w:rFonts w:asciiTheme="majorBidi" w:hAnsiTheme="majorBidi" w:cstheme="majorBidi"/>
          <w:i/>
          <w:iCs/>
          <w:sz w:val="24"/>
          <w:szCs w:val="24"/>
        </w:rPr>
        <w:t>tailed</w:t>
      </w:r>
      <w:r w:rsidRPr="00753522">
        <w:rPr>
          <w:rFonts w:asciiTheme="majorBidi" w:hAnsiTheme="majorBidi" w:cstheme="majorBidi"/>
          <w:sz w:val="24"/>
          <w:szCs w:val="24"/>
        </w:rPr>
        <w:t xml:space="preserve">) sebesar </w:t>
      </w:r>
      <w:r w:rsidR="00612D04">
        <w:rPr>
          <w:rFonts w:asciiTheme="majorBidi" w:hAnsiTheme="majorBidi" w:cstheme="majorBidi"/>
          <w:sz w:val="24"/>
          <w:szCs w:val="24"/>
        </w:rPr>
        <w:t>0,463</w:t>
      </w:r>
      <w:r w:rsidRPr="00753522">
        <w:rPr>
          <w:rFonts w:asciiTheme="majorBidi" w:hAnsiTheme="majorBidi" w:cstheme="majorBidi"/>
          <w:sz w:val="24"/>
          <w:szCs w:val="24"/>
        </w:rPr>
        <w:t xml:space="preserve">. Hal tersebut menunjukan bahwa data memiliki distribusi normal, karena lebih besar dari pada α=5%. dan model regresi tersebut layak dipakai untuk memprediksi variabel dependen yaitu pembiayaan </w:t>
      </w:r>
      <w:r w:rsidR="00C0112D" w:rsidRPr="00C0112D">
        <w:rPr>
          <w:rFonts w:asciiTheme="majorBidi" w:hAnsiTheme="majorBidi" w:cstheme="majorBidi"/>
          <w:i/>
          <w:iCs/>
          <w:sz w:val="24"/>
          <w:szCs w:val="24"/>
        </w:rPr>
        <w:t>mudharabah</w:t>
      </w:r>
      <w:r w:rsidRPr="00753522">
        <w:rPr>
          <w:rFonts w:asciiTheme="majorBidi" w:hAnsiTheme="majorBidi" w:cstheme="majorBidi"/>
          <w:sz w:val="24"/>
          <w:szCs w:val="24"/>
        </w:rPr>
        <w:t xml:space="preserve"> berdasarkan masukan variabel independen yaitu DPK dan NPF.</w:t>
      </w:r>
    </w:p>
    <w:p w:rsidR="00E457E0" w:rsidRDefault="00E457E0" w:rsidP="00E457E0">
      <w:pPr>
        <w:spacing w:after="0" w:line="480" w:lineRule="auto"/>
        <w:ind w:left="720" w:firstLine="720"/>
        <w:jc w:val="both"/>
        <w:rPr>
          <w:rFonts w:asciiTheme="majorBidi" w:hAnsiTheme="majorBidi" w:cstheme="majorBidi"/>
          <w:sz w:val="24"/>
          <w:szCs w:val="24"/>
          <w:lang w:val="en-US"/>
        </w:rPr>
      </w:pPr>
    </w:p>
    <w:p w:rsidR="00E457E0" w:rsidRPr="00E457E0" w:rsidRDefault="00E457E0" w:rsidP="00E457E0">
      <w:pPr>
        <w:spacing w:after="0" w:line="480" w:lineRule="auto"/>
        <w:ind w:left="720" w:firstLine="720"/>
        <w:jc w:val="both"/>
        <w:rPr>
          <w:rFonts w:asciiTheme="majorBidi" w:hAnsiTheme="majorBidi" w:cstheme="majorBidi"/>
          <w:sz w:val="24"/>
          <w:szCs w:val="24"/>
          <w:lang w:val="en-US"/>
        </w:rPr>
      </w:pPr>
    </w:p>
    <w:p w:rsidR="0034127B" w:rsidRPr="00753522" w:rsidRDefault="0034127B" w:rsidP="00E457E0">
      <w:pPr>
        <w:pStyle w:val="ListParagraph"/>
        <w:numPr>
          <w:ilvl w:val="0"/>
          <w:numId w:val="3"/>
        </w:numPr>
        <w:spacing w:after="0" w:line="480" w:lineRule="auto"/>
        <w:ind w:left="1134"/>
        <w:rPr>
          <w:rFonts w:asciiTheme="majorBidi" w:hAnsiTheme="majorBidi" w:cstheme="majorBidi"/>
          <w:sz w:val="24"/>
          <w:szCs w:val="24"/>
        </w:rPr>
      </w:pPr>
      <w:proofErr w:type="spellStart"/>
      <w:r w:rsidRPr="00753522">
        <w:rPr>
          <w:rFonts w:asciiTheme="majorBidi" w:hAnsiTheme="majorBidi" w:cstheme="majorBidi"/>
          <w:sz w:val="24"/>
          <w:szCs w:val="24"/>
        </w:rPr>
        <w:lastRenderedPageBreak/>
        <w:t>Uji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Heteroskedastisitas</w:t>
      </w:r>
      <w:proofErr w:type="spellEnd"/>
    </w:p>
    <w:p w:rsidR="0034127B" w:rsidRPr="00753522" w:rsidRDefault="0034127B" w:rsidP="00E457E0">
      <w:pPr>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bCs/>
          <w:color w:val="000000"/>
          <w:sz w:val="24"/>
          <w:szCs w:val="24"/>
        </w:rPr>
        <w:t xml:space="preserve">Uji heteroskedastisitas menunjukan apakah dalam model regresi terjadi ketidaksamaan </w:t>
      </w:r>
      <w:r w:rsidRPr="00753522">
        <w:rPr>
          <w:rFonts w:asciiTheme="majorBidi" w:hAnsiTheme="majorBidi" w:cstheme="majorBidi"/>
          <w:bCs/>
          <w:i/>
          <w:iCs/>
          <w:color w:val="000000"/>
          <w:sz w:val="24"/>
          <w:szCs w:val="24"/>
        </w:rPr>
        <w:t>variance</w:t>
      </w:r>
      <w:r w:rsidRPr="00753522">
        <w:rPr>
          <w:rFonts w:asciiTheme="majorBidi" w:hAnsiTheme="majorBidi" w:cstheme="majorBidi"/>
          <w:bCs/>
          <w:color w:val="000000"/>
          <w:sz w:val="24"/>
          <w:szCs w:val="24"/>
        </w:rPr>
        <w:t xml:space="preserve"> dari recidual satu pengamatan ke pengamatan yang lain. Jika </w:t>
      </w:r>
      <w:r w:rsidRPr="00753522">
        <w:rPr>
          <w:rFonts w:asciiTheme="majorBidi" w:hAnsiTheme="majorBidi" w:cstheme="majorBidi"/>
          <w:bCs/>
          <w:i/>
          <w:iCs/>
          <w:color w:val="000000"/>
          <w:sz w:val="24"/>
          <w:szCs w:val="24"/>
        </w:rPr>
        <w:t>variance</w:t>
      </w:r>
      <w:r w:rsidRPr="00753522">
        <w:rPr>
          <w:rFonts w:asciiTheme="majorBidi" w:hAnsiTheme="majorBidi" w:cstheme="majorBidi"/>
          <w:bCs/>
          <w:color w:val="000000"/>
          <w:sz w:val="24"/>
          <w:szCs w:val="24"/>
        </w:rPr>
        <w:t xml:space="preserve"> dari residual satu pengamatan ke pengamatan lain tetap, maka disebut homoskedastisitas dan jika berbeda disebut heteskedastisitas. </w:t>
      </w:r>
      <w:r w:rsidRPr="00753522">
        <w:rPr>
          <w:rStyle w:val="FootnoteReference"/>
          <w:rFonts w:asciiTheme="majorBidi" w:hAnsiTheme="majorBidi" w:cstheme="majorBidi"/>
          <w:bCs/>
          <w:color w:val="000000"/>
          <w:sz w:val="24"/>
          <w:szCs w:val="24"/>
        </w:rPr>
        <w:footnoteReference w:id="8"/>
      </w:r>
    </w:p>
    <w:p w:rsidR="00612D04" w:rsidRDefault="00612D04" w:rsidP="00E457E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58B50564" wp14:editId="339CBDCC">
            <wp:extent cx="3159370" cy="2435972"/>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7129" cy="2441954"/>
                    </a:xfrm>
                    <a:prstGeom prst="rect">
                      <a:avLst/>
                    </a:prstGeom>
                    <a:noFill/>
                    <a:ln>
                      <a:noFill/>
                    </a:ln>
                  </pic:spPr>
                </pic:pic>
              </a:graphicData>
            </a:graphic>
          </wp:inline>
        </w:drawing>
      </w:r>
    </w:p>
    <w:p w:rsidR="00612D04" w:rsidRDefault="00612D04" w:rsidP="00E457E0">
      <w:pPr>
        <w:autoSpaceDE w:val="0"/>
        <w:autoSpaceDN w:val="0"/>
        <w:adjustRightInd w:val="0"/>
        <w:spacing w:after="0" w:line="240" w:lineRule="auto"/>
        <w:rPr>
          <w:rFonts w:ascii="Times New Roman" w:hAnsi="Times New Roman" w:cs="Times New Roman"/>
          <w:sz w:val="24"/>
          <w:szCs w:val="24"/>
        </w:rPr>
      </w:pPr>
    </w:p>
    <w:p w:rsidR="00C638F7" w:rsidRPr="00753522" w:rsidRDefault="00C638F7" w:rsidP="00E457E0">
      <w:pPr>
        <w:spacing w:after="0" w:line="360" w:lineRule="auto"/>
        <w:jc w:val="center"/>
        <w:rPr>
          <w:rFonts w:asciiTheme="majorBidi" w:hAnsiTheme="majorBidi" w:cstheme="majorBidi"/>
          <w:sz w:val="24"/>
          <w:szCs w:val="24"/>
        </w:rPr>
      </w:pPr>
      <w:r w:rsidRPr="00753522">
        <w:rPr>
          <w:rFonts w:asciiTheme="majorBidi" w:hAnsiTheme="majorBidi" w:cstheme="majorBidi"/>
          <w:b/>
          <w:bCs/>
          <w:sz w:val="24"/>
          <w:szCs w:val="24"/>
        </w:rPr>
        <w:t>Gambar 4.2</w:t>
      </w:r>
    </w:p>
    <w:p w:rsidR="00C638F7" w:rsidRPr="00C638F7" w:rsidRDefault="00C638F7" w:rsidP="00E457E0">
      <w:pPr>
        <w:autoSpaceDE w:val="0"/>
        <w:autoSpaceDN w:val="0"/>
        <w:adjustRightInd w:val="0"/>
        <w:spacing w:after="0" w:line="240" w:lineRule="auto"/>
        <w:jc w:val="center"/>
        <w:rPr>
          <w:rFonts w:asciiTheme="majorBidi" w:hAnsiTheme="majorBidi" w:cstheme="majorBidi"/>
          <w:sz w:val="20"/>
          <w:szCs w:val="20"/>
        </w:rPr>
      </w:pPr>
      <w:r w:rsidRPr="00753522">
        <w:rPr>
          <w:rFonts w:asciiTheme="majorBidi" w:hAnsiTheme="majorBidi" w:cstheme="majorBidi"/>
          <w:b/>
          <w:bCs/>
          <w:sz w:val="24"/>
          <w:szCs w:val="24"/>
        </w:rPr>
        <w:t>Uji Heteroskedastisitas</w:t>
      </w:r>
    </w:p>
    <w:p w:rsidR="0034127B" w:rsidRPr="007C4F8F" w:rsidRDefault="0034127B" w:rsidP="002511A4">
      <w:pPr>
        <w:autoSpaceDE w:val="0"/>
        <w:autoSpaceDN w:val="0"/>
        <w:adjustRightInd w:val="0"/>
        <w:spacing w:after="0" w:line="240" w:lineRule="auto"/>
        <w:ind w:firstLine="1134"/>
        <w:rPr>
          <w:rFonts w:asciiTheme="majorBidi" w:hAnsiTheme="majorBidi" w:cstheme="majorBidi"/>
          <w:i/>
          <w:iCs/>
          <w:sz w:val="20"/>
          <w:szCs w:val="20"/>
        </w:rPr>
      </w:pPr>
      <w:r w:rsidRPr="007C4F8F">
        <w:rPr>
          <w:rFonts w:asciiTheme="majorBidi" w:hAnsiTheme="majorBidi" w:cstheme="majorBidi"/>
          <w:i/>
          <w:iCs/>
          <w:sz w:val="20"/>
          <w:szCs w:val="20"/>
        </w:rPr>
        <w:t>Sumber: data diolah SPSS</w:t>
      </w:r>
    </w:p>
    <w:p w:rsidR="00E457E0" w:rsidRPr="002511A4" w:rsidRDefault="00E457E0" w:rsidP="002511A4">
      <w:pPr>
        <w:spacing w:after="0" w:line="480" w:lineRule="auto"/>
        <w:jc w:val="both"/>
        <w:rPr>
          <w:rFonts w:asciiTheme="majorBidi" w:hAnsiTheme="majorBidi" w:cstheme="majorBidi"/>
          <w:sz w:val="24"/>
          <w:szCs w:val="24"/>
        </w:rPr>
      </w:pPr>
    </w:p>
    <w:p w:rsidR="0034127B" w:rsidRPr="00753522" w:rsidRDefault="0034127B" w:rsidP="00E457E0">
      <w:pPr>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sz w:val="24"/>
          <w:szCs w:val="24"/>
        </w:rPr>
        <w:t xml:space="preserve">Dari gambar diatas (scatter plot) terlihat tidak ada pola yang jelas serta titik-titik menyebar diatas dan dibawah angka 0 </w:t>
      </w:r>
      <w:r w:rsidRPr="00753522">
        <w:rPr>
          <w:rFonts w:asciiTheme="majorBidi" w:hAnsiTheme="majorBidi" w:cstheme="majorBidi"/>
          <w:sz w:val="24"/>
          <w:szCs w:val="24"/>
        </w:rPr>
        <w:lastRenderedPageBreak/>
        <w:t>pada sumbu Y, maka dapat disimpulkan tidak terjadi heteroskedastisitas.</w:t>
      </w:r>
    </w:p>
    <w:p w:rsidR="0034127B" w:rsidRDefault="0034127B" w:rsidP="00E457E0">
      <w:pPr>
        <w:spacing w:after="0" w:line="480" w:lineRule="auto"/>
        <w:ind w:left="720" w:firstLine="720"/>
        <w:jc w:val="both"/>
        <w:rPr>
          <w:rFonts w:asciiTheme="majorBidi" w:hAnsiTheme="majorBidi" w:cstheme="majorBidi"/>
          <w:color w:val="333333"/>
          <w:sz w:val="24"/>
          <w:szCs w:val="24"/>
          <w:shd w:val="clear" w:color="auto" w:fill="FFFFFF"/>
        </w:rPr>
      </w:pPr>
      <w:r w:rsidRPr="00753522">
        <w:rPr>
          <w:rFonts w:asciiTheme="majorBidi" w:hAnsiTheme="majorBidi" w:cstheme="majorBidi"/>
          <w:color w:val="333333"/>
          <w:sz w:val="24"/>
          <w:szCs w:val="24"/>
          <w:shd w:val="clear" w:color="auto" w:fill="FFFFFF"/>
        </w:rPr>
        <w:t>Uji Heterokredastisitas dapat juga dilakukan dengan uji Park. Pengujian dilakukan dengan meregresikan nilai log residual kuadrat sebagai variabel dependen dengan variabel independennya. Dasar pengambilan keputusan dalam uji park yaitu bila t hitung &lt; t tabel dan nilai sig &gt; 0,05 berarti tidak terdapat heteroskedastisitas. Adapun hasil pengujiannya adalah sebagai berikut:</w:t>
      </w:r>
    </w:p>
    <w:p w:rsidR="0034127B" w:rsidRPr="00753522" w:rsidRDefault="007D2050" w:rsidP="00E457E0">
      <w:pPr>
        <w:spacing w:after="0" w:line="480" w:lineRule="auto"/>
        <w:ind w:left="720"/>
        <w:jc w:val="center"/>
        <w:rPr>
          <w:rFonts w:asciiTheme="majorBidi" w:hAnsiTheme="majorBidi" w:cstheme="majorBidi"/>
          <w:b/>
          <w:bCs/>
          <w:color w:val="333333"/>
          <w:sz w:val="24"/>
          <w:szCs w:val="24"/>
          <w:shd w:val="clear" w:color="auto" w:fill="FFFFFF"/>
        </w:rPr>
      </w:pPr>
      <w:r>
        <w:rPr>
          <w:rFonts w:asciiTheme="majorBidi" w:hAnsiTheme="majorBidi" w:cstheme="majorBidi"/>
          <w:b/>
          <w:bCs/>
          <w:color w:val="333333"/>
          <w:sz w:val="24"/>
          <w:szCs w:val="24"/>
          <w:shd w:val="clear" w:color="auto" w:fill="FFFFFF"/>
        </w:rPr>
        <w:t>Tabel 4.6</w:t>
      </w:r>
    </w:p>
    <w:p w:rsidR="0034127B" w:rsidRDefault="0034127B" w:rsidP="00E457E0">
      <w:pPr>
        <w:spacing w:after="0" w:line="240" w:lineRule="atLeast"/>
        <w:ind w:left="720"/>
        <w:jc w:val="center"/>
        <w:rPr>
          <w:rFonts w:asciiTheme="majorBidi" w:hAnsiTheme="majorBidi" w:cstheme="majorBidi"/>
          <w:b/>
          <w:bCs/>
          <w:color w:val="333333"/>
          <w:sz w:val="24"/>
          <w:szCs w:val="24"/>
          <w:shd w:val="clear" w:color="auto" w:fill="FFFFFF"/>
        </w:rPr>
      </w:pPr>
      <w:r w:rsidRPr="00753522">
        <w:rPr>
          <w:rFonts w:asciiTheme="majorBidi" w:hAnsiTheme="majorBidi" w:cstheme="majorBidi"/>
          <w:b/>
          <w:bCs/>
          <w:color w:val="333333"/>
          <w:sz w:val="24"/>
          <w:szCs w:val="24"/>
          <w:shd w:val="clear" w:color="auto" w:fill="FFFFFF"/>
        </w:rPr>
        <w:t>Uji Park</w:t>
      </w:r>
    </w:p>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bl>
      <w:tblPr>
        <w:tblW w:w="65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03"/>
        <w:gridCol w:w="791"/>
        <w:gridCol w:w="1174"/>
        <w:gridCol w:w="1172"/>
        <w:gridCol w:w="1247"/>
        <w:gridCol w:w="763"/>
        <w:gridCol w:w="764"/>
      </w:tblGrid>
      <w:tr w:rsidR="00142BF3" w:rsidRPr="00AB190C" w:rsidTr="002511A4">
        <w:trPr>
          <w:cantSplit/>
          <w:trHeight w:val="462"/>
          <w:tblHeader/>
          <w:jc w:val="center"/>
        </w:trPr>
        <w:tc>
          <w:tcPr>
            <w:tcW w:w="13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rPr>
                <w:rFonts w:ascii="Arial" w:hAnsi="Arial" w:cs="Arial"/>
                <w:color w:val="000000"/>
                <w:sz w:val="18"/>
                <w:szCs w:val="18"/>
              </w:rPr>
            </w:pPr>
            <w:r w:rsidRPr="00AB190C">
              <w:rPr>
                <w:rFonts w:ascii="Arial" w:hAnsi="Arial" w:cs="Arial"/>
                <w:color w:val="000000"/>
                <w:sz w:val="18"/>
                <w:szCs w:val="18"/>
              </w:rPr>
              <w:t>Model</w:t>
            </w:r>
          </w:p>
        </w:tc>
        <w:tc>
          <w:tcPr>
            <w:tcW w:w="234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Unstandardized Coefficients</w:t>
            </w:r>
          </w:p>
        </w:tc>
        <w:tc>
          <w:tcPr>
            <w:tcW w:w="1247" w:type="dxa"/>
            <w:tcBorders>
              <w:top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Standardized Coefficients</w:t>
            </w:r>
          </w:p>
        </w:tc>
        <w:tc>
          <w:tcPr>
            <w:tcW w:w="76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t</w:t>
            </w:r>
          </w:p>
        </w:tc>
        <w:tc>
          <w:tcPr>
            <w:tcW w:w="76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Sig.</w:t>
            </w:r>
          </w:p>
        </w:tc>
      </w:tr>
      <w:tr w:rsidR="00142BF3" w:rsidRPr="00AB190C" w:rsidTr="002511A4">
        <w:trPr>
          <w:cantSplit/>
          <w:trHeight w:val="100"/>
          <w:tblHeader/>
          <w:jc w:val="center"/>
        </w:trPr>
        <w:tc>
          <w:tcPr>
            <w:tcW w:w="139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240" w:lineRule="auto"/>
              <w:rPr>
                <w:rFonts w:ascii="Arial" w:hAnsi="Arial" w:cs="Arial"/>
                <w:color w:val="000000"/>
                <w:sz w:val="18"/>
                <w:szCs w:val="18"/>
              </w:rPr>
            </w:pPr>
          </w:p>
        </w:tc>
        <w:tc>
          <w:tcPr>
            <w:tcW w:w="117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B</w:t>
            </w:r>
          </w:p>
        </w:tc>
        <w:tc>
          <w:tcPr>
            <w:tcW w:w="1172" w:type="dxa"/>
            <w:tcBorders>
              <w:bottom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Std. Error</w:t>
            </w:r>
          </w:p>
        </w:tc>
        <w:tc>
          <w:tcPr>
            <w:tcW w:w="1247" w:type="dxa"/>
            <w:tcBorders>
              <w:bottom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Beta</w:t>
            </w:r>
          </w:p>
        </w:tc>
        <w:tc>
          <w:tcPr>
            <w:tcW w:w="76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240" w:lineRule="auto"/>
              <w:rPr>
                <w:rFonts w:ascii="Arial" w:hAnsi="Arial" w:cs="Arial"/>
                <w:color w:val="000000"/>
                <w:sz w:val="18"/>
                <w:szCs w:val="18"/>
              </w:rPr>
            </w:pPr>
          </w:p>
        </w:tc>
        <w:tc>
          <w:tcPr>
            <w:tcW w:w="76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240" w:lineRule="auto"/>
              <w:rPr>
                <w:rFonts w:ascii="Arial" w:hAnsi="Arial" w:cs="Arial"/>
                <w:color w:val="000000"/>
                <w:sz w:val="18"/>
                <w:szCs w:val="18"/>
              </w:rPr>
            </w:pPr>
          </w:p>
        </w:tc>
      </w:tr>
      <w:tr w:rsidR="00142BF3" w:rsidRPr="00AB190C" w:rsidTr="002511A4">
        <w:trPr>
          <w:cantSplit/>
          <w:trHeight w:val="236"/>
          <w:tblHeader/>
          <w:jc w:val="center"/>
        </w:trPr>
        <w:tc>
          <w:tcPr>
            <w:tcW w:w="60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320" w:lineRule="atLeast"/>
              <w:rPr>
                <w:rFonts w:ascii="Arial" w:hAnsi="Arial" w:cs="Arial"/>
                <w:color w:val="000000"/>
                <w:sz w:val="18"/>
                <w:szCs w:val="18"/>
              </w:rPr>
            </w:pPr>
            <w:r w:rsidRPr="00AB190C">
              <w:rPr>
                <w:rFonts w:ascii="Arial" w:hAnsi="Arial" w:cs="Arial"/>
                <w:color w:val="000000"/>
                <w:sz w:val="18"/>
                <w:szCs w:val="18"/>
              </w:rPr>
              <w:t>1</w:t>
            </w:r>
          </w:p>
        </w:tc>
        <w:tc>
          <w:tcPr>
            <w:tcW w:w="79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320" w:lineRule="atLeast"/>
              <w:rPr>
                <w:rFonts w:ascii="Arial" w:hAnsi="Arial" w:cs="Arial"/>
                <w:color w:val="000000"/>
                <w:sz w:val="18"/>
                <w:szCs w:val="18"/>
              </w:rPr>
            </w:pPr>
            <w:r w:rsidRPr="00AB190C">
              <w:rPr>
                <w:rFonts w:ascii="Arial" w:hAnsi="Arial" w:cs="Arial"/>
                <w:color w:val="000000"/>
                <w:sz w:val="18"/>
                <w:szCs w:val="18"/>
              </w:rPr>
              <w:t>(Constant)</w:t>
            </w:r>
          </w:p>
        </w:tc>
        <w:tc>
          <w:tcPr>
            <w:tcW w:w="117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35.857</w:t>
            </w:r>
          </w:p>
        </w:tc>
        <w:tc>
          <w:tcPr>
            <w:tcW w:w="1172" w:type="dxa"/>
            <w:tcBorders>
              <w:top w:val="single" w:sz="16" w:space="0" w:color="000000"/>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66.985</w:t>
            </w:r>
          </w:p>
        </w:tc>
        <w:tc>
          <w:tcPr>
            <w:tcW w:w="1247" w:type="dxa"/>
            <w:tcBorders>
              <w:top w:val="single" w:sz="16" w:space="0" w:color="000000"/>
              <w:bottom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c>
        <w:tc>
          <w:tcPr>
            <w:tcW w:w="763" w:type="dxa"/>
            <w:tcBorders>
              <w:top w:val="single" w:sz="16" w:space="0" w:color="000000"/>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.535</w:t>
            </w:r>
          </w:p>
        </w:tc>
        <w:tc>
          <w:tcPr>
            <w:tcW w:w="764" w:type="dxa"/>
            <w:tcBorders>
              <w:top w:val="single" w:sz="16" w:space="0" w:color="000000"/>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.597</w:t>
            </w:r>
          </w:p>
        </w:tc>
      </w:tr>
      <w:tr w:rsidR="00142BF3" w:rsidRPr="00AB190C" w:rsidTr="002511A4">
        <w:trPr>
          <w:cantSplit/>
          <w:trHeight w:val="100"/>
          <w:tblHeader/>
          <w:jc w:val="center"/>
        </w:trPr>
        <w:tc>
          <w:tcPr>
            <w:tcW w:w="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c>
        <w:tc>
          <w:tcPr>
            <w:tcW w:w="791" w:type="dxa"/>
            <w:tcBorders>
              <w:top w:val="nil"/>
              <w:left w:val="nil"/>
              <w:bottom w:val="nil"/>
              <w:right w:val="single" w:sz="16" w:space="0" w:color="000000"/>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320" w:lineRule="atLeast"/>
              <w:rPr>
                <w:rFonts w:ascii="Arial" w:hAnsi="Arial" w:cs="Arial"/>
                <w:color w:val="000000"/>
                <w:sz w:val="18"/>
                <w:szCs w:val="18"/>
              </w:rPr>
            </w:pPr>
            <w:r w:rsidRPr="00AB190C">
              <w:rPr>
                <w:rFonts w:ascii="Arial" w:hAnsi="Arial" w:cs="Arial"/>
                <w:color w:val="000000"/>
                <w:sz w:val="18"/>
                <w:szCs w:val="18"/>
              </w:rPr>
              <w:t>LNX_1</w:t>
            </w:r>
          </w:p>
        </w:tc>
        <w:tc>
          <w:tcPr>
            <w:tcW w:w="1173" w:type="dxa"/>
            <w:tcBorders>
              <w:top w:val="nil"/>
              <w:left w:val="single" w:sz="16" w:space="0" w:color="000000"/>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-13.625</w:t>
            </w:r>
          </w:p>
        </w:tc>
        <w:tc>
          <w:tcPr>
            <w:tcW w:w="1172" w:type="dxa"/>
            <w:tcBorders>
              <w:top w:val="nil"/>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23.288</w:t>
            </w:r>
          </w:p>
        </w:tc>
        <w:tc>
          <w:tcPr>
            <w:tcW w:w="1247" w:type="dxa"/>
            <w:tcBorders>
              <w:top w:val="nil"/>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-.167</w:t>
            </w:r>
          </w:p>
        </w:tc>
        <w:tc>
          <w:tcPr>
            <w:tcW w:w="763" w:type="dxa"/>
            <w:tcBorders>
              <w:top w:val="nil"/>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-.585</w:t>
            </w:r>
          </w:p>
        </w:tc>
        <w:tc>
          <w:tcPr>
            <w:tcW w:w="764" w:type="dxa"/>
            <w:tcBorders>
              <w:top w:val="nil"/>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.563</w:t>
            </w:r>
          </w:p>
        </w:tc>
      </w:tr>
      <w:tr w:rsidR="00142BF3" w:rsidRPr="00AB190C" w:rsidTr="002511A4">
        <w:trPr>
          <w:cantSplit/>
          <w:trHeight w:val="100"/>
          <w:tblHeader/>
          <w:jc w:val="center"/>
        </w:trPr>
        <w:tc>
          <w:tcPr>
            <w:tcW w:w="60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Arial" w:hAnsi="Arial" w:cs="Arial"/>
                <w:color w:val="000000"/>
                <w:sz w:val="18"/>
                <w:szCs w:val="18"/>
              </w:rPr>
            </w:pPr>
          </w:p>
        </w:tc>
        <w:tc>
          <w:tcPr>
            <w:tcW w:w="79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320" w:lineRule="atLeast"/>
              <w:rPr>
                <w:rFonts w:ascii="Arial" w:hAnsi="Arial" w:cs="Arial"/>
                <w:color w:val="000000"/>
                <w:sz w:val="18"/>
                <w:szCs w:val="18"/>
              </w:rPr>
            </w:pPr>
            <w:r w:rsidRPr="00AB190C">
              <w:rPr>
                <w:rFonts w:ascii="Arial" w:hAnsi="Arial" w:cs="Arial"/>
                <w:color w:val="000000"/>
                <w:sz w:val="18"/>
                <w:szCs w:val="18"/>
              </w:rPr>
              <w:t>LNX_2</w:t>
            </w:r>
          </w:p>
        </w:tc>
        <w:tc>
          <w:tcPr>
            <w:tcW w:w="117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-.566</w:t>
            </w:r>
          </w:p>
        </w:tc>
        <w:tc>
          <w:tcPr>
            <w:tcW w:w="1172" w:type="dxa"/>
            <w:tcBorders>
              <w:top w:val="nil"/>
              <w:bottom w:val="single" w:sz="16" w:space="0" w:color="000000"/>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3.606</w:t>
            </w:r>
          </w:p>
        </w:tc>
        <w:tc>
          <w:tcPr>
            <w:tcW w:w="1247" w:type="dxa"/>
            <w:tcBorders>
              <w:top w:val="nil"/>
              <w:bottom w:val="single" w:sz="16" w:space="0" w:color="000000"/>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-.045</w:t>
            </w:r>
          </w:p>
        </w:tc>
        <w:tc>
          <w:tcPr>
            <w:tcW w:w="763" w:type="dxa"/>
            <w:tcBorders>
              <w:top w:val="nil"/>
              <w:bottom w:val="single" w:sz="16" w:space="0" w:color="000000"/>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-.157</w:t>
            </w:r>
          </w:p>
        </w:tc>
        <w:tc>
          <w:tcPr>
            <w:tcW w:w="764" w:type="dxa"/>
            <w:tcBorders>
              <w:top w:val="nil"/>
              <w:bottom w:val="single" w:sz="16" w:space="0" w:color="000000"/>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.877</w:t>
            </w:r>
          </w:p>
        </w:tc>
      </w:tr>
      <w:tr w:rsidR="00142BF3" w:rsidRPr="00AB190C" w:rsidTr="002511A4">
        <w:trPr>
          <w:cantSplit/>
          <w:trHeight w:val="226"/>
          <w:jc w:val="center"/>
        </w:trPr>
        <w:tc>
          <w:tcPr>
            <w:tcW w:w="2568" w:type="dxa"/>
            <w:gridSpan w:val="3"/>
            <w:tcBorders>
              <w:top w:val="nil"/>
              <w:left w:val="nil"/>
              <w:bottom w:val="nil"/>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320" w:lineRule="atLeast"/>
              <w:rPr>
                <w:rFonts w:ascii="Arial" w:hAnsi="Arial" w:cs="Arial"/>
                <w:color w:val="000000"/>
                <w:sz w:val="18"/>
                <w:szCs w:val="18"/>
              </w:rPr>
            </w:pPr>
            <w:r w:rsidRPr="00AB190C">
              <w:rPr>
                <w:rFonts w:ascii="Arial" w:hAnsi="Arial" w:cs="Arial"/>
                <w:color w:val="000000"/>
                <w:sz w:val="18"/>
                <w:szCs w:val="18"/>
              </w:rPr>
              <w:t>a. Dependent Variable: LNEI2</w:t>
            </w:r>
          </w:p>
        </w:tc>
        <w:tc>
          <w:tcPr>
            <w:tcW w:w="1172" w:type="dxa"/>
            <w:tcBorders>
              <w:top w:val="nil"/>
              <w:left w:val="nil"/>
              <w:bottom w:val="nil"/>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c>
        <w:tc>
          <w:tcPr>
            <w:tcW w:w="1247" w:type="dxa"/>
            <w:tcBorders>
              <w:top w:val="nil"/>
              <w:left w:val="nil"/>
              <w:bottom w:val="nil"/>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c>
        <w:tc>
          <w:tcPr>
            <w:tcW w:w="763" w:type="dxa"/>
            <w:tcBorders>
              <w:top w:val="nil"/>
              <w:left w:val="nil"/>
              <w:bottom w:val="nil"/>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c>
        <w:tc>
          <w:tcPr>
            <w:tcW w:w="764" w:type="dxa"/>
            <w:tcBorders>
              <w:top w:val="nil"/>
              <w:left w:val="nil"/>
              <w:bottom w:val="nil"/>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c>
      </w:tr>
    </w:tbl>
    <w:p w:rsidR="0034127B" w:rsidRPr="007C4F8F" w:rsidRDefault="0034127B" w:rsidP="00E457E0">
      <w:pPr>
        <w:spacing w:after="0" w:line="360" w:lineRule="auto"/>
        <w:ind w:left="142"/>
        <w:rPr>
          <w:rFonts w:asciiTheme="majorBidi" w:hAnsiTheme="majorBidi" w:cstheme="majorBidi"/>
          <w:i/>
          <w:iCs/>
          <w:sz w:val="20"/>
          <w:szCs w:val="20"/>
        </w:rPr>
      </w:pPr>
      <w:r>
        <w:rPr>
          <w:rFonts w:asciiTheme="majorBidi" w:hAnsiTheme="majorBidi" w:cstheme="majorBidi"/>
          <w:i/>
          <w:iCs/>
          <w:sz w:val="20"/>
          <w:szCs w:val="20"/>
        </w:rPr>
        <w:t xml:space="preserve"> </w:t>
      </w:r>
      <w:r w:rsidRPr="007C4F8F">
        <w:rPr>
          <w:rFonts w:asciiTheme="majorBidi" w:hAnsiTheme="majorBidi" w:cstheme="majorBidi"/>
          <w:i/>
          <w:iCs/>
          <w:sz w:val="20"/>
          <w:szCs w:val="20"/>
        </w:rPr>
        <w:t>Sumber: data diolah SPSS</w:t>
      </w:r>
    </w:p>
    <w:p w:rsidR="0034127B" w:rsidRPr="00753522" w:rsidRDefault="0034127B" w:rsidP="00E457E0">
      <w:pPr>
        <w:pStyle w:val="ListParagraph"/>
        <w:numPr>
          <w:ilvl w:val="0"/>
          <w:numId w:val="3"/>
        </w:numPr>
        <w:spacing w:after="0" w:line="480" w:lineRule="auto"/>
        <w:ind w:left="1134" w:hanging="425"/>
        <w:jc w:val="both"/>
        <w:rPr>
          <w:rFonts w:asciiTheme="majorBidi" w:hAnsiTheme="majorBidi" w:cstheme="majorBidi"/>
          <w:sz w:val="24"/>
          <w:szCs w:val="24"/>
        </w:rPr>
      </w:pPr>
      <w:proofErr w:type="spellStart"/>
      <w:r w:rsidRPr="00753522">
        <w:rPr>
          <w:rFonts w:asciiTheme="majorBidi" w:hAnsiTheme="majorBidi" w:cstheme="majorBidi"/>
          <w:sz w:val="24"/>
          <w:szCs w:val="24"/>
        </w:rPr>
        <w:t>Uji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Multikolinearitas</w:t>
      </w:r>
      <w:proofErr w:type="spellEnd"/>
    </w:p>
    <w:p w:rsidR="0034127B" w:rsidRPr="00753522" w:rsidRDefault="0034127B" w:rsidP="00E457E0">
      <w:pPr>
        <w:spacing w:after="0" w:line="480" w:lineRule="auto"/>
        <w:ind w:left="709" w:firstLine="720"/>
        <w:jc w:val="both"/>
        <w:rPr>
          <w:rFonts w:asciiTheme="majorBidi" w:hAnsiTheme="majorBidi" w:cstheme="majorBidi"/>
          <w:sz w:val="24"/>
          <w:szCs w:val="24"/>
        </w:rPr>
      </w:pPr>
      <w:r w:rsidRPr="00753522">
        <w:rPr>
          <w:rFonts w:asciiTheme="majorBidi" w:hAnsiTheme="majorBidi" w:cstheme="majorBidi"/>
          <w:sz w:val="24"/>
          <w:szCs w:val="24"/>
        </w:rPr>
        <w:t xml:space="preserve">Uji multikolonieritas bertujuan untuk menguji apakah model regresi ditemukan adanya korelasi yang sangat tinggi </w:t>
      </w:r>
      <w:r w:rsidRPr="00753522">
        <w:rPr>
          <w:rFonts w:asciiTheme="majorBidi" w:hAnsiTheme="majorBidi" w:cstheme="majorBidi"/>
          <w:sz w:val="24"/>
          <w:szCs w:val="24"/>
        </w:rPr>
        <w:lastRenderedPageBreak/>
        <w:t>atau sangat rendah yang terjadi pada hubungan diantara variabel bebas (independen). Uji multikolinieritas perlu dilakukan jika jumlah variabel bebas (independen) lebih dari satu.</w:t>
      </w:r>
      <w:r w:rsidRPr="00753522">
        <w:rPr>
          <w:rStyle w:val="FootnoteReference"/>
          <w:rFonts w:asciiTheme="majorBidi" w:hAnsiTheme="majorBidi" w:cstheme="majorBidi"/>
          <w:sz w:val="24"/>
          <w:szCs w:val="24"/>
        </w:rPr>
        <w:footnoteReference w:id="9"/>
      </w:r>
    </w:p>
    <w:p w:rsidR="0034127B" w:rsidRPr="00753522" w:rsidRDefault="007D2050" w:rsidP="00E457E0">
      <w:pPr>
        <w:autoSpaceDE w:val="0"/>
        <w:autoSpaceDN w:val="0"/>
        <w:adjustRightInd w:val="0"/>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4.7</w:t>
      </w:r>
    </w:p>
    <w:p w:rsidR="0034127B" w:rsidRDefault="0034127B" w:rsidP="00E457E0">
      <w:pPr>
        <w:autoSpaceDE w:val="0"/>
        <w:autoSpaceDN w:val="0"/>
        <w:adjustRightInd w:val="0"/>
        <w:spacing w:after="0" w:line="240" w:lineRule="atLeast"/>
        <w:jc w:val="center"/>
        <w:rPr>
          <w:rFonts w:asciiTheme="majorBidi" w:hAnsiTheme="majorBidi" w:cstheme="majorBidi"/>
          <w:b/>
          <w:bCs/>
          <w:sz w:val="24"/>
          <w:szCs w:val="24"/>
        </w:rPr>
      </w:pPr>
      <w:r w:rsidRPr="00753522">
        <w:rPr>
          <w:rFonts w:asciiTheme="majorBidi" w:hAnsiTheme="majorBidi" w:cstheme="majorBidi"/>
          <w:b/>
          <w:bCs/>
          <w:sz w:val="24"/>
          <w:szCs w:val="24"/>
        </w:rPr>
        <w:t>Uji Multikolinearitas</w:t>
      </w:r>
    </w:p>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bl>
      <w:tblPr>
        <w:tblW w:w="68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98"/>
        <w:gridCol w:w="1015"/>
        <w:gridCol w:w="959"/>
        <w:gridCol w:w="1103"/>
        <w:gridCol w:w="1340"/>
        <w:gridCol w:w="1035"/>
        <w:gridCol w:w="932"/>
      </w:tblGrid>
      <w:tr w:rsidR="00142BF3" w:rsidRPr="00AB190C" w:rsidTr="002511A4">
        <w:trPr>
          <w:cantSplit/>
          <w:trHeight w:val="538"/>
          <w:tblHeader/>
          <w:jc w:val="center"/>
        </w:trPr>
        <w:tc>
          <w:tcPr>
            <w:tcW w:w="151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rPr>
                <w:rFonts w:ascii="Arial" w:hAnsi="Arial" w:cs="Arial"/>
                <w:color w:val="000000"/>
                <w:sz w:val="18"/>
                <w:szCs w:val="18"/>
              </w:rPr>
            </w:pPr>
            <w:r w:rsidRPr="00AB190C">
              <w:rPr>
                <w:rFonts w:ascii="Arial" w:hAnsi="Arial" w:cs="Arial"/>
                <w:color w:val="000000"/>
                <w:sz w:val="18"/>
                <w:szCs w:val="18"/>
              </w:rPr>
              <w:t>Model</w:t>
            </w:r>
          </w:p>
        </w:tc>
        <w:tc>
          <w:tcPr>
            <w:tcW w:w="206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Unstandardized Coefficients</w:t>
            </w:r>
          </w:p>
        </w:tc>
        <w:tc>
          <w:tcPr>
            <w:tcW w:w="1340" w:type="dxa"/>
            <w:tcBorders>
              <w:top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Standardized Coefficients</w:t>
            </w:r>
          </w:p>
        </w:tc>
        <w:tc>
          <w:tcPr>
            <w:tcW w:w="196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Collinearity Statistics</w:t>
            </w:r>
          </w:p>
        </w:tc>
      </w:tr>
      <w:tr w:rsidR="00142BF3" w:rsidRPr="00AB190C" w:rsidTr="002511A4">
        <w:trPr>
          <w:cantSplit/>
          <w:trHeight w:val="117"/>
          <w:tblHeader/>
          <w:jc w:val="center"/>
        </w:trPr>
        <w:tc>
          <w:tcPr>
            <w:tcW w:w="151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240" w:lineRule="auto"/>
              <w:rPr>
                <w:rFonts w:ascii="Arial" w:hAnsi="Arial" w:cs="Arial"/>
                <w:color w:val="000000"/>
                <w:sz w:val="18"/>
                <w:szCs w:val="18"/>
              </w:rPr>
            </w:pPr>
          </w:p>
        </w:tc>
        <w:tc>
          <w:tcPr>
            <w:tcW w:w="95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B</w:t>
            </w:r>
          </w:p>
        </w:tc>
        <w:tc>
          <w:tcPr>
            <w:tcW w:w="1103" w:type="dxa"/>
            <w:tcBorders>
              <w:bottom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Std. Error</w:t>
            </w:r>
          </w:p>
        </w:tc>
        <w:tc>
          <w:tcPr>
            <w:tcW w:w="1340" w:type="dxa"/>
            <w:tcBorders>
              <w:bottom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Beta</w:t>
            </w:r>
          </w:p>
        </w:tc>
        <w:tc>
          <w:tcPr>
            <w:tcW w:w="1035" w:type="dxa"/>
            <w:tcBorders>
              <w:bottom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Tolerance</w:t>
            </w:r>
          </w:p>
        </w:tc>
        <w:tc>
          <w:tcPr>
            <w:tcW w:w="93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42BF3" w:rsidRPr="00AB190C" w:rsidRDefault="00142BF3" w:rsidP="00E457E0">
            <w:pPr>
              <w:autoSpaceDE w:val="0"/>
              <w:autoSpaceDN w:val="0"/>
              <w:adjustRightInd w:val="0"/>
              <w:spacing w:after="0" w:line="320" w:lineRule="atLeast"/>
              <w:jc w:val="center"/>
              <w:rPr>
                <w:rFonts w:ascii="Arial" w:hAnsi="Arial" w:cs="Arial"/>
                <w:color w:val="000000"/>
                <w:sz w:val="18"/>
                <w:szCs w:val="18"/>
              </w:rPr>
            </w:pPr>
            <w:r w:rsidRPr="00AB190C">
              <w:rPr>
                <w:rFonts w:ascii="Arial" w:hAnsi="Arial" w:cs="Arial"/>
                <w:color w:val="000000"/>
                <w:sz w:val="18"/>
                <w:szCs w:val="18"/>
              </w:rPr>
              <w:t>VIF</w:t>
            </w:r>
          </w:p>
        </w:tc>
      </w:tr>
      <w:tr w:rsidR="00142BF3" w:rsidRPr="00AB190C" w:rsidTr="002511A4">
        <w:trPr>
          <w:cantSplit/>
          <w:trHeight w:val="286"/>
          <w:tblHeader/>
          <w:jc w:val="center"/>
        </w:trPr>
        <w:tc>
          <w:tcPr>
            <w:tcW w:w="49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320" w:lineRule="atLeast"/>
              <w:rPr>
                <w:rFonts w:ascii="Arial" w:hAnsi="Arial" w:cs="Arial"/>
                <w:color w:val="000000"/>
                <w:sz w:val="18"/>
                <w:szCs w:val="18"/>
              </w:rPr>
            </w:pPr>
            <w:r w:rsidRPr="00AB190C">
              <w:rPr>
                <w:rFonts w:ascii="Arial" w:hAnsi="Arial" w:cs="Arial"/>
                <w:color w:val="000000"/>
                <w:sz w:val="18"/>
                <w:szCs w:val="18"/>
              </w:rPr>
              <w:t>1</w:t>
            </w:r>
          </w:p>
        </w:tc>
        <w:tc>
          <w:tcPr>
            <w:tcW w:w="10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320" w:lineRule="atLeast"/>
              <w:rPr>
                <w:rFonts w:ascii="Arial" w:hAnsi="Arial" w:cs="Arial"/>
                <w:color w:val="000000"/>
                <w:sz w:val="18"/>
                <w:szCs w:val="18"/>
              </w:rPr>
            </w:pPr>
            <w:r w:rsidRPr="00AB190C">
              <w:rPr>
                <w:rFonts w:ascii="Arial" w:hAnsi="Arial" w:cs="Arial"/>
                <w:color w:val="000000"/>
                <w:sz w:val="18"/>
                <w:szCs w:val="18"/>
              </w:rPr>
              <w:t>(Constant)</w:t>
            </w:r>
          </w:p>
        </w:tc>
        <w:tc>
          <w:tcPr>
            <w:tcW w:w="95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35.857</w:t>
            </w:r>
          </w:p>
        </w:tc>
        <w:tc>
          <w:tcPr>
            <w:tcW w:w="1103" w:type="dxa"/>
            <w:tcBorders>
              <w:top w:val="single" w:sz="16" w:space="0" w:color="000000"/>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66.985</w:t>
            </w:r>
          </w:p>
        </w:tc>
        <w:tc>
          <w:tcPr>
            <w:tcW w:w="1340" w:type="dxa"/>
            <w:tcBorders>
              <w:top w:val="single" w:sz="16" w:space="0" w:color="000000"/>
              <w:bottom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c>
        <w:tc>
          <w:tcPr>
            <w:tcW w:w="1035" w:type="dxa"/>
            <w:tcBorders>
              <w:top w:val="single" w:sz="16" w:space="0" w:color="000000"/>
              <w:bottom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c>
        <w:tc>
          <w:tcPr>
            <w:tcW w:w="93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c>
      </w:tr>
      <w:tr w:rsidR="00142BF3" w:rsidRPr="00AB190C" w:rsidTr="002511A4">
        <w:trPr>
          <w:cantSplit/>
          <w:trHeight w:val="117"/>
          <w:tblHeader/>
          <w:jc w:val="center"/>
        </w:trPr>
        <w:tc>
          <w:tcPr>
            <w:tcW w:w="49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c>
        <w:tc>
          <w:tcPr>
            <w:tcW w:w="1015" w:type="dxa"/>
            <w:tcBorders>
              <w:top w:val="nil"/>
              <w:left w:val="nil"/>
              <w:bottom w:val="nil"/>
              <w:right w:val="single" w:sz="16" w:space="0" w:color="000000"/>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320" w:lineRule="atLeast"/>
              <w:rPr>
                <w:rFonts w:ascii="Arial" w:hAnsi="Arial" w:cs="Arial"/>
                <w:color w:val="000000"/>
                <w:sz w:val="18"/>
                <w:szCs w:val="18"/>
              </w:rPr>
            </w:pPr>
            <w:r w:rsidRPr="00AB190C">
              <w:rPr>
                <w:rFonts w:ascii="Arial" w:hAnsi="Arial" w:cs="Arial"/>
                <w:color w:val="000000"/>
                <w:sz w:val="18"/>
                <w:szCs w:val="18"/>
              </w:rPr>
              <w:t>LNX_1</w:t>
            </w:r>
          </w:p>
        </w:tc>
        <w:tc>
          <w:tcPr>
            <w:tcW w:w="959" w:type="dxa"/>
            <w:tcBorders>
              <w:top w:val="nil"/>
              <w:left w:val="single" w:sz="16" w:space="0" w:color="000000"/>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-13.625</w:t>
            </w:r>
          </w:p>
        </w:tc>
        <w:tc>
          <w:tcPr>
            <w:tcW w:w="1103" w:type="dxa"/>
            <w:tcBorders>
              <w:top w:val="nil"/>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23.288</w:t>
            </w:r>
          </w:p>
        </w:tc>
        <w:tc>
          <w:tcPr>
            <w:tcW w:w="1340" w:type="dxa"/>
            <w:tcBorders>
              <w:top w:val="nil"/>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-.167</w:t>
            </w:r>
          </w:p>
        </w:tc>
        <w:tc>
          <w:tcPr>
            <w:tcW w:w="1035" w:type="dxa"/>
            <w:tcBorders>
              <w:top w:val="nil"/>
              <w:bottom w:val="nil"/>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.447</w:t>
            </w:r>
          </w:p>
        </w:tc>
        <w:tc>
          <w:tcPr>
            <w:tcW w:w="932" w:type="dxa"/>
            <w:tcBorders>
              <w:top w:val="nil"/>
              <w:bottom w:val="nil"/>
              <w:right w:val="single" w:sz="16" w:space="0" w:color="000000"/>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2.237</w:t>
            </w:r>
          </w:p>
        </w:tc>
      </w:tr>
      <w:tr w:rsidR="00142BF3" w:rsidRPr="00AB190C" w:rsidTr="002511A4">
        <w:trPr>
          <w:cantSplit/>
          <w:trHeight w:val="117"/>
          <w:tblHeader/>
          <w:jc w:val="center"/>
        </w:trPr>
        <w:tc>
          <w:tcPr>
            <w:tcW w:w="49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Arial" w:hAnsi="Arial" w:cs="Arial"/>
                <w:color w:val="000000"/>
                <w:sz w:val="18"/>
                <w:szCs w:val="18"/>
              </w:rPr>
            </w:pPr>
          </w:p>
        </w:tc>
        <w:tc>
          <w:tcPr>
            <w:tcW w:w="101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320" w:lineRule="atLeast"/>
              <w:rPr>
                <w:rFonts w:ascii="Arial" w:hAnsi="Arial" w:cs="Arial"/>
                <w:color w:val="000000"/>
                <w:sz w:val="18"/>
                <w:szCs w:val="18"/>
              </w:rPr>
            </w:pPr>
            <w:r w:rsidRPr="00AB190C">
              <w:rPr>
                <w:rFonts w:ascii="Arial" w:hAnsi="Arial" w:cs="Arial"/>
                <w:color w:val="000000"/>
                <w:sz w:val="18"/>
                <w:szCs w:val="18"/>
              </w:rPr>
              <w:t>LNX_2</w:t>
            </w:r>
          </w:p>
        </w:tc>
        <w:tc>
          <w:tcPr>
            <w:tcW w:w="95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-.566</w:t>
            </w:r>
          </w:p>
        </w:tc>
        <w:tc>
          <w:tcPr>
            <w:tcW w:w="1103" w:type="dxa"/>
            <w:tcBorders>
              <w:top w:val="nil"/>
              <w:bottom w:val="single" w:sz="16" w:space="0" w:color="000000"/>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3.606</w:t>
            </w:r>
          </w:p>
        </w:tc>
        <w:tc>
          <w:tcPr>
            <w:tcW w:w="1340" w:type="dxa"/>
            <w:tcBorders>
              <w:top w:val="nil"/>
              <w:bottom w:val="single" w:sz="16" w:space="0" w:color="000000"/>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-.045</w:t>
            </w:r>
          </w:p>
        </w:tc>
        <w:tc>
          <w:tcPr>
            <w:tcW w:w="1035" w:type="dxa"/>
            <w:tcBorders>
              <w:top w:val="nil"/>
              <w:bottom w:val="single" w:sz="16" w:space="0" w:color="000000"/>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.447</w:t>
            </w:r>
          </w:p>
        </w:tc>
        <w:tc>
          <w:tcPr>
            <w:tcW w:w="93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42BF3" w:rsidRPr="00AB190C" w:rsidRDefault="00142BF3" w:rsidP="00E457E0">
            <w:pPr>
              <w:autoSpaceDE w:val="0"/>
              <w:autoSpaceDN w:val="0"/>
              <w:adjustRightInd w:val="0"/>
              <w:spacing w:after="0" w:line="320" w:lineRule="atLeast"/>
              <w:jc w:val="right"/>
              <w:rPr>
                <w:rFonts w:ascii="Arial" w:hAnsi="Arial" w:cs="Arial"/>
                <w:color w:val="000000"/>
                <w:sz w:val="18"/>
                <w:szCs w:val="18"/>
              </w:rPr>
            </w:pPr>
            <w:r w:rsidRPr="00AB190C">
              <w:rPr>
                <w:rFonts w:ascii="Arial" w:hAnsi="Arial" w:cs="Arial"/>
                <w:color w:val="000000"/>
                <w:sz w:val="18"/>
                <w:szCs w:val="18"/>
              </w:rPr>
              <w:t>2.237</w:t>
            </w:r>
          </w:p>
        </w:tc>
      </w:tr>
      <w:tr w:rsidR="00142BF3" w:rsidRPr="00AB190C" w:rsidTr="002511A4">
        <w:trPr>
          <w:cantSplit/>
          <w:trHeight w:val="263"/>
          <w:jc w:val="center"/>
        </w:trPr>
        <w:tc>
          <w:tcPr>
            <w:tcW w:w="2471" w:type="dxa"/>
            <w:gridSpan w:val="3"/>
            <w:tcBorders>
              <w:top w:val="nil"/>
              <w:left w:val="nil"/>
              <w:bottom w:val="nil"/>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320" w:lineRule="atLeast"/>
              <w:rPr>
                <w:rFonts w:ascii="Arial" w:hAnsi="Arial" w:cs="Arial"/>
                <w:color w:val="000000"/>
                <w:sz w:val="18"/>
                <w:szCs w:val="18"/>
              </w:rPr>
            </w:pPr>
            <w:r w:rsidRPr="00AB190C">
              <w:rPr>
                <w:rFonts w:ascii="Arial" w:hAnsi="Arial" w:cs="Arial"/>
                <w:color w:val="000000"/>
                <w:sz w:val="18"/>
                <w:szCs w:val="18"/>
              </w:rPr>
              <w:t>a. Dependent Variable: LNEI2</w:t>
            </w:r>
          </w:p>
        </w:tc>
        <w:tc>
          <w:tcPr>
            <w:tcW w:w="1103" w:type="dxa"/>
            <w:tcBorders>
              <w:top w:val="nil"/>
              <w:left w:val="nil"/>
              <w:bottom w:val="nil"/>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c>
        <w:tc>
          <w:tcPr>
            <w:tcW w:w="1035" w:type="dxa"/>
            <w:tcBorders>
              <w:top w:val="nil"/>
              <w:left w:val="nil"/>
              <w:bottom w:val="nil"/>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c>
        <w:tc>
          <w:tcPr>
            <w:tcW w:w="932" w:type="dxa"/>
            <w:tcBorders>
              <w:top w:val="nil"/>
              <w:left w:val="nil"/>
              <w:bottom w:val="nil"/>
              <w:right w:val="nil"/>
            </w:tcBorders>
            <w:shd w:val="clear" w:color="auto" w:fill="FFFFFF"/>
            <w:tcMar>
              <w:top w:w="30" w:type="dxa"/>
              <w:left w:w="30" w:type="dxa"/>
              <w:bottom w:w="30" w:type="dxa"/>
              <w:right w:w="30" w:type="dxa"/>
            </w:tcMar>
          </w:tcPr>
          <w:p w:rsidR="00142BF3" w:rsidRPr="00AB190C" w:rsidRDefault="00142BF3" w:rsidP="00E457E0">
            <w:pPr>
              <w:autoSpaceDE w:val="0"/>
              <w:autoSpaceDN w:val="0"/>
              <w:adjustRightInd w:val="0"/>
              <w:spacing w:after="0" w:line="240" w:lineRule="auto"/>
              <w:rPr>
                <w:rFonts w:ascii="Times New Roman" w:hAnsi="Times New Roman" w:cs="Times New Roman"/>
                <w:sz w:val="24"/>
                <w:szCs w:val="24"/>
              </w:rPr>
            </w:pPr>
          </w:p>
        </w:tc>
      </w:tr>
    </w:tbl>
    <w:p w:rsidR="0034127B" w:rsidRPr="00D1687F" w:rsidRDefault="0034127B" w:rsidP="00E457E0">
      <w:pPr>
        <w:spacing w:after="0" w:line="360" w:lineRule="auto"/>
        <w:rPr>
          <w:rFonts w:asciiTheme="majorBidi" w:hAnsiTheme="majorBidi" w:cstheme="majorBidi"/>
          <w:i/>
          <w:iCs/>
          <w:sz w:val="20"/>
          <w:szCs w:val="20"/>
        </w:rPr>
      </w:pPr>
      <w:r w:rsidRPr="00D1687F">
        <w:rPr>
          <w:rFonts w:asciiTheme="majorBidi" w:hAnsiTheme="majorBidi" w:cstheme="majorBidi"/>
          <w:i/>
          <w:iCs/>
          <w:sz w:val="20"/>
          <w:szCs w:val="20"/>
        </w:rPr>
        <w:t>Sumber: data diolah SPSS</w:t>
      </w:r>
    </w:p>
    <w:p w:rsidR="0034127B" w:rsidRPr="00753522" w:rsidRDefault="0034127B" w:rsidP="00E457E0">
      <w:pPr>
        <w:autoSpaceDE w:val="0"/>
        <w:autoSpaceDN w:val="0"/>
        <w:adjustRightInd w:val="0"/>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sz w:val="24"/>
          <w:szCs w:val="24"/>
        </w:rPr>
        <w:t xml:space="preserve">Berdasarkan tabel diatas dapat dilihat bahwa, nilai tolerance </w:t>
      </w:r>
      <w:r w:rsidR="00EE2A3F">
        <w:rPr>
          <w:rFonts w:asciiTheme="majorBidi" w:hAnsiTheme="majorBidi" w:cstheme="majorBidi"/>
          <w:sz w:val="24"/>
          <w:szCs w:val="24"/>
        </w:rPr>
        <w:t>LN</w:t>
      </w:r>
      <w:r w:rsidRPr="00753522">
        <w:rPr>
          <w:rFonts w:asciiTheme="majorBidi" w:hAnsiTheme="majorBidi" w:cstheme="majorBidi"/>
          <w:sz w:val="24"/>
          <w:szCs w:val="24"/>
        </w:rPr>
        <w:t>X</w:t>
      </w:r>
      <w:r w:rsidR="00EE2A3F">
        <w:rPr>
          <w:rFonts w:asciiTheme="majorBidi" w:hAnsiTheme="majorBidi" w:cstheme="majorBidi"/>
          <w:sz w:val="24"/>
          <w:szCs w:val="24"/>
        </w:rPr>
        <w:t>_</w:t>
      </w:r>
      <w:r w:rsidRPr="00753522">
        <w:rPr>
          <w:rFonts w:asciiTheme="majorBidi" w:hAnsiTheme="majorBidi" w:cstheme="majorBidi"/>
          <w:sz w:val="24"/>
          <w:szCs w:val="24"/>
        </w:rPr>
        <w:t>1 (DPK)</w:t>
      </w:r>
      <w:r w:rsidR="00EE2A3F">
        <w:rPr>
          <w:rFonts w:asciiTheme="majorBidi" w:hAnsiTheme="majorBidi" w:cstheme="majorBidi"/>
          <w:sz w:val="24"/>
          <w:szCs w:val="24"/>
        </w:rPr>
        <w:t xml:space="preserve"> </w:t>
      </w:r>
      <w:r w:rsidRPr="00753522">
        <w:rPr>
          <w:rFonts w:asciiTheme="majorBidi" w:hAnsiTheme="majorBidi" w:cstheme="majorBidi"/>
          <w:sz w:val="24"/>
          <w:szCs w:val="24"/>
        </w:rPr>
        <w:t xml:space="preserve"> dan </w:t>
      </w:r>
      <w:r w:rsidR="00EE2A3F">
        <w:rPr>
          <w:rFonts w:asciiTheme="majorBidi" w:hAnsiTheme="majorBidi" w:cstheme="majorBidi"/>
          <w:sz w:val="24"/>
          <w:szCs w:val="24"/>
        </w:rPr>
        <w:t>LN</w:t>
      </w:r>
      <w:r w:rsidRPr="00753522">
        <w:rPr>
          <w:rFonts w:asciiTheme="majorBidi" w:hAnsiTheme="majorBidi" w:cstheme="majorBidi"/>
          <w:sz w:val="24"/>
          <w:szCs w:val="24"/>
        </w:rPr>
        <w:t>X</w:t>
      </w:r>
      <w:r w:rsidR="00EE2A3F">
        <w:rPr>
          <w:rFonts w:asciiTheme="majorBidi" w:hAnsiTheme="majorBidi" w:cstheme="majorBidi"/>
          <w:sz w:val="24"/>
          <w:szCs w:val="24"/>
        </w:rPr>
        <w:t>_</w:t>
      </w:r>
      <w:r w:rsidRPr="00753522">
        <w:rPr>
          <w:rFonts w:asciiTheme="majorBidi" w:hAnsiTheme="majorBidi" w:cstheme="majorBidi"/>
          <w:sz w:val="24"/>
          <w:szCs w:val="24"/>
        </w:rPr>
        <w:t>2 (NPF) sebesar 0,4</w:t>
      </w:r>
      <w:r w:rsidR="00EE2A3F">
        <w:rPr>
          <w:rFonts w:asciiTheme="majorBidi" w:hAnsiTheme="majorBidi" w:cstheme="majorBidi"/>
          <w:sz w:val="24"/>
          <w:szCs w:val="24"/>
        </w:rPr>
        <w:t>47</w:t>
      </w:r>
      <w:r w:rsidRPr="00753522">
        <w:rPr>
          <w:rFonts w:asciiTheme="majorBidi" w:hAnsiTheme="majorBidi" w:cstheme="majorBidi"/>
          <w:sz w:val="24"/>
          <w:szCs w:val="24"/>
        </w:rPr>
        <w:t xml:space="preserve"> lebih besar dari 0,10. Sementara nilai VIF variabel </w:t>
      </w:r>
      <w:r w:rsidR="00EE2A3F">
        <w:rPr>
          <w:rFonts w:asciiTheme="majorBidi" w:hAnsiTheme="majorBidi" w:cstheme="majorBidi"/>
          <w:sz w:val="24"/>
          <w:szCs w:val="24"/>
        </w:rPr>
        <w:t>LN</w:t>
      </w:r>
      <w:r w:rsidRPr="00753522">
        <w:rPr>
          <w:rFonts w:asciiTheme="majorBidi" w:hAnsiTheme="majorBidi" w:cstheme="majorBidi"/>
          <w:sz w:val="24"/>
          <w:szCs w:val="24"/>
        </w:rPr>
        <w:t>X</w:t>
      </w:r>
      <w:r w:rsidR="00EE2A3F">
        <w:rPr>
          <w:rFonts w:asciiTheme="majorBidi" w:hAnsiTheme="majorBidi" w:cstheme="majorBidi"/>
          <w:sz w:val="24"/>
          <w:szCs w:val="24"/>
        </w:rPr>
        <w:t>_</w:t>
      </w:r>
      <w:r w:rsidRPr="00753522">
        <w:rPr>
          <w:rFonts w:asciiTheme="majorBidi" w:hAnsiTheme="majorBidi" w:cstheme="majorBidi"/>
          <w:sz w:val="24"/>
          <w:szCs w:val="24"/>
        </w:rPr>
        <w:t xml:space="preserve">1 (DPK) dan </w:t>
      </w:r>
      <w:r w:rsidR="00EE2A3F">
        <w:rPr>
          <w:rFonts w:asciiTheme="majorBidi" w:hAnsiTheme="majorBidi" w:cstheme="majorBidi"/>
          <w:sz w:val="24"/>
          <w:szCs w:val="24"/>
        </w:rPr>
        <w:t>LNX_</w:t>
      </w:r>
      <w:r w:rsidRPr="00753522">
        <w:rPr>
          <w:rFonts w:asciiTheme="majorBidi" w:hAnsiTheme="majorBidi" w:cstheme="majorBidi"/>
          <w:sz w:val="24"/>
          <w:szCs w:val="24"/>
        </w:rPr>
        <w:t xml:space="preserve">2 (NPF) sebesar </w:t>
      </w:r>
      <w:r w:rsidR="00EE2A3F">
        <w:rPr>
          <w:rFonts w:asciiTheme="majorBidi" w:hAnsiTheme="majorBidi" w:cstheme="majorBidi"/>
          <w:sz w:val="24"/>
          <w:szCs w:val="24"/>
        </w:rPr>
        <w:t>2,237</w:t>
      </w:r>
      <w:r w:rsidRPr="00753522">
        <w:rPr>
          <w:rFonts w:asciiTheme="majorBidi" w:hAnsiTheme="majorBidi" w:cstheme="majorBidi"/>
          <w:sz w:val="24"/>
          <w:szCs w:val="24"/>
        </w:rPr>
        <w:t xml:space="preserve"> lebih kecil dari 10,00.</w:t>
      </w:r>
    </w:p>
    <w:p w:rsidR="0034127B" w:rsidRDefault="0034127B" w:rsidP="00E457E0">
      <w:pPr>
        <w:autoSpaceDE w:val="0"/>
        <w:autoSpaceDN w:val="0"/>
        <w:adjustRightInd w:val="0"/>
        <w:spacing w:after="0" w:line="480" w:lineRule="auto"/>
        <w:ind w:left="720" w:firstLine="720"/>
        <w:jc w:val="both"/>
        <w:rPr>
          <w:rFonts w:asciiTheme="majorBidi" w:hAnsiTheme="majorBidi" w:cstheme="majorBidi"/>
          <w:sz w:val="24"/>
          <w:szCs w:val="24"/>
          <w:lang w:val="en-US"/>
        </w:rPr>
      </w:pPr>
      <w:r w:rsidRPr="00753522">
        <w:rPr>
          <w:rFonts w:asciiTheme="majorBidi" w:hAnsiTheme="majorBidi" w:cstheme="majorBidi"/>
          <w:sz w:val="24"/>
          <w:szCs w:val="24"/>
        </w:rPr>
        <w:t>Dengan demikian dapat disimpulkan model persamaan regresi tidak terdapat multikolinearitas atau dapat dikatakan bebas dari multikolinearitas dan data dapat digunakan untuk penelitian.</w:t>
      </w:r>
    </w:p>
    <w:p w:rsidR="00E457E0" w:rsidRDefault="00E457E0" w:rsidP="00E457E0">
      <w:pPr>
        <w:autoSpaceDE w:val="0"/>
        <w:autoSpaceDN w:val="0"/>
        <w:adjustRightInd w:val="0"/>
        <w:spacing w:after="0" w:line="480" w:lineRule="auto"/>
        <w:ind w:left="720" w:firstLine="720"/>
        <w:jc w:val="both"/>
        <w:rPr>
          <w:rFonts w:asciiTheme="majorBidi" w:hAnsiTheme="majorBidi" w:cstheme="majorBidi"/>
          <w:sz w:val="24"/>
          <w:szCs w:val="24"/>
          <w:lang w:val="en-US"/>
        </w:rPr>
      </w:pPr>
    </w:p>
    <w:p w:rsidR="0034127B" w:rsidRPr="00753522" w:rsidRDefault="0034127B" w:rsidP="00E457E0">
      <w:pPr>
        <w:pStyle w:val="ListParagraph"/>
        <w:numPr>
          <w:ilvl w:val="0"/>
          <w:numId w:val="3"/>
        </w:numPr>
        <w:spacing w:after="0" w:line="480" w:lineRule="auto"/>
        <w:ind w:left="1134" w:hanging="426"/>
        <w:rPr>
          <w:rFonts w:asciiTheme="majorBidi" w:hAnsiTheme="majorBidi" w:cstheme="majorBidi"/>
          <w:sz w:val="24"/>
          <w:szCs w:val="24"/>
        </w:rPr>
      </w:pPr>
      <w:proofErr w:type="spellStart"/>
      <w:r w:rsidRPr="00753522">
        <w:rPr>
          <w:rFonts w:asciiTheme="majorBidi" w:hAnsiTheme="majorBidi" w:cstheme="majorBidi"/>
          <w:sz w:val="24"/>
          <w:szCs w:val="24"/>
        </w:rPr>
        <w:lastRenderedPageBreak/>
        <w:t>Uji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Autokorelasi</w:t>
      </w:r>
      <w:proofErr w:type="spellEnd"/>
    </w:p>
    <w:p w:rsidR="0034127B" w:rsidRPr="00753522" w:rsidRDefault="0034127B" w:rsidP="00E457E0">
      <w:pPr>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sz w:val="24"/>
          <w:szCs w:val="24"/>
        </w:rPr>
        <w:t>Dalam pengujian ini menggunakan uji Durbin Watson untuk mengetahui apakah dalam model regresi linear ada korelasi antara kesalahan pengganggu pada periode t dengan kesalahan pada periode t</w:t>
      </w:r>
      <w:r w:rsidRPr="00753522">
        <w:rPr>
          <w:rFonts w:asciiTheme="majorBidi" w:hAnsiTheme="majorBidi" w:cstheme="majorBidi"/>
          <w:sz w:val="24"/>
          <w:szCs w:val="24"/>
          <w:vertAlign w:val="subscript"/>
        </w:rPr>
        <w:t>1</w:t>
      </w:r>
      <w:r w:rsidRPr="00753522">
        <w:rPr>
          <w:rFonts w:asciiTheme="majorBidi" w:hAnsiTheme="majorBidi" w:cstheme="majorBidi"/>
          <w:sz w:val="24"/>
          <w:szCs w:val="24"/>
        </w:rPr>
        <w:t xml:space="preserve"> (sebelumnya).</w:t>
      </w:r>
      <w:r w:rsidRPr="00753522">
        <w:rPr>
          <w:rStyle w:val="FootnoteReference"/>
          <w:rFonts w:asciiTheme="majorBidi" w:hAnsiTheme="majorBidi" w:cstheme="majorBidi"/>
          <w:bCs/>
          <w:color w:val="000000"/>
          <w:sz w:val="24"/>
          <w:szCs w:val="24"/>
        </w:rPr>
        <w:footnoteReference w:id="10"/>
      </w:r>
    </w:p>
    <w:p w:rsidR="0034127B" w:rsidRPr="00753522" w:rsidRDefault="007D2050" w:rsidP="00E457E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4.8</w:t>
      </w:r>
    </w:p>
    <w:p w:rsidR="0034127B" w:rsidRDefault="0034127B" w:rsidP="00E457E0">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Uji Autokorelasi</w:t>
      </w:r>
    </w:p>
    <w:tbl>
      <w:tblPr>
        <w:tblW w:w="68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0"/>
        <w:gridCol w:w="970"/>
        <w:gridCol w:w="1034"/>
        <w:gridCol w:w="1398"/>
        <w:gridCol w:w="1397"/>
        <w:gridCol w:w="1397"/>
      </w:tblGrid>
      <w:tr w:rsidR="00EE2A3F" w:rsidRPr="00EE2A3F" w:rsidTr="002511A4">
        <w:trPr>
          <w:cantSplit/>
          <w:trHeight w:val="311"/>
          <w:tblHeader/>
          <w:jc w:val="center"/>
        </w:trPr>
        <w:tc>
          <w:tcPr>
            <w:tcW w:w="6896" w:type="dxa"/>
            <w:gridSpan w:val="6"/>
            <w:tcBorders>
              <w:top w:val="nil"/>
              <w:left w:val="nil"/>
              <w:bottom w:val="nil"/>
              <w:right w:val="nil"/>
            </w:tcBorders>
            <w:shd w:val="clear" w:color="auto" w:fill="FFFFFF"/>
            <w:tcMar>
              <w:top w:w="30" w:type="dxa"/>
              <w:left w:w="30" w:type="dxa"/>
              <w:bottom w:w="30" w:type="dxa"/>
              <w:right w:w="30" w:type="dxa"/>
            </w:tcMar>
            <w:vAlign w:val="center"/>
          </w:tcPr>
          <w:p w:rsidR="00EE2A3F" w:rsidRPr="00EE2A3F" w:rsidRDefault="00EE2A3F" w:rsidP="00E457E0">
            <w:pPr>
              <w:autoSpaceDE w:val="0"/>
              <w:autoSpaceDN w:val="0"/>
              <w:adjustRightInd w:val="0"/>
              <w:spacing w:after="0" w:line="320" w:lineRule="atLeast"/>
              <w:jc w:val="center"/>
              <w:rPr>
                <w:rFonts w:ascii="Arial" w:hAnsi="Arial" w:cs="Arial"/>
                <w:color w:val="000000"/>
                <w:sz w:val="18"/>
                <w:szCs w:val="18"/>
              </w:rPr>
            </w:pPr>
            <w:r w:rsidRPr="00EE2A3F">
              <w:rPr>
                <w:rFonts w:ascii="Arial" w:hAnsi="Arial" w:cs="Arial"/>
                <w:b/>
                <w:bCs/>
                <w:color w:val="000000"/>
                <w:sz w:val="18"/>
                <w:szCs w:val="18"/>
              </w:rPr>
              <w:t>Model Summary</w:t>
            </w:r>
            <w:r w:rsidRPr="00EE2A3F">
              <w:rPr>
                <w:rFonts w:ascii="Arial" w:hAnsi="Arial" w:cs="Arial"/>
                <w:b/>
                <w:bCs/>
                <w:color w:val="000000"/>
                <w:sz w:val="18"/>
                <w:szCs w:val="18"/>
                <w:vertAlign w:val="superscript"/>
              </w:rPr>
              <w:t>b</w:t>
            </w:r>
          </w:p>
        </w:tc>
      </w:tr>
      <w:tr w:rsidR="00EE2A3F" w:rsidRPr="00EE2A3F" w:rsidTr="002511A4">
        <w:trPr>
          <w:cantSplit/>
          <w:trHeight w:val="608"/>
          <w:tblHeader/>
          <w:jc w:val="center"/>
        </w:trPr>
        <w:tc>
          <w:tcPr>
            <w:tcW w:w="7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E2A3F" w:rsidRPr="00EE2A3F" w:rsidRDefault="00EE2A3F" w:rsidP="00E457E0">
            <w:pPr>
              <w:autoSpaceDE w:val="0"/>
              <w:autoSpaceDN w:val="0"/>
              <w:adjustRightInd w:val="0"/>
              <w:spacing w:after="0" w:line="320" w:lineRule="atLeast"/>
              <w:rPr>
                <w:rFonts w:ascii="Arial" w:hAnsi="Arial" w:cs="Arial"/>
                <w:color w:val="000000"/>
                <w:sz w:val="18"/>
                <w:szCs w:val="18"/>
              </w:rPr>
            </w:pPr>
            <w:r w:rsidRPr="00EE2A3F">
              <w:rPr>
                <w:rFonts w:ascii="Arial" w:hAnsi="Arial" w:cs="Arial"/>
                <w:color w:val="000000"/>
                <w:sz w:val="18"/>
                <w:szCs w:val="18"/>
              </w:rPr>
              <w:t>Model</w:t>
            </w:r>
          </w:p>
        </w:tc>
        <w:tc>
          <w:tcPr>
            <w:tcW w:w="9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E2A3F" w:rsidRPr="00EE2A3F" w:rsidRDefault="00EE2A3F" w:rsidP="00E457E0">
            <w:pPr>
              <w:autoSpaceDE w:val="0"/>
              <w:autoSpaceDN w:val="0"/>
              <w:adjustRightInd w:val="0"/>
              <w:spacing w:after="0" w:line="320" w:lineRule="atLeast"/>
              <w:jc w:val="center"/>
              <w:rPr>
                <w:rFonts w:ascii="Arial" w:hAnsi="Arial" w:cs="Arial"/>
                <w:color w:val="000000"/>
                <w:sz w:val="18"/>
                <w:szCs w:val="18"/>
              </w:rPr>
            </w:pPr>
            <w:r w:rsidRPr="00EE2A3F">
              <w:rPr>
                <w:rFonts w:ascii="Arial" w:hAnsi="Arial" w:cs="Arial"/>
                <w:color w:val="000000"/>
                <w:sz w:val="18"/>
                <w:szCs w:val="18"/>
              </w:rPr>
              <w:t>R</w:t>
            </w:r>
          </w:p>
        </w:tc>
        <w:tc>
          <w:tcPr>
            <w:tcW w:w="10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E2A3F" w:rsidRPr="00EE2A3F" w:rsidRDefault="00EE2A3F" w:rsidP="00E457E0">
            <w:pPr>
              <w:autoSpaceDE w:val="0"/>
              <w:autoSpaceDN w:val="0"/>
              <w:adjustRightInd w:val="0"/>
              <w:spacing w:after="0" w:line="320" w:lineRule="atLeast"/>
              <w:jc w:val="center"/>
              <w:rPr>
                <w:rFonts w:ascii="Arial" w:hAnsi="Arial" w:cs="Arial"/>
                <w:color w:val="000000"/>
                <w:sz w:val="18"/>
                <w:szCs w:val="18"/>
              </w:rPr>
            </w:pPr>
            <w:r w:rsidRPr="00EE2A3F">
              <w:rPr>
                <w:rFonts w:ascii="Arial" w:hAnsi="Arial" w:cs="Arial"/>
                <w:color w:val="000000"/>
                <w:sz w:val="18"/>
                <w:szCs w:val="18"/>
              </w:rPr>
              <w:t>R Square</w:t>
            </w:r>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E2A3F" w:rsidRPr="00EE2A3F" w:rsidRDefault="00EE2A3F" w:rsidP="00E457E0">
            <w:pPr>
              <w:autoSpaceDE w:val="0"/>
              <w:autoSpaceDN w:val="0"/>
              <w:adjustRightInd w:val="0"/>
              <w:spacing w:after="0" w:line="320" w:lineRule="atLeast"/>
              <w:jc w:val="center"/>
              <w:rPr>
                <w:rFonts w:ascii="Arial" w:hAnsi="Arial" w:cs="Arial"/>
                <w:color w:val="000000"/>
                <w:sz w:val="18"/>
                <w:szCs w:val="18"/>
              </w:rPr>
            </w:pPr>
            <w:r w:rsidRPr="00EE2A3F">
              <w:rPr>
                <w:rFonts w:ascii="Arial" w:hAnsi="Arial" w:cs="Arial"/>
                <w:color w:val="000000"/>
                <w:sz w:val="18"/>
                <w:szCs w:val="18"/>
              </w:rPr>
              <w:t>Adjusted R Square</w:t>
            </w:r>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E2A3F" w:rsidRPr="00EE2A3F" w:rsidRDefault="00EE2A3F" w:rsidP="00E457E0">
            <w:pPr>
              <w:autoSpaceDE w:val="0"/>
              <w:autoSpaceDN w:val="0"/>
              <w:adjustRightInd w:val="0"/>
              <w:spacing w:after="0" w:line="320" w:lineRule="atLeast"/>
              <w:jc w:val="center"/>
              <w:rPr>
                <w:rFonts w:ascii="Arial" w:hAnsi="Arial" w:cs="Arial"/>
                <w:color w:val="000000"/>
                <w:sz w:val="18"/>
                <w:szCs w:val="18"/>
              </w:rPr>
            </w:pPr>
            <w:r w:rsidRPr="00EE2A3F">
              <w:rPr>
                <w:rFonts w:ascii="Arial" w:hAnsi="Arial" w:cs="Arial"/>
                <w:color w:val="000000"/>
                <w:sz w:val="18"/>
                <w:szCs w:val="18"/>
              </w:rPr>
              <w:t>Std. Error of the Estimate</w:t>
            </w:r>
          </w:p>
        </w:tc>
        <w:tc>
          <w:tcPr>
            <w:tcW w:w="13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E2A3F" w:rsidRPr="00EE2A3F" w:rsidRDefault="00EE2A3F" w:rsidP="00E457E0">
            <w:pPr>
              <w:autoSpaceDE w:val="0"/>
              <w:autoSpaceDN w:val="0"/>
              <w:adjustRightInd w:val="0"/>
              <w:spacing w:after="0" w:line="320" w:lineRule="atLeast"/>
              <w:jc w:val="center"/>
              <w:rPr>
                <w:rFonts w:ascii="Arial" w:hAnsi="Arial" w:cs="Arial"/>
                <w:color w:val="000000"/>
                <w:sz w:val="18"/>
                <w:szCs w:val="18"/>
              </w:rPr>
            </w:pPr>
            <w:r w:rsidRPr="00EE2A3F">
              <w:rPr>
                <w:rFonts w:ascii="Arial" w:hAnsi="Arial" w:cs="Arial"/>
                <w:color w:val="000000"/>
                <w:sz w:val="18"/>
                <w:szCs w:val="18"/>
              </w:rPr>
              <w:t>Durbin-Watson</w:t>
            </w:r>
          </w:p>
        </w:tc>
      </w:tr>
      <w:tr w:rsidR="00EE2A3F" w:rsidRPr="00EE2A3F" w:rsidTr="002511A4">
        <w:trPr>
          <w:cantSplit/>
          <w:trHeight w:val="311"/>
          <w:tblHeader/>
          <w:jc w:val="center"/>
        </w:trPr>
        <w:tc>
          <w:tcPr>
            <w:tcW w:w="7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E2A3F" w:rsidRPr="00EE2A3F" w:rsidRDefault="00EE2A3F" w:rsidP="00E457E0">
            <w:pPr>
              <w:autoSpaceDE w:val="0"/>
              <w:autoSpaceDN w:val="0"/>
              <w:adjustRightInd w:val="0"/>
              <w:spacing w:after="0" w:line="320" w:lineRule="atLeast"/>
              <w:rPr>
                <w:rFonts w:ascii="Arial" w:hAnsi="Arial" w:cs="Arial"/>
                <w:color w:val="000000"/>
                <w:sz w:val="18"/>
                <w:szCs w:val="18"/>
              </w:rPr>
            </w:pPr>
            <w:r w:rsidRPr="00EE2A3F">
              <w:rPr>
                <w:rFonts w:ascii="Arial" w:hAnsi="Arial" w:cs="Arial"/>
                <w:color w:val="000000"/>
                <w:sz w:val="18"/>
                <w:szCs w:val="18"/>
              </w:rPr>
              <w:t>1</w:t>
            </w:r>
          </w:p>
        </w:tc>
        <w:tc>
          <w:tcPr>
            <w:tcW w:w="9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E2A3F" w:rsidRPr="00EE2A3F" w:rsidRDefault="00EE2A3F" w:rsidP="00E457E0">
            <w:pPr>
              <w:autoSpaceDE w:val="0"/>
              <w:autoSpaceDN w:val="0"/>
              <w:adjustRightInd w:val="0"/>
              <w:spacing w:after="0" w:line="320" w:lineRule="atLeast"/>
              <w:jc w:val="right"/>
              <w:rPr>
                <w:rFonts w:ascii="Arial" w:hAnsi="Arial" w:cs="Arial"/>
                <w:color w:val="000000"/>
                <w:sz w:val="18"/>
                <w:szCs w:val="18"/>
              </w:rPr>
            </w:pPr>
            <w:r w:rsidRPr="00EE2A3F">
              <w:rPr>
                <w:rFonts w:ascii="Arial" w:hAnsi="Arial" w:cs="Arial"/>
                <w:color w:val="000000"/>
                <w:sz w:val="18"/>
                <w:szCs w:val="18"/>
              </w:rPr>
              <w:t>.612</w:t>
            </w:r>
            <w:r w:rsidRPr="00EE2A3F">
              <w:rPr>
                <w:rFonts w:ascii="Arial" w:hAnsi="Arial" w:cs="Arial"/>
                <w:color w:val="000000"/>
                <w:sz w:val="18"/>
                <w:szCs w:val="18"/>
                <w:vertAlign w:val="superscript"/>
              </w:rPr>
              <w:t>a</w:t>
            </w:r>
          </w:p>
        </w:tc>
        <w:tc>
          <w:tcPr>
            <w:tcW w:w="10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E2A3F" w:rsidRPr="00EE2A3F" w:rsidRDefault="00EE2A3F" w:rsidP="00E457E0">
            <w:pPr>
              <w:autoSpaceDE w:val="0"/>
              <w:autoSpaceDN w:val="0"/>
              <w:adjustRightInd w:val="0"/>
              <w:spacing w:after="0" w:line="320" w:lineRule="atLeast"/>
              <w:jc w:val="right"/>
              <w:rPr>
                <w:rFonts w:ascii="Arial" w:hAnsi="Arial" w:cs="Arial"/>
                <w:color w:val="000000"/>
                <w:sz w:val="18"/>
                <w:szCs w:val="18"/>
              </w:rPr>
            </w:pPr>
            <w:r w:rsidRPr="00EE2A3F">
              <w:rPr>
                <w:rFonts w:ascii="Arial" w:hAnsi="Arial" w:cs="Arial"/>
                <w:color w:val="000000"/>
                <w:sz w:val="18"/>
                <w:szCs w:val="18"/>
              </w:rPr>
              <w:t>.375</w:t>
            </w:r>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E2A3F" w:rsidRPr="00EE2A3F" w:rsidRDefault="00EE2A3F" w:rsidP="00E457E0">
            <w:pPr>
              <w:autoSpaceDE w:val="0"/>
              <w:autoSpaceDN w:val="0"/>
              <w:adjustRightInd w:val="0"/>
              <w:spacing w:after="0" w:line="320" w:lineRule="atLeast"/>
              <w:jc w:val="right"/>
              <w:rPr>
                <w:rFonts w:ascii="Arial" w:hAnsi="Arial" w:cs="Arial"/>
                <w:color w:val="000000"/>
                <w:sz w:val="18"/>
                <w:szCs w:val="18"/>
              </w:rPr>
            </w:pPr>
            <w:r w:rsidRPr="00EE2A3F">
              <w:rPr>
                <w:rFonts w:ascii="Arial" w:hAnsi="Arial" w:cs="Arial"/>
                <w:color w:val="000000"/>
                <w:sz w:val="18"/>
                <w:szCs w:val="18"/>
              </w:rPr>
              <w:t>.328</w:t>
            </w:r>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E2A3F" w:rsidRPr="00EE2A3F" w:rsidRDefault="00EE2A3F" w:rsidP="00E457E0">
            <w:pPr>
              <w:autoSpaceDE w:val="0"/>
              <w:autoSpaceDN w:val="0"/>
              <w:adjustRightInd w:val="0"/>
              <w:spacing w:after="0" w:line="320" w:lineRule="atLeast"/>
              <w:jc w:val="right"/>
              <w:rPr>
                <w:rFonts w:ascii="Arial" w:hAnsi="Arial" w:cs="Arial"/>
                <w:color w:val="000000"/>
                <w:sz w:val="18"/>
                <w:szCs w:val="18"/>
              </w:rPr>
            </w:pPr>
            <w:r w:rsidRPr="00EE2A3F">
              <w:rPr>
                <w:rFonts w:ascii="Arial" w:hAnsi="Arial" w:cs="Arial"/>
                <w:color w:val="000000"/>
                <w:sz w:val="18"/>
                <w:szCs w:val="18"/>
              </w:rPr>
              <w:t>.55218</w:t>
            </w:r>
          </w:p>
        </w:tc>
        <w:tc>
          <w:tcPr>
            <w:tcW w:w="13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E2A3F" w:rsidRPr="00EE2A3F" w:rsidRDefault="00EE2A3F" w:rsidP="00E457E0">
            <w:pPr>
              <w:autoSpaceDE w:val="0"/>
              <w:autoSpaceDN w:val="0"/>
              <w:adjustRightInd w:val="0"/>
              <w:spacing w:after="0" w:line="320" w:lineRule="atLeast"/>
              <w:jc w:val="right"/>
              <w:rPr>
                <w:rFonts w:ascii="Arial" w:hAnsi="Arial" w:cs="Arial"/>
                <w:color w:val="000000"/>
                <w:sz w:val="18"/>
                <w:szCs w:val="18"/>
              </w:rPr>
            </w:pPr>
            <w:r w:rsidRPr="00EE2A3F">
              <w:rPr>
                <w:rFonts w:ascii="Arial" w:hAnsi="Arial" w:cs="Arial"/>
                <w:color w:val="000000"/>
                <w:sz w:val="18"/>
                <w:szCs w:val="18"/>
              </w:rPr>
              <w:t>.923</w:t>
            </w:r>
          </w:p>
        </w:tc>
      </w:tr>
      <w:tr w:rsidR="00EE2A3F" w:rsidRPr="00EE2A3F" w:rsidTr="002511A4">
        <w:trPr>
          <w:cantSplit/>
          <w:trHeight w:val="311"/>
          <w:jc w:val="center"/>
        </w:trPr>
        <w:tc>
          <w:tcPr>
            <w:tcW w:w="4102" w:type="dxa"/>
            <w:gridSpan w:val="4"/>
            <w:tcBorders>
              <w:top w:val="nil"/>
              <w:left w:val="nil"/>
              <w:bottom w:val="nil"/>
              <w:right w:val="nil"/>
            </w:tcBorders>
            <w:shd w:val="clear" w:color="auto" w:fill="FFFFFF"/>
            <w:tcMar>
              <w:top w:w="30" w:type="dxa"/>
              <w:left w:w="30" w:type="dxa"/>
              <w:bottom w:w="30" w:type="dxa"/>
              <w:right w:w="30" w:type="dxa"/>
            </w:tcMar>
          </w:tcPr>
          <w:p w:rsidR="00EE2A3F" w:rsidRPr="00EE2A3F" w:rsidRDefault="00EE2A3F" w:rsidP="00E457E0">
            <w:pPr>
              <w:autoSpaceDE w:val="0"/>
              <w:autoSpaceDN w:val="0"/>
              <w:adjustRightInd w:val="0"/>
              <w:spacing w:after="0" w:line="320" w:lineRule="atLeast"/>
              <w:rPr>
                <w:rFonts w:ascii="Arial" w:hAnsi="Arial" w:cs="Arial"/>
                <w:color w:val="000000"/>
                <w:sz w:val="18"/>
                <w:szCs w:val="18"/>
              </w:rPr>
            </w:pPr>
            <w:r w:rsidRPr="00EE2A3F">
              <w:rPr>
                <w:rFonts w:ascii="Arial" w:hAnsi="Arial" w:cs="Arial"/>
                <w:color w:val="000000"/>
                <w:sz w:val="18"/>
                <w:szCs w:val="18"/>
              </w:rPr>
              <w:t>a. Predictors: (Constant), LNX2, LNX1</w:t>
            </w:r>
          </w:p>
        </w:tc>
        <w:tc>
          <w:tcPr>
            <w:tcW w:w="1397" w:type="dxa"/>
            <w:tcBorders>
              <w:top w:val="nil"/>
              <w:left w:val="nil"/>
              <w:bottom w:val="nil"/>
              <w:right w:val="nil"/>
            </w:tcBorders>
            <w:shd w:val="clear" w:color="auto" w:fill="FFFFFF"/>
            <w:tcMar>
              <w:top w:w="30" w:type="dxa"/>
              <w:left w:w="30" w:type="dxa"/>
              <w:bottom w:w="30" w:type="dxa"/>
              <w:right w:w="30" w:type="dxa"/>
            </w:tcMar>
          </w:tcPr>
          <w:p w:rsidR="00EE2A3F" w:rsidRPr="00EE2A3F" w:rsidRDefault="00EE2A3F" w:rsidP="00E457E0">
            <w:pPr>
              <w:autoSpaceDE w:val="0"/>
              <w:autoSpaceDN w:val="0"/>
              <w:adjustRightInd w:val="0"/>
              <w:spacing w:after="0" w:line="240" w:lineRule="auto"/>
              <w:rPr>
                <w:rFonts w:ascii="Times New Roman" w:hAnsi="Times New Roman" w:cs="Times New Roman"/>
                <w:sz w:val="24"/>
                <w:szCs w:val="24"/>
              </w:rPr>
            </w:pPr>
          </w:p>
        </w:tc>
        <w:tc>
          <w:tcPr>
            <w:tcW w:w="1397" w:type="dxa"/>
            <w:tcBorders>
              <w:top w:val="nil"/>
              <w:left w:val="nil"/>
              <w:bottom w:val="nil"/>
              <w:right w:val="nil"/>
            </w:tcBorders>
            <w:shd w:val="clear" w:color="auto" w:fill="FFFFFF"/>
            <w:tcMar>
              <w:top w:w="30" w:type="dxa"/>
              <w:left w:w="30" w:type="dxa"/>
              <w:bottom w:w="30" w:type="dxa"/>
              <w:right w:w="30" w:type="dxa"/>
            </w:tcMar>
          </w:tcPr>
          <w:p w:rsidR="00EE2A3F" w:rsidRPr="00EE2A3F" w:rsidRDefault="00EE2A3F" w:rsidP="00E457E0">
            <w:pPr>
              <w:autoSpaceDE w:val="0"/>
              <w:autoSpaceDN w:val="0"/>
              <w:adjustRightInd w:val="0"/>
              <w:spacing w:after="0" w:line="240" w:lineRule="auto"/>
              <w:rPr>
                <w:rFonts w:ascii="Times New Roman" w:hAnsi="Times New Roman" w:cs="Times New Roman"/>
                <w:sz w:val="24"/>
                <w:szCs w:val="24"/>
              </w:rPr>
            </w:pPr>
          </w:p>
        </w:tc>
      </w:tr>
      <w:tr w:rsidR="00EE2A3F" w:rsidRPr="00EE2A3F" w:rsidTr="002511A4">
        <w:trPr>
          <w:cantSplit/>
          <w:trHeight w:val="311"/>
          <w:jc w:val="center"/>
        </w:trPr>
        <w:tc>
          <w:tcPr>
            <w:tcW w:w="4102" w:type="dxa"/>
            <w:gridSpan w:val="4"/>
            <w:tcBorders>
              <w:top w:val="nil"/>
              <w:left w:val="nil"/>
              <w:bottom w:val="nil"/>
              <w:right w:val="nil"/>
            </w:tcBorders>
            <w:shd w:val="clear" w:color="auto" w:fill="FFFFFF"/>
            <w:tcMar>
              <w:top w:w="30" w:type="dxa"/>
              <w:left w:w="30" w:type="dxa"/>
              <w:bottom w:w="30" w:type="dxa"/>
              <w:right w:w="30" w:type="dxa"/>
            </w:tcMar>
          </w:tcPr>
          <w:p w:rsidR="00EE2A3F" w:rsidRPr="00EE2A3F" w:rsidRDefault="00EE2A3F" w:rsidP="00E457E0">
            <w:pPr>
              <w:autoSpaceDE w:val="0"/>
              <w:autoSpaceDN w:val="0"/>
              <w:adjustRightInd w:val="0"/>
              <w:spacing w:after="0" w:line="320" w:lineRule="atLeast"/>
              <w:rPr>
                <w:rFonts w:ascii="Arial" w:hAnsi="Arial" w:cs="Arial"/>
                <w:color w:val="000000"/>
                <w:sz w:val="18"/>
                <w:szCs w:val="18"/>
              </w:rPr>
            </w:pPr>
            <w:r w:rsidRPr="00EE2A3F">
              <w:rPr>
                <w:rFonts w:ascii="Arial" w:hAnsi="Arial" w:cs="Arial"/>
                <w:color w:val="000000"/>
                <w:sz w:val="18"/>
                <w:szCs w:val="18"/>
              </w:rPr>
              <w:t>b. Dependent Variable: LNY</w:t>
            </w:r>
          </w:p>
        </w:tc>
        <w:tc>
          <w:tcPr>
            <w:tcW w:w="1397" w:type="dxa"/>
            <w:tcBorders>
              <w:top w:val="nil"/>
              <w:left w:val="nil"/>
              <w:bottom w:val="nil"/>
              <w:right w:val="nil"/>
            </w:tcBorders>
            <w:shd w:val="clear" w:color="auto" w:fill="FFFFFF"/>
            <w:tcMar>
              <w:top w:w="30" w:type="dxa"/>
              <w:left w:w="30" w:type="dxa"/>
              <w:bottom w:w="30" w:type="dxa"/>
              <w:right w:w="30" w:type="dxa"/>
            </w:tcMar>
          </w:tcPr>
          <w:p w:rsidR="00EE2A3F" w:rsidRPr="00EE2A3F" w:rsidRDefault="00EE2A3F" w:rsidP="00E457E0">
            <w:pPr>
              <w:autoSpaceDE w:val="0"/>
              <w:autoSpaceDN w:val="0"/>
              <w:adjustRightInd w:val="0"/>
              <w:spacing w:after="0" w:line="240" w:lineRule="auto"/>
              <w:rPr>
                <w:rFonts w:ascii="Times New Roman" w:hAnsi="Times New Roman" w:cs="Times New Roman"/>
                <w:sz w:val="24"/>
                <w:szCs w:val="24"/>
              </w:rPr>
            </w:pPr>
          </w:p>
        </w:tc>
        <w:tc>
          <w:tcPr>
            <w:tcW w:w="1397" w:type="dxa"/>
            <w:tcBorders>
              <w:top w:val="nil"/>
              <w:left w:val="nil"/>
              <w:bottom w:val="nil"/>
              <w:right w:val="nil"/>
            </w:tcBorders>
            <w:shd w:val="clear" w:color="auto" w:fill="FFFFFF"/>
            <w:tcMar>
              <w:top w:w="30" w:type="dxa"/>
              <w:left w:w="30" w:type="dxa"/>
              <w:bottom w:w="30" w:type="dxa"/>
              <w:right w:w="30" w:type="dxa"/>
            </w:tcMar>
          </w:tcPr>
          <w:p w:rsidR="00EE2A3F" w:rsidRPr="00EE2A3F" w:rsidRDefault="00EE2A3F" w:rsidP="00E457E0">
            <w:pPr>
              <w:autoSpaceDE w:val="0"/>
              <w:autoSpaceDN w:val="0"/>
              <w:adjustRightInd w:val="0"/>
              <w:spacing w:after="0" w:line="240" w:lineRule="auto"/>
              <w:rPr>
                <w:rFonts w:ascii="Times New Roman" w:hAnsi="Times New Roman" w:cs="Times New Roman"/>
                <w:sz w:val="24"/>
                <w:szCs w:val="24"/>
              </w:rPr>
            </w:pPr>
          </w:p>
        </w:tc>
      </w:tr>
    </w:tbl>
    <w:p w:rsidR="0034127B" w:rsidRPr="00D1687F" w:rsidRDefault="0034127B" w:rsidP="002511A4">
      <w:pPr>
        <w:autoSpaceDE w:val="0"/>
        <w:autoSpaceDN w:val="0"/>
        <w:adjustRightInd w:val="0"/>
        <w:spacing w:after="0" w:line="360" w:lineRule="auto"/>
        <w:rPr>
          <w:rFonts w:asciiTheme="majorBidi" w:hAnsiTheme="majorBidi" w:cstheme="majorBidi"/>
          <w:i/>
          <w:iCs/>
          <w:sz w:val="20"/>
          <w:szCs w:val="20"/>
        </w:rPr>
      </w:pPr>
      <w:r w:rsidRPr="00D1687F">
        <w:rPr>
          <w:rFonts w:asciiTheme="majorBidi" w:hAnsiTheme="majorBidi" w:cstheme="majorBidi"/>
          <w:i/>
          <w:iCs/>
          <w:sz w:val="20"/>
          <w:szCs w:val="20"/>
        </w:rPr>
        <w:t>Sumber: data diolah SPSS</w:t>
      </w:r>
    </w:p>
    <w:p w:rsidR="0034127B" w:rsidRDefault="0034127B" w:rsidP="00E457E0">
      <w:pPr>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sz w:val="24"/>
          <w:szCs w:val="24"/>
        </w:rPr>
        <w:t>Dari ta</w:t>
      </w:r>
      <w:r w:rsidR="00EE2A3F">
        <w:rPr>
          <w:rFonts w:asciiTheme="majorBidi" w:hAnsiTheme="majorBidi" w:cstheme="majorBidi"/>
          <w:sz w:val="24"/>
          <w:szCs w:val="24"/>
        </w:rPr>
        <w:t xml:space="preserve">bel di atas didapatkan nilai DW </w:t>
      </w:r>
      <w:r w:rsidRPr="00753522">
        <w:rPr>
          <w:rFonts w:asciiTheme="majorBidi" w:hAnsiTheme="majorBidi" w:cstheme="majorBidi"/>
          <w:sz w:val="24"/>
          <w:szCs w:val="24"/>
        </w:rPr>
        <w:t>sebesar 0,</w:t>
      </w:r>
      <w:r w:rsidR="00EE2A3F">
        <w:rPr>
          <w:rFonts w:asciiTheme="majorBidi" w:hAnsiTheme="majorBidi" w:cstheme="majorBidi"/>
          <w:sz w:val="24"/>
          <w:szCs w:val="24"/>
        </w:rPr>
        <w:t>923</w:t>
      </w:r>
      <w:r w:rsidRPr="00753522">
        <w:rPr>
          <w:rFonts w:asciiTheme="majorBidi" w:hAnsiTheme="majorBidi" w:cstheme="majorBidi"/>
          <w:sz w:val="24"/>
          <w:szCs w:val="24"/>
        </w:rPr>
        <w:t xml:space="preserve">. Nilai ini akan kita bandingkan dengan nilai tabel dengan menggunakan signifikan 5%, jumlah sampel 32 (n) dan jumlah variabel 2 (K=2), maka dalam tabel DW akan didapat nilai dl dan du. Dl sebesar </w:t>
      </w:r>
      <w:r w:rsidR="00EE2A3F">
        <w:rPr>
          <w:rFonts w:asciiTheme="majorBidi" w:hAnsiTheme="majorBidi" w:cstheme="majorBidi"/>
          <w:sz w:val="24"/>
          <w:szCs w:val="24"/>
        </w:rPr>
        <w:t>1,2837</w:t>
      </w:r>
      <w:r w:rsidRPr="00753522">
        <w:rPr>
          <w:rFonts w:asciiTheme="majorBidi" w:hAnsiTheme="majorBidi" w:cstheme="majorBidi"/>
          <w:sz w:val="24"/>
          <w:szCs w:val="24"/>
        </w:rPr>
        <w:t xml:space="preserve"> dan nilai du sebesar 1,</w:t>
      </w:r>
      <w:r w:rsidR="00EE2A3F">
        <w:rPr>
          <w:rFonts w:asciiTheme="majorBidi" w:hAnsiTheme="majorBidi" w:cstheme="majorBidi"/>
          <w:sz w:val="24"/>
          <w:szCs w:val="24"/>
        </w:rPr>
        <w:t>5666</w:t>
      </w:r>
      <w:r w:rsidRPr="00753522">
        <w:rPr>
          <w:rFonts w:asciiTheme="majorBidi" w:hAnsiTheme="majorBidi" w:cstheme="majorBidi"/>
          <w:sz w:val="24"/>
          <w:szCs w:val="24"/>
        </w:rPr>
        <w:t>. Berdasarkan tabel keputusan autokorelasi bisa diambil kesimpulan bahwa terjadi autokorelasi positif, karena Dw &lt; dl artinya adanya autokorelasi positif.</w:t>
      </w:r>
    </w:p>
    <w:p w:rsidR="0034127B" w:rsidRDefault="0034127B" w:rsidP="00E457E0">
      <w:pPr>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sz w:val="24"/>
          <w:szCs w:val="24"/>
        </w:rPr>
        <w:lastRenderedPageBreak/>
        <w:t>Dari hasil pendeteksian tersebut, jika terdapat autokorelasi maka harus diperbaiki dengan metode Cochrane Orcutt dan dipatkanlah hasil sebagai berikut.</w:t>
      </w:r>
    </w:p>
    <w:p w:rsidR="0034127B" w:rsidRPr="00753522" w:rsidRDefault="007D2050" w:rsidP="00E457E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4.9</w:t>
      </w:r>
    </w:p>
    <w:p w:rsidR="0034127B" w:rsidRDefault="0034127B" w:rsidP="00E457E0">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Uji Autokorelasi</w:t>
      </w:r>
    </w:p>
    <w:tbl>
      <w:tblPr>
        <w:tblW w:w="68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0"/>
        <w:gridCol w:w="970"/>
        <w:gridCol w:w="1034"/>
        <w:gridCol w:w="1398"/>
        <w:gridCol w:w="1397"/>
        <w:gridCol w:w="1397"/>
      </w:tblGrid>
      <w:tr w:rsidR="002E0159" w:rsidRPr="002E0159" w:rsidTr="002511A4">
        <w:trPr>
          <w:cantSplit/>
          <w:trHeight w:val="313"/>
          <w:tblHeader/>
          <w:jc w:val="center"/>
        </w:trPr>
        <w:tc>
          <w:tcPr>
            <w:tcW w:w="6896" w:type="dxa"/>
            <w:gridSpan w:val="6"/>
            <w:tcBorders>
              <w:top w:val="nil"/>
              <w:left w:val="nil"/>
              <w:bottom w:val="nil"/>
              <w:right w:val="nil"/>
            </w:tcBorders>
            <w:shd w:val="clear" w:color="auto" w:fill="FFFFFF"/>
            <w:tcMar>
              <w:top w:w="30" w:type="dxa"/>
              <w:left w:w="30" w:type="dxa"/>
              <w:bottom w:w="30" w:type="dxa"/>
              <w:right w:w="30" w:type="dxa"/>
            </w:tcMar>
            <w:vAlign w:val="center"/>
          </w:tcPr>
          <w:p w:rsidR="002E0159" w:rsidRPr="002E0159" w:rsidRDefault="002E0159" w:rsidP="00E457E0">
            <w:pPr>
              <w:autoSpaceDE w:val="0"/>
              <w:autoSpaceDN w:val="0"/>
              <w:adjustRightInd w:val="0"/>
              <w:spacing w:after="0" w:line="320" w:lineRule="atLeast"/>
              <w:jc w:val="center"/>
              <w:rPr>
                <w:rFonts w:ascii="Arial" w:hAnsi="Arial" w:cs="Arial"/>
                <w:color w:val="000000"/>
                <w:sz w:val="18"/>
                <w:szCs w:val="18"/>
              </w:rPr>
            </w:pPr>
            <w:r w:rsidRPr="002E0159">
              <w:rPr>
                <w:rFonts w:ascii="Arial" w:hAnsi="Arial" w:cs="Arial"/>
                <w:b/>
                <w:bCs/>
                <w:color w:val="000000"/>
                <w:sz w:val="18"/>
                <w:szCs w:val="18"/>
              </w:rPr>
              <w:t>Model Summary</w:t>
            </w:r>
            <w:r w:rsidRPr="002E0159">
              <w:rPr>
                <w:rFonts w:ascii="Arial" w:hAnsi="Arial" w:cs="Arial"/>
                <w:b/>
                <w:bCs/>
                <w:color w:val="000000"/>
                <w:sz w:val="18"/>
                <w:szCs w:val="18"/>
                <w:vertAlign w:val="superscript"/>
              </w:rPr>
              <w:t>b</w:t>
            </w:r>
          </w:p>
        </w:tc>
      </w:tr>
      <w:tr w:rsidR="002E0159" w:rsidRPr="002E0159" w:rsidTr="002511A4">
        <w:trPr>
          <w:cantSplit/>
          <w:trHeight w:val="612"/>
          <w:tblHeader/>
          <w:jc w:val="center"/>
        </w:trPr>
        <w:tc>
          <w:tcPr>
            <w:tcW w:w="7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E0159" w:rsidRPr="002E0159" w:rsidRDefault="002E0159" w:rsidP="00E457E0">
            <w:pPr>
              <w:autoSpaceDE w:val="0"/>
              <w:autoSpaceDN w:val="0"/>
              <w:adjustRightInd w:val="0"/>
              <w:spacing w:after="0" w:line="320" w:lineRule="atLeast"/>
              <w:rPr>
                <w:rFonts w:ascii="Arial" w:hAnsi="Arial" w:cs="Arial"/>
                <w:color w:val="000000"/>
                <w:sz w:val="18"/>
                <w:szCs w:val="18"/>
              </w:rPr>
            </w:pPr>
            <w:r w:rsidRPr="002E0159">
              <w:rPr>
                <w:rFonts w:ascii="Arial" w:hAnsi="Arial" w:cs="Arial"/>
                <w:color w:val="000000"/>
                <w:sz w:val="18"/>
                <w:szCs w:val="18"/>
              </w:rPr>
              <w:t>Model</w:t>
            </w:r>
          </w:p>
        </w:tc>
        <w:tc>
          <w:tcPr>
            <w:tcW w:w="9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E0159" w:rsidRPr="002E0159" w:rsidRDefault="002E0159" w:rsidP="00E457E0">
            <w:pPr>
              <w:autoSpaceDE w:val="0"/>
              <w:autoSpaceDN w:val="0"/>
              <w:adjustRightInd w:val="0"/>
              <w:spacing w:after="0" w:line="320" w:lineRule="atLeast"/>
              <w:jc w:val="center"/>
              <w:rPr>
                <w:rFonts w:ascii="Arial" w:hAnsi="Arial" w:cs="Arial"/>
                <w:color w:val="000000"/>
                <w:sz w:val="18"/>
                <w:szCs w:val="18"/>
              </w:rPr>
            </w:pPr>
            <w:r w:rsidRPr="002E0159">
              <w:rPr>
                <w:rFonts w:ascii="Arial" w:hAnsi="Arial" w:cs="Arial"/>
                <w:color w:val="000000"/>
                <w:sz w:val="18"/>
                <w:szCs w:val="18"/>
              </w:rPr>
              <w:t>R</w:t>
            </w:r>
          </w:p>
        </w:tc>
        <w:tc>
          <w:tcPr>
            <w:tcW w:w="10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E0159" w:rsidRPr="002E0159" w:rsidRDefault="002E0159" w:rsidP="00E457E0">
            <w:pPr>
              <w:autoSpaceDE w:val="0"/>
              <w:autoSpaceDN w:val="0"/>
              <w:adjustRightInd w:val="0"/>
              <w:spacing w:after="0" w:line="320" w:lineRule="atLeast"/>
              <w:jc w:val="center"/>
              <w:rPr>
                <w:rFonts w:ascii="Arial" w:hAnsi="Arial" w:cs="Arial"/>
                <w:color w:val="000000"/>
                <w:sz w:val="18"/>
                <w:szCs w:val="18"/>
              </w:rPr>
            </w:pPr>
            <w:r w:rsidRPr="002E0159">
              <w:rPr>
                <w:rFonts w:ascii="Arial" w:hAnsi="Arial" w:cs="Arial"/>
                <w:color w:val="000000"/>
                <w:sz w:val="18"/>
                <w:szCs w:val="18"/>
              </w:rPr>
              <w:t>R Square</w:t>
            </w:r>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E0159" w:rsidRPr="002E0159" w:rsidRDefault="002E0159" w:rsidP="00E457E0">
            <w:pPr>
              <w:autoSpaceDE w:val="0"/>
              <w:autoSpaceDN w:val="0"/>
              <w:adjustRightInd w:val="0"/>
              <w:spacing w:after="0" w:line="320" w:lineRule="atLeast"/>
              <w:jc w:val="center"/>
              <w:rPr>
                <w:rFonts w:ascii="Arial" w:hAnsi="Arial" w:cs="Arial"/>
                <w:color w:val="000000"/>
                <w:sz w:val="18"/>
                <w:szCs w:val="18"/>
              </w:rPr>
            </w:pPr>
            <w:r w:rsidRPr="002E0159">
              <w:rPr>
                <w:rFonts w:ascii="Arial" w:hAnsi="Arial" w:cs="Arial"/>
                <w:color w:val="000000"/>
                <w:sz w:val="18"/>
                <w:szCs w:val="18"/>
              </w:rPr>
              <w:t>Adjusted R Square</w:t>
            </w:r>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E0159" w:rsidRPr="002E0159" w:rsidRDefault="002E0159" w:rsidP="00E457E0">
            <w:pPr>
              <w:autoSpaceDE w:val="0"/>
              <w:autoSpaceDN w:val="0"/>
              <w:adjustRightInd w:val="0"/>
              <w:spacing w:after="0" w:line="320" w:lineRule="atLeast"/>
              <w:jc w:val="center"/>
              <w:rPr>
                <w:rFonts w:ascii="Arial" w:hAnsi="Arial" w:cs="Arial"/>
                <w:color w:val="000000"/>
                <w:sz w:val="18"/>
                <w:szCs w:val="18"/>
              </w:rPr>
            </w:pPr>
            <w:r w:rsidRPr="002E0159">
              <w:rPr>
                <w:rFonts w:ascii="Arial" w:hAnsi="Arial" w:cs="Arial"/>
                <w:color w:val="000000"/>
                <w:sz w:val="18"/>
                <w:szCs w:val="18"/>
              </w:rPr>
              <w:t>Std. Error of the Estimate</w:t>
            </w:r>
          </w:p>
        </w:tc>
        <w:tc>
          <w:tcPr>
            <w:tcW w:w="13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E0159" w:rsidRPr="002E0159" w:rsidRDefault="002E0159" w:rsidP="00E457E0">
            <w:pPr>
              <w:autoSpaceDE w:val="0"/>
              <w:autoSpaceDN w:val="0"/>
              <w:adjustRightInd w:val="0"/>
              <w:spacing w:after="0" w:line="320" w:lineRule="atLeast"/>
              <w:jc w:val="center"/>
              <w:rPr>
                <w:rFonts w:ascii="Arial" w:hAnsi="Arial" w:cs="Arial"/>
                <w:color w:val="000000"/>
                <w:sz w:val="18"/>
                <w:szCs w:val="18"/>
              </w:rPr>
            </w:pPr>
            <w:r w:rsidRPr="002E0159">
              <w:rPr>
                <w:rFonts w:ascii="Arial" w:hAnsi="Arial" w:cs="Arial"/>
                <w:color w:val="000000"/>
                <w:sz w:val="18"/>
                <w:szCs w:val="18"/>
              </w:rPr>
              <w:t>Durbin-Watson</w:t>
            </w:r>
          </w:p>
        </w:tc>
      </w:tr>
      <w:tr w:rsidR="002E0159" w:rsidRPr="002E0159" w:rsidTr="002511A4">
        <w:trPr>
          <w:cantSplit/>
          <w:trHeight w:val="313"/>
          <w:tblHeader/>
          <w:jc w:val="center"/>
        </w:trPr>
        <w:tc>
          <w:tcPr>
            <w:tcW w:w="7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E0159" w:rsidRPr="002E0159" w:rsidRDefault="002E0159" w:rsidP="00E457E0">
            <w:pPr>
              <w:autoSpaceDE w:val="0"/>
              <w:autoSpaceDN w:val="0"/>
              <w:adjustRightInd w:val="0"/>
              <w:spacing w:after="0" w:line="320" w:lineRule="atLeast"/>
              <w:rPr>
                <w:rFonts w:ascii="Arial" w:hAnsi="Arial" w:cs="Arial"/>
                <w:color w:val="000000"/>
                <w:sz w:val="18"/>
                <w:szCs w:val="18"/>
              </w:rPr>
            </w:pPr>
            <w:r w:rsidRPr="002E0159">
              <w:rPr>
                <w:rFonts w:ascii="Arial" w:hAnsi="Arial" w:cs="Arial"/>
                <w:color w:val="000000"/>
                <w:sz w:val="18"/>
                <w:szCs w:val="18"/>
              </w:rPr>
              <w:t>1</w:t>
            </w:r>
          </w:p>
        </w:tc>
        <w:tc>
          <w:tcPr>
            <w:tcW w:w="9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E0159" w:rsidRPr="002E0159" w:rsidRDefault="002E0159" w:rsidP="00E457E0">
            <w:pPr>
              <w:autoSpaceDE w:val="0"/>
              <w:autoSpaceDN w:val="0"/>
              <w:adjustRightInd w:val="0"/>
              <w:spacing w:after="0" w:line="320" w:lineRule="atLeast"/>
              <w:jc w:val="right"/>
              <w:rPr>
                <w:rFonts w:ascii="Arial" w:hAnsi="Arial" w:cs="Arial"/>
                <w:color w:val="000000"/>
                <w:sz w:val="18"/>
                <w:szCs w:val="18"/>
              </w:rPr>
            </w:pPr>
            <w:r w:rsidRPr="002E0159">
              <w:rPr>
                <w:rFonts w:ascii="Arial" w:hAnsi="Arial" w:cs="Arial"/>
                <w:color w:val="000000"/>
                <w:sz w:val="18"/>
                <w:szCs w:val="18"/>
              </w:rPr>
              <w:t>.281</w:t>
            </w:r>
            <w:r w:rsidRPr="002E0159">
              <w:rPr>
                <w:rFonts w:ascii="Arial" w:hAnsi="Arial" w:cs="Arial"/>
                <w:color w:val="000000"/>
                <w:sz w:val="18"/>
                <w:szCs w:val="18"/>
                <w:vertAlign w:val="superscript"/>
              </w:rPr>
              <w:t>a</w:t>
            </w:r>
          </w:p>
        </w:tc>
        <w:tc>
          <w:tcPr>
            <w:tcW w:w="10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E0159" w:rsidRPr="002E0159" w:rsidRDefault="002E0159" w:rsidP="00E457E0">
            <w:pPr>
              <w:autoSpaceDE w:val="0"/>
              <w:autoSpaceDN w:val="0"/>
              <w:adjustRightInd w:val="0"/>
              <w:spacing w:after="0" w:line="320" w:lineRule="atLeast"/>
              <w:jc w:val="right"/>
              <w:rPr>
                <w:rFonts w:ascii="Arial" w:hAnsi="Arial" w:cs="Arial"/>
                <w:color w:val="000000"/>
                <w:sz w:val="18"/>
                <w:szCs w:val="18"/>
              </w:rPr>
            </w:pPr>
            <w:r w:rsidRPr="002E0159">
              <w:rPr>
                <w:rFonts w:ascii="Arial" w:hAnsi="Arial" w:cs="Arial"/>
                <w:color w:val="000000"/>
                <w:sz w:val="18"/>
                <w:szCs w:val="18"/>
              </w:rPr>
              <w:t>.079</w:t>
            </w:r>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E0159" w:rsidRPr="002E0159" w:rsidRDefault="002E0159" w:rsidP="00E457E0">
            <w:pPr>
              <w:autoSpaceDE w:val="0"/>
              <w:autoSpaceDN w:val="0"/>
              <w:adjustRightInd w:val="0"/>
              <w:spacing w:after="0" w:line="320" w:lineRule="atLeast"/>
              <w:jc w:val="right"/>
              <w:rPr>
                <w:rFonts w:ascii="Arial" w:hAnsi="Arial" w:cs="Arial"/>
                <w:color w:val="000000"/>
                <w:sz w:val="18"/>
                <w:szCs w:val="18"/>
              </w:rPr>
            </w:pPr>
            <w:r w:rsidRPr="002E0159">
              <w:rPr>
                <w:rFonts w:ascii="Arial" w:hAnsi="Arial" w:cs="Arial"/>
                <w:color w:val="000000"/>
                <w:sz w:val="18"/>
                <w:szCs w:val="18"/>
              </w:rPr>
              <w:t>.008</w:t>
            </w:r>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E0159" w:rsidRPr="002E0159" w:rsidRDefault="002E0159" w:rsidP="00E457E0">
            <w:pPr>
              <w:autoSpaceDE w:val="0"/>
              <w:autoSpaceDN w:val="0"/>
              <w:adjustRightInd w:val="0"/>
              <w:spacing w:after="0" w:line="320" w:lineRule="atLeast"/>
              <w:jc w:val="right"/>
              <w:rPr>
                <w:rFonts w:ascii="Arial" w:hAnsi="Arial" w:cs="Arial"/>
                <w:color w:val="000000"/>
                <w:sz w:val="18"/>
                <w:szCs w:val="18"/>
              </w:rPr>
            </w:pPr>
            <w:r w:rsidRPr="002E0159">
              <w:rPr>
                <w:rFonts w:ascii="Arial" w:hAnsi="Arial" w:cs="Arial"/>
                <w:color w:val="000000"/>
                <w:sz w:val="18"/>
                <w:szCs w:val="18"/>
              </w:rPr>
              <w:t>.41727</w:t>
            </w:r>
          </w:p>
        </w:tc>
        <w:tc>
          <w:tcPr>
            <w:tcW w:w="13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E0159" w:rsidRPr="002E0159" w:rsidRDefault="002E0159" w:rsidP="00E457E0">
            <w:pPr>
              <w:autoSpaceDE w:val="0"/>
              <w:autoSpaceDN w:val="0"/>
              <w:adjustRightInd w:val="0"/>
              <w:spacing w:after="0" w:line="320" w:lineRule="atLeast"/>
              <w:jc w:val="right"/>
              <w:rPr>
                <w:rFonts w:ascii="Arial" w:hAnsi="Arial" w:cs="Arial"/>
                <w:color w:val="000000"/>
                <w:sz w:val="18"/>
                <w:szCs w:val="18"/>
              </w:rPr>
            </w:pPr>
            <w:r w:rsidRPr="002E0159">
              <w:rPr>
                <w:rFonts w:ascii="Arial" w:hAnsi="Arial" w:cs="Arial"/>
                <w:color w:val="000000"/>
                <w:sz w:val="18"/>
                <w:szCs w:val="18"/>
              </w:rPr>
              <w:t>2.188</w:t>
            </w:r>
          </w:p>
        </w:tc>
      </w:tr>
      <w:tr w:rsidR="002E0159" w:rsidRPr="002E0159" w:rsidTr="002511A4">
        <w:trPr>
          <w:cantSplit/>
          <w:trHeight w:val="313"/>
          <w:jc w:val="center"/>
        </w:trPr>
        <w:tc>
          <w:tcPr>
            <w:tcW w:w="4102" w:type="dxa"/>
            <w:gridSpan w:val="4"/>
            <w:tcBorders>
              <w:top w:val="nil"/>
              <w:left w:val="nil"/>
              <w:bottom w:val="nil"/>
              <w:right w:val="nil"/>
            </w:tcBorders>
            <w:shd w:val="clear" w:color="auto" w:fill="FFFFFF"/>
            <w:tcMar>
              <w:top w:w="30" w:type="dxa"/>
              <w:left w:w="30" w:type="dxa"/>
              <w:bottom w:w="30" w:type="dxa"/>
              <w:right w:w="30" w:type="dxa"/>
            </w:tcMar>
          </w:tcPr>
          <w:p w:rsidR="002E0159" w:rsidRPr="002E0159" w:rsidRDefault="002E0159" w:rsidP="00E457E0">
            <w:pPr>
              <w:autoSpaceDE w:val="0"/>
              <w:autoSpaceDN w:val="0"/>
              <w:adjustRightInd w:val="0"/>
              <w:spacing w:after="0" w:line="320" w:lineRule="atLeast"/>
              <w:rPr>
                <w:rFonts w:ascii="Arial" w:hAnsi="Arial" w:cs="Arial"/>
                <w:color w:val="000000"/>
                <w:sz w:val="18"/>
                <w:szCs w:val="18"/>
              </w:rPr>
            </w:pPr>
            <w:r w:rsidRPr="002E0159">
              <w:rPr>
                <w:rFonts w:ascii="Arial" w:hAnsi="Arial" w:cs="Arial"/>
                <w:color w:val="000000"/>
                <w:sz w:val="18"/>
                <w:szCs w:val="18"/>
              </w:rPr>
              <w:t>a. Predictors: (Constant), LAGX2, LAGX1</w:t>
            </w:r>
          </w:p>
        </w:tc>
        <w:tc>
          <w:tcPr>
            <w:tcW w:w="1397" w:type="dxa"/>
            <w:tcBorders>
              <w:top w:val="nil"/>
              <w:left w:val="nil"/>
              <w:bottom w:val="nil"/>
              <w:right w:val="nil"/>
            </w:tcBorders>
            <w:shd w:val="clear" w:color="auto" w:fill="FFFFFF"/>
            <w:tcMar>
              <w:top w:w="30" w:type="dxa"/>
              <w:left w:w="30" w:type="dxa"/>
              <w:bottom w:w="30" w:type="dxa"/>
              <w:right w:w="30" w:type="dxa"/>
            </w:tcMar>
          </w:tcPr>
          <w:p w:rsidR="002E0159" w:rsidRPr="002E0159" w:rsidRDefault="002E0159" w:rsidP="00E457E0">
            <w:pPr>
              <w:autoSpaceDE w:val="0"/>
              <w:autoSpaceDN w:val="0"/>
              <w:adjustRightInd w:val="0"/>
              <w:spacing w:after="0" w:line="240" w:lineRule="auto"/>
              <w:rPr>
                <w:rFonts w:ascii="Times New Roman" w:hAnsi="Times New Roman" w:cs="Times New Roman"/>
                <w:sz w:val="24"/>
                <w:szCs w:val="24"/>
              </w:rPr>
            </w:pPr>
          </w:p>
        </w:tc>
        <w:tc>
          <w:tcPr>
            <w:tcW w:w="1397" w:type="dxa"/>
            <w:tcBorders>
              <w:top w:val="nil"/>
              <w:left w:val="nil"/>
              <w:bottom w:val="nil"/>
              <w:right w:val="nil"/>
            </w:tcBorders>
            <w:shd w:val="clear" w:color="auto" w:fill="FFFFFF"/>
            <w:tcMar>
              <w:top w:w="30" w:type="dxa"/>
              <w:left w:w="30" w:type="dxa"/>
              <w:bottom w:w="30" w:type="dxa"/>
              <w:right w:w="30" w:type="dxa"/>
            </w:tcMar>
          </w:tcPr>
          <w:p w:rsidR="002E0159" w:rsidRPr="002E0159" w:rsidRDefault="002E0159" w:rsidP="00E457E0">
            <w:pPr>
              <w:autoSpaceDE w:val="0"/>
              <w:autoSpaceDN w:val="0"/>
              <w:adjustRightInd w:val="0"/>
              <w:spacing w:after="0" w:line="240" w:lineRule="auto"/>
              <w:rPr>
                <w:rFonts w:ascii="Times New Roman" w:hAnsi="Times New Roman" w:cs="Times New Roman"/>
                <w:sz w:val="24"/>
                <w:szCs w:val="24"/>
              </w:rPr>
            </w:pPr>
          </w:p>
        </w:tc>
      </w:tr>
      <w:tr w:rsidR="002E0159" w:rsidRPr="002E0159" w:rsidTr="002511A4">
        <w:trPr>
          <w:cantSplit/>
          <w:trHeight w:val="313"/>
          <w:jc w:val="center"/>
        </w:trPr>
        <w:tc>
          <w:tcPr>
            <w:tcW w:w="4102" w:type="dxa"/>
            <w:gridSpan w:val="4"/>
            <w:tcBorders>
              <w:top w:val="nil"/>
              <w:left w:val="nil"/>
              <w:bottom w:val="nil"/>
              <w:right w:val="nil"/>
            </w:tcBorders>
            <w:shd w:val="clear" w:color="auto" w:fill="FFFFFF"/>
            <w:tcMar>
              <w:top w:w="30" w:type="dxa"/>
              <w:left w:w="30" w:type="dxa"/>
              <w:bottom w:w="30" w:type="dxa"/>
              <w:right w:w="30" w:type="dxa"/>
            </w:tcMar>
          </w:tcPr>
          <w:p w:rsidR="002E0159" w:rsidRPr="002E0159" w:rsidRDefault="002E0159" w:rsidP="00E457E0">
            <w:pPr>
              <w:autoSpaceDE w:val="0"/>
              <w:autoSpaceDN w:val="0"/>
              <w:adjustRightInd w:val="0"/>
              <w:spacing w:after="0" w:line="320" w:lineRule="atLeast"/>
              <w:rPr>
                <w:rFonts w:ascii="Arial" w:hAnsi="Arial" w:cs="Arial"/>
                <w:color w:val="000000"/>
                <w:sz w:val="18"/>
                <w:szCs w:val="18"/>
              </w:rPr>
            </w:pPr>
            <w:r w:rsidRPr="002E0159">
              <w:rPr>
                <w:rFonts w:ascii="Arial" w:hAnsi="Arial" w:cs="Arial"/>
                <w:color w:val="000000"/>
                <w:sz w:val="18"/>
                <w:szCs w:val="18"/>
              </w:rPr>
              <w:t>b. Dependent Variable: LAGY</w:t>
            </w:r>
          </w:p>
        </w:tc>
        <w:tc>
          <w:tcPr>
            <w:tcW w:w="1397" w:type="dxa"/>
            <w:tcBorders>
              <w:top w:val="nil"/>
              <w:left w:val="nil"/>
              <w:bottom w:val="nil"/>
              <w:right w:val="nil"/>
            </w:tcBorders>
            <w:shd w:val="clear" w:color="auto" w:fill="FFFFFF"/>
            <w:tcMar>
              <w:top w:w="30" w:type="dxa"/>
              <w:left w:w="30" w:type="dxa"/>
              <w:bottom w:w="30" w:type="dxa"/>
              <w:right w:w="30" w:type="dxa"/>
            </w:tcMar>
          </w:tcPr>
          <w:p w:rsidR="002E0159" w:rsidRPr="002E0159" w:rsidRDefault="002E0159" w:rsidP="00E457E0">
            <w:pPr>
              <w:autoSpaceDE w:val="0"/>
              <w:autoSpaceDN w:val="0"/>
              <w:adjustRightInd w:val="0"/>
              <w:spacing w:after="0" w:line="240" w:lineRule="auto"/>
              <w:rPr>
                <w:rFonts w:ascii="Times New Roman" w:hAnsi="Times New Roman" w:cs="Times New Roman"/>
                <w:sz w:val="24"/>
                <w:szCs w:val="24"/>
              </w:rPr>
            </w:pPr>
          </w:p>
        </w:tc>
        <w:tc>
          <w:tcPr>
            <w:tcW w:w="1397" w:type="dxa"/>
            <w:tcBorders>
              <w:top w:val="nil"/>
              <w:left w:val="nil"/>
              <w:bottom w:val="nil"/>
              <w:right w:val="nil"/>
            </w:tcBorders>
            <w:shd w:val="clear" w:color="auto" w:fill="FFFFFF"/>
            <w:tcMar>
              <w:top w:w="30" w:type="dxa"/>
              <w:left w:w="30" w:type="dxa"/>
              <w:bottom w:w="30" w:type="dxa"/>
              <w:right w:w="30" w:type="dxa"/>
            </w:tcMar>
          </w:tcPr>
          <w:p w:rsidR="002E0159" w:rsidRPr="002E0159" w:rsidRDefault="002E0159" w:rsidP="00E457E0">
            <w:pPr>
              <w:autoSpaceDE w:val="0"/>
              <w:autoSpaceDN w:val="0"/>
              <w:adjustRightInd w:val="0"/>
              <w:spacing w:after="0" w:line="240" w:lineRule="auto"/>
              <w:rPr>
                <w:rFonts w:ascii="Times New Roman" w:hAnsi="Times New Roman" w:cs="Times New Roman"/>
                <w:sz w:val="24"/>
                <w:szCs w:val="24"/>
              </w:rPr>
            </w:pPr>
          </w:p>
        </w:tc>
      </w:tr>
    </w:tbl>
    <w:p w:rsidR="0034127B" w:rsidRPr="00D1687F" w:rsidRDefault="0034127B" w:rsidP="002511A4">
      <w:pPr>
        <w:autoSpaceDE w:val="0"/>
        <w:autoSpaceDN w:val="0"/>
        <w:adjustRightInd w:val="0"/>
        <w:spacing w:after="0" w:line="360" w:lineRule="auto"/>
        <w:rPr>
          <w:rFonts w:asciiTheme="majorBidi" w:hAnsiTheme="majorBidi" w:cstheme="majorBidi"/>
          <w:i/>
          <w:iCs/>
          <w:sz w:val="20"/>
          <w:szCs w:val="20"/>
        </w:rPr>
      </w:pPr>
      <w:r w:rsidRPr="00D1687F">
        <w:rPr>
          <w:rFonts w:asciiTheme="majorBidi" w:hAnsiTheme="majorBidi" w:cstheme="majorBidi"/>
          <w:i/>
          <w:iCs/>
          <w:sz w:val="20"/>
          <w:szCs w:val="20"/>
        </w:rPr>
        <w:t>Sumber: data diolah SPSS</w:t>
      </w:r>
    </w:p>
    <w:p w:rsidR="0034127B" w:rsidRDefault="0034127B" w:rsidP="00E457E0">
      <w:pPr>
        <w:autoSpaceDE w:val="0"/>
        <w:autoSpaceDN w:val="0"/>
        <w:adjustRightInd w:val="0"/>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sz w:val="24"/>
          <w:szCs w:val="24"/>
        </w:rPr>
        <w:t>Berdasarkan data diatas, nilai DW sebesar 2,</w:t>
      </w:r>
      <w:r w:rsidR="002E0159">
        <w:rPr>
          <w:rFonts w:asciiTheme="majorBidi" w:hAnsiTheme="majorBidi" w:cstheme="majorBidi"/>
          <w:sz w:val="24"/>
          <w:szCs w:val="24"/>
        </w:rPr>
        <w:t>188</w:t>
      </w:r>
      <w:r w:rsidRPr="00753522">
        <w:rPr>
          <w:rFonts w:asciiTheme="majorBidi" w:hAnsiTheme="majorBidi" w:cstheme="majorBidi"/>
          <w:sz w:val="24"/>
          <w:szCs w:val="24"/>
        </w:rPr>
        <w:t xml:space="preserve">. Hal tersebut jika di bandingkan dengan nilai tabel dengan menggunakan signifikasi 5% jumlah sample 32 (n) dan jumlah variabel bebas 2 (k=2), </w:t>
      </w:r>
      <w:r w:rsidR="002E0159" w:rsidRPr="00753522">
        <w:rPr>
          <w:rFonts w:asciiTheme="majorBidi" w:hAnsiTheme="majorBidi" w:cstheme="majorBidi"/>
          <w:sz w:val="24"/>
          <w:szCs w:val="24"/>
        </w:rPr>
        <w:t xml:space="preserve">maka dalam tabel DW akan didapat nilai dl dan du. Dl sebesar </w:t>
      </w:r>
      <w:r w:rsidR="002E0159">
        <w:rPr>
          <w:rFonts w:asciiTheme="majorBidi" w:hAnsiTheme="majorBidi" w:cstheme="majorBidi"/>
          <w:sz w:val="24"/>
          <w:szCs w:val="24"/>
        </w:rPr>
        <w:t>1,2837</w:t>
      </w:r>
      <w:r w:rsidR="002E0159" w:rsidRPr="00753522">
        <w:rPr>
          <w:rFonts w:asciiTheme="majorBidi" w:hAnsiTheme="majorBidi" w:cstheme="majorBidi"/>
          <w:sz w:val="24"/>
          <w:szCs w:val="24"/>
        </w:rPr>
        <w:t xml:space="preserve"> dan nilai du sebesar 1,</w:t>
      </w:r>
      <w:r w:rsidR="002E0159">
        <w:rPr>
          <w:rFonts w:asciiTheme="majorBidi" w:hAnsiTheme="majorBidi" w:cstheme="majorBidi"/>
          <w:sz w:val="24"/>
          <w:szCs w:val="24"/>
        </w:rPr>
        <w:t>5666</w:t>
      </w:r>
      <w:r w:rsidRPr="00753522">
        <w:rPr>
          <w:rFonts w:asciiTheme="majorBidi" w:hAnsiTheme="majorBidi" w:cstheme="majorBidi"/>
          <w:sz w:val="24"/>
          <w:szCs w:val="24"/>
        </w:rPr>
        <w:t xml:space="preserve">. Berdasarkan hal tersebut, dapat disimpulkan bahwa tidak ada autokorelasi, karena du &lt; DW &lt; 4-du atau </w:t>
      </w:r>
      <w:r w:rsidR="002E0159" w:rsidRPr="00753522">
        <w:rPr>
          <w:rFonts w:asciiTheme="majorBidi" w:hAnsiTheme="majorBidi" w:cstheme="majorBidi"/>
          <w:sz w:val="24"/>
          <w:szCs w:val="24"/>
        </w:rPr>
        <w:t>1,</w:t>
      </w:r>
      <w:r w:rsidR="002E0159">
        <w:rPr>
          <w:rFonts w:asciiTheme="majorBidi" w:hAnsiTheme="majorBidi" w:cstheme="majorBidi"/>
          <w:sz w:val="24"/>
          <w:szCs w:val="24"/>
        </w:rPr>
        <w:t>5666</w:t>
      </w:r>
      <w:r w:rsidRPr="00753522">
        <w:rPr>
          <w:rFonts w:asciiTheme="majorBidi" w:hAnsiTheme="majorBidi" w:cstheme="majorBidi"/>
          <w:sz w:val="24"/>
          <w:szCs w:val="24"/>
        </w:rPr>
        <w:t xml:space="preserve"> &lt; </w:t>
      </w:r>
      <w:r w:rsidR="002E0159" w:rsidRPr="00753522">
        <w:rPr>
          <w:rFonts w:asciiTheme="majorBidi" w:hAnsiTheme="majorBidi" w:cstheme="majorBidi"/>
          <w:sz w:val="24"/>
          <w:szCs w:val="24"/>
        </w:rPr>
        <w:t>2,</w:t>
      </w:r>
      <w:r w:rsidR="002E0159">
        <w:rPr>
          <w:rFonts w:asciiTheme="majorBidi" w:hAnsiTheme="majorBidi" w:cstheme="majorBidi"/>
          <w:sz w:val="24"/>
          <w:szCs w:val="24"/>
        </w:rPr>
        <w:t>188</w:t>
      </w:r>
      <w:r w:rsidRPr="00753522">
        <w:rPr>
          <w:rFonts w:asciiTheme="majorBidi" w:hAnsiTheme="majorBidi" w:cstheme="majorBidi"/>
          <w:sz w:val="24"/>
          <w:szCs w:val="24"/>
        </w:rPr>
        <w:t xml:space="preserve"> &lt; 2,4</w:t>
      </w:r>
      <w:r w:rsidR="002E0159">
        <w:rPr>
          <w:rFonts w:asciiTheme="majorBidi" w:hAnsiTheme="majorBidi" w:cstheme="majorBidi"/>
          <w:sz w:val="24"/>
          <w:szCs w:val="24"/>
        </w:rPr>
        <w:t>334</w:t>
      </w:r>
      <w:r w:rsidRPr="00753522">
        <w:rPr>
          <w:rFonts w:asciiTheme="majorBidi" w:hAnsiTheme="majorBidi" w:cstheme="majorBidi"/>
          <w:sz w:val="24"/>
          <w:szCs w:val="24"/>
        </w:rPr>
        <w:t>.</w:t>
      </w:r>
    </w:p>
    <w:p w:rsidR="00F84D69" w:rsidRDefault="00F84D69" w:rsidP="00E457E0">
      <w:pPr>
        <w:autoSpaceDE w:val="0"/>
        <w:autoSpaceDN w:val="0"/>
        <w:adjustRightInd w:val="0"/>
        <w:spacing w:after="0" w:line="480" w:lineRule="auto"/>
        <w:ind w:left="720" w:firstLine="720"/>
        <w:jc w:val="both"/>
        <w:rPr>
          <w:rFonts w:asciiTheme="majorBidi" w:hAnsiTheme="majorBidi" w:cstheme="majorBidi"/>
          <w:sz w:val="24"/>
          <w:szCs w:val="24"/>
          <w:lang w:val="en-US"/>
        </w:rPr>
      </w:pPr>
    </w:p>
    <w:p w:rsidR="00E457E0" w:rsidRPr="00E457E0" w:rsidRDefault="00E457E0" w:rsidP="00E457E0">
      <w:pPr>
        <w:autoSpaceDE w:val="0"/>
        <w:autoSpaceDN w:val="0"/>
        <w:adjustRightInd w:val="0"/>
        <w:spacing w:after="0" w:line="480" w:lineRule="auto"/>
        <w:ind w:left="720" w:firstLine="720"/>
        <w:jc w:val="both"/>
        <w:rPr>
          <w:rFonts w:asciiTheme="majorBidi" w:hAnsiTheme="majorBidi" w:cstheme="majorBidi"/>
          <w:sz w:val="24"/>
          <w:szCs w:val="24"/>
          <w:lang w:val="en-US"/>
        </w:rPr>
      </w:pPr>
    </w:p>
    <w:p w:rsidR="0034127B" w:rsidRPr="00753522" w:rsidRDefault="0034127B" w:rsidP="00E457E0">
      <w:pPr>
        <w:pStyle w:val="ListParagraph"/>
        <w:numPr>
          <w:ilvl w:val="0"/>
          <w:numId w:val="2"/>
        </w:numPr>
        <w:spacing w:after="0" w:line="480" w:lineRule="auto"/>
        <w:rPr>
          <w:rFonts w:asciiTheme="majorBidi" w:hAnsiTheme="majorBidi" w:cstheme="majorBidi"/>
          <w:b/>
          <w:bCs/>
          <w:sz w:val="24"/>
          <w:szCs w:val="24"/>
        </w:rPr>
      </w:pPr>
      <w:proofErr w:type="spellStart"/>
      <w:r w:rsidRPr="00753522">
        <w:rPr>
          <w:rFonts w:asciiTheme="majorBidi" w:hAnsiTheme="majorBidi" w:cstheme="majorBidi"/>
          <w:b/>
          <w:bCs/>
          <w:sz w:val="24"/>
          <w:szCs w:val="24"/>
        </w:rPr>
        <w:lastRenderedPageBreak/>
        <w:t>Analisis</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Regresi</w:t>
      </w:r>
      <w:proofErr w:type="spellEnd"/>
      <w:r w:rsidRPr="00753522">
        <w:rPr>
          <w:rFonts w:asciiTheme="majorBidi" w:hAnsiTheme="majorBidi" w:cstheme="majorBidi"/>
          <w:b/>
          <w:bCs/>
          <w:sz w:val="24"/>
          <w:szCs w:val="24"/>
        </w:rPr>
        <w:t xml:space="preserve"> Linear </w:t>
      </w:r>
      <w:proofErr w:type="spellStart"/>
      <w:r w:rsidRPr="00753522">
        <w:rPr>
          <w:rFonts w:asciiTheme="majorBidi" w:hAnsiTheme="majorBidi" w:cstheme="majorBidi"/>
          <w:b/>
          <w:bCs/>
          <w:sz w:val="24"/>
          <w:szCs w:val="24"/>
        </w:rPr>
        <w:t>Berganda</w:t>
      </w:r>
      <w:proofErr w:type="spellEnd"/>
    </w:p>
    <w:p w:rsidR="0034127B" w:rsidRDefault="0034127B" w:rsidP="00E457E0">
      <w:pPr>
        <w:spacing w:after="0" w:line="480" w:lineRule="auto"/>
        <w:ind w:left="360" w:firstLine="720"/>
        <w:jc w:val="both"/>
        <w:rPr>
          <w:rFonts w:asciiTheme="majorBidi" w:hAnsiTheme="majorBidi" w:cstheme="majorBidi"/>
          <w:bCs/>
          <w:color w:val="000000"/>
          <w:sz w:val="24"/>
          <w:szCs w:val="24"/>
        </w:rPr>
      </w:pPr>
      <w:r w:rsidRPr="00753522">
        <w:rPr>
          <w:rFonts w:asciiTheme="majorBidi" w:hAnsiTheme="majorBidi" w:cstheme="majorBidi"/>
          <w:bCs/>
          <w:color w:val="000000"/>
          <w:sz w:val="24"/>
          <w:szCs w:val="24"/>
        </w:rPr>
        <w:t>Regresi linear berganda adalah analisis yang bertujuan untuk menghitung besarnya pengaruh dua atau lebih variabel bebas terhadap satu variabel terikat dan memprediksi variabel terikat dengan menggunakan dua atau lebih variabel bebas.</w:t>
      </w:r>
      <w:r w:rsidRPr="00753522">
        <w:rPr>
          <w:rStyle w:val="FootnoteReference"/>
          <w:rFonts w:asciiTheme="majorBidi" w:hAnsiTheme="majorBidi" w:cstheme="majorBidi"/>
          <w:bCs/>
          <w:color w:val="000000"/>
          <w:sz w:val="24"/>
          <w:szCs w:val="24"/>
        </w:rPr>
        <w:footnoteReference w:id="11"/>
      </w:r>
    </w:p>
    <w:p w:rsidR="0034127B" w:rsidRPr="00753522" w:rsidRDefault="007D2050" w:rsidP="00E457E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4.10</w:t>
      </w:r>
    </w:p>
    <w:p w:rsidR="0034127B" w:rsidRDefault="0034127B" w:rsidP="00E457E0">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Uji Analisis Regresi Linear Berganda</w:t>
      </w:r>
    </w:p>
    <w:tbl>
      <w:tblPr>
        <w:tblW w:w="6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47"/>
        <w:gridCol w:w="1032"/>
        <w:gridCol w:w="764"/>
        <w:gridCol w:w="1338"/>
        <w:gridCol w:w="1178"/>
        <w:gridCol w:w="871"/>
        <w:gridCol w:w="870"/>
      </w:tblGrid>
      <w:tr w:rsidR="007614BD" w:rsidRPr="00380FE4" w:rsidTr="0090480E">
        <w:trPr>
          <w:cantSplit/>
          <w:tblHeader/>
          <w:jc w:val="center"/>
        </w:trPr>
        <w:tc>
          <w:tcPr>
            <w:tcW w:w="157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614BD" w:rsidRPr="00380FE4" w:rsidRDefault="007614BD" w:rsidP="00E457E0">
            <w:pPr>
              <w:autoSpaceDE w:val="0"/>
              <w:autoSpaceDN w:val="0"/>
              <w:adjustRightInd w:val="0"/>
              <w:spacing w:after="0" w:line="320" w:lineRule="atLeast"/>
              <w:rPr>
                <w:rFonts w:ascii="Arial" w:hAnsi="Arial" w:cs="Arial"/>
                <w:color w:val="000000"/>
                <w:sz w:val="18"/>
                <w:szCs w:val="18"/>
              </w:rPr>
            </w:pPr>
            <w:r w:rsidRPr="00380FE4">
              <w:rPr>
                <w:rFonts w:ascii="Arial" w:hAnsi="Arial" w:cs="Arial"/>
                <w:color w:val="000000"/>
                <w:sz w:val="18"/>
                <w:szCs w:val="18"/>
              </w:rPr>
              <w:t>Model</w:t>
            </w:r>
          </w:p>
        </w:tc>
        <w:tc>
          <w:tcPr>
            <w:tcW w:w="210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614BD" w:rsidRPr="00380FE4" w:rsidRDefault="007614BD" w:rsidP="00E457E0">
            <w:pPr>
              <w:autoSpaceDE w:val="0"/>
              <w:autoSpaceDN w:val="0"/>
              <w:adjustRightInd w:val="0"/>
              <w:spacing w:after="0" w:line="320" w:lineRule="atLeast"/>
              <w:jc w:val="center"/>
              <w:rPr>
                <w:rFonts w:ascii="Arial" w:hAnsi="Arial" w:cs="Arial"/>
                <w:color w:val="000000"/>
                <w:sz w:val="18"/>
                <w:szCs w:val="18"/>
              </w:rPr>
            </w:pPr>
            <w:r w:rsidRPr="00380FE4">
              <w:rPr>
                <w:rFonts w:ascii="Arial" w:hAnsi="Arial" w:cs="Arial"/>
                <w:color w:val="000000"/>
                <w:sz w:val="18"/>
                <w:szCs w:val="18"/>
              </w:rPr>
              <w:t>Unstandardized Coefficients</w:t>
            </w:r>
          </w:p>
        </w:tc>
        <w:tc>
          <w:tcPr>
            <w:tcW w:w="1178" w:type="dxa"/>
            <w:tcBorders>
              <w:top w:val="single" w:sz="16" w:space="0" w:color="000000"/>
            </w:tcBorders>
            <w:shd w:val="clear" w:color="auto" w:fill="FFFFFF"/>
            <w:tcMar>
              <w:top w:w="30" w:type="dxa"/>
              <w:left w:w="30" w:type="dxa"/>
              <w:bottom w:w="30" w:type="dxa"/>
              <w:right w:w="30" w:type="dxa"/>
            </w:tcMar>
            <w:vAlign w:val="bottom"/>
          </w:tcPr>
          <w:p w:rsidR="007614BD" w:rsidRPr="00380FE4" w:rsidRDefault="007614BD" w:rsidP="00E457E0">
            <w:pPr>
              <w:autoSpaceDE w:val="0"/>
              <w:autoSpaceDN w:val="0"/>
              <w:adjustRightInd w:val="0"/>
              <w:spacing w:after="0" w:line="320" w:lineRule="atLeast"/>
              <w:jc w:val="center"/>
              <w:rPr>
                <w:rFonts w:ascii="Arial" w:hAnsi="Arial" w:cs="Arial"/>
                <w:color w:val="000000"/>
                <w:sz w:val="18"/>
                <w:szCs w:val="18"/>
              </w:rPr>
            </w:pPr>
            <w:r w:rsidRPr="00380FE4">
              <w:rPr>
                <w:rFonts w:ascii="Arial" w:hAnsi="Arial" w:cs="Arial"/>
                <w:color w:val="000000"/>
                <w:sz w:val="18"/>
                <w:szCs w:val="18"/>
              </w:rPr>
              <w:t>Standardized Coefficients</w:t>
            </w:r>
          </w:p>
        </w:tc>
        <w:tc>
          <w:tcPr>
            <w:tcW w:w="87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614BD" w:rsidRPr="00380FE4" w:rsidRDefault="007614BD" w:rsidP="00E457E0">
            <w:pPr>
              <w:autoSpaceDE w:val="0"/>
              <w:autoSpaceDN w:val="0"/>
              <w:adjustRightInd w:val="0"/>
              <w:spacing w:after="0" w:line="320" w:lineRule="atLeast"/>
              <w:jc w:val="center"/>
              <w:rPr>
                <w:rFonts w:ascii="Arial" w:hAnsi="Arial" w:cs="Arial"/>
                <w:color w:val="000000"/>
                <w:sz w:val="18"/>
                <w:szCs w:val="18"/>
              </w:rPr>
            </w:pPr>
            <w:r w:rsidRPr="00380FE4">
              <w:rPr>
                <w:rFonts w:ascii="Arial" w:hAnsi="Arial" w:cs="Arial"/>
                <w:color w:val="000000"/>
                <w:sz w:val="18"/>
                <w:szCs w:val="18"/>
              </w:rPr>
              <w:t>t</w:t>
            </w:r>
          </w:p>
        </w:tc>
        <w:tc>
          <w:tcPr>
            <w:tcW w:w="87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614BD" w:rsidRPr="00380FE4" w:rsidRDefault="007614BD" w:rsidP="00E457E0">
            <w:pPr>
              <w:autoSpaceDE w:val="0"/>
              <w:autoSpaceDN w:val="0"/>
              <w:adjustRightInd w:val="0"/>
              <w:spacing w:after="0" w:line="320" w:lineRule="atLeast"/>
              <w:jc w:val="center"/>
              <w:rPr>
                <w:rFonts w:ascii="Arial" w:hAnsi="Arial" w:cs="Arial"/>
                <w:color w:val="000000"/>
                <w:sz w:val="18"/>
                <w:szCs w:val="18"/>
              </w:rPr>
            </w:pPr>
            <w:r w:rsidRPr="00380FE4">
              <w:rPr>
                <w:rFonts w:ascii="Arial" w:hAnsi="Arial" w:cs="Arial"/>
                <w:color w:val="000000"/>
                <w:sz w:val="18"/>
                <w:szCs w:val="18"/>
              </w:rPr>
              <w:t>Sig.</w:t>
            </w:r>
          </w:p>
        </w:tc>
      </w:tr>
      <w:tr w:rsidR="007614BD" w:rsidRPr="00380FE4" w:rsidTr="0090480E">
        <w:trPr>
          <w:cantSplit/>
          <w:tblHeader/>
          <w:jc w:val="center"/>
        </w:trPr>
        <w:tc>
          <w:tcPr>
            <w:tcW w:w="157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614BD" w:rsidRPr="00380FE4" w:rsidRDefault="007614BD" w:rsidP="00E457E0">
            <w:pPr>
              <w:autoSpaceDE w:val="0"/>
              <w:autoSpaceDN w:val="0"/>
              <w:adjustRightInd w:val="0"/>
              <w:spacing w:after="0" w:line="240" w:lineRule="auto"/>
              <w:rPr>
                <w:rFonts w:ascii="Arial" w:hAnsi="Arial" w:cs="Arial"/>
                <w:color w:val="000000"/>
                <w:sz w:val="18"/>
                <w:szCs w:val="18"/>
              </w:rPr>
            </w:pPr>
          </w:p>
        </w:tc>
        <w:tc>
          <w:tcPr>
            <w:tcW w:w="76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614BD" w:rsidRPr="00380FE4" w:rsidRDefault="007614BD" w:rsidP="00E457E0">
            <w:pPr>
              <w:autoSpaceDE w:val="0"/>
              <w:autoSpaceDN w:val="0"/>
              <w:adjustRightInd w:val="0"/>
              <w:spacing w:after="0" w:line="320" w:lineRule="atLeast"/>
              <w:jc w:val="center"/>
              <w:rPr>
                <w:rFonts w:ascii="Arial" w:hAnsi="Arial" w:cs="Arial"/>
                <w:color w:val="000000"/>
                <w:sz w:val="18"/>
                <w:szCs w:val="18"/>
              </w:rPr>
            </w:pPr>
            <w:r w:rsidRPr="00380FE4">
              <w:rPr>
                <w:rFonts w:ascii="Arial" w:hAnsi="Arial" w:cs="Arial"/>
                <w:color w:val="000000"/>
                <w:sz w:val="18"/>
                <w:szCs w:val="18"/>
              </w:rPr>
              <w:t>B</w:t>
            </w:r>
          </w:p>
        </w:tc>
        <w:tc>
          <w:tcPr>
            <w:tcW w:w="1338" w:type="dxa"/>
            <w:tcBorders>
              <w:bottom w:val="single" w:sz="16" w:space="0" w:color="000000"/>
            </w:tcBorders>
            <w:shd w:val="clear" w:color="auto" w:fill="FFFFFF"/>
            <w:tcMar>
              <w:top w:w="30" w:type="dxa"/>
              <w:left w:w="30" w:type="dxa"/>
              <w:bottom w:w="30" w:type="dxa"/>
              <w:right w:w="30" w:type="dxa"/>
            </w:tcMar>
            <w:vAlign w:val="bottom"/>
          </w:tcPr>
          <w:p w:rsidR="007614BD" w:rsidRPr="00380FE4" w:rsidRDefault="007614BD" w:rsidP="00E457E0">
            <w:pPr>
              <w:autoSpaceDE w:val="0"/>
              <w:autoSpaceDN w:val="0"/>
              <w:adjustRightInd w:val="0"/>
              <w:spacing w:after="0" w:line="320" w:lineRule="atLeast"/>
              <w:jc w:val="center"/>
              <w:rPr>
                <w:rFonts w:ascii="Arial" w:hAnsi="Arial" w:cs="Arial"/>
                <w:color w:val="000000"/>
                <w:sz w:val="18"/>
                <w:szCs w:val="18"/>
              </w:rPr>
            </w:pPr>
            <w:r w:rsidRPr="00380FE4">
              <w:rPr>
                <w:rFonts w:ascii="Arial" w:hAnsi="Arial" w:cs="Arial"/>
                <w:color w:val="000000"/>
                <w:sz w:val="18"/>
                <w:szCs w:val="18"/>
              </w:rPr>
              <w:t>Std. Error</w:t>
            </w:r>
          </w:p>
        </w:tc>
        <w:tc>
          <w:tcPr>
            <w:tcW w:w="1178" w:type="dxa"/>
            <w:tcBorders>
              <w:bottom w:val="single" w:sz="16" w:space="0" w:color="000000"/>
            </w:tcBorders>
            <w:shd w:val="clear" w:color="auto" w:fill="FFFFFF"/>
            <w:tcMar>
              <w:top w:w="30" w:type="dxa"/>
              <w:left w:w="30" w:type="dxa"/>
              <w:bottom w:w="30" w:type="dxa"/>
              <w:right w:w="30" w:type="dxa"/>
            </w:tcMar>
            <w:vAlign w:val="bottom"/>
          </w:tcPr>
          <w:p w:rsidR="007614BD" w:rsidRPr="00380FE4" w:rsidRDefault="007614BD" w:rsidP="00E457E0">
            <w:pPr>
              <w:autoSpaceDE w:val="0"/>
              <w:autoSpaceDN w:val="0"/>
              <w:adjustRightInd w:val="0"/>
              <w:spacing w:after="0" w:line="320" w:lineRule="atLeast"/>
              <w:jc w:val="center"/>
              <w:rPr>
                <w:rFonts w:ascii="Arial" w:hAnsi="Arial" w:cs="Arial"/>
                <w:color w:val="000000"/>
                <w:sz w:val="18"/>
                <w:szCs w:val="18"/>
              </w:rPr>
            </w:pPr>
            <w:r w:rsidRPr="00380FE4">
              <w:rPr>
                <w:rFonts w:ascii="Arial" w:hAnsi="Arial" w:cs="Arial"/>
                <w:color w:val="000000"/>
                <w:sz w:val="18"/>
                <w:szCs w:val="18"/>
              </w:rPr>
              <w:t>Beta</w:t>
            </w:r>
          </w:p>
        </w:tc>
        <w:tc>
          <w:tcPr>
            <w:tcW w:w="87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614BD" w:rsidRPr="00380FE4" w:rsidRDefault="007614BD" w:rsidP="00E457E0">
            <w:pPr>
              <w:autoSpaceDE w:val="0"/>
              <w:autoSpaceDN w:val="0"/>
              <w:adjustRightInd w:val="0"/>
              <w:spacing w:after="0" w:line="240" w:lineRule="auto"/>
              <w:rPr>
                <w:rFonts w:ascii="Arial" w:hAnsi="Arial" w:cs="Arial"/>
                <w:color w:val="000000"/>
                <w:sz w:val="18"/>
                <w:szCs w:val="18"/>
              </w:rPr>
            </w:pPr>
          </w:p>
        </w:tc>
        <w:tc>
          <w:tcPr>
            <w:tcW w:w="87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614BD" w:rsidRPr="00380FE4" w:rsidRDefault="007614BD" w:rsidP="00E457E0">
            <w:pPr>
              <w:autoSpaceDE w:val="0"/>
              <w:autoSpaceDN w:val="0"/>
              <w:adjustRightInd w:val="0"/>
              <w:spacing w:after="0" w:line="240" w:lineRule="auto"/>
              <w:rPr>
                <w:rFonts w:ascii="Arial" w:hAnsi="Arial" w:cs="Arial"/>
                <w:color w:val="000000"/>
                <w:sz w:val="18"/>
                <w:szCs w:val="18"/>
              </w:rPr>
            </w:pPr>
          </w:p>
        </w:tc>
      </w:tr>
      <w:tr w:rsidR="007614BD" w:rsidRPr="00380FE4" w:rsidTr="0090480E">
        <w:trPr>
          <w:cantSplit/>
          <w:tblHeader/>
          <w:jc w:val="center"/>
        </w:trPr>
        <w:tc>
          <w:tcPr>
            <w:tcW w:w="5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614BD" w:rsidRPr="00380FE4" w:rsidRDefault="007614BD" w:rsidP="00E457E0">
            <w:pPr>
              <w:autoSpaceDE w:val="0"/>
              <w:autoSpaceDN w:val="0"/>
              <w:adjustRightInd w:val="0"/>
              <w:spacing w:after="0" w:line="320" w:lineRule="atLeast"/>
              <w:rPr>
                <w:rFonts w:ascii="Arial" w:hAnsi="Arial" w:cs="Arial"/>
                <w:color w:val="000000"/>
                <w:sz w:val="18"/>
                <w:szCs w:val="18"/>
              </w:rPr>
            </w:pPr>
            <w:r w:rsidRPr="00380FE4">
              <w:rPr>
                <w:rFonts w:ascii="Arial" w:hAnsi="Arial" w:cs="Arial"/>
                <w:color w:val="000000"/>
                <w:sz w:val="18"/>
                <w:szCs w:val="18"/>
              </w:rPr>
              <w:t>1</w:t>
            </w:r>
          </w:p>
        </w:tc>
        <w:tc>
          <w:tcPr>
            <w:tcW w:w="103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614BD" w:rsidRPr="00380FE4" w:rsidRDefault="007614BD" w:rsidP="00E457E0">
            <w:pPr>
              <w:autoSpaceDE w:val="0"/>
              <w:autoSpaceDN w:val="0"/>
              <w:adjustRightInd w:val="0"/>
              <w:spacing w:after="0" w:line="320" w:lineRule="atLeast"/>
              <w:rPr>
                <w:rFonts w:ascii="Arial" w:hAnsi="Arial" w:cs="Arial"/>
                <w:color w:val="000000"/>
                <w:sz w:val="18"/>
                <w:szCs w:val="18"/>
              </w:rPr>
            </w:pPr>
            <w:r w:rsidRPr="00380FE4">
              <w:rPr>
                <w:rFonts w:ascii="Arial" w:hAnsi="Arial" w:cs="Arial"/>
                <w:color w:val="000000"/>
                <w:sz w:val="18"/>
                <w:szCs w:val="18"/>
              </w:rPr>
              <w:t>(Constant)</w:t>
            </w:r>
          </w:p>
        </w:tc>
        <w:tc>
          <w:tcPr>
            <w:tcW w:w="76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614BD" w:rsidRPr="00380FE4" w:rsidRDefault="007614BD"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8.698</w:t>
            </w:r>
          </w:p>
        </w:tc>
        <w:tc>
          <w:tcPr>
            <w:tcW w:w="1338" w:type="dxa"/>
            <w:tcBorders>
              <w:top w:val="single" w:sz="16" w:space="0" w:color="000000"/>
              <w:bottom w:val="nil"/>
            </w:tcBorders>
            <w:shd w:val="clear" w:color="auto" w:fill="FFFFFF"/>
            <w:tcMar>
              <w:top w:w="30" w:type="dxa"/>
              <w:left w:w="30" w:type="dxa"/>
              <w:bottom w:w="30" w:type="dxa"/>
              <w:right w:w="30" w:type="dxa"/>
            </w:tcMar>
            <w:vAlign w:val="center"/>
          </w:tcPr>
          <w:p w:rsidR="007614BD" w:rsidRPr="00380FE4" w:rsidRDefault="007614BD"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3.025</w:t>
            </w:r>
          </w:p>
        </w:tc>
        <w:tc>
          <w:tcPr>
            <w:tcW w:w="1178" w:type="dxa"/>
            <w:tcBorders>
              <w:top w:val="single" w:sz="16" w:space="0" w:color="000000"/>
              <w:bottom w:val="nil"/>
            </w:tcBorders>
            <w:shd w:val="clear" w:color="auto" w:fill="FFFFFF"/>
            <w:tcMar>
              <w:top w:w="30" w:type="dxa"/>
              <w:left w:w="30" w:type="dxa"/>
              <w:bottom w:w="30" w:type="dxa"/>
              <w:right w:w="30" w:type="dxa"/>
            </w:tcMar>
          </w:tcPr>
          <w:p w:rsidR="007614BD" w:rsidRPr="00380FE4" w:rsidRDefault="007614BD" w:rsidP="00E457E0">
            <w:pPr>
              <w:autoSpaceDE w:val="0"/>
              <w:autoSpaceDN w:val="0"/>
              <w:adjustRightInd w:val="0"/>
              <w:spacing w:after="0" w:line="240" w:lineRule="auto"/>
              <w:rPr>
                <w:rFonts w:ascii="Times New Roman" w:hAnsi="Times New Roman" w:cs="Times New Roman"/>
                <w:sz w:val="24"/>
                <w:szCs w:val="24"/>
              </w:rPr>
            </w:pPr>
          </w:p>
        </w:tc>
        <w:tc>
          <w:tcPr>
            <w:tcW w:w="871" w:type="dxa"/>
            <w:tcBorders>
              <w:top w:val="single" w:sz="16" w:space="0" w:color="000000"/>
              <w:bottom w:val="nil"/>
            </w:tcBorders>
            <w:shd w:val="clear" w:color="auto" w:fill="FFFFFF"/>
            <w:tcMar>
              <w:top w:w="30" w:type="dxa"/>
              <w:left w:w="30" w:type="dxa"/>
              <w:bottom w:w="30" w:type="dxa"/>
              <w:right w:w="30" w:type="dxa"/>
            </w:tcMar>
            <w:vAlign w:val="center"/>
          </w:tcPr>
          <w:p w:rsidR="007614BD" w:rsidRPr="00380FE4" w:rsidRDefault="007614BD"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2.875</w:t>
            </w:r>
          </w:p>
        </w:tc>
        <w:tc>
          <w:tcPr>
            <w:tcW w:w="870" w:type="dxa"/>
            <w:tcBorders>
              <w:top w:val="single" w:sz="16" w:space="0" w:color="000000"/>
              <w:bottom w:val="nil"/>
            </w:tcBorders>
            <w:shd w:val="clear" w:color="auto" w:fill="FFFFFF"/>
            <w:tcMar>
              <w:top w:w="30" w:type="dxa"/>
              <w:left w:w="30" w:type="dxa"/>
              <w:bottom w:w="30" w:type="dxa"/>
              <w:right w:w="30" w:type="dxa"/>
            </w:tcMar>
            <w:vAlign w:val="center"/>
          </w:tcPr>
          <w:p w:rsidR="007614BD" w:rsidRPr="00380FE4" w:rsidRDefault="007614BD"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.008</w:t>
            </w:r>
          </w:p>
        </w:tc>
      </w:tr>
      <w:tr w:rsidR="007614BD" w:rsidRPr="00380FE4" w:rsidTr="0090480E">
        <w:trPr>
          <w:cantSplit/>
          <w:tblHeader/>
          <w:jc w:val="center"/>
        </w:trPr>
        <w:tc>
          <w:tcPr>
            <w:tcW w:w="5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614BD" w:rsidRPr="00380FE4" w:rsidRDefault="007614BD" w:rsidP="00E457E0">
            <w:pPr>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single" w:sz="16" w:space="0" w:color="000000"/>
            </w:tcBorders>
            <w:shd w:val="clear" w:color="auto" w:fill="FFFFFF"/>
            <w:tcMar>
              <w:top w:w="30" w:type="dxa"/>
              <w:left w:w="30" w:type="dxa"/>
              <w:bottom w:w="30" w:type="dxa"/>
              <w:right w:w="30" w:type="dxa"/>
            </w:tcMar>
          </w:tcPr>
          <w:p w:rsidR="007614BD" w:rsidRPr="00380FE4" w:rsidRDefault="007614BD" w:rsidP="00E457E0">
            <w:pPr>
              <w:autoSpaceDE w:val="0"/>
              <w:autoSpaceDN w:val="0"/>
              <w:adjustRightInd w:val="0"/>
              <w:spacing w:after="0" w:line="320" w:lineRule="atLeast"/>
              <w:rPr>
                <w:rFonts w:ascii="Arial" w:hAnsi="Arial" w:cs="Arial"/>
                <w:color w:val="000000"/>
                <w:sz w:val="18"/>
                <w:szCs w:val="18"/>
              </w:rPr>
            </w:pPr>
            <w:r w:rsidRPr="00380FE4">
              <w:rPr>
                <w:rFonts w:ascii="Arial" w:hAnsi="Arial" w:cs="Arial"/>
                <w:color w:val="000000"/>
                <w:sz w:val="18"/>
                <w:szCs w:val="18"/>
              </w:rPr>
              <w:t>LAGX1</w:t>
            </w:r>
          </w:p>
        </w:tc>
        <w:tc>
          <w:tcPr>
            <w:tcW w:w="764" w:type="dxa"/>
            <w:tcBorders>
              <w:top w:val="nil"/>
              <w:left w:val="single" w:sz="16" w:space="0" w:color="000000"/>
              <w:bottom w:val="nil"/>
            </w:tcBorders>
            <w:shd w:val="clear" w:color="auto" w:fill="FFFFFF"/>
            <w:tcMar>
              <w:top w:w="30" w:type="dxa"/>
              <w:left w:w="30" w:type="dxa"/>
              <w:bottom w:w="30" w:type="dxa"/>
              <w:right w:w="30" w:type="dxa"/>
            </w:tcMar>
            <w:vAlign w:val="center"/>
          </w:tcPr>
          <w:p w:rsidR="007614BD" w:rsidRPr="00380FE4" w:rsidRDefault="007614BD"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-.085</w:t>
            </w:r>
          </w:p>
        </w:tc>
        <w:tc>
          <w:tcPr>
            <w:tcW w:w="1338" w:type="dxa"/>
            <w:tcBorders>
              <w:top w:val="nil"/>
              <w:bottom w:val="nil"/>
            </w:tcBorders>
            <w:shd w:val="clear" w:color="auto" w:fill="FFFFFF"/>
            <w:tcMar>
              <w:top w:w="30" w:type="dxa"/>
              <w:left w:w="30" w:type="dxa"/>
              <w:bottom w:w="30" w:type="dxa"/>
              <w:right w:w="30" w:type="dxa"/>
            </w:tcMar>
            <w:vAlign w:val="center"/>
          </w:tcPr>
          <w:p w:rsidR="007614BD" w:rsidRPr="00380FE4" w:rsidRDefault="007614BD"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.293</w:t>
            </w:r>
          </w:p>
        </w:tc>
        <w:tc>
          <w:tcPr>
            <w:tcW w:w="1178" w:type="dxa"/>
            <w:tcBorders>
              <w:top w:val="nil"/>
              <w:bottom w:val="nil"/>
            </w:tcBorders>
            <w:shd w:val="clear" w:color="auto" w:fill="FFFFFF"/>
            <w:tcMar>
              <w:top w:w="30" w:type="dxa"/>
              <w:left w:w="30" w:type="dxa"/>
              <w:bottom w:w="30" w:type="dxa"/>
              <w:right w:w="30" w:type="dxa"/>
            </w:tcMar>
            <w:vAlign w:val="center"/>
          </w:tcPr>
          <w:p w:rsidR="007614BD" w:rsidRPr="00380FE4" w:rsidRDefault="007614BD"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-.066</w:t>
            </w:r>
          </w:p>
        </w:tc>
        <w:tc>
          <w:tcPr>
            <w:tcW w:w="871" w:type="dxa"/>
            <w:tcBorders>
              <w:top w:val="nil"/>
              <w:bottom w:val="nil"/>
            </w:tcBorders>
            <w:shd w:val="clear" w:color="auto" w:fill="FFFFFF"/>
            <w:tcMar>
              <w:top w:w="30" w:type="dxa"/>
              <w:left w:w="30" w:type="dxa"/>
              <w:bottom w:w="30" w:type="dxa"/>
              <w:right w:w="30" w:type="dxa"/>
            </w:tcMar>
            <w:vAlign w:val="center"/>
          </w:tcPr>
          <w:p w:rsidR="007614BD" w:rsidRPr="00380FE4" w:rsidRDefault="007614BD"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-.290</w:t>
            </w:r>
          </w:p>
        </w:tc>
        <w:tc>
          <w:tcPr>
            <w:tcW w:w="870" w:type="dxa"/>
            <w:tcBorders>
              <w:top w:val="nil"/>
              <w:bottom w:val="nil"/>
            </w:tcBorders>
            <w:shd w:val="clear" w:color="auto" w:fill="FFFFFF"/>
            <w:tcMar>
              <w:top w:w="30" w:type="dxa"/>
              <w:left w:w="30" w:type="dxa"/>
              <w:bottom w:w="30" w:type="dxa"/>
              <w:right w:w="30" w:type="dxa"/>
            </w:tcMar>
            <w:vAlign w:val="center"/>
          </w:tcPr>
          <w:p w:rsidR="007614BD" w:rsidRPr="00380FE4" w:rsidRDefault="007614BD"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.774</w:t>
            </w:r>
          </w:p>
        </w:tc>
      </w:tr>
      <w:tr w:rsidR="007614BD" w:rsidRPr="00380FE4" w:rsidTr="0090480E">
        <w:trPr>
          <w:cantSplit/>
          <w:tblHeader/>
          <w:jc w:val="center"/>
        </w:trPr>
        <w:tc>
          <w:tcPr>
            <w:tcW w:w="5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614BD" w:rsidRPr="00380FE4" w:rsidRDefault="007614BD" w:rsidP="00E457E0">
            <w:pPr>
              <w:autoSpaceDE w:val="0"/>
              <w:autoSpaceDN w:val="0"/>
              <w:adjustRightInd w:val="0"/>
              <w:spacing w:after="0" w:line="240" w:lineRule="auto"/>
              <w:rPr>
                <w:rFonts w:ascii="Arial" w:hAnsi="Arial" w:cs="Arial"/>
                <w:color w:val="000000"/>
                <w:sz w:val="18"/>
                <w:szCs w:val="18"/>
              </w:rPr>
            </w:pPr>
          </w:p>
        </w:tc>
        <w:tc>
          <w:tcPr>
            <w:tcW w:w="103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614BD" w:rsidRPr="00380FE4" w:rsidRDefault="007614BD" w:rsidP="00E457E0">
            <w:pPr>
              <w:autoSpaceDE w:val="0"/>
              <w:autoSpaceDN w:val="0"/>
              <w:adjustRightInd w:val="0"/>
              <w:spacing w:after="0" w:line="320" w:lineRule="atLeast"/>
              <w:rPr>
                <w:rFonts w:ascii="Arial" w:hAnsi="Arial" w:cs="Arial"/>
                <w:color w:val="000000"/>
                <w:sz w:val="18"/>
                <w:szCs w:val="18"/>
              </w:rPr>
            </w:pPr>
            <w:r w:rsidRPr="00380FE4">
              <w:rPr>
                <w:rFonts w:ascii="Arial" w:hAnsi="Arial" w:cs="Arial"/>
                <w:color w:val="000000"/>
                <w:sz w:val="18"/>
                <w:szCs w:val="18"/>
              </w:rPr>
              <w:t>LAGX2</w:t>
            </w:r>
          </w:p>
        </w:tc>
        <w:tc>
          <w:tcPr>
            <w:tcW w:w="76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614BD" w:rsidRPr="00380FE4" w:rsidRDefault="007614BD"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-.663</w:t>
            </w:r>
          </w:p>
        </w:tc>
        <w:tc>
          <w:tcPr>
            <w:tcW w:w="1338" w:type="dxa"/>
            <w:tcBorders>
              <w:top w:val="nil"/>
              <w:bottom w:val="single" w:sz="16" w:space="0" w:color="000000"/>
            </w:tcBorders>
            <w:shd w:val="clear" w:color="auto" w:fill="FFFFFF"/>
            <w:tcMar>
              <w:top w:w="30" w:type="dxa"/>
              <w:left w:w="30" w:type="dxa"/>
              <w:bottom w:w="30" w:type="dxa"/>
              <w:right w:w="30" w:type="dxa"/>
            </w:tcMar>
            <w:vAlign w:val="center"/>
          </w:tcPr>
          <w:p w:rsidR="007614BD" w:rsidRPr="00380FE4" w:rsidRDefault="007614BD"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.483</w:t>
            </w:r>
          </w:p>
        </w:tc>
        <w:tc>
          <w:tcPr>
            <w:tcW w:w="1178" w:type="dxa"/>
            <w:tcBorders>
              <w:top w:val="nil"/>
              <w:bottom w:val="single" w:sz="16" w:space="0" w:color="000000"/>
            </w:tcBorders>
            <w:shd w:val="clear" w:color="auto" w:fill="FFFFFF"/>
            <w:tcMar>
              <w:top w:w="30" w:type="dxa"/>
              <w:left w:w="30" w:type="dxa"/>
              <w:bottom w:w="30" w:type="dxa"/>
              <w:right w:w="30" w:type="dxa"/>
            </w:tcMar>
            <w:vAlign w:val="center"/>
          </w:tcPr>
          <w:p w:rsidR="007614BD" w:rsidRPr="00380FE4" w:rsidRDefault="007614BD"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-.312</w:t>
            </w:r>
          </w:p>
        </w:tc>
        <w:tc>
          <w:tcPr>
            <w:tcW w:w="871" w:type="dxa"/>
            <w:tcBorders>
              <w:top w:val="nil"/>
              <w:bottom w:val="single" w:sz="16" w:space="0" w:color="000000"/>
            </w:tcBorders>
            <w:shd w:val="clear" w:color="auto" w:fill="FFFFFF"/>
            <w:tcMar>
              <w:top w:w="30" w:type="dxa"/>
              <w:left w:w="30" w:type="dxa"/>
              <w:bottom w:w="30" w:type="dxa"/>
              <w:right w:w="30" w:type="dxa"/>
            </w:tcMar>
            <w:vAlign w:val="center"/>
          </w:tcPr>
          <w:p w:rsidR="007614BD" w:rsidRPr="00380FE4" w:rsidRDefault="007614BD"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-1.373</w:t>
            </w:r>
          </w:p>
        </w:tc>
        <w:tc>
          <w:tcPr>
            <w:tcW w:w="870" w:type="dxa"/>
            <w:tcBorders>
              <w:top w:val="nil"/>
              <w:bottom w:val="single" w:sz="16" w:space="0" w:color="000000"/>
            </w:tcBorders>
            <w:shd w:val="clear" w:color="auto" w:fill="FFFFFF"/>
            <w:tcMar>
              <w:top w:w="30" w:type="dxa"/>
              <w:left w:w="30" w:type="dxa"/>
              <w:bottom w:w="30" w:type="dxa"/>
              <w:right w:w="30" w:type="dxa"/>
            </w:tcMar>
            <w:vAlign w:val="center"/>
          </w:tcPr>
          <w:p w:rsidR="007614BD" w:rsidRPr="00380FE4" w:rsidRDefault="007614BD"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.182</w:t>
            </w:r>
          </w:p>
        </w:tc>
      </w:tr>
      <w:tr w:rsidR="007614BD" w:rsidRPr="00380FE4" w:rsidTr="0090480E">
        <w:trPr>
          <w:cantSplit/>
          <w:jc w:val="center"/>
        </w:trPr>
        <w:tc>
          <w:tcPr>
            <w:tcW w:w="2343" w:type="dxa"/>
            <w:gridSpan w:val="3"/>
            <w:tcBorders>
              <w:top w:val="nil"/>
              <w:left w:val="nil"/>
              <w:bottom w:val="nil"/>
              <w:right w:val="nil"/>
            </w:tcBorders>
            <w:shd w:val="clear" w:color="auto" w:fill="FFFFFF"/>
            <w:tcMar>
              <w:top w:w="30" w:type="dxa"/>
              <w:left w:w="30" w:type="dxa"/>
              <w:bottom w:w="30" w:type="dxa"/>
              <w:right w:w="30" w:type="dxa"/>
            </w:tcMar>
          </w:tcPr>
          <w:p w:rsidR="007614BD" w:rsidRPr="00380FE4" w:rsidRDefault="007614BD" w:rsidP="00E457E0">
            <w:pPr>
              <w:autoSpaceDE w:val="0"/>
              <w:autoSpaceDN w:val="0"/>
              <w:adjustRightInd w:val="0"/>
              <w:spacing w:after="0" w:line="320" w:lineRule="atLeast"/>
              <w:rPr>
                <w:rFonts w:ascii="Arial" w:hAnsi="Arial" w:cs="Arial"/>
                <w:color w:val="000000"/>
                <w:sz w:val="18"/>
                <w:szCs w:val="18"/>
              </w:rPr>
            </w:pPr>
            <w:r w:rsidRPr="00380FE4">
              <w:rPr>
                <w:rFonts w:ascii="Arial" w:hAnsi="Arial" w:cs="Arial"/>
                <w:color w:val="000000"/>
                <w:sz w:val="18"/>
                <w:szCs w:val="18"/>
              </w:rPr>
              <w:t>a. Dependent Variable: LAGY</w:t>
            </w:r>
          </w:p>
        </w:tc>
        <w:tc>
          <w:tcPr>
            <w:tcW w:w="1338" w:type="dxa"/>
            <w:tcBorders>
              <w:top w:val="nil"/>
              <w:left w:val="nil"/>
              <w:bottom w:val="nil"/>
              <w:right w:val="nil"/>
            </w:tcBorders>
            <w:shd w:val="clear" w:color="auto" w:fill="FFFFFF"/>
            <w:tcMar>
              <w:top w:w="30" w:type="dxa"/>
              <w:left w:w="30" w:type="dxa"/>
              <w:bottom w:w="30" w:type="dxa"/>
              <w:right w:w="30" w:type="dxa"/>
            </w:tcMar>
          </w:tcPr>
          <w:p w:rsidR="007614BD" w:rsidRPr="00380FE4" w:rsidRDefault="007614BD" w:rsidP="00E457E0">
            <w:pPr>
              <w:autoSpaceDE w:val="0"/>
              <w:autoSpaceDN w:val="0"/>
              <w:adjustRightInd w:val="0"/>
              <w:spacing w:after="0" w:line="240" w:lineRule="auto"/>
              <w:rPr>
                <w:rFonts w:ascii="Times New Roman" w:hAnsi="Times New Roman" w:cs="Times New Roman"/>
                <w:sz w:val="24"/>
                <w:szCs w:val="24"/>
              </w:rPr>
            </w:pPr>
          </w:p>
        </w:tc>
        <w:tc>
          <w:tcPr>
            <w:tcW w:w="1178" w:type="dxa"/>
            <w:tcBorders>
              <w:top w:val="nil"/>
              <w:left w:val="nil"/>
              <w:bottom w:val="nil"/>
              <w:right w:val="nil"/>
            </w:tcBorders>
            <w:shd w:val="clear" w:color="auto" w:fill="FFFFFF"/>
            <w:tcMar>
              <w:top w:w="30" w:type="dxa"/>
              <w:left w:w="30" w:type="dxa"/>
              <w:bottom w:w="30" w:type="dxa"/>
              <w:right w:w="30" w:type="dxa"/>
            </w:tcMar>
          </w:tcPr>
          <w:p w:rsidR="007614BD" w:rsidRPr="00380FE4" w:rsidRDefault="007614BD" w:rsidP="00E457E0">
            <w:pPr>
              <w:autoSpaceDE w:val="0"/>
              <w:autoSpaceDN w:val="0"/>
              <w:adjustRightInd w:val="0"/>
              <w:spacing w:after="0" w:line="240" w:lineRule="auto"/>
              <w:rPr>
                <w:rFonts w:ascii="Times New Roman" w:hAnsi="Times New Roman" w:cs="Times New Roman"/>
                <w:sz w:val="24"/>
                <w:szCs w:val="24"/>
              </w:rPr>
            </w:pPr>
          </w:p>
        </w:tc>
        <w:tc>
          <w:tcPr>
            <w:tcW w:w="871" w:type="dxa"/>
            <w:tcBorders>
              <w:top w:val="nil"/>
              <w:left w:val="nil"/>
              <w:bottom w:val="nil"/>
              <w:right w:val="nil"/>
            </w:tcBorders>
            <w:shd w:val="clear" w:color="auto" w:fill="FFFFFF"/>
            <w:tcMar>
              <w:top w:w="30" w:type="dxa"/>
              <w:left w:w="30" w:type="dxa"/>
              <w:bottom w:w="30" w:type="dxa"/>
              <w:right w:w="30" w:type="dxa"/>
            </w:tcMar>
          </w:tcPr>
          <w:p w:rsidR="007614BD" w:rsidRPr="00380FE4" w:rsidRDefault="007614BD" w:rsidP="00E457E0">
            <w:pPr>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shd w:val="clear" w:color="auto" w:fill="FFFFFF"/>
            <w:tcMar>
              <w:top w:w="30" w:type="dxa"/>
              <w:left w:w="30" w:type="dxa"/>
              <w:bottom w:w="30" w:type="dxa"/>
              <w:right w:w="30" w:type="dxa"/>
            </w:tcMar>
          </w:tcPr>
          <w:p w:rsidR="007614BD" w:rsidRPr="00380FE4" w:rsidRDefault="007614BD" w:rsidP="00E457E0">
            <w:pPr>
              <w:autoSpaceDE w:val="0"/>
              <w:autoSpaceDN w:val="0"/>
              <w:adjustRightInd w:val="0"/>
              <w:spacing w:after="0" w:line="240" w:lineRule="auto"/>
              <w:rPr>
                <w:rFonts w:ascii="Times New Roman" w:hAnsi="Times New Roman" w:cs="Times New Roman"/>
                <w:sz w:val="24"/>
                <w:szCs w:val="24"/>
              </w:rPr>
            </w:pPr>
          </w:p>
        </w:tc>
      </w:tr>
    </w:tbl>
    <w:p w:rsidR="0034127B" w:rsidRPr="00D1687F" w:rsidRDefault="0034127B" w:rsidP="00E457E0">
      <w:pPr>
        <w:autoSpaceDE w:val="0"/>
        <w:autoSpaceDN w:val="0"/>
        <w:adjustRightInd w:val="0"/>
        <w:spacing w:after="0" w:line="360" w:lineRule="auto"/>
        <w:rPr>
          <w:rFonts w:asciiTheme="majorBidi" w:hAnsiTheme="majorBidi" w:cstheme="majorBidi"/>
          <w:i/>
          <w:iCs/>
          <w:sz w:val="20"/>
          <w:szCs w:val="20"/>
        </w:rPr>
      </w:pPr>
      <w:r w:rsidRPr="00D1687F">
        <w:rPr>
          <w:rFonts w:asciiTheme="majorBidi" w:hAnsiTheme="majorBidi" w:cstheme="majorBidi"/>
          <w:i/>
          <w:iCs/>
          <w:sz w:val="20"/>
          <w:szCs w:val="20"/>
        </w:rPr>
        <w:t xml:space="preserve"> Sumber: data diolah SPSS</w:t>
      </w:r>
    </w:p>
    <w:p w:rsidR="0034127B" w:rsidRPr="00753522" w:rsidRDefault="0034127B" w:rsidP="00E457E0">
      <w:pPr>
        <w:spacing w:after="0"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t>Hasil analisis regresi linear berganda diperoleh koefisien untuk variabel bebas X1 = -</w:t>
      </w:r>
      <w:r w:rsidR="007614BD">
        <w:rPr>
          <w:rFonts w:asciiTheme="majorBidi" w:hAnsiTheme="majorBidi" w:cstheme="majorBidi"/>
          <w:sz w:val="24"/>
          <w:szCs w:val="24"/>
        </w:rPr>
        <w:t>0,085</w:t>
      </w:r>
      <w:r w:rsidRPr="00753522">
        <w:rPr>
          <w:rFonts w:asciiTheme="majorBidi" w:hAnsiTheme="majorBidi" w:cstheme="majorBidi"/>
          <w:sz w:val="24"/>
          <w:szCs w:val="24"/>
        </w:rPr>
        <w:t xml:space="preserve"> dan X2 = -</w:t>
      </w:r>
      <w:r w:rsidR="007614BD">
        <w:rPr>
          <w:rFonts w:asciiTheme="majorBidi" w:hAnsiTheme="majorBidi" w:cstheme="majorBidi"/>
          <w:sz w:val="24"/>
          <w:szCs w:val="24"/>
        </w:rPr>
        <w:t>0,663</w:t>
      </w:r>
      <w:r w:rsidRPr="00753522">
        <w:rPr>
          <w:rFonts w:asciiTheme="majorBidi" w:hAnsiTheme="majorBidi" w:cstheme="majorBidi"/>
          <w:sz w:val="24"/>
          <w:szCs w:val="24"/>
        </w:rPr>
        <w:t xml:space="preserve"> dengan konstanta sebesar </w:t>
      </w:r>
      <w:r w:rsidR="007614BD">
        <w:rPr>
          <w:rFonts w:asciiTheme="majorBidi" w:hAnsiTheme="majorBidi" w:cstheme="majorBidi"/>
          <w:sz w:val="24"/>
          <w:szCs w:val="24"/>
        </w:rPr>
        <w:t>8,698</w:t>
      </w:r>
      <w:r w:rsidRPr="00753522">
        <w:rPr>
          <w:rFonts w:asciiTheme="majorBidi" w:hAnsiTheme="majorBidi" w:cstheme="majorBidi"/>
          <w:sz w:val="24"/>
          <w:szCs w:val="24"/>
        </w:rPr>
        <w:t xml:space="preserve"> sehingga persamaan regresi yang diperoleh adalah:</w:t>
      </w:r>
    </w:p>
    <w:p w:rsidR="0034127B" w:rsidRPr="00753522" w:rsidRDefault="007614BD" w:rsidP="00E457E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lag</w:t>
      </w:r>
      <w:r w:rsidR="0034127B" w:rsidRPr="00753522">
        <w:rPr>
          <w:rFonts w:asciiTheme="majorBidi" w:hAnsiTheme="majorBidi" w:cstheme="majorBidi"/>
          <w:sz w:val="24"/>
          <w:szCs w:val="24"/>
        </w:rPr>
        <w:t xml:space="preserve">Y = a + </w:t>
      </w:r>
      <w:r>
        <w:rPr>
          <w:rFonts w:asciiTheme="majorBidi" w:hAnsiTheme="majorBidi" w:cstheme="majorBidi"/>
          <w:sz w:val="24"/>
          <w:szCs w:val="24"/>
        </w:rPr>
        <w:t>lag</w:t>
      </w:r>
      <w:r w:rsidR="0034127B" w:rsidRPr="00753522">
        <w:rPr>
          <w:rFonts w:asciiTheme="majorBidi" w:hAnsiTheme="majorBidi" w:cstheme="majorBidi"/>
          <w:sz w:val="24"/>
          <w:szCs w:val="24"/>
        </w:rPr>
        <w:t xml:space="preserve">X1 + </w:t>
      </w:r>
      <w:r>
        <w:rPr>
          <w:rFonts w:asciiTheme="majorBidi" w:hAnsiTheme="majorBidi" w:cstheme="majorBidi"/>
          <w:sz w:val="24"/>
          <w:szCs w:val="24"/>
        </w:rPr>
        <w:t>lag</w:t>
      </w:r>
      <w:r w:rsidR="0034127B" w:rsidRPr="00753522">
        <w:rPr>
          <w:rFonts w:asciiTheme="majorBidi" w:hAnsiTheme="majorBidi" w:cstheme="majorBidi"/>
          <w:sz w:val="24"/>
          <w:szCs w:val="24"/>
        </w:rPr>
        <w:t>X2 + e</w:t>
      </w:r>
    </w:p>
    <w:p w:rsidR="0034127B" w:rsidRPr="00753522" w:rsidRDefault="007614BD" w:rsidP="00E457E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lag</w:t>
      </w:r>
      <w:r w:rsidR="0034127B" w:rsidRPr="00753522">
        <w:rPr>
          <w:rFonts w:asciiTheme="majorBidi" w:hAnsiTheme="majorBidi" w:cstheme="majorBidi"/>
          <w:sz w:val="24"/>
          <w:szCs w:val="24"/>
        </w:rPr>
        <w:t xml:space="preserve">Y = </w:t>
      </w:r>
      <w:r>
        <w:rPr>
          <w:rFonts w:asciiTheme="majorBidi" w:hAnsiTheme="majorBidi" w:cstheme="majorBidi"/>
          <w:sz w:val="24"/>
          <w:szCs w:val="24"/>
        </w:rPr>
        <w:t>8,698</w:t>
      </w:r>
      <w:r w:rsidR="0034127B" w:rsidRPr="00753522">
        <w:rPr>
          <w:rFonts w:asciiTheme="majorBidi" w:hAnsiTheme="majorBidi" w:cstheme="majorBidi"/>
          <w:sz w:val="24"/>
          <w:szCs w:val="24"/>
        </w:rPr>
        <w:t xml:space="preserve"> – </w:t>
      </w:r>
      <w:r>
        <w:rPr>
          <w:rFonts w:asciiTheme="majorBidi" w:hAnsiTheme="majorBidi" w:cstheme="majorBidi"/>
          <w:sz w:val="24"/>
          <w:szCs w:val="24"/>
        </w:rPr>
        <w:t>0,085</w:t>
      </w:r>
      <w:r w:rsidR="0034127B" w:rsidRPr="00753522">
        <w:rPr>
          <w:rFonts w:asciiTheme="majorBidi" w:hAnsiTheme="majorBidi" w:cstheme="majorBidi"/>
          <w:sz w:val="24"/>
          <w:szCs w:val="24"/>
        </w:rPr>
        <w:t xml:space="preserve"> </w:t>
      </w:r>
      <w:r>
        <w:rPr>
          <w:rFonts w:asciiTheme="majorBidi" w:hAnsiTheme="majorBidi" w:cstheme="majorBidi"/>
          <w:sz w:val="24"/>
          <w:szCs w:val="24"/>
        </w:rPr>
        <w:t>lag</w:t>
      </w:r>
      <w:r w:rsidR="0034127B" w:rsidRPr="00753522">
        <w:rPr>
          <w:rFonts w:asciiTheme="majorBidi" w:hAnsiTheme="majorBidi" w:cstheme="majorBidi"/>
          <w:sz w:val="24"/>
          <w:szCs w:val="24"/>
        </w:rPr>
        <w:t xml:space="preserve">X1 – </w:t>
      </w:r>
      <w:r>
        <w:rPr>
          <w:rFonts w:asciiTheme="majorBidi" w:hAnsiTheme="majorBidi" w:cstheme="majorBidi"/>
          <w:sz w:val="24"/>
          <w:szCs w:val="24"/>
        </w:rPr>
        <w:t>0,663</w:t>
      </w:r>
      <w:r w:rsidR="0034127B" w:rsidRPr="00753522">
        <w:rPr>
          <w:rFonts w:asciiTheme="majorBidi" w:hAnsiTheme="majorBidi" w:cstheme="majorBidi"/>
          <w:sz w:val="24"/>
          <w:szCs w:val="24"/>
        </w:rPr>
        <w:t xml:space="preserve"> </w:t>
      </w:r>
      <w:r>
        <w:rPr>
          <w:rFonts w:asciiTheme="majorBidi" w:hAnsiTheme="majorBidi" w:cstheme="majorBidi"/>
          <w:sz w:val="24"/>
          <w:szCs w:val="24"/>
        </w:rPr>
        <w:t>lag</w:t>
      </w:r>
      <w:r w:rsidR="0034127B" w:rsidRPr="00753522">
        <w:rPr>
          <w:rFonts w:asciiTheme="majorBidi" w:hAnsiTheme="majorBidi" w:cstheme="majorBidi"/>
          <w:sz w:val="24"/>
          <w:szCs w:val="24"/>
        </w:rPr>
        <w:t>X2 + e</w:t>
      </w:r>
    </w:p>
    <w:p w:rsidR="0034127B" w:rsidRPr="00753522" w:rsidRDefault="0034127B" w:rsidP="00E457E0">
      <w:pPr>
        <w:spacing w:after="0" w:line="480" w:lineRule="auto"/>
        <w:ind w:left="720" w:firstLine="720"/>
        <w:rPr>
          <w:rFonts w:asciiTheme="majorBidi" w:hAnsiTheme="majorBidi" w:cstheme="majorBidi"/>
          <w:sz w:val="24"/>
          <w:szCs w:val="24"/>
        </w:rPr>
      </w:pPr>
      <w:r w:rsidRPr="00753522">
        <w:rPr>
          <w:rFonts w:asciiTheme="majorBidi" w:hAnsiTheme="majorBidi" w:cstheme="majorBidi"/>
          <w:sz w:val="24"/>
          <w:szCs w:val="24"/>
        </w:rPr>
        <w:lastRenderedPageBreak/>
        <w:t>Adapun intrepretasi statistik penulis pada model persamaan regresi diatas adalah sebagai berikut:</w:t>
      </w:r>
    </w:p>
    <w:p w:rsidR="0034127B" w:rsidRPr="00753522" w:rsidRDefault="0034127B" w:rsidP="00E457E0">
      <w:pPr>
        <w:pStyle w:val="ListParagraph"/>
        <w:numPr>
          <w:ilvl w:val="0"/>
          <w:numId w:val="4"/>
        </w:numPr>
        <w:spacing w:after="0" w:line="480" w:lineRule="auto"/>
        <w:ind w:left="1134"/>
        <w:jc w:val="both"/>
        <w:rPr>
          <w:rFonts w:asciiTheme="majorBidi" w:hAnsiTheme="majorBidi" w:cstheme="majorBidi"/>
          <w:sz w:val="24"/>
          <w:szCs w:val="24"/>
        </w:rPr>
      </w:pPr>
      <w:proofErr w:type="spellStart"/>
      <w:r w:rsidRPr="00753522">
        <w:rPr>
          <w:rFonts w:asciiTheme="majorBidi" w:hAnsiTheme="majorBidi" w:cstheme="majorBidi"/>
          <w:sz w:val="24"/>
          <w:szCs w:val="24"/>
        </w:rPr>
        <w:t>Nilai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konstanta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sebesar</w:t>
      </w:r>
      <w:proofErr w:type="spellEnd"/>
      <w:r w:rsidRPr="00753522">
        <w:rPr>
          <w:rFonts w:asciiTheme="majorBidi" w:hAnsiTheme="majorBidi" w:cstheme="majorBidi"/>
          <w:sz w:val="24"/>
          <w:szCs w:val="24"/>
        </w:rPr>
        <w:t xml:space="preserve"> </w:t>
      </w:r>
      <w:r w:rsidR="007614BD">
        <w:rPr>
          <w:rFonts w:asciiTheme="majorBidi" w:hAnsiTheme="majorBidi" w:cstheme="majorBidi"/>
          <w:sz w:val="24"/>
          <w:szCs w:val="24"/>
        </w:rPr>
        <w:t>8,698</w:t>
      </w:r>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Maksudnya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adalah</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jika</w:t>
      </w:r>
      <w:proofErr w:type="spellEnd"/>
      <w:r w:rsidRPr="00753522">
        <w:rPr>
          <w:rFonts w:asciiTheme="majorBidi" w:hAnsiTheme="majorBidi" w:cstheme="majorBidi"/>
          <w:sz w:val="24"/>
          <w:szCs w:val="24"/>
        </w:rPr>
        <w:t xml:space="preserve"> Dana </w:t>
      </w:r>
      <w:proofErr w:type="spellStart"/>
      <w:r w:rsidRPr="00753522">
        <w:rPr>
          <w:rFonts w:asciiTheme="majorBidi" w:hAnsiTheme="majorBidi" w:cstheme="majorBidi"/>
          <w:sz w:val="24"/>
          <w:szCs w:val="24"/>
        </w:rPr>
        <w:t>Pihak</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Ketiga</w:t>
      </w:r>
      <w:proofErr w:type="spellEnd"/>
      <w:r w:rsidRPr="00753522">
        <w:rPr>
          <w:rFonts w:asciiTheme="majorBidi" w:hAnsiTheme="majorBidi" w:cstheme="majorBidi"/>
          <w:sz w:val="24"/>
          <w:szCs w:val="24"/>
        </w:rPr>
        <w:t xml:space="preserve"> (DPK) </w:t>
      </w:r>
      <w:proofErr w:type="spellStart"/>
      <w:r w:rsidRPr="00753522">
        <w:rPr>
          <w:rFonts w:asciiTheme="majorBidi" w:hAnsiTheme="majorBidi" w:cstheme="majorBidi"/>
          <w:sz w:val="24"/>
          <w:szCs w:val="24"/>
        </w:rPr>
        <w:t>dan</w:t>
      </w:r>
      <w:proofErr w:type="spellEnd"/>
      <w:r w:rsidRPr="00753522">
        <w:rPr>
          <w:rFonts w:asciiTheme="majorBidi" w:hAnsiTheme="majorBidi" w:cstheme="majorBidi"/>
          <w:sz w:val="24"/>
          <w:szCs w:val="24"/>
        </w:rPr>
        <w:t xml:space="preserve"> </w:t>
      </w:r>
      <w:r w:rsidRPr="00753522">
        <w:rPr>
          <w:rFonts w:asciiTheme="majorBidi" w:hAnsiTheme="majorBidi" w:cstheme="majorBidi"/>
          <w:i/>
          <w:iCs/>
          <w:sz w:val="24"/>
          <w:szCs w:val="24"/>
        </w:rPr>
        <w:t>Non Performing Financing</w:t>
      </w:r>
      <w:r w:rsidRPr="00753522">
        <w:rPr>
          <w:rFonts w:asciiTheme="majorBidi" w:hAnsiTheme="majorBidi" w:cstheme="majorBidi"/>
          <w:sz w:val="24"/>
          <w:szCs w:val="24"/>
        </w:rPr>
        <w:t xml:space="preserve"> (NPF) </w:t>
      </w:r>
      <w:proofErr w:type="spellStart"/>
      <w:r w:rsidRPr="00753522">
        <w:rPr>
          <w:rFonts w:asciiTheme="majorBidi" w:hAnsiTheme="majorBidi" w:cstheme="majorBidi"/>
          <w:sz w:val="24"/>
          <w:szCs w:val="24"/>
        </w:rPr>
        <w:t>tidak</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melakukan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kegiatan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operasional</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atau</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sama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dengan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nol</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maka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dapat</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dikatakan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bahwa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dalam</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periode</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januari</w:t>
      </w:r>
      <w:proofErr w:type="spellEnd"/>
      <w:r w:rsidRPr="00753522">
        <w:rPr>
          <w:rFonts w:asciiTheme="majorBidi" w:hAnsiTheme="majorBidi" w:cstheme="majorBidi"/>
          <w:sz w:val="24"/>
          <w:szCs w:val="24"/>
        </w:rPr>
        <w:t xml:space="preserve"> 2007 </w:t>
      </w:r>
      <w:proofErr w:type="spellStart"/>
      <w:r w:rsidRPr="00753522">
        <w:rPr>
          <w:rFonts w:asciiTheme="majorBidi" w:hAnsiTheme="majorBidi" w:cstheme="majorBidi"/>
          <w:sz w:val="24"/>
          <w:szCs w:val="24"/>
        </w:rPr>
        <w:t>sampai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Desember</w:t>
      </w:r>
      <w:proofErr w:type="spellEnd"/>
      <w:r w:rsidRPr="00753522">
        <w:rPr>
          <w:rFonts w:asciiTheme="majorBidi" w:hAnsiTheme="majorBidi" w:cstheme="majorBidi"/>
          <w:sz w:val="24"/>
          <w:szCs w:val="24"/>
        </w:rPr>
        <w:t xml:space="preserve"> 2014 </w:t>
      </w:r>
      <w:proofErr w:type="spellStart"/>
      <w:r w:rsidRPr="00753522">
        <w:rPr>
          <w:rFonts w:asciiTheme="majorBidi" w:hAnsiTheme="majorBidi" w:cstheme="majorBidi"/>
          <w:sz w:val="24"/>
          <w:szCs w:val="24"/>
        </w:rPr>
        <w:t>jumlah</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pembiayaan</w:t>
      </w:r>
      <w:proofErr w:type="spellEnd"/>
      <w:r w:rsidRPr="00753522">
        <w:rPr>
          <w:rFonts w:asciiTheme="majorBidi" w:hAnsiTheme="majorBidi" w:cstheme="majorBidi"/>
          <w:sz w:val="24"/>
          <w:szCs w:val="24"/>
        </w:rPr>
        <w:t xml:space="preserve"> </w:t>
      </w:r>
      <w:proofErr w:type="spellStart"/>
      <w:r w:rsidR="00C0112D" w:rsidRPr="00C0112D">
        <w:rPr>
          <w:rFonts w:asciiTheme="majorBidi" w:hAnsiTheme="majorBidi" w:cstheme="majorBidi"/>
          <w:i/>
          <w:iCs/>
          <w:sz w:val="24"/>
          <w:szCs w:val="24"/>
        </w:rPr>
        <w:t>mudharabah</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sebesar</w:t>
      </w:r>
      <w:proofErr w:type="spellEnd"/>
      <w:r w:rsidRPr="00753522">
        <w:rPr>
          <w:rFonts w:asciiTheme="majorBidi" w:hAnsiTheme="majorBidi" w:cstheme="majorBidi"/>
          <w:sz w:val="24"/>
          <w:szCs w:val="24"/>
        </w:rPr>
        <w:t xml:space="preserve"> </w:t>
      </w:r>
      <w:r w:rsidR="007614BD">
        <w:rPr>
          <w:rFonts w:asciiTheme="majorBidi" w:hAnsiTheme="majorBidi" w:cstheme="majorBidi"/>
          <w:sz w:val="24"/>
          <w:szCs w:val="24"/>
        </w:rPr>
        <w:t>8,698</w:t>
      </w:r>
      <w:r w:rsidRPr="00753522">
        <w:rPr>
          <w:rFonts w:asciiTheme="majorBidi" w:hAnsiTheme="majorBidi" w:cstheme="majorBidi"/>
          <w:sz w:val="24"/>
          <w:szCs w:val="24"/>
        </w:rPr>
        <w:t>%.</w:t>
      </w:r>
    </w:p>
    <w:p w:rsidR="0034127B" w:rsidRPr="009563EA" w:rsidRDefault="0034127B" w:rsidP="00E457E0">
      <w:pPr>
        <w:pStyle w:val="ListParagraph"/>
        <w:numPr>
          <w:ilvl w:val="0"/>
          <w:numId w:val="4"/>
        </w:numPr>
        <w:spacing w:after="0" w:line="480" w:lineRule="auto"/>
        <w:ind w:left="1134"/>
        <w:jc w:val="both"/>
        <w:rPr>
          <w:rFonts w:asciiTheme="majorBidi" w:hAnsiTheme="majorBidi" w:cstheme="majorBidi"/>
          <w:sz w:val="24"/>
          <w:szCs w:val="24"/>
          <w:lang w:val="id-ID"/>
        </w:rPr>
      </w:pPr>
      <w:proofErr w:type="spellStart"/>
      <w:r w:rsidRPr="00753522">
        <w:rPr>
          <w:rFonts w:asciiTheme="majorBidi" w:hAnsiTheme="majorBidi" w:cstheme="majorBidi"/>
          <w:sz w:val="24"/>
          <w:szCs w:val="24"/>
        </w:rPr>
        <w:t>Nilai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koefisien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regresi</w:t>
      </w:r>
      <w:proofErr w:type="spellEnd"/>
      <w:r w:rsidRPr="00753522">
        <w:rPr>
          <w:rFonts w:asciiTheme="majorBidi" w:hAnsiTheme="majorBidi" w:cstheme="majorBidi"/>
          <w:sz w:val="24"/>
          <w:szCs w:val="24"/>
        </w:rPr>
        <w:t xml:space="preserve"> X1 (DPK) </w:t>
      </w:r>
      <w:proofErr w:type="spellStart"/>
      <w:r w:rsidRPr="00753522">
        <w:rPr>
          <w:rFonts w:asciiTheme="majorBidi" w:hAnsiTheme="majorBidi" w:cstheme="majorBidi"/>
          <w:sz w:val="24"/>
          <w:szCs w:val="24"/>
        </w:rPr>
        <w:t>sebesar</w:t>
      </w:r>
      <w:proofErr w:type="spellEnd"/>
      <w:r w:rsidRPr="00753522">
        <w:rPr>
          <w:rFonts w:asciiTheme="majorBidi" w:hAnsiTheme="majorBidi" w:cstheme="majorBidi"/>
          <w:sz w:val="24"/>
          <w:szCs w:val="24"/>
        </w:rPr>
        <w:t xml:space="preserve"> -</w:t>
      </w:r>
      <w:r w:rsidR="00025794">
        <w:rPr>
          <w:rFonts w:asciiTheme="majorBidi" w:hAnsiTheme="majorBidi" w:cstheme="majorBidi"/>
          <w:sz w:val="24"/>
          <w:szCs w:val="24"/>
        </w:rPr>
        <w:t>0,085</w:t>
      </w:r>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Maksudnya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adalah</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jika</w:t>
      </w:r>
      <w:proofErr w:type="spellEnd"/>
      <w:r w:rsidRPr="00753522">
        <w:rPr>
          <w:rFonts w:asciiTheme="majorBidi" w:hAnsiTheme="majorBidi" w:cstheme="majorBidi"/>
          <w:sz w:val="24"/>
          <w:szCs w:val="24"/>
        </w:rPr>
        <w:t xml:space="preserve"> DPK </w:t>
      </w:r>
      <w:proofErr w:type="spellStart"/>
      <w:r w:rsidRPr="00753522">
        <w:rPr>
          <w:rFonts w:asciiTheme="majorBidi" w:hAnsiTheme="majorBidi" w:cstheme="majorBidi"/>
          <w:sz w:val="24"/>
          <w:szCs w:val="24"/>
        </w:rPr>
        <w:t>mengalami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penurunan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sebesar</w:t>
      </w:r>
      <w:proofErr w:type="spellEnd"/>
      <w:r w:rsidRPr="00753522">
        <w:rPr>
          <w:rFonts w:asciiTheme="majorBidi" w:hAnsiTheme="majorBidi" w:cstheme="majorBidi"/>
          <w:sz w:val="24"/>
          <w:szCs w:val="24"/>
        </w:rPr>
        <w:t xml:space="preserve"> 1%, </w:t>
      </w:r>
      <w:proofErr w:type="spellStart"/>
      <w:r w:rsidRPr="00753522">
        <w:rPr>
          <w:rFonts w:asciiTheme="majorBidi" w:hAnsiTheme="majorBidi" w:cstheme="majorBidi"/>
          <w:sz w:val="24"/>
          <w:szCs w:val="24"/>
        </w:rPr>
        <w:t>maka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pembiayaan</w:t>
      </w:r>
      <w:proofErr w:type="spellEnd"/>
      <w:r w:rsidRPr="00753522">
        <w:rPr>
          <w:rFonts w:asciiTheme="majorBidi" w:hAnsiTheme="majorBidi" w:cstheme="majorBidi"/>
          <w:sz w:val="24"/>
          <w:szCs w:val="24"/>
        </w:rPr>
        <w:t xml:space="preserve"> </w:t>
      </w:r>
      <w:proofErr w:type="spellStart"/>
      <w:r w:rsidR="00C0112D" w:rsidRPr="00C0112D">
        <w:rPr>
          <w:rFonts w:asciiTheme="majorBidi" w:hAnsiTheme="majorBidi" w:cstheme="majorBidi"/>
          <w:i/>
          <w:iCs/>
          <w:sz w:val="24"/>
          <w:szCs w:val="24"/>
        </w:rPr>
        <w:t>mudharabah</w:t>
      </w:r>
      <w:proofErr w:type="spellEnd"/>
      <w:r w:rsidRPr="00753522">
        <w:rPr>
          <w:rFonts w:asciiTheme="majorBidi" w:hAnsiTheme="majorBidi" w:cstheme="majorBidi"/>
          <w:sz w:val="24"/>
          <w:szCs w:val="24"/>
        </w:rPr>
        <w:t xml:space="preserve"> </w:t>
      </w:r>
      <w:proofErr w:type="spellStart"/>
      <w:proofErr w:type="gramStart"/>
      <w:r w:rsidRPr="00753522">
        <w:rPr>
          <w:rFonts w:asciiTheme="majorBidi" w:hAnsiTheme="majorBidi" w:cstheme="majorBidi"/>
          <w:sz w:val="24"/>
          <w:szCs w:val="24"/>
        </w:rPr>
        <w:t>akan</w:t>
      </w:r>
      <w:proofErr w:type="spellEnd"/>
      <w:proofErr w:type="gram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mengalami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kenaikan</w:t>
      </w:r>
      <w:proofErr w:type="spellEnd"/>
      <w:r w:rsidRPr="00753522">
        <w:rPr>
          <w:rFonts w:asciiTheme="majorBidi" w:hAnsiTheme="majorBidi" w:cstheme="majorBidi"/>
          <w:sz w:val="24"/>
          <w:szCs w:val="24"/>
        </w:rPr>
        <w:t xml:space="preserve"> </w:t>
      </w:r>
      <w:r w:rsidR="00025794">
        <w:rPr>
          <w:rFonts w:asciiTheme="majorBidi" w:hAnsiTheme="majorBidi" w:cstheme="majorBidi"/>
          <w:sz w:val="24"/>
          <w:szCs w:val="24"/>
          <w:lang w:val="id-ID"/>
        </w:rPr>
        <w:t>penurunan</w:t>
      </w:r>
      <w:r w:rsidRPr="00753522">
        <w:rPr>
          <w:rFonts w:asciiTheme="majorBidi" w:hAnsiTheme="majorBidi" w:cstheme="majorBidi"/>
          <w:sz w:val="24"/>
          <w:szCs w:val="24"/>
        </w:rPr>
        <w:t xml:space="preserve"> </w:t>
      </w:r>
      <w:r w:rsidR="00025794">
        <w:rPr>
          <w:rFonts w:asciiTheme="majorBidi" w:hAnsiTheme="majorBidi" w:cstheme="majorBidi"/>
          <w:sz w:val="24"/>
          <w:szCs w:val="24"/>
        </w:rPr>
        <w:t>0,085</w:t>
      </w:r>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Koefisien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bernilai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negatif</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artinya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terjadi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hubungan</w:t>
      </w:r>
      <w:proofErr w:type="spellEnd"/>
      <w:r w:rsidRPr="00753522">
        <w:rPr>
          <w:rFonts w:asciiTheme="majorBidi" w:hAnsiTheme="majorBidi" w:cstheme="majorBidi"/>
          <w:sz w:val="24"/>
          <w:szCs w:val="24"/>
        </w:rPr>
        <w:t xml:space="preserve"> </w:t>
      </w:r>
      <w:r w:rsidR="00025794">
        <w:rPr>
          <w:rFonts w:asciiTheme="majorBidi" w:hAnsiTheme="majorBidi" w:cstheme="majorBidi"/>
          <w:sz w:val="24"/>
          <w:szCs w:val="24"/>
          <w:lang w:val="id-ID"/>
        </w:rPr>
        <w:t>terbalik</w:t>
      </w:r>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antara</w:t>
      </w:r>
      <w:proofErr w:type="spellEnd"/>
      <w:r w:rsidRPr="00753522">
        <w:rPr>
          <w:rFonts w:asciiTheme="majorBidi" w:hAnsiTheme="majorBidi" w:cstheme="majorBidi"/>
          <w:sz w:val="24"/>
          <w:szCs w:val="24"/>
        </w:rPr>
        <w:t xml:space="preserve"> DPK </w:t>
      </w:r>
      <w:proofErr w:type="spellStart"/>
      <w:r w:rsidRPr="00753522">
        <w:rPr>
          <w:rFonts w:asciiTheme="majorBidi" w:hAnsiTheme="majorBidi" w:cstheme="majorBidi"/>
          <w:sz w:val="24"/>
          <w:szCs w:val="24"/>
        </w:rPr>
        <w:t>dengan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pembiayaan</w:t>
      </w:r>
      <w:proofErr w:type="spellEnd"/>
      <w:r w:rsidRPr="00753522">
        <w:rPr>
          <w:rFonts w:asciiTheme="majorBidi" w:hAnsiTheme="majorBidi" w:cstheme="majorBidi"/>
          <w:sz w:val="24"/>
          <w:szCs w:val="24"/>
        </w:rPr>
        <w:t xml:space="preserve"> </w:t>
      </w:r>
      <w:proofErr w:type="spellStart"/>
      <w:r w:rsidR="00C0112D" w:rsidRPr="00C0112D">
        <w:rPr>
          <w:rFonts w:asciiTheme="majorBidi" w:hAnsiTheme="majorBidi" w:cstheme="majorBidi"/>
          <w:i/>
          <w:iCs/>
          <w:sz w:val="24"/>
          <w:szCs w:val="24"/>
        </w:rPr>
        <w:t>mudharabah</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Semakin</w:t>
      </w:r>
      <w:proofErr w:type="spellEnd"/>
      <w:r w:rsidRPr="00753522">
        <w:rPr>
          <w:rFonts w:asciiTheme="majorBidi" w:hAnsiTheme="majorBidi" w:cstheme="majorBidi"/>
          <w:sz w:val="24"/>
          <w:szCs w:val="24"/>
        </w:rPr>
        <w:t xml:space="preserve"> </w:t>
      </w:r>
      <w:r w:rsidR="00025794">
        <w:rPr>
          <w:rFonts w:asciiTheme="majorBidi" w:hAnsiTheme="majorBidi" w:cstheme="majorBidi"/>
          <w:sz w:val="24"/>
          <w:szCs w:val="24"/>
          <w:lang w:val="id-ID"/>
        </w:rPr>
        <w:t>turun</w:t>
      </w:r>
      <w:r w:rsidRPr="00753522">
        <w:rPr>
          <w:rFonts w:asciiTheme="majorBidi" w:hAnsiTheme="majorBidi" w:cstheme="majorBidi"/>
          <w:sz w:val="24"/>
          <w:szCs w:val="24"/>
        </w:rPr>
        <w:t xml:space="preserve"> DPK </w:t>
      </w:r>
      <w:proofErr w:type="spellStart"/>
      <w:r w:rsidRPr="00753522">
        <w:rPr>
          <w:rFonts w:asciiTheme="majorBidi" w:hAnsiTheme="majorBidi" w:cstheme="majorBidi"/>
          <w:sz w:val="24"/>
          <w:szCs w:val="24"/>
        </w:rPr>
        <w:t>maka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semakin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meningkat</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pembiayaan</w:t>
      </w:r>
      <w:proofErr w:type="spellEnd"/>
      <w:r w:rsidRPr="00753522">
        <w:rPr>
          <w:rFonts w:asciiTheme="majorBidi" w:hAnsiTheme="majorBidi" w:cstheme="majorBidi"/>
          <w:sz w:val="24"/>
          <w:szCs w:val="24"/>
        </w:rPr>
        <w:t xml:space="preserve"> </w:t>
      </w:r>
      <w:proofErr w:type="spellStart"/>
      <w:r w:rsidR="00C0112D" w:rsidRPr="00C0112D">
        <w:rPr>
          <w:rFonts w:asciiTheme="majorBidi" w:hAnsiTheme="majorBidi" w:cstheme="majorBidi"/>
          <w:i/>
          <w:iCs/>
          <w:sz w:val="24"/>
          <w:szCs w:val="24"/>
        </w:rPr>
        <w:t>mudharabah</w:t>
      </w:r>
      <w:proofErr w:type="spellEnd"/>
      <w:r w:rsidRPr="00753522">
        <w:rPr>
          <w:rFonts w:asciiTheme="majorBidi" w:hAnsiTheme="majorBidi" w:cstheme="majorBidi"/>
          <w:sz w:val="24"/>
          <w:szCs w:val="24"/>
        </w:rPr>
        <w:t>.</w:t>
      </w:r>
      <w:r w:rsidR="00624988">
        <w:rPr>
          <w:rFonts w:asciiTheme="majorBidi" w:hAnsiTheme="majorBidi" w:cstheme="majorBidi"/>
          <w:sz w:val="24"/>
          <w:szCs w:val="24"/>
          <w:lang w:val="id-ID"/>
        </w:rPr>
        <w:t xml:space="preserve"> Hal ini tidak sejalan dengan teori bahwa bank sebagai lembaga intermediasi, yang mana jika </w:t>
      </w:r>
      <w:r w:rsidR="009563EA">
        <w:rPr>
          <w:rFonts w:asciiTheme="majorBidi" w:hAnsiTheme="majorBidi" w:cstheme="majorBidi"/>
          <w:sz w:val="24"/>
          <w:szCs w:val="24"/>
          <w:lang w:val="id-ID"/>
        </w:rPr>
        <w:t xml:space="preserve">DPK sebagai modal terbesar bank naik maka akan sejalan dengan menigkatnya pembiayaan </w:t>
      </w:r>
      <w:r w:rsidR="00C0112D" w:rsidRPr="00C0112D">
        <w:rPr>
          <w:rFonts w:asciiTheme="majorBidi" w:hAnsiTheme="majorBidi" w:cstheme="majorBidi"/>
          <w:i/>
          <w:iCs/>
          <w:sz w:val="24"/>
          <w:szCs w:val="24"/>
          <w:lang w:val="id-ID"/>
        </w:rPr>
        <w:t>mudharabah</w:t>
      </w:r>
      <w:r w:rsidR="009563EA">
        <w:rPr>
          <w:rFonts w:asciiTheme="majorBidi" w:hAnsiTheme="majorBidi" w:cstheme="majorBidi"/>
          <w:sz w:val="24"/>
          <w:szCs w:val="24"/>
          <w:lang w:val="id-ID"/>
        </w:rPr>
        <w:t xml:space="preserve">. Alasan utama karena di BSM masih didominasi pembiayaan </w:t>
      </w:r>
      <w:r w:rsidR="009563EA" w:rsidRPr="009563EA">
        <w:rPr>
          <w:rFonts w:asciiTheme="majorBidi" w:hAnsiTheme="majorBidi" w:cstheme="majorBidi"/>
          <w:i/>
          <w:iCs/>
          <w:sz w:val="24"/>
          <w:szCs w:val="24"/>
          <w:lang w:val="id-ID"/>
        </w:rPr>
        <w:t>murabahah</w:t>
      </w:r>
      <w:r w:rsidR="009563EA">
        <w:rPr>
          <w:rFonts w:asciiTheme="majorBidi" w:hAnsiTheme="majorBidi" w:cstheme="majorBidi"/>
          <w:sz w:val="24"/>
          <w:szCs w:val="24"/>
          <w:lang w:val="id-ID"/>
        </w:rPr>
        <w:t xml:space="preserve">, oleh karena itu </w:t>
      </w:r>
      <w:r w:rsidR="009563EA">
        <w:rPr>
          <w:rFonts w:asciiTheme="majorBidi" w:hAnsiTheme="majorBidi" w:cstheme="majorBidi"/>
          <w:sz w:val="24"/>
          <w:szCs w:val="24"/>
          <w:lang w:val="id-ID"/>
        </w:rPr>
        <w:lastRenderedPageBreak/>
        <w:t xml:space="preserve">besar kecilnya DPK tidak mempengaruhi tingkat pembiayaan </w:t>
      </w:r>
      <w:r w:rsidR="00C0112D" w:rsidRPr="00C0112D">
        <w:rPr>
          <w:rFonts w:asciiTheme="majorBidi" w:hAnsiTheme="majorBidi" w:cstheme="majorBidi"/>
          <w:i/>
          <w:iCs/>
          <w:sz w:val="24"/>
          <w:szCs w:val="24"/>
          <w:lang w:val="id-ID"/>
        </w:rPr>
        <w:t>mudharabah</w:t>
      </w:r>
      <w:r w:rsidR="009563EA">
        <w:rPr>
          <w:rFonts w:asciiTheme="majorBidi" w:hAnsiTheme="majorBidi" w:cstheme="majorBidi"/>
          <w:sz w:val="24"/>
          <w:szCs w:val="24"/>
          <w:lang w:val="id-ID"/>
        </w:rPr>
        <w:t>.</w:t>
      </w:r>
      <w:r w:rsidR="009563EA">
        <w:rPr>
          <w:rStyle w:val="FootnoteReference"/>
          <w:rFonts w:asciiTheme="majorBidi" w:hAnsiTheme="majorBidi" w:cstheme="majorBidi"/>
          <w:sz w:val="24"/>
          <w:szCs w:val="24"/>
          <w:lang w:val="id-ID"/>
        </w:rPr>
        <w:footnoteReference w:id="12"/>
      </w:r>
    </w:p>
    <w:p w:rsidR="0034127B" w:rsidRDefault="0034127B" w:rsidP="00E457E0">
      <w:pPr>
        <w:pStyle w:val="ListParagraph"/>
        <w:numPr>
          <w:ilvl w:val="0"/>
          <w:numId w:val="4"/>
        </w:numPr>
        <w:spacing w:after="0" w:line="480" w:lineRule="auto"/>
        <w:ind w:left="1134"/>
        <w:jc w:val="both"/>
        <w:rPr>
          <w:rFonts w:asciiTheme="majorBidi" w:hAnsiTheme="majorBidi" w:cstheme="majorBidi"/>
          <w:sz w:val="24"/>
          <w:szCs w:val="24"/>
        </w:rPr>
      </w:pPr>
      <w:r w:rsidRPr="009563EA">
        <w:rPr>
          <w:rFonts w:asciiTheme="majorBidi" w:hAnsiTheme="majorBidi" w:cstheme="majorBidi"/>
          <w:sz w:val="24"/>
          <w:szCs w:val="24"/>
          <w:lang w:val="id-ID"/>
        </w:rPr>
        <w:t>Nilai koefisien regresi X2 sebesar -</w:t>
      </w:r>
      <w:r w:rsidR="00025794" w:rsidRPr="009563EA">
        <w:rPr>
          <w:rFonts w:asciiTheme="majorBidi" w:hAnsiTheme="majorBidi" w:cstheme="majorBidi"/>
          <w:sz w:val="24"/>
          <w:szCs w:val="24"/>
          <w:lang w:val="id-ID"/>
        </w:rPr>
        <w:t>0,663</w:t>
      </w:r>
      <w:r w:rsidRPr="009563EA">
        <w:rPr>
          <w:rFonts w:asciiTheme="majorBidi" w:hAnsiTheme="majorBidi" w:cstheme="majorBidi"/>
          <w:sz w:val="24"/>
          <w:szCs w:val="24"/>
          <w:lang w:val="id-ID"/>
        </w:rPr>
        <w:t xml:space="preserve">, maksudnya adalah jika NPF mengalami penurunan sebesar 1%, maka pembiayaan </w:t>
      </w:r>
      <w:r w:rsidR="00C0112D" w:rsidRPr="00C0112D">
        <w:rPr>
          <w:rFonts w:asciiTheme="majorBidi" w:hAnsiTheme="majorBidi" w:cstheme="majorBidi"/>
          <w:i/>
          <w:iCs/>
          <w:sz w:val="24"/>
          <w:szCs w:val="24"/>
          <w:lang w:val="id-ID"/>
        </w:rPr>
        <w:t>mudharabah</w:t>
      </w:r>
      <w:r w:rsidRPr="009563EA">
        <w:rPr>
          <w:rFonts w:asciiTheme="majorBidi" w:hAnsiTheme="majorBidi" w:cstheme="majorBidi"/>
          <w:sz w:val="24"/>
          <w:szCs w:val="24"/>
          <w:lang w:val="id-ID"/>
        </w:rPr>
        <w:t xml:space="preserve"> mengalami kenaikan sebesar </w:t>
      </w:r>
      <w:r w:rsidR="00025794" w:rsidRPr="009563EA">
        <w:rPr>
          <w:rFonts w:asciiTheme="majorBidi" w:hAnsiTheme="majorBidi" w:cstheme="majorBidi"/>
          <w:sz w:val="24"/>
          <w:szCs w:val="24"/>
          <w:lang w:val="id-ID"/>
        </w:rPr>
        <w:t>0,663</w:t>
      </w:r>
      <w:r w:rsidRPr="009563EA">
        <w:rPr>
          <w:rFonts w:asciiTheme="majorBidi" w:hAnsiTheme="majorBidi" w:cstheme="majorBidi"/>
          <w:sz w:val="24"/>
          <w:szCs w:val="24"/>
          <w:lang w:val="id-ID"/>
        </w:rPr>
        <w:t xml:space="preserve">%. </w:t>
      </w:r>
      <w:proofErr w:type="spellStart"/>
      <w:r w:rsidRPr="00753522">
        <w:rPr>
          <w:rFonts w:asciiTheme="majorBidi" w:hAnsiTheme="majorBidi" w:cstheme="majorBidi"/>
          <w:sz w:val="24"/>
          <w:szCs w:val="24"/>
        </w:rPr>
        <w:t>Koefisien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bernilai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negatif</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artinya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terjadi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hubungan</w:t>
      </w:r>
      <w:proofErr w:type="spellEnd"/>
      <w:r w:rsidRPr="00753522">
        <w:rPr>
          <w:rFonts w:asciiTheme="majorBidi" w:hAnsiTheme="majorBidi" w:cstheme="majorBidi"/>
          <w:sz w:val="24"/>
          <w:szCs w:val="24"/>
        </w:rPr>
        <w:t xml:space="preserve"> </w:t>
      </w:r>
      <w:r w:rsidR="00025794">
        <w:rPr>
          <w:rFonts w:asciiTheme="majorBidi" w:hAnsiTheme="majorBidi" w:cstheme="majorBidi"/>
          <w:sz w:val="24"/>
          <w:szCs w:val="24"/>
          <w:lang w:val="id-ID"/>
        </w:rPr>
        <w:t>terbalik</w:t>
      </w:r>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antara</w:t>
      </w:r>
      <w:proofErr w:type="spellEnd"/>
      <w:r w:rsidRPr="00753522">
        <w:rPr>
          <w:rFonts w:asciiTheme="majorBidi" w:hAnsiTheme="majorBidi" w:cstheme="majorBidi"/>
          <w:sz w:val="24"/>
          <w:szCs w:val="24"/>
        </w:rPr>
        <w:t xml:space="preserve"> NPF </w:t>
      </w:r>
      <w:proofErr w:type="spellStart"/>
      <w:r w:rsidRPr="00753522">
        <w:rPr>
          <w:rFonts w:asciiTheme="majorBidi" w:hAnsiTheme="majorBidi" w:cstheme="majorBidi"/>
          <w:sz w:val="24"/>
          <w:szCs w:val="24"/>
        </w:rPr>
        <w:t>dengan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pembiayaan</w:t>
      </w:r>
      <w:proofErr w:type="spellEnd"/>
      <w:r w:rsidRPr="00753522">
        <w:rPr>
          <w:rFonts w:asciiTheme="majorBidi" w:hAnsiTheme="majorBidi" w:cstheme="majorBidi"/>
          <w:sz w:val="24"/>
          <w:szCs w:val="24"/>
        </w:rPr>
        <w:t xml:space="preserve"> </w:t>
      </w:r>
      <w:proofErr w:type="spellStart"/>
      <w:r w:rsidR="00C0112D" w:rsidRPr="00C0112D">
        <w:rPr>
          <w:rFonts w:asciiTheme="majorBidi" w:hAnsiTheme="majorBidi" w:cstheme="majorBidi"/>
          <w:i/>
          <w:iCs/>
          <w:sz w:val="24"/>
          <w:szCs w:val="24"/>
        </w:rPr>
        <w:t>mudharabah</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Semakin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turun</w:t>
      </w:r>
      <w:proofErr w:type="spellEnd"/>
      <w:r w:rsidRPr="00753522">
        <w:rPr>
          <w:rFonts w:asciiTheme="majorBidi" w:hAnsiTheme="majorBidi" w:cstheme="majorBidi"/>
          <w:sz w:val="24"/>
          <w:szCs w:val="24"/>
        </w:rPr>
        <w:t xml:space="preserve"> NPF </w:t>
      </w:r>
      <w:proofErr w:type="spellStart"/>
      <w:r w:rsidRPr="00753522">
        <w:rPr>
          <w:rFonts w:asciiTheme="majorBidi" w:hAnsiTheme="majorBidi" w:cstheme="majorBidi"/>
          <w:sz w:val="24"/>
          <w:szCs w:val="24"/>
        </w:rPr>
        <w:t>maka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semakin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meningkat</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pembiayaan</w:t>
      </w:r>
      <w:proofErr w:type="spellEnd"/>
      <w:r w:rsidRPr="00753522">
        <w:rPr>
          <w:rFonts w:asciiTheme="majorBidi" w:hAnsiTheme="majorBidi" w:cstheme="majorBidi"/>
          <w:sz w:val="24"/>
          <w:szCs w:val="24"/>
        </w:rPr>
        <w:t xml:space="preserve"> </w:t>
      </w:r>
      <w:proofErr w:type="spellStart"/>
      <w:r w:rsidR="00C0112D" w:rsidRPr="00C0112D">
        <w:rPr>
          <w:rFonts w:asciiTheme="majorBidi" w:hAnsiTheme="majorBidi" w:cstheme="majorBidi"/>
          <w:i/>
          <w:iCs/>
          <w:sz w:val="24"/>
          <w:szCs w:val="24"/>
        </w:rPr>
        <w:t>mudharabah</w:t>
      </w:r>
      <w:proofErr w:type="spellEnd"/>
      <w:r w:rsidRPr="00753522">
        <w:rPr>
          <w:rFonts w:asciiTheme="majorBidi" w:hAnsiTheme="majorBidi" w:cstheme="majorBidi"/>
          <w:sz w:val="24"/>
          <w:szCs w:val="24"/>
        </w:rPr>
        <w:t>.</w:t>
      </w:r>
    </w:p>
    <w:p w:rsidR="00F84D69" w:rsidRPr="00753522" w:rsidRDefault="00F84D69" w:rsidP="00E457E0">
      <w:pPr>
        <w:pStyle w:val="ListParagraph"/>
        <w:spacing w:after="0" w:line="240" w:lineRule="auto"/>
        <w:ind w:left="1134"/>
        <w:jc w:val="both"/>
        <w:rPr>
          <w:rFonts w:asciiTheme="majorBidi" w:hAnsiTheme="majorBidi" w:cstheme="majorBidi"/>
          <w:sz w:val="24"/>
          <w:szCs w:val="24"/>
        </w:rPr>
      </w:pPr>
    </w:p>
    <w:p w:rsidR="0034127B" w:rsidRPr="00753522" w:rsidRDefault="0034127B" w:rsidP="00E457E0">
      <w:pPr>
        <w:pStyle w:val="ListParagraph"/>
        <w:numPr>
          <w:ilvl w:val="0"/>
          <w:numId w:val="2"/>
        </w:numPr>
        <w:spacing w:after="0" w:line="480" w:lineRule="auto"/>
        <w:rPr>
          <w:rFonts w:asciiTheme="majorBidi" w:hAnsiTheme="majorBidi" w:cstheme="majorBidi"/>
          <w:b/>
          <w:bCs/>
          <w:sz w:val="24"/>
          <w:szCs w:val="24"/>
        </w:rPr>
      </w:pPr>
      <w:proofErr w:type="spellStart"/>
      <w:r w:rsidRPr="00753522">
        <w:rPr>
          <w:rFonts w:asciiTheme="majorBidi" w:hAnsiTheme="majorBidi" w:cstheme="majorBidi"/>
          <w:b/>
          <w:bCs/>
          <w:sz w:val="24"/>
          <w:szCs w:val="24"/>
        </w:rPr>
        <w:t>Pengujian</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Hipotesis</w:t>
      </w:r>
      <w:proofErr w:type="spellEnd"/>
    </w:p>
    <w:p w:rsidR="0034127B" w:rsidRPr="00753522" w:rsidRDefault="0034127B" w:rsidP="00E457E0">
      <w:pPr>
        <w:pStyle w:val="ListParagraph"/>
        <w:numPr>
          <w:ilvl w:val="0"/>
          <w:numId w:val="5"/>
        </w:numPr>
        <w:spacing w:after="0" w:line="480" w:lineRule="auto"/>
        <w:ind w:left="1134"/>
        <w:rPr>
          <w:rFonts w:asciiTheme="majorBidi" w:hAnsiTheme="majorBidi" w:cstheme="majorBidi"/>
          <w:sz w:val="24"/>
          <w:szCs w:val="24"/>
        </w:rPr>
      </w:pPr>
      <w:proofErr w:type="spellStart"/>
      <w:r w:rsidRPr="00753522">
        <w:rPr>
          <w:rFonts w:asciiTheme="majorBidi" w:hAnsiTheme="majorBidi" w:cstheme="majorBidi"/>
          <w:sz w:val="24"/>
          <w:szCs w:val="24"/>
        </w:rPr>
        <w:t>Uji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Parsial</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Uji</w:t>
      </w:r>
      <w:proofErr w:type="spellEnd"/>
      <w:r w:rsidRPr="00753522">
        <w:rPr>
          <w:rFonts w:asciiTheme="majorBidi" w:hAnsiTheme="majorBidi" w:cstheme="majorBidi"/>
          <w:sz w:val="24"/>
          <w:szCs w:val="24"/>
        </w:rPr>
        <w:t xml:space="preserve"> t)</w:t>
      </w:r>
    </w:p>
    <w:p w:rsidR="0034127B" w:rsidRPr="00753522" w:rsidRDefault="0034127B" w:rsidP="00E457E0">
      <w:pPr>
        <w:spacing w:after="0" w:line="480" w:lineRule="auto"/>
        <w:ind w:left="774" w:firstLine="666"/>
        <w:jc w:val="both"/>
        <w:rPr>
          <w:rFonts w:asciiTheme="majorBidi" w:hAnsiTheme="majorBidi" w:cstheme="majorBidi"/>
          <w:sz w:val="24"/>
          <w:szCs w:val="24"/>
        </w:rPr>
      </w:pPr>
      <w:r w:rsidRPr="00753522">
        <w:rPr>
          <w:rFonts w:asciiTheme="majorBidi" w:hAnsiTheme="majorBidi" w:cstheme="majorBidi"/>
          <w:bCs/>
          <w:color w:val="000000"/>
          <w:sz w:val="24"/>
          <w:szCs w:val="24"/>
        </w:rPr>
        <w:t>Uji parsial digunakan untuk mengetahui signifikan tidaknya pengaruh dari masing-masing variabel bebas (X1) terhadap variabel terikat (Y) berkaitan dengan hal ini, uji parsial digunakan untuk menguji hipotesis penelitian.</w:t>
      </w:r>
      <w:r w:rsidRPr="00753522">
        <w:rPr>
          <w:rStyle w:val="FootnoteReference"/>
          <w:rFonts w:asciiTheme="majorBidi" w:hAnsiTheme="majorBidi" w:cstheme="majorBidi"/>
          <w:bCs/>
          <w:color w:val="000000"/>
          <w:sz w:val="24"/>
          <w:szCs w:val="24"/>
        </w:rPr>
        <w:footnoteReference w:id="13"/>
      </w:r>
    </w:p>
    <w:p w:rsidR="00E457E0" w:rsidRDefault="00E457E0">
      <w:pPr>
        <w:rPr>
          <w:rFonts w:asciiTheme="majorBidi" w:hAnsiTheme="majorBidi" w:cstheme="majorBidi"/>
          <w:b/>
          <w:bCs/>
          <w:sz w:val="24"/>
          <w:szCs w:val="24"/>
        </w:rPr>
      </w:pPr>
      <w:r>
        <w:rPr>
          <w:rFonts w:asciiTheme="majorBidi" w:hAnsiTheme="majorBidi" w:cstheme="majorBidi"/>
          <w:b/>
          <w:bCs/>
          <w:sz w:val="24"/>
          <w:szCs w:val="24"/>
        </w:rPr>
        <w:br w:type="page"/>
      </w:r>
    </w:p>
    <w:p w:rsidR="0034127B" w:rsidRPr="00753522" w:rsidRDefault="007D2050" w:rsidP="00E457E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Tabel 4.11</w:t>
      </w:r>
    </w:p>
    <w:p w:rsidR="0034127B" w:rsidRDefault="0034127B" w:rsidP="00E457E0">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Uji Parsial</w:t>
      </w:r>
    </w:p>
    <w:tbl>
      <w:tblPr>
        <w:tblW w:w="65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47"/>
        <w:gridCol w:w="972"/>
        <w:gridCol w:w="682"/>
        <w:gridCol w:w="1338"/>
        <w:gridCol w:w="1300"/>
        <w:gridCol w:w="871"/>
        <w:gridCol w:w="870"/>
      </w:tblGrid>
      <w:tr w:rsidR="003F6F25" w:rsidRPr="00380FE4" w:rsidTr="0090480E">
        <w:trPr>
          <w:cantSplit/>
          <w:tblHeader/>
          <w:jc w:val="center"/>
        </w:trPr>
        <w:tc>
          <w:tcPr>
            <w:tcW w:w="151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F6F25" w:rsidRPr="00380FE4" w:rsidRDefault="003F6F25" w:rsidP="00E457E0">
            <w:pPr>
              <w:autoSpaceDE w:val="0"/>
              <w:autoSpaceDN w:val="0"/>
              <w:adjustRightInd w:val="0"/>
              <w:spacing w:after="0" w:line="320" w:lineRule="atLeast"/>
              <w:rPr>
                <w:rFonts w:ascii="Arial" w:hAnsi="Arial" w:cs="Arial"/>
                <w:color w:val="000000"/>
                <w:sz w:val="18"/>
                <w:szCs w:val="18"/>
              </w:rPr>
            </w:pPr>
            <w:r w:rsidRPr="00380FE4">
              <w:rPr>
                <w:rFonts w:ascii="Arial" w:hAnsi="Arial" w:cs="Arial"/>
                <w:color w:val="000000"/>
                <w:sz w:val="18"/>
                <w:szCs w:val="18"/>
              </w:rPr>
              <w:t>Model</w:t>
            </w:r>
          </w:p>
        </w:tc>
        <w:tc>
          <w:tcPr>
            <w:tcW w:w="202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F6F25" w:rsidRPr="00380FE4" w:rsidRDefault="003F6F25" w:rsidP="00E457E0">
            <w:pPr>
              <w:autoSpaceDE w:val="0"/>
              <w:autoSpaceDN w:val="0"/>
              <w:adjustRightInd w:val="0"/>
              <w:spacing w:after="0" w:line="320" w:lineRule="atLeast"/>
              <w:jc w:val="center"/>
              <w:rPr>
                <w:rFonts w:ascii="Arial" w:hAnsi="Arial" w:cs="Arial"/>
                <w:color w:val="000000"/>
                <w:sz w:val="18"/>
                <w:szCs w:val="18"/>
              </w:rPr>
            </w:pPr>
            <w:r w:rsidRPr="00380FE4">
              <w:rPr>
                <w:rFonts w:ascii="Arial" w:hAnsi="Arial" w:cs="Arial"/>
                <w:color w:val="000000"/>
                <w:sz w:val="18"/>
                <w:szCs w:val="18"/>
              </w:rPr>
              <w:t>Unstandardized Coefficients</w:t>
            </w:r>
          </w:p>
        </w:tc>
        <w:tc>
          <w:tcPr>
            <w:tcW w:w="1300" w:type="dxa"/>
            <w:tcBorders>
              <w:top w:val="single" w:sz="16" w:space="0" w:color="000000"/>
            </w:tcBorders>
            <w:shd w:val="clear" w:color="auto" w:fill="FFFFFF"/>
            <w:tcMar>
              <w:top w:w="30" w:type="dxa"/>
              <w:left w:w="30" w:type="dxa"/>
              <w:bottom w:w="30" w:type="dxa"/>
              <w:right w:w="30" w:type="dxa"/>
            </w:tcMar>
            <w:vAlign w:val="bottom"/>
          </w:tcPr>
          <w:p w:rsidR="003F6F25" w:rsidRPr="00380FE4" w:rsidRDefault="003F6F25" w:rsidP="00E457E0">
            <w:pPr>
              <w:autoSpaceDE w:val="0"/>
              <w:autoSpaceDN w:val="0"/>
              <w:adjustRightInd w:val="0"/>
              <w:spacing w:after="0" w:line="320" w:lineRule="atLeast"/>
              <w:jc w:val="center"/>
              <w:rPr>
                <w:rFonts w:ascii="Arial" w:hAnsi="Arial" w:cs="Arial"/>
                <w:color w:val="000000"/>
                <w:sz w:val="18"/>
                <w:szCs w:val="18"/>
              </w:rPr>
            </w:pPr>
            <w:r w:rsidRPr="00380FE4">
              <w:rPr>
                <w:rFonts w:ascii="Arial" w:hAnsi="Arial" w:cs="Arial"/>
                <w:color w:val="000000"/>
                <w:sz w:val="18"/>
                <w:szCs w:val="18"/>
              </w:rPr>
              <w:t>Standardized Coefficients</w:t>
            </w:r>
          </w:p>
        </w:tc>
        <w:tc>
          <w:tcPr>
            <w:tcW w:w="87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F6F25" w:rsidRPr="00380FE4" w:rsidRDefault="003F6F25" w:rsidP="00E457E0">
            <w:pPr>
              <w:autoSpaceDE w:val="0"/>
              <w:autoSpaceDN w:val="0"/>
              <w:adjustRightInd w:val="0"/>
              <w:spacing w:after="0" w:line="320" w:lineRule="atLeast"/>
              <w:jc w:val="center"/>
              <w:rPr>
                <w:rFonts w:ascii="Arial" w:hAnsi="Arial" w:cs="Arial"/>
                <w:color w:val="000000"/>
                <w:sz w:val="18"/>
                <w:szCs w:val="18"/>
              </w:rPr>
            </w:pPr>
            <w:r w:rsidRPr="00380FE4">
              <w:rPr>
                <w:rFonts w:ascii="Arial" w:hAnsi="Arial" w:cs="Arial"/>
                <w:color w:val="000000"/>
                <w:sz w:val="18"/>
                <w:szCs w:val="18"/>
              </w:rPr>
              <w:t>t</w:t>
            </w:r>
          </w:p>
        </w:tc>
        <w:tc>
          <w:tcPr>
            <w:tcW w:w="87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F6F25" w:rsidRPr="00380FE4" w:rsidRDefault="003F6F25" w:rsidP="00E457E0">
            <w:pPr>
              <w:autoSpaceDE w:val="0"/>
              <w:autoSpaceDN w:val="0"/>
              <w:adjustRightInd w:val="0"/>
              <w:spacing w:after="0" w:line="320" w:lineRule="atLeast"/>
              <w:jc w:val="center"/>
              <w:rPr>
                <w:rFonts w:ascii="Arial" w:hAnsi="Arial" w:cs="Arial"/>
                <w:color w:val="000000"/>
                <w:sz w:val="18"/>
                <w:szCs w:val="18"/>
              </w:rPr>
            </w:pPr>
            <w:r w:rsidRPr="00380FE4">
              <w:rPr>
                <w:rFonts w:ascii="Arial" w:hAnsi="Arial" w:cs="Arial"/>
                <w:color w:val="000000"/>
                <w:sz w:val="18"/>
                <w:szCs w:val="18"/>
              </w:rPr>
              <w:t>Sig.</w:t>
            </w:r>
          </w:p>
        </w:tc>
      </w:tr>
      <w:tr w:rsidR="003F6F25" w:rsidRPr="00380FE4" w:rsidTr="0090480E">
        <w:trPr>
          <w:cantSplit/>
          <w:tblHeader/>
          <w:jc w:val="center"/>
        </w:trPr>
        <w:tc>
          <w:tcPr>
            <w:tcW w:w="151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F6F25" w:rsidRPr="00380FE4" w:rsidRDefault="003F6F25" w:rsidP="00E457E0">
            <w:pPr>
              <w:autoSpaceDE w:val="0"/>
              <w:autoSpaceDN w:val="0"/>
              <w:adjustRightInd w:val="0"/>
              <w:spacing w:after="0" w:line="240" w:lineRule="auto"/>
              <w:rPr>
                <w:rFonts w:ascii="Arial" w:hAnsi="Arial" w:cs="Arial"/>
                <w:color w:val="000000"/>
                <w:sz w:val="18"/>
                <w:szCs w:val="18"/>
              </w:rPr>
            </w:pPr>
          </w:p>
        </w:tc>
        <w:tc>
          <w:tcPr>
            <w:tcW w:w="68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F6F25" w:rsidRPr="00380FE4" w:rsidRDefault="003F6F25" w:rsidP="00E457E0">
            <w:pPr>
              <w:autoSpaceDE w:val="0"/>
              <w:autoSpaceDN w:val="0"/>
              <w:adjustRightInd w:val="0"/>
              <w:spacing w:after="0" w:line="320" w:lineRule="atLeast"/>
              <w:jc w:val="center"/>
              <w:rPr>
                <w:rFonts w:ascii="Arial" w:hAnsi="Arial" w:cs="Arial"/>
                <w:color w:val="000000"/>
                <w:sz w:val="18"/>
                <w:szCs w:val="18"/>
              </w:rPr>
            </w:pPr>
            <w:r w:rsidRPr="00380FE4">
              <w:rPr>
                <w:rFonts w:ascii="Arial" w:hAnsi="Arial" w:cs="Arial"/>
                <w:color w:val="000000"/>
                <w:sz w:val="18"/>
                <w:szCs w:val="18"/>
              </w:rPr>
              <w:t>B</w:t>
            </w:r>
          </w:p>
        </w:tc>
        <w:tc>
          <w:tcPr>
            <w:tcW w:w="1338" w:type="dxa"/>
            <w:tcBorders>
              <w:bottom w:val="single" w:sz="16" w:space="0" w:color="000000"/>
            </w:tcBorders>
            <w:shd w:val="clear" w:color="auto" w:fill="FFFFFF"/>
            <w:tcMar>
              <w:top w:w="30" w:type="dxa"/>
              <w:left w:w="30" w:type="dxa"/>
              <w:bottom w:w="30" w:type="dxa"/>
              <w:right w:w="30" w:type="dxa"/>
            </w:tcMar>
            <w:vAlign w:val="bottom"/>
          </w:tcPr>
          <w:p w:rsidR="003F6F25" w:rsidRPr="00380FE4" w:rsidRDefault="003F6F25" w:rsidP="00E457E0">
            <w:pPr>
              <w:autoSpaceDE w:val="0"/>
              <w:autoSpaceDN w:val="0"/>
              <w:adjustRightInd w:val="0"/>
              <w:spacing w:after="0" w:line="320" w:lineRule="atLeast"/>
              <w:jc w:val="center"/>
              <w:rPr>
                <w:rFonts w:ascii="Arial" w:hAnsi="Arial" w:cs="Arial"/>
                <w:color w:val="000000"/>
                <w:sz w:val="18"/>
                <w:szCs w:val="18"/>
              </w:rPr>
            </w:pPr>
            <w:r w:rsidRPr="00380FE4">
              <w:rPr>
                <w:rFonts w:ascii="Arial" w:hAnsi="Arial" w:cs="Arial"/>
                <w:color w:val="000000"/>
                <w:sz w:val="18"/>
                <w:szCs w:val="18"/>
              </w:rPr>
              <w:t>Std. Error</w:t>
            </w:r>
          </w:p>
        </w:tc>
        <w:tc>
          <w:tcPr>
            <w:tcW w:w="1300" w:type="dxa"/>
            <w:tcBorders>
              <w:bottom w:val="single" w:sz="16" w:space="0" w:color="000000"/>
            </w:tcBorders>
            <w:shd w:val="clear" w:color="auto" w:fill="FFFFFF"/>
            <w:tcMar>
              <w:top w:w="30" w:type="dxa"/>
              <w:left w:w="30" w:type="dxa"/>
              <w:bottom w:w="30" w:type="dxa"/>
              <w:right w:w="30" w:type="dxa"/>
            </w:tcMar>
            <w:vAlign w:val="bottom"/>
          </w:tcPr>
          <w:p w:rsidR="003F6F25" w:rsidRPr="00380FE4" w:rsidRDefault="003F6F25" w:rsidP="00E457E0">
            <w:pPr>
              <w:autoSpaceDE w:val="0"/>
              <w:autoSpaceDN w:val="0"/>
              <w:adjustRightInd w:val="0"/>
              <w:spacing w:after="0" w:line="320" w:lineRule="atLeast"/>
              <w:jc w:val="center"/>
              <w:rPr>
                <w:rFonts w:ascii="Arial" w:hAnsi="Arial" w:cs="Arial"/>
                <w:color w:val="000000"/>
                <w:sz w:val="18"/>
                <w:szCs w:val="18"/>
              </w:rPr>
            </w:pPr>
            <w:r w:rsidRPr="00380FE4">
              <w:rPr>
                <w:rFonts w:ascii="Arial" w:hAnsi="Arial" w:cs="Arial"/>
                <w:color w:val="000000"/>
                <w:sz w:val="18"/>
                <w:szCs w:val="18"/>
              </w:rPr>
              <w:t>Beta</w:t>
            </w:r>
          </w:p>
        </w:tc>
        <w:tc>
          <w:tcPr>
            <w:tcW w:w="87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F6F25" w:rsidRPr="00380FE4" w:rsidRDefault="003F6F25" w:rsidP="00E457E0">
            <w:pPr>
              <w:autoSpaceDE w:val="0"/>
              <w:autoSpaceDN w:val="0"/>
              <w:adjustRightInd w:val="0"/>
              <w:spacing w:after="0" w:line="240" w:lineRule="auto"/>
              <w:rPr>
                <w:rFonts w:ascii="Arial" w:hAnsi="Arial" w:cs="Arial"/>
                <w:color w:val="000000"/>
                <w:sz w:val="18"/>
                <w:szCs w:val="18"/>
              </w:rPr>
            </w:pPr>
          </w:p>
        </w:tc>
        <w:tc>
          <w:tcPr>
            <w:tcW w:w="87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F6F25" w:rsidRPr="00380FE4" w:rsidRDefault="003F6F25" w:rsidP="00E457E0">
            <w:pPr>
              <w:autoSpaceDE w:val="0"/>
              <w:autoSpaceDN w:val="0"/>
              <w:adjustRightInd w:val="0"/>
              <w:spacing w:after="0" w:line="240" w:lineRule="auto"/>
              <w:rPr>
                <w:rFonts w:ascii="Arial" w:hAnsi="Arial" w:cs="Arial"/>
                <w:color w:val="000000"/>
                <w:sz w:val="18"/>
                <w:szCs w:val="18"/>
              </w:rPr>
            </w:pPr>
          </w:p>
        </w:tc>
      </w:tr>
      <w:tr w:rsidR="003F6F25" w:rsidRPr="00380FE4" w:rsidTr="0090480E">
        <w:trPr>
          <w:cantSplit/>
          <w:tblHeader/>
          <w:jc w:val="center"/>
        </w:trPr>
        <w:tc>
          <w:tcPr>
            <w:tcW w:w="5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F6F25" w:rsidRPr="00380FE4" w:rsidRDefault="003F6F25" w:rsidP="00E457E0">
            <w:pPr>
              <w:autoSpaceDE w:val="0"/>
              <w:autoSpaceDN w:val="0"/>
              <w:adjustRightInd w:val="0"/>
              <w:spacing w:after="0" w:line="320" w:lineRule="atLeast"/>
              <w:rPr>
                <w:rFonts w:ascii="Arial" w:hAnsi="Arial" w:cs="Arial"/>
                <w:color w:val="000000"/>
                <w:sz w:val="18"/>
                <w:szCs w:val="18"/>
              </w:rPr>
            </w:pPr>
            <w:r w:rsidRPr="00380FE4">
              <w:rPr>
                <w:rFonts w:ascii="Arial" w:hAnsi="Arial" w:cs="Arial"/>
                <w:color w:val="000000"/>
                <w:sz w:val="18"/>
                <w:szCs w:val="18"/>
              </w:rPr>
              <w:t>1</w:t>
            </w: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F6F25" w:rsidRPr="00380FE4" w:rsidRDefault="003F6F25" w:rsidP="00E457E0">
            <w:pPr>
              <w:autoSpaceDE w:val="0"/>
              <w:autoSpaceDN w:val="0"/>
              <w:adjustRightInd w:val="0"/>
              <w:spacing w:after="0" w:line="320" w:lineRule="atLeast"/>
              <w:rPr>
                <w:rFonts w:ascii="Arial" w:hAnsi="Arial" w:cs="Arial"/>
                <w:color w:val="000000"/>
                <w:sz w:val="18"/>
                <w:szCs w:val="18"/>
              </w:rPr>
            </w:pPr>
            <w:r w:rsidRPr="00380FE4">
              <w:rPr>
                <w:rFonts w:ascii="Arial" w:hAnsi="Arial" w:cs="Arial"/>
                <w:color w:val="000000"/>
                <w:sz w:val="18"/>
                <w:szCs w:val="18"/>
              </w:rPr>
              <w:t>(Constant)</w:t>
            </w:r>
          </w:p>
        </w:tc>
        <w:tc>
          <w:tcPr>
            <w:tcW w:w="68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F6F25" w:rsidRPr="00380FE4" w:rsidRDefault="003F6F25"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8.698</w:t>
            </w:r>
          </w:p>
        </w:tc>
        <w:tc>
          <w:tcPr>
            <w:tcW w:w="1338" w:type="dxa"/>
            <w:tcBorders>
              <w:top w:val="single" w:sz="16" w:space="0" w:color="000000"/>
              <w:bottom w:val="nil"/>
            </w:tcBorders>
            <w:shd w:val="clear" w:color="auto" w:fill="FFFFFF"/>
            <w:tcMar>
              <w:top w:w="30" w:type="dxa"/>
              <w:left w:w="30" w:type="dxa"/>
              <w:bottom w:w="30" w:type="dxa"/>
              <w:right w:w="30" w:type="dxa"/>
            </w:tcMar>
            <w:vAlign w:val="center"/>
          </w:tcPr>
          <w:p w:rsidR="003F6F25" w:rsidRPr="00380FE4" w:rsidRDefault="003F6F25"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3.025</w:t>
            </w:r>
          </w:p>
        </w:tc>
        <w:tc>
          <w:tcPr>
            <w:tcW w:w="1300" w:type="dxa"/>
            <w:tcBorders>
              <w:top w:val="single" w:sz="16" w:space="0" w:color="000000"/>
              <w:bottom w:val="nil"/>
            </w:tcBorders>
            <w:shd w:val="clear" w:color="auto" w:fill="FFFFFF"/>
            <w:tcMar>
              <w:top w:w="30" w:type="dxa"/>
              <w:left w:w="30" w:type="dxa"/>
              <w:bottom w:w="30" w:type="dxa"/>
              <w:right w:w="30" w:type="dxa"/>
            </w:tcMar>
          </w:tcPr>
          <w:p w:rsidR="003F6F25" w:rsidRPr="00380FE4" w:rsidRDefault="003F6F25" w:rsidP="00E457E0">
            <w:pPr>
              <w:autoSpaceDE w:val="0"/>
              <w:autoSpaceDN w:val="0"/>
              <w:adjustRightInd w:val="0"/>
              <w:spacing w:after="0" w:line="240" w:lineRule="auto"/>
              <w:rPr>
                <w:rFonts w:ascii="Times New Roman" w:hAnsi="Times New Roman" w:cs="Times New Roman"/>
                <w:sz w:val="24"/>
                <w:szCs w:val="24"/>
              </w:rPr>
            </w:pPr>
          </w:p>
        </w:tc>
        <w:tc>
          <w:tcPr>
            <w:tcW w:w="871" w:type="dxa"/>
            <w:tcBorders>
              <w:top w:val="single" w:sz="16" w:space="0" w:color="000000"/>
              <w:bottom w:val="nil"/>
            </w:tcBorders>
            <w:shd w:val="clear" w:color="auto" w:fill="FFFFFF"/>
            <w:tcMar>
              <w:top w:w="30" w:type="dxa"/>
              <w:left w:w="30" w:type="dxa"/>
              <w:bottom w:w="30" w:type="dxa"/>
              <w:right w:w="30" w:type="dxa"/>
            </w:tcMar>
            <w:vAlign w:val="center"/>
          </w:tcPr>
          <w:p w:rsidR="003F6F25" w:rsidRPr="00380FE4" w:rsidRDefault="003F6F25"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2.875</w:t>
            </w:r>
          </w:p>
        </w:tc>
        <w:tc>
          <w:tcPr>
            <w:tcW w:w="870" w:type="dxa"/>
            <w:tcBorders>
              <w:top w:val="single" w:sz="16" w:space="0" w:color="000000"/>
              <w:bottom w:val="nil"/>
            </w:tcBorders>
            <w:shd w:val="clear" w:color="auto" w:fill="FFFFFF"/>
            <w:tcMar>
              <w:top w:w="30" w:type="dxa"/>
              <w:left w:w="30" w:type="dxa"/>
              <w:bottom w:w="30" w:type="dxa"/>
              <w:right w:w="30" w:type="dxa"/>
            </w:tcMar>
            <w:vAlign w:val="center"/>
          </w:tcPr>
          <w:p w:rsidR="003F6F25" w:rsidRPr="00380FE4" w:rsidRDefault="003F6F25"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.008</w:t>
            </w:r>
          </w:p>
        </w:tc>
      </w:tr>
      <w:tr w:rsidR="003F6F25" w:rsidRPr="00380FE4" w:rsidTr="0090480E">
        <w:trPr>
          <w:cantSplit/>
          <w:tblHeader/>
          <w:jc w:val="center"/>
        </w:trPr>
        <w:tc>
          <w:tcPr>
            <w:tcW w:w="5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F6F25" w:rsidRPr="00380FE4" w:rsidRDefault="003F6F25" w:rsidP="00E457E0">
            <w:pPr>
              <w:autoSpaceDE w:val="0"/>
              <w:autoSpaceDN w:val="0"/>
              <w:adjustRightInd w:val="0"/>
              <w:spacing w:after="0" w:line="240" w:lineRule="auto"/>
              <w:rPr>
                <w:rFonts w:ascii="Times New Roman" w:hAnsi="Times New Roman" w:cs="Times New Roman"/>
                <w:sz w:val="24"/>
                <w:szCs w:val="24"/>
              </w:rPr>
            </w:pPr>
          </w:p>
        </w:tc>
        <w:tc>
          <w:tcPr>
            <w:tcW w:w="972" w:type="dxa"/>
            <w:tcBorders>
              <w:top w:val="nil"/>
              <w:left w:val="nil"/>
              <w:bottom w:val="nil"/>
              <w:right w:val="single" w:sz="16" w:space="0" w:color="000000"/>
            </w:tcBorders>
            <w:shd w:val="clear" w:color="auto" w:fill="FFFFFF"/>
            <w:tcMar>
              <w:top w:w="30" w:type="dxa"/>
              <w:left w:w="30" w:type="dxa"/>
              <w:bottom w:w="30" w:type="dxa"/>
              <w:right w:w="30" w:type="dxa"/>
            </w:tcMar>
          </w:tcPr>
          <w:p w:rsidR="003F6F25" w:rsidRPr="00380FE4" w:rsidRDefault="003F6F25" w:rsidP="00E457E0">
            <w:pPr>
              <w:autoSpaceDE w:val="0"/>
              <w:autoSpaceDN w:val="0"/>
              <w:adjustRightInd w:val="0"/>
              <w:spacing w:after="0" w:line="320" w:lineRule="atLeast"/>
              <w:rPr>
                <w:rFonts w:ascii="Arial" w:hAnsi="Arial" w:cs="Arial"/>
                <w:color w:val="000000"/>
                <w:sz w:val="18"/>
                <w:szCs w:val="18"/>
              </w:rPr>
            </w:pPr>
            <w:r w:rsidRPr="00380FE4">
              <w:rPr>
                <w:rFonts w:ascii="Arial" w:hAnsi="Arial" w:cs="Arial"/>
                <w:color w:val="000000"/>
                <w:sz w:val="18"/>
                <w:szCs w:val="18"/>
              </w:rPr>
              <w:t>LAGX1</w:t>
            </w:r>
          </w:p>
        </w:tc>
        <w:tc>
          <w:tcPr>
            <w:tcW w:w="682" w:type="dxa"/>
            <w:tcBorders>
              <w:top w:val="nil"/>
              <w:left w:val="single" w:sz="16" w:space="0" w:color="000000"/>
              <w:bottom w:val="nil"/>
            </w:tcBorders>
            <w:shd w:val="clear" w:color="auto" w:fill="FFFFFF"/>
            <w:tcMar>
              <w:top w:w="30" w:type="dxa"/>
              <w:left w:w="30" w:type="dxa"/>
              <w:bottom w:w="30" w:type="dxa"/>
              <w:right w:w="30" w:type="dxa"/>
            </w:tcMar>
            <w:vAlign w:val="center"/>
          </w:tcPr>
          <w:p w:rsidR="003F6F25" w:rsidRPr="00380FE4" w:rsidRDefault="003F6F25"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-.085</w:t>
            </w:r>
          </w:p>
        </w:tc>
        <w:tc>
          <w:tcPr>
            <w:tcW w:w="1338" w:type="dxa"/>
            <w:tcBorders>
              <w:top w:val="nil"/>
              <w:bottom w:val="nil"/>
            </w:tcBorders>
            <w:shd w:val="clear" w:color="auto" w:fill="FFFFFF"/>
            <w:tcMar>
              <w:top w:w="30" w:type="dxa"/>
              <w:left w:w="30" w:type="dxa"/>
              <w:bottom w:w="30" w:type="dxa"/>
              <w:right w:w="30" w:type="dxa"/>
            </w:tcMar>
            <w:vAlign w:val="center"/>
          </w:tcPr>
          <w:p w:rsidR="003F6F25" w:rsidRPr="00380FE4" w:rsidRDefault="003F6F25"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.293</w:t>
            </w:r>
          </w:p>
        </w:tc>
        <w:tc>
          <w:tcPr>
            <w:tcW w:w="1300" w:type="dxa"/>
            <w:tcBorders>
              <w:top w:val="nil"/>
              <w:bottom w:val="nil"/>
            </w:tcBorders>
            <w:shd w:val="clear" w:color="auto" w:fill="FFFFFF"/>
            <w:tcMar>
              <w:top w:w="30" w:type="dxa"/>
              <w:left w:w="30" w:type="dxa"/>
              <w:bottom w:w="30" w:type="dxa"/>
              <w:right w:w="30" w:type="dxa"/>
            </w:tcMar>
            <w:vAlign w:val="center"/>
          </w:tcPr>
          <w:p w:rsidR="003F6F25" w:rsidRPr="00380FE4" w:rsidRDefault="003F6F25"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-.066</w:t>
            </w:r>
          </w:p>
        </w:tc>
        <w:tc>
          <w:tcPr>
            <w:tcW w:w="871" w:type="dxa"/>
            <w:tcBorders>
              <w:top w:val="nil"/>
              <w:bottom w:val="nil"/>
            </w:tcBorders>
            <w:shd w:val="clear" w:color="auto" w:fill="FFFFFF"/>
            <w:tcMar>
              <w:top w:w="30" w:type="dxa"/>
              <w:left w:w="30" w:type="dxa"/>
              <w:bottom w:w="30" w:type="dxa"/>
              <w:right w:w="30" w:type="dxa"/>
            </w:tcMar>
            <w:vAlign w:val="center"/>
          </w:tcPr>
          <w:p w:rsidR="003F6F25" w:rsidRPr="00380FE4" w:rsidRDefault="003F6F25"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-.290</w:t>
            </w:r>
          </w:p>
        </w:tc>
        <w:tc>
          <w:tcPr>
            <w:tcW w:w="870" w:type="dxa"/>
            <w:tcBorders>
              <w:top w:val="nil"/>
              <w:bottom w:val="nil"/>
            </w:tcBorders>
            <w:shd w:val="clear" w:color="auto" w:fill="FFFFFF"/>
            <w:tcMar>
              <w:top w:w="30" w:type="dxa"/>
              <w:left w:w="30" w:type="dxa"/>
              <w:bottom w:w="30" w:type="dxa"/>
              <w:right w:w="30" w:type="dxa"/>
            </w:tcMar>
            <w:vAlign w:val="center"/>
          </w:tcPr>
          <w:p w:rsidR="003F6F25" w:rsidRPr="00380FE4" w:rsidRDefault="003F6F25"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.774</w:t>
            </w:r>
          </w:p>
        </w:tc>
      </w:tr>
      <w:tr w:rsidR="003F6F25" w:rsidRPr="00380FE4" w:rsidTr="0090480E">
        <w:trPr>
          <w:cantSplit/>
          <w:tblHeader/>
          <w:jc w:val="center"/>
        </w:trPr>
        <w:tc>
          <w:tcPr>
            <w:tcW w:w="5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F6F25" w:rsidRPr="00380FE4" w:rsidRDefault="003F6F25" w:rsidP="00E457E0">
            <w:pPr>
              <w:autoSpaceDE w:val="0"/>
              <w:autoSpaceDN w:val="0"/>
              <w:adjustRightInd w:val="0"/>
              <w:spacing w:after="0" w:line="240" w:lineRule="auto"/>
              <w:rPr>
                <w:rFonts w:ascii="Arial" w:hAnsi="Arial" w:cs="Arial"/>
                <w:color w:val="000000"/>
                <w:sz w:val="18"/>
                <w:szCs w:val="18"/>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F6F25" w:rsidRPr="00380FE4" w:rsidRDefault="003F6F25" w:rsidP="00E457E0">
            <w:pPr>
              <w:autoSpaceDE w:val="0"/>
              <w:autoSpaceDN w:val="0"/>
              <w:adjustRightInd w:val="0"/>
              <w:spacing w:after="0" w:line="320" w:lineRule="atLeast"/>
              <w:rPr>
                <w:rFonts w:ascii="Arial" w:hAnsi="Arial" w:cs="Arial"/>
                <w:color w:val="000000"/>
                <w:sz w:val="18"/>
                <w:szCs w:val="18"/>
              </w:rPr>
            </w:pPr>
            <w:r w:rsidRPr="00380FE4">
              <w:rPr>
                <w:rFonts w:ascii="Arial" w:hAnsi="Arial" w:cs="Arial"/>
                <w:color w:val="000000"/>
                <w:sz w:val="18"/>
                <w:szCs w:val="18"/>
              </w:rPr>
              <w:t>LAGX2</w:t>
            </w:r>
          </w:p>
        </w:tc>
        <w:tc>
          <w:tcPr>
            <w:tcW w:w="68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F6F25" w:rsidRPr="00380FE4" w:rsidRDefault="003F6F25"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-.663</w:t>
            </w:r>
          </w:p>
        </w:tc>
        <w:tc>
          <w:tcPr>
            <w:tcW w:w="1338" w:type="dxa"/>
            <w:tcBorders>
              <w:top w:val="nil"/>
              <w:bottom w:val="single" w:sz="16" w:space="0" w:color="000000"/>
            </w:tcBorders>
            <w:shd w:val="clear" w:color="auto" w:fill="FFFFFF"/>
            <w:tcMar>
              <w:top w:w="30" w:type="dxa"/>
              <w:left w:w="30" w:type="dxa"/>
              <w:bottom w:w="30" w:type="dxa"/>
              <w:right w:w="30" w:type="dxa"/>
            </w:tcMar>
            <w:vAlign w:val="center"/>
          </w:tcPr>
          <w:p w:rsidR="003F6F25" w:rsidRPr="00380FE4" w:rsidRDefault="003F6F25"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.483</w:t>
            </w:r>
          </w:p>
        </w:tc>
        <w:tc>
          <w:tcPr>
            <w:tcW w:w="1300" w:type="dxa"/>
            <w:tcBorders>
              <w:top w:val="nil"/>
              <w:bottom w:val="single" w:sz="16" w:space="0" w:color="000000"/>
            </w:tcBorders>
            <w:shd w:val="clear" w:color="auto" w:fill="FFFFFF"/>
            <w:tcMar>
              <w:top w:w="30" w:type="dxa"/>
              <w:left w:w="30" w:type="dxa"/>
              <w:bottom w:w="30" w:type="dxa"/>
              <w:right w:w="30" w:type="dxa"/>
            </w:tcMar>
            <w:vAlign w:val="center"/>
          </w:tcPr>
          <w:p w:rsidR="003F6F25" w:rsidRPr="00380FE4" w:rsidRDefault="003F6F25"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-.312</w:t>
            </w:r>
          </w:p>
        </w:tc>
        <w:tc>
          <w:tcPr>
            <w:tcW w:w="871" w:type="dxa"/>
            <w:tcBorders>
              <w:top w:val="nil"/>
              <w:bottom w:val="single" w:sz="16" w:space="0" w:color="000000"/>
            </w:tcBorders>
            <w:shd w:val="clear" w:color="auto" w:fill="FFFFFF"/>
            <w:tcMar>
              <w:top w:w="30" w:type="dxa"/>
              <w:left w:w="30" w:type="dxa"/>
              <w:bottom w:w="30" w:type="dxa"/>
              <w:right w:w="30" w:type="dxa"/>
            </w:tcMar>
            <w:vAlign w:val="center"/>
          </w:tcPr>
          <w:p w:rsidR="003F6F25" w:rsidRPr="00380FE4" w:rsidRDefault="003F6F25"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-1.373</w:t>
            </w:r>
          </w:p>
        </w:tc>
        <w:tc>
          <w:tcPr>
            <w:tcW w:w="870" w:type="dxa"/>
            <w:tcBorders>
              <w:top w:val="nil"/>
              <w:bottom w:val="single" w:sz="16" w:space="0" w:color="000000"/>
            </w:tcBorders>
            <w:shd w:val="clear" w:color="auto" w:fill="FFFFFF"/>
            <w:tcMar>
              <w:top w:w="30" w:type="dxa"/>
              <w:left w:w="30" w:type="dxa"/>
              <w:bottom w:w="30" w:type="dxa"/>
              <w:right w:w="30" w:type="dxa"/>
            </w:tcMar>
            <w:vAlign w:val="center"/>
          </w:tcPr>
          <w:p w:rsidR="003F6F25" w:rsidRPr="00380FE4" w:rsidRDefault="003F6F25" w:rsidP="00E457E0">
            <w:pPr>
              <w:autoSpaceDE w:val="0"/>
              <w:autoSpaceDN w:val="0"/>
              <w:adjustRightInd w:val="0"/>
              <w:spacing w:after="0" w:line="320" w:lineRule="atLeast"/>
              <w:jc w:val="right"/>
              <w:rPr>
                <w:rFonts w:ascii="Arial" w:hAnsi="Arial" w:cs="Arial"/>
                <w:color w:val="000000"/>
                <w:sz w:val="18"/>
                <w:szCs w:val="18"/>
              </w:rPr>
            </w:pPr>
            <w:r w:rsidRPr="00380FE4">
              <w:rPr>
                <w:rFonts w:ascii="Arial" w:hAnsi="Arial" w:cs="Arial"/>
                <w:color w:val="000000"/>
                <w:sz w:val="18"/>
                <w:szCs w:val="18"/>
              </w:rPr>
              <w:t>.182</w:t>
            </w:r>
          </w:p>
        </w:tc>
      </w:tr>
      <w:tr w:rsidR="003F6F25" w:rsidRPr="00380FE4" w:rsidTr="0090480E">
        <w:trPr>
          <w:cantSplit/>
          <w:jc w:val="center"/>
        </w:trPr>
        <w:tc>
          <w:tcPr>
            <w:tcW w:w="2201" w:type="dxa"/>
            <w:gridSpan w:val="3"/>
            <w:tcBorders>
              <w:top w:val="nil"/>
              <w:left w:val="nil"/>
              <w:bottom w:val="nil"/>
              <w:right w:val="nil"/>
            </w:tcBorders>
            <w:shd w:val="clear" w:color="auto" w:fill="FFFFFF"/>
            <w:tcMar>
              <w:top w:w="30" w:type="dxa"/>
              <w:left w:w="30" w:type="dxa"/>
              <w:bottom w:w="30" w:type="dxa"/>
              <w:right w:w="30" w:type="dxa"/>
            </w:tcMar>
          </w:tcPr>
          <w:p w:rsidR="003F6F25" w:rsidRPr="00380FE4" w:rsidRDefault="003F6F25" w:rsidP="00E457E0">
            <w:pPr>
              <w:autoSpaceDE w:val="0"/>
              <w:autoSpaceDN w:val="0"/>
              <w:adjustRightInd w:val="0"/>
              <w:spacing w:after="0" w:line="320" w:lineRule="atLeast"/>
              <w:rPr>
                <w:rFonts w:ascii="Arial" w:hAnsi="Arial" w:cs="Arial"/>
                <w:color w:val="000000"/>
                <w:sz w:val="18"/>
                <w:szCs w:val="18"/>
              </w:rPr>
            </w:pPr>
            <w:r w:rsidRPr="00380FE4">
              <w:rPr>
                <w:rFonts w:ascii="Arial" w:hAnsi="Arial" w:cs="Arial"/>
                <w:color w:val="000000"/>
                <w:sz w:val="18"/>
                <w:szCs w:val="18"/>
              </w:rPr>
              <w:t>a. Dependent Variable: LAGY</w:t>
            </w:r>
          </w:p>
        </w:tc>
        <w:tc>
          <w:tcPr>
            <w:tcW w:w="1338" w:type="dxa"/>
            <w:tcBorders>
              <w:top w:val="nil"/>
              <w:left w:val="nil"/>
              <w:bottom w:val="nil"/>
              <w:right w:val="nil"/>
            </w:tcBorders>
            <w:shd w:val="clear" w:color="auto" w:fill="FFFFFF"/>
            <w:tcMar>
              <w:top w:w="30" w:type="dxa"/>
              <w:left w:w="30" w:type="dxa"/>
              <w:bottom w:w="30" w:type="dxa"/>
              <w:right w:w="30" w:type="dxa"/>
            </w:tcMar>
          </w:tcPr>
          <w:p w:rsidR="003F6F25" w:rsidRPr="00380FE4" w:rsidRDefault="003F6F25" w:rsidP="00E457E0">
            <w:pPr>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shd w:val="clear" w:color="auto" w:fill="FFFFFF"/>
            <w:tcMar>
              <w:top w:w="30" w:type="dxa"/>
              <w:left w:w="30" w:type="dxa"/>
              <w:bottom w:w="30" w:type="dxa"/>
              <w:right w:w="30" w:type="dxa"/>
            </w:tcMar>
          </w:tcPr>
          <w:p w:rsidR="003F6F25" w:rsidRPr="00380FE4" w:rsidRDefault="003F6F25" w:rsidP="00E457E0">
            <w:pPr>
              <w:autoSpaceDE w:val="0"/>
              <w:autoSpaceDN w:val="0"/>
              <w:adjustRightInd w:val="0"/>
              <w:spacing w:after="0" w:line="240" w:lineRule="auto"/>
              <w:rPr>
                <w:rFonts w:ascii="Times New Roman" w:hAnsi="Times New Roman" w:cs="Times New Roman"/>
                <w:sz w:val="24"/>
                <w:szCs w:val="24"/>
              </w:rPr>
            </w:pPr>
          </w:p>
        </w:tc>
        <w:tc>
          <w:tcPr>
            <w:tcW w:w="871" w:type="dxa"/>
            <w:tcBorders>
              <w:top w:val="nil"/>
              <w:left w:val="nil"/>
              <w:bottom w:val="nil"/>
              <w:right w:val="nil"/>
            </w:tcBorders>
            <w:shd w:val="clear" w:color="auto" w:fill="FFFFFF"/>
            <w:tcMar>
              <w:top w:w="30" w:type="dxa"/>
              <w:left w:w="30" w:type="dxa"/>
              <w:bottom w:w="30" w:type="dxa"/>
              <w:right w:w="30" w:type="dxa"/>
            </w:tcMar>
          </w:tcPr>
          <w:p w:rsidR="003F6F25" w:rsidRPr="00380FE4" w:rsidRDefault="003F6F25" w:rsidP="00E457E0">
            <w:pPr>
              <w:autoSpaceDE w:val="0"/>
              <w:autoSpaceDN w:val="0"/>
              <w:adjustRightInd w:val="0"/>
              <w:spacing w:after="0" w:line="240" w:lineRule="auto"/>
              <w:rPr>
                <w:rFonts w:ascii="Times New Roman" w:hAnsi="Times New Roman" w:cs="Times New Roman"/>
                <w:sz w:val="24"/>
                <w:szCs w:val="24"/>
              </w:rPr>
            </w:pPr>
          </w:p>
        </w:tc>
        <w:tc>
          <w:tcPr>
            <w:tcW w:w="870" w:type="dxa"/>
            <w:tcBorders>
              <w:top w:val="nil"/>
              <w:left w:val="nil"/>
              <w:bottom w:val="nil"/>
              <w:right w:val="nil"/>
            </w:tcBorders>
            <w:shd w:val="clear" w:color="auto" w:fill="FFFFFF"/>
            <w:tcMar>
              <w:top w:w="30" w:type="dxa"/>
              <w:left w:w="30" w:type="dxa"/>
              <w:bottom w:w="30" w:type="dxa"/>
              <w:right w:w="30" w:type="dxa"/>
            </w:tcMar>
          </w:tcPr>
          <w:p w:rsidR="003F6F25" w:rsidRPr="00380FE4" w:rsidRDefault="003F6F25" w:rsidP="00E457E0">
            <w:pPr>
              <w:autoSpaceDE w:val="0"/>
              <w:autoSpaceDN w:val="0"/>
              <w:adjustRightInd w:val="0"/>
              <w:spacing w:after="0" w:line="240" w:lineRule="auto"/>
              <w:rPr>
                <w:rFonts w:ascii="Times New Roman" w:hAnsi="Times New Roman" w:cs="Times New Roman"/>
                <w:sz w:val="24"/>
                <w:szCs w:val="24"/>
              </w:rPr>
            </w:pPr>
          </w:p>
        </w:tc>
      </w:tr>
    </w:tbl>
    <w:p w:rsidR="0034127B" w:rsidRPr="00D1687F" w:rsidRDefault="0034127B" w:rsidP="002511A4">
      <w:pPr>
        <w:autoSpaceDE w:val="0"/>
        <w:autoSpaceDN w:val="0"/>
        <w:adjustRightInd w:val="0"/>
        <w:spacing w:after="0" w:line="480" w:lineRule="auto"/>
        <w:ind w:left="142"/>
        <w:rPr>
          <w:rFonts w:asciiTheme="majorBidi" w:hAnsiTheme="majorBidi" w:cstheme="majorBidi"/>
          <w:i/>
          <w:iCs/>
          <w:sz w:val="20"/>
          <w:szCs w:val="20"/>
        </w:rPr>
      </w:pPr>
      <w:r w:rsidRPr="00D1687F">
        <w:rPr>
          <w:rFonts w:asciiTheme="majorBidi" w:hAnsiTheme="majorBidi" w:cstheme="majorBidi"/>
          <w:i/>
          <w:iCs/>
          <w:sz w:val="20"/>
          <w:szCs w:val="20"/>
        </w:rPr>
        <w:t>Sumber: data diolah SPSS</w:t>
      </w:r>
    </w:p>
    <w:p w:rsidR="0034127B" w:rsidRPr="00753522" w:rsidRDefault="0034127B" w:rsidP="00E457E0">
      <w:pPr>
        <w:autoSpaceDE w:val="0"/>
        <w:autoSpaceDN w:val="0"/>
        <w:adjustRightInd w:val="0"/>
        <w:spacing w:after="0" w:line="480" w:lineRule="auto"/>
        <w:ind w:left="720" w:firstLine="720"/>
        <w:jc w:val="both"/>
        <w:rPr>
          <w:rFonts w:asciiTheme="majorBidi" w:hAnsiTheme="majorBidi" w:cstheme="majorBidi"/>
          <w:sz w:val="24"/>
          <w:szCs w:val="24"/>
        </w:rPr>
      </w:pPr>
      <w:r w:rsidRPr="00753522">
        <w:rPr>
          <w:rFonts w:asciiTheme="majorBidi" w:hAnsiTheme="majorBidi" w:cstheme="majorBidi"/>
          <w:sz w:val="24"/>
          <w:szCs w:val="24"/>
        </w:rPr>
        <w:t>Dari tabel 4.6 dapat di</w:t>
      </w:r>
      <w:r w:rsidR="003F6F25">
        <w:rPr>
          <w:rFonts w:asciiTheme="majorBidi" w:hAnsiTheme="majorBidi" w:cstheme="majorBidi"/>
          <w:sz w:val="24"/>
          <w:szCs w:val="24"/>
        </w:rPr>
        <w:t xml:space="preserve">lihat uji parsial dengan </w:t>
      </w:r>
      <w:r w:rsidR="007D79F9">
        <w:rPr>
          <w:rFonts w:asciiTheme="majorBidi" w:hAnsiTheme="majorBidi" w:cstheme="majorBidi"/>
          <w:sz w:val="24"/>
          <w:szCs w:val="24"/>
        </w:rPr>
        <w:t>melihat df1=</w:t>
      </w:r>
      <w:r w:rsidR="003F6F25">
        <w:rPr>
          <w:rFonts w:asciiTheme="majorBidi" w:hAnsiTheme="majorBidi" w:cstheme="majorBidi"/>
          <w:sz w:val="24"/>
          <w:szCs w:val="24"/>
        </w:rPr>
        <w:t xml:space="preserve"> 27</w:t>
      </w:r>
      <w:r w:rsidRPr="00753522">
        <w:rPr>
          <w:rFonts w:asciiTheme="majorBidi" w:hAnsiTheme="majorBidi" w:cstheme="majorBidi"/>
          <w:sz w:val="24"/>
          <w:szCs w:val="24"/>
        </w:rPr>
        <w:t xml:space="preserve"> (n-k-1)</w:t>
      </w:r>
      <w:r w:rsidR="007D79F9">
        <w:rPr>
          <w:rFonts w:asciiTheme="majorBidi" w:hAnsiTheme="majorBidi" w:cstheme="majorBidi"/>
          <w:sz w:val="24"/>
          <w:szCs w:val="24"/>
        </w:rPr>
        <w:t xml:space="preserve"> dan df2= 0,025 (0,05 : 2)</w:t>
      </w:r>
      <w:r w:rsidRPr="00753522">
        <w:rPr>
          <w:rFonts w:asciiTheme="majorBidi" w:hAnsiTheme="majorBidi" w:cstheme="majorBidi"/>
          <w:sz w:val="24"/>
          <w:szCs w:val="24"/>
        </w:rPr>
        <w:t>. Untuk variabel DPK (X1) diperoleh t hitung</w:t>
      </w:r>
      <w:r w:rsidRPr="00753522">
        <w:rPr>
          <w:rFonts w:asciiTheme="majorBidi" w:hAnsiTheme="majorBidi" w:cstheme="majorBidi"/>
          <w:sz w:val="24"/>
          <w:szCs w:val="24"/>
          <w:vertAlign w:val="subscript"/>
        </w:rPr>
        <w:t xml:space="preserve"> </w:t>
      </w:r>
      <w:r w:rsidRPr="00753522">
        <w:rPr>
          <w:rFonts w:asciiTheme="majorBidi" w:hAnsiTheme="majorBidi" w:cstheme="majorBidi"/>
          <w:sz w:val="24"/>
          <w:szCs w:val="24"/>
        </w:rPr>
        <w:t>sebesar -</w:t>
      </w:r>
      <w:r w:rsidR="003F6F25">
        <w:rPr>
          <w:rFonts w:asciiTheme="majorBidi" w:hAnsiTheme="majorBidi" w:cstheme="majorBidi"/>
          <w:sz w:val="24"/>
          <w:szCs w:val="24"/>
        </w:rPr>
        <w:t>0,290</w:t>
      </w:r>
      <w:r w:rsidRPr="00753522">
        <w:rPr>
          <w:rFonts w:asciiTheme="majorBidi" w:hAnsiTheme="majorBidi" w:cstheme="majorBidi"/>
          <w:sz w:val="24"/>
          <w:szCs w:val="24"/>
        </w:rPr>
        <w:t xml:space="preserve"> dengan signifikasi </w:t>
      </w:r>
      <w:r w:rsidR="003F6F25">
        <w:rPr>
          <w:rFonts w:asciiTheme="majorBidi" w:hAnsiTheme="majorBidi" w:cstheme="majorBidi"/>
          <w:sz w:val="24"/>
          <w:szCs w:val="24"/>
        </w:rPr>
        <w:t>0,774</w:t>
      </w:r>
      <w:r w:rsidRPr="00753522">
        <w:rPr>
          <w:rFonts w:asciiTheme="majorBidi" w:hAnsiTheme="majorBidi" w:cstheme="majorBidi"/>
          <w:sz w:val="24"/>
          <w:szCs w:val="24"/>
        </w:rPr>
        <w:t>. Sedangkan variabel NPF (X2) diperoleh t hitung sebesar -</w:t>
      </w:r>
      <w:r w:rsidR="003F6F25">
        <w:rPr>
          <w:rFonts w:asciiTheme="majorBidi" w:hAnsiTheme="majorBidi" w:cstheme="majorBidi"/>
          <w:sz w:val="24"/>
          <w:szCs w:val="24"/>
        </w:rPr>
        <w:t>1,373</w:t>
      </w:r>
      <w:r w:rsidRPr="00753522">
        <w:rPr>
          <w:rFonts w:asciiTheme="majorBidi" w:hAnsiTheme="majorBidi" w:cstheme="majorBidi"/>
          <w:sz w:val="24"/>
          <w:szCs w:val="24"/>
        </w:rPr>
        <w:t xml:space="preserve"> dengan signifikasi 0,1</w:t>
      </w:r>
      <w:r w:rsidR="003F6F25">
        <w:rPr>
          <w:rFonts w:asciiTheme="majorBidi" w:hAnsiTheme="majorBidi" w:cstheme="majorBidi"/>
          <w:sz w:val="24"/>
          <w:szCs w:val="24"/>
        </w:rPr>
        <w:t>82</w:t>
      </w:r>
      <w:r w:rsidRPr="00753522">
        <w:rPr>
          <w:rFonts w:asciiTheme="majorBidi" w:hAnsiTheme="majorBidi" w:cstheme="majorBidi"/>
          <w:sz w:val="24"/>
          <w:szCs w:val="24"/>
        </w:rPr>
        <w:t xml:space="preserve">, untuk diperoleh t tabel sebesar </w:t>
      </w:r>
      <w:r>
        <w:rPr>
          <w:rFonts w:asciiTheme="majorBidi" w:hAnsiTheme="majorBidi" w:cstheme="majorBidi"/>
          <w:sz w:val="24"/>
          <w:szCs w:val="24"/>
        </w:rPr>
        <w:t>-</w:t>
      </w:r>
      <w:r w:rsidRPr="00753522">
        <w:rPr>
          <w:rFonts w:asciiTheme="majorBidi" w:hAnsiTheme="majorBidi" w:cstheme="majorBidi"/>
          <w:sz w:val="24"/>
          <w:szCs w:val="24"/>
        </w:rPr>
        <w:t>2,0</w:t>
      </w:r>
      <w:r w:rsidR="003F6F25">
        <w:rPr>
          <w:rFonts w:asciiTheme="majorBidi" w:hAnsiTheme="majorBidi" w:cstheme="majorBidi"/>
          <w:sz w:val="24"/>
          <w:szCs w:val="24"/>
        </w:rPr>
        <w:t>5183</w:t>
      </w:r>
      <w:r w:rsidRPr="00753522">
        <w:rPr>
          <w:rFonts w:asciiTheme="majorBidi" w:hAnsiTheme="majorBidi" w:cstheme="majorBidi"/>
          <w:sz w:val="24"/>
          <w:szCs w:val="24"/>
        </w:rPr>
        <w:t xml:space="preserve">. Standar untuk pengambilan keputusan </w:t>
      </w:r>
      <w:r>
        <w:rPr>
          <w:rFonts w:asciiTheme="majorBidi" w:hAnsiTheme="majorBidi" w:cstheme="majorBidi"/>
          <w:sz w:val="24"/>
          <w:szCs w:val="24"/>
        </w:rPr>
        <w:t>jika t hitung negatif</w:t>
      </w:r>
      <w:r w:rsidRPr="00753522">
        <w:rPr>
          <w:rFonts w:asciiTheme="majorBidi" w:hAnsiTheme="majorBidi" w:cstheme="majorBidi"/>
          <w:sz w:val="24"/>
          <w:szCs w:val="24"/>
        </w:rPr>
        <w:t xml:space="preserve"> adalah:</w:t>
      </w:r>
    </w:p>
    <w:p w:rsidR="0034127B" w:rsidRPr="00753522" w:rsidRDefault="0034127B" w:rsidP="00E457E0">
      <w:pPr>
        <w:pStyle w:val="ListParagraph"/>
        <w:numPr>
          <w:ilvl w:val="0"/>
          <w:numId w:val="6"/>
        </w:numPr>
        <w:autoSpaceDE w:val="0"/>
        <w:autoSpaceDN w:val="0"/>
        <w:adjustRightInd w:val="0"/>
        <w:spacing w:after="0" w:line="480" w:lineRule="auto"/>
        <w:ind w:left="1134" w:hanging="426"/>
        <w:jc w:val="both"/>
        <w:rPr>
          <w:rFonts w:asciiTheme="majorBidi" w:hAnsiTheme="majorBidi" w:cstheme="majorBidi"/>
          <w:sz w:val="24"/>
          <w:szCs w:val="24"/>
        </w:rPr>
      </w:pPr>
      <w:proofErr w:type="spellStart"/>
      <w:r w:rsidRPr="00753522">
        <w:rPr>
          <w:rFonts w:asciiTheme="majorBidi" w:hAnsiTheme="majorBidi" w:cstheme="majorBidi"/>
          <w:sz w:val="24"/>
          <w:szCs w:val="24"/>
        </w:rPr>
        <w:t>Jika</w:t>
      </w:r>
      <w:proofErr w:type="spellEnd"/>
      <w:r w:rsidRPr="00753522">
        <w:rPr>
          <w:rFonts w:asciiTheme="majorBidi" w:hAnsiTheme="majorBidi" w:cstheme="majorBidi"/>
          <w:sz w:val="24"/>
          <w:szCs w:val="24"/>
        </w:rPr>
        <w:t xml:space="preserve"> t </w:t>
      </w:r>
      <w:proofErr w:type="spellStart"/>
      <w:r w:rsidRPr="00753522">
        <w:rPr>
          <w:rFonts w:asciiTheme="majorBidi" w:hAnsiTheme="majorBidi" w:cstheme="majorBidi"/>
          <w:sz w:val="24"/>
          <w:szCs w:val="24"/>
        </w:rPr>
        <w:t>hitung</w:t>
      </w:r>
      <w:proofErr w:type="spellEnd"/>
      <w:r w:rsidRPr="00753522">
        <w:rPr>
          <w:rFonts w:asciiTheme="majorBidi" w:hAnsiTheme="majorBidi" w:cstheme="majorBidi"/>
          <w:sz w:val="24"/>
          <w:szCs w:val="24"/>
        </w:rPr>
        <w:t xml:space="preserve"> &lt; t </w:t>
      </w:r>
      <w:proofErr w:type="spellStart"/>
      <w:r w:rsidRPr="00753522">
        <w:rPr>
          <w:rFonts w:asciiTheme="majorBidi" w:hAnsiTheme="majorBidi" w:cstheme="majorBidi"/>
          <w:sz w:val="24"/>
          <w:szCs w:val="24"/>
        </w:rPr>
        <w:t>tabel</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maka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variabel</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independen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secara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parsial</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berpengaruh</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terhadap</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variabel</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dependen</w:t>
      </w:r>
      <w:proofErr w:type="spellEnd"/>
      <w:r w:rsidRPr="00753522">
        <w:rPr>
          <w:rFonts w:asciiTheme="majorBidi" w:hAnsiTheme="majorBidi" w:cstheme="majorBidi"/>
          <w:sz w:val="24"/>
          <w:szCs w:val="24"/>
        </w:rPr>
        <w:t>.</w:t>
      </w:r>
    </w:p>
    <w:p w:rsidR="0034127B" w:rsidRDefault="0034127B" w:rsidP="00E457E0">
      <w:pPr>
        <w:pStyle w:val="ListParagraph"/>
        <w:numPr>
          <w:ilvl w:val="0"/>
          <w:numId w:val="6"/>
        </w:numPr>
        <w:autoSpaceDE w:val="0"/>
        <w:autoSpaceDN w:val="0"/>
        <w:adjustRightInd w:val="0"/>
        <w:spacing w:after="0" w:line="480" w:lineRule="auto"/>
        <w:ind w:left="1134" w:hanging="426"/>
        <w:jc w:val="both"/>
        <w:rPr>
          <w:rFonts w:asciiTheme="majorBidi" w:hAnsiTheme="majorBidi" w:cstheme="majorBidi"/>
          <w:sz w:val="24"/>
          <w:szCs w:val="24"/>
        </w:rPr>
      </w:pPr>
      <w:proofErr w:type="spellStart"/>
      <w:r w:rsidRPr="00753522">
        <w:rPr>
          <w:rFonts w:asciiTheme="majorBidi" w:hAnsiTheme="majorBidi" w:cstheme="majorBidi"/>
          <w:sz w:val="24"/>
          <w:szCs w:val="24"/>
        </w:rPr>
        <w:t>Jika</w:t>
      </w:r>
      <w:proofErr w:type="spellEnd"/>
      <w:r w:rsidRPr="00753522">
        <w:rPr>
          <w:rFonts w:asciiTheme="majorBidi" w:hAnsiTheme="majorBidi" w:cstheme="majorBidi"/>
          <w:sz w:val="24"/>
          <w:szCs w:val="24"/>
        </w:rPr>
        <w:t xml:space="preserve"> t </w:t>
      </w:r>
      <w:proofErr w:type="spellStart"/>
      <w:r w:rsidRPr="00753522">
        <w:rPr>
          <w:rFonts w:asciiTheme="majorBidi" w:hAnsiTheme="majorBidi" w:cstheme="majorBidi"/>
          <w:sz w:val="24"/>
          <w:szCs w:val="24"/>
        </w:rPr>
        <w:t>hitung</w:t>
      </w:r>
      <w:proofErr w:type="spellEnd"/>
      <w:r w:rsidRPr="00753522">
        <w:rPr>
          <w:rFonts w:asciiTheme="majorBidi" w:hAnsiTheme="majorBidi" w:cstheme="majorBidi"/>
          <w:sz w:val="24"/>
          <w:szCs w:val="24"/>
        </w:rPr>
        <w:t xml:space="preserve"> &gt; t </w:t>
      </w:r>
      <w:proofErr w:type="spellStart"/>
      <w:r w:rsidRPr="00753522">
        <w:rPr>
          <w:rFonts w:asciiTheme="majorBidi" w:hAnsiTheme="majorBidi" w:cstheme="majorBidi"/>
          <w:sz w:val="24"/>
          <w:szCs w:val="24"/>
        </w:rPr>
        <w:t>tabel</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maka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variabel</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independen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secara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parsial</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tidak</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berpengaruh</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terhadap</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variabel</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dependen</w:t>
      </w:r>
      <w:proofErr w:type="spellEnd"/>
      <w:r w:rsidRPr="00753522">
        <w:rPr>
          <w:rFonts w:asciiTheme="majorBidi" w:hAnsiTheme="majorBidi" w:cstheme="majorBidi"/>
          <w:sz w:val="24"/>
          <w:szCs w:val="24"/>
        </w:rPr>
        <w:t>.</w:t>
      </w:r>
    </w:p>
    <w:p w:rsidR="0034127B" w:rsidRDefault="0034127B" w:rsidP="00E457E0">
      <w:pPr>
        <w:pStyle w:val="ListParagraph"/>
        <w:autoSpaceDE w:val="0"/>
        <w:autoSpaceDN w:val="0"/>
        <w:adjustRightInd w:val="0"/>
        <w:spacing w:after="0" w:line="480" w:lineRule="auto"/>
        <w:ind w:left="1134"/>
        <w:jc w:val="both"/>
        <w:rPr>
          <w:rFonts w:asciiTheme="majorBidi" w:hAnsiTheme="majorBidi" w:cstheme="majorBidi"/>
          <w:sz w:val="24"/>
          <w:szCs w:val="24"/>
        </w:rPr>
      </w:pPr>
    </w:p>
    <w:p w:rsidR="0034127B" w:rsidRPr="00753522" w:rsidRDefault="0034127B" w:rsidP="00E457E0">
      <w:pPr>
        <w:autoSpaceDE w:val="0"/>
        <w:autoSpaceDN w:val="0"/>
        <w:adjustRightInd w:val="0"/>
        <w:spacing w:after="0" w:line="480" w:lineRule="auto"/>
        <w:ind w:firstLine="708"/>
        <w:jc w:val="both"/>
        <w:rPr>
          <w:rFonts w:asciiTheme="majorBidi" w:hAnsiTheme="majorBidi" w:cstheme="majorBidi"/>
          <w:sz w:val="24"/>
          <w:szCs w:val="24"/>
        </w:rPr>
      </w:pPr>
      <w:r w:rsidRPr="00753522">
        <w:rPr>
          <w:rFonts w:asciiTheme="majorBidi" w:hAnsiTheme="majorBidi" w:cstheme="majorBidi"/>
          <w:sz w:val="24"/>
          <w:szCs w:val="24"/>
        </w:rPr>
        <w:lastRenderedPageBreak/>
        <w:t>Berdasarkan signifikasi:</w:t>
      </w:r>
    </w:p>
    <w:p w:rsidR="0034127B" w:rsidRPr="00753522" w:rsidRDefault="0034127B" w:rsidP="00E457E0">
      <w:pPr>
        <w:pStyle w:val="ListParagraph"/>
        <w:numPr>
          <w:ilvl w:val="0"/>
          <w:numId w:val="7"/>
        </w:numPr>
        <w:autoSpaceDE w:val="0"/>
        <w:autoSpaceDN w:val="0"/>
        <w:adjustRightInd w:val="0"/>
        <w:spacing w:after="0" w:line="480" w:lineRule="auto"/>
        <w:ind w:left="993" w:hanging="284"/>
        <w:jc w:val="both"/>
        <w:rPr>
          <w:rFonts w:asciiTheme="majorBidi" w:hAnsiTheme="majorBidi" w:cstheme="majorBidi"/>
          <w:sz w:val="24"/>
          <w:szCs w:val="24"/>
        </w:rPr>
      </w:pPr>
      <w:proofErr w:type="spellStart"/>
      <w:r w:rsidRPr="00753522">
        <w:rPr>
          <w:rFonts w:asciiTheme="majorBidi" w:hAnsiTheme="majorBidi" w:cstheme="majorBidi"/>
          <w:sz w:val="24"/>
          <w:szCs w:val="24"/>
        </w:rPr>
        <w:t>Jika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signifikasi</w:t>
      </w:r>
      <w:proofErr w:type="spellEnd"/>
      <w:r w:rsidRPr="00753522">
        <w:rPr>
          <w:rFonts w:asciiTheme="majorBidi" w:hAnsiTheme="majorBidi" w:cstheme="majorBidi"/>
          <w:sz w:val="24"/>
          <w:szCs w:val="24"/>
        </w:rPr>
        <w:t xml:space="preserve"> &gt; 0</w:t>
      </w:r>
      <w:proofErr w:type="gramStart"/>
      <w:r w:rsidRPr="00753522">
        <w:rPr>
          <w:rFonts w:asciiTheme="majorBidi" w:hAnsiTheme="majorBidi" w:cstheme="majorBidi"/>
          <w:sz w:val="24"/>
          <w:szCs w:val="24"/>
        </w:rPr>
        <w:t>,05</w:t>
      </w:r>
      <w:proofErr w:type="gram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maka</w:t>
      </w:r>
      <w:proofErr w:type="spellEnd"/>
      <w:r w:rsidRPr="00753522">
        <w:rPr>
          <w:rFonts w:asciiTheme="majorBidi" w:hAnsiTheme="majorBidi" w:cstheme="majorBidi"/>
          <w:sz w:val="24"/>
          <w:szCs w:val="24"/>
        </w:rPr>
        <w:t xml:space="preserve"> Ho </w:t>
      </w:r>
      <w:proofErr w:type="spellStart"/>
      <w:r w:rsidRPr="00753522">
        <w:rPr>
          <w:rFonts w:asciiTheme="majorBidi" w:hAnsiTheme="majorBidi" w:cstheme="majorBidi"/>
          <w:sz w:val="24"/>
          <w:szCs w:val="24"/>
        </w:rPr>
        <w:t>diterima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dan</w:t>
      </w:r>
      <w:proofErr w:type="spellEnd"/>
      <w:r w:rsidRPr="00753522">
        <w:rPr>
          <w:rFonts w:asciiTheme="majorBidi" w:hAnsiTheme="majorBidi" w:cstheme="majorBidi"/>
          <w:sz w:val="24"/>
          <w:szCs w:val="24"/>
        </w:rPr>
        <w:t xml:space="preserve"> Ha </w:t>
      </w:r>
      <w:proofErr w:type="spellStart"/>
      <w:r w:rsidRPr="00753522">
        <w:rPr>
          <w:rFonts w:asciiTheme="majorBidi" w:hAnsiTheme="majorBidi" w:cstheme="majorBidi"/>
          <w:sz w:val="24"/>
          <w:szCs w:val="24"/>
        </w:rPr>
        <w:t>ditolak</w:t>
      </w:r>
      <w:proofErr w:type="spellEnd"/>
      <w:r w:rsidRPr="00753522">
        <w:rPr>
          <w:rFonts w:asciiTheme="majorBidi" w:hAnsiTheme="majorBidi" w:cstheme="majorBidi"/>
          <w:sz w:val="24"/>
          <w:szCs w:val="24"/>
        </w:rPr>
        <w:t>.</w:t>
      </w:r>
    </w:p>
    <w:p w:rsidR="0034127B" w:rsidRPr="00753522" w:rsidRDefault="0034127B" w:rsidP="00E457E0">
      <w:pPr>
        <w:pStyle w:val="ListParagraph"/>
        <w:numPr>
          <w:ilvl w:val="0"/>
          <w:numId w:val="7"/>
        </w:numPr>
        <w:autoSpaceDE w:val="0"/>
        <w:autoSpaceDN w:val="0"/>
        <w:adjustRightInd w:val="0"/>
        <w:spacing w:after="0" w:line="480" w:lineRule="auto"/>
        <w:ind w:left="993" w:hanging="284"/>
        <w:jc w:val="both"/>
        <w:rPr>
          <w:rFonts w:asciiTheme="majorBidi" w:hAnsiTheme="majorBidi" w:cstheme="majorBidi"/>
          <w:sz w:val="24"/>
          <w:szCs w:val="24"/>
        </w:rPr>
      </w:pPr>
      <w:proofErr w:type="spellStart"/>
      <w:r w:rsidRPr="00753522">
        <w:rPr>
          <w:rFonts w:asciiTheme="majorBidi" w:hAnsiTheme="majorBidi" w:cstheme="majorBidi"/>
          <w:sz w:val="24"/>
          <w:szCs w:val="24"/>
        </w:rPr>
        <w:t>Jika</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signifikasi</w:t>
      </w:r>
      <w:proofErr w:type="spellEnd"/>
      <w:r w:rsidRPr="00753522">
        <w:rPr>
          <w:rFonts w:asciiTheme="majorBidi" w:hAnsiTheme="majorBidi" w:cstheme="majorBidi"/>
          <w:sz w:val="24"/>
          <w:szCs w:val="24"/>
        </w:rPr>
        <w:t xml:space="preserve"> &lt; 0</w:t>
      </w:r>
      <w:proofErr w:type="gramStart"/>
      <w:r w:rsidRPr="00753522">
        <w:rPr>
          <w:rFonts w:asciiTheme="majorBidi" w:hAnsiTheme="majorBidi" w:cstheme="majorBidi"/>
          <w:sz w:val="24"/>
          <w:szCs w:val="24"/>
        </w:rPr>
        <w:t>,05</w:t>
      </w:r>
      <w:proofErr w:type="gram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maka</w:t>
      </w:r>
      <w:proofErr w:type="spellEnd"/>
      <w:r w:rsidRPr="00753522">
        <w:rPr>
          <w:rFonts w:asciiTheme="majorBidi" w:hAnsiTheme="majorBidi" w:cstheme="majorBidi"/>
          <w:sz w:val="24"/>
          <w:szCs w:val="24"/>
        </w:rPr>
        <w:t xml:space="preserve"> Ho </w:t>
      </w:r>
      <w:proofErr w:type="spellStart"/>
      <w:r w:rsidRPr="00753522">
        <w:rPr>
          <w:rFonts w:asciiTheme="majorBidi" w:hAnsiTheme="majorBidi" w:cstheme="majorBidi"/>
          <w:sz w:val="24"/>
          <w:szCs w:val="24"/>
        </w:rPr>
        <w:t>ditolak</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dan</w:t>
      </w:r>
      <w:proofErr w:type="spellEnd"/>
      <w:r w:rsidRPr="00753522">
        <w:rPr>
          <w:rFonts w:asciiTheme="majorBidi" w:hAnsiTheme="majorBidi" w:cstheme="majorBidi"/>
          <w:sz w:val="24"/>
          <w:szCs w:val="24"/>
        </w:rPr>
        <w:t xml:space="preserve"> Ha </w:t>
      </w:r>
      <w:proofErr w:type="spellStart"/>
      <w:r w:rsidRPr="00753522">
        <w:rPr>
          <w:rFonts w:asciiTheme="majorBidi" w:hAnsiTheme="majorBidi" w:cstheme="majorBidi"/>
          <w:sz w:val="24"/>
          <w:szCs w:val="24"/>
        </w:rPr>
        <w:t>diterima</w:t>
      </w:r>
      <w:proofErr w:type="spellEnd"/>
      <w:r w:rsidRPr="00753522">
        <w:rPr>
          <w:rFonts w:asciiTheme="majorBidi" w:hAnsiTheme="majorBidi" w:cstheme="majorBidi"/>
          <w:sz w:val="24"/>
          <w:szCs w:val="24"/>
        </w:rPr>
        <w:t>.</w:t>
      </w:r>
    </w:p>
    <w:p w:rsidR="0034127B" w:rsidRPr="00753522" w:rsidRDefault="005909CF" w:rsidP="00E457E0">
      <w:pPr>
        <w:tabs>
          <w:tab w:val="left" w:pos="990"/>
          <w:tab w:val="left" w:pos="1440"/>
        </w:tabs>
        <w:spacing w:after="0" w:line="480" w:lineRule="auto"/>
        <w:jc w:val="center"/>
        <w:rPr>
          <w:rFonts w:asciiTheme="majorBidi" w:hAnsiTheme="majorBidi" w:cstheme="majorBidi"/>
          <w:sz w:val="24"/>
          <w:szCs w:val="24"/>
          <w:lang w:val="en-US"/>
        </w:rPr>
      </w:pPr>
      <w:r w:rsidRPr="00753522">
        <w:rPr>
          <w:rFonts w:asciiTheme="majorBidi" w:hAnsiTheme="majorBidi" w:cstheme="majorBidi"/>
          <w:noProof/>
          <w:lang w:eastAsia="id-ID"/>
        </w:rPr>
        <mc:AlternateContent>
          <mc:Choice Requires="wps">
            <w:drawing>
              <wp:anchor distT="0" distB="0" distL="114300" distR="114300" simplePos="0" relativeHeight="251662336" behindDoc="0" locked="0" layoutInCell="1" allowOverlap="1" wp14:anchorId="1F2A073D" wp14:editId="2A64779E">
                <wp:simplePos x="0" y="0"/>
                <wp:positionH relativeFrom="column">
                  <wp:posOffset>1846090</wp:posOffset>
                </wp:positionH>
                <wp:positionV relativeFrom="paragraph">
                  <wp:posOffset>1892300</wp:posOffset>
                </wp:positionV>
                <wp:extent cx="674370" cy="288290"/>
                <wp:effectExtent l="0" t="0" r="11430" b="165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 cy="288290"/>
                        </a:xfrm>
                        <a:prstGeom prst="rect">
                          <a:avLst/>
                        </a:prstGeom>
                        <a:solidFill>
                          <a:srgbClr val="FFFFFF"/>
                        </a:solidFill>
                        <a:ln w="9525">
                          <a:solidFill>
                            <a:srgbClr val="000000"/>
                          </a:solidFill>
                          <a:miter lim="800000"/>
                          <a:headEnd/>
                          <a:tailEnd/>
                        </a:ln>
                      </wps:spPr>
                      <wps:txbx>
                        <w:txbxContent>
                          <w:p w:rsidR="00F150A6" w:rsidRDefault="00F150A6" w:rsidP="0034127B">
                            <w:pPr>
                              <w:jc w:val="center"/>
                              <w:rPr>
                                <w:rFonts w:asciiTheme="majorBidi" w:hAnsiTheme="majorBidi" w:cstheme="majorBidi"/>
                                <w:sz w:val="24"/>
                                <w:szCs w:val="24"/>
                              </w:rPr>
                            </w:pPr>
                            <w:r w:rsidRPr="00753522">
                              <w:rPr>
                                <w:rFonts w:asciiTheme="majorBidi" w:hAnsiTheme="majorBidi" w:cstheme="majorBidi"/>
                                <w:sz w:val="24"/>
                                <w:szCs w:val="24"/>
                              </w:rPr>
                              <w:t>-</w:t>
                            </w:r>
                            <w:r>
                              <w:rPr>
                                <w:rFonts w:asciiTheme="majorBidi" w:hAnsiTheme="majorBidi" w:cstheme="majorBidi"/>
                                <w:sz w:val="24"/>
                                <w:szCs w:val="24"/>
                              </w:rPr>
                              <w:t>1,373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145.35pt;margin-top:149pt;width:53.1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">
                <v:textbox>
                  <w:txbxContent>
                    <w:p w:rsidR="00F150A6" w:rsidRDefault="00F150A6" w:rsidP="0034127B">
                      <w:pPr>
                        <w:jc w:val="center"/>
                        <w:rPr>
                          <w:rFonts w:asciiTheme="majorBidi" w:hAnsiTheme="majorBidi" w:cstheme="majorBidi"/>
                          <w:sz w:val="24"/>
                          <w:szCs w:val="24"/>
                        </w:rPr>
                      </w:pPr>
                      <w:r w:rsidRPr="00753522">
                        <w:rPr>
                          <w:rFonts w:asciiTheme="majorBidi" w:hAnsiTheme="majorBidi" w:cstheme="majorBidi"/>
                          <w:sz w:val="24"/>
                          <w:szCs w:val="24"/>
                        </w:rPr>
                        <w:t>-</w:t>
                      </w:r>
                      <w:r>
                        <w:rPr>
                          <w:rFonts w:asciiTheme="majorBidi" w:hAnsiTheme="majorBidi" w:cstheme="majorBidi"/>
                          <w:sz w:val="24"/>
                          <w:szCs w:val="24"/>
                        </w:rPr>
                        <w:t>1,373</w:t>
                      </w:r>
                    </w:p>
                  </w:txbxContent>
                </v:textbox>
              </v:rect>
            </w:pict>
          </mc:Fallback>
        </mc:AlternateContent>
      </w:r>
      <w:r w:rsidRPr="00753522">
        <w:rPr>
          <w:rFonts w:asciiTheme="majorBidi" w:hAnsiTheme="majorBidi" w:cstheme="majorBidi"/>
          <w:noProof/>
          <w:lang w:eastAsia="id-ID"/>
        </w:rPr>
        <mc:AlternateContent>
          <mc:Choice Requires="wps">
            <w:drawing>
              <wp:anchor distT="0" distB="0" distL="114300" distR="114300" simplePos="0" relativeHeight="251660288" behindDoc="0" locked="0" layoutInCell="1" allowOverlap="1" wp14:anchorId="6B4DB4AC" wp14:editId="1F19273E">
                <wp:simplePos x="0" y="0"/>
                <wp:positionH relativeFrom="column">
                  <wp:posOffset>1830705</wp:posOffset>
                </wp:positionH>
                <wp:positionV relativeFrom="paragraph">
                  <wp:posOffset>1527320</wp:posOffset>
                </wp:positionV>
                <wp:extent cx="674370" cy="302260"/>
                <wp:effectExtent l="0" t="0" r="11430" b="215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 cy="302260"/>
                        </a:xfrm>
                        <a:prstGeom prst="rect">
                          <a:avLst/>
                        </a:prstGeom>
                        <a:solidFill>
                          <a:srgbClr val="FFFFFF"/>
                        </a:solidFill>
                        <a:ln w="9525">
                          <a:solidFill>
                            <a:srgbClr val="000000"/>
                          </a:solidFill>
                          <a:miter lim="800000"/>
                          <a:headEnd/>
                          <a:tailEnd/>
                        </a:ln>
                      </wps:spPr>
                      <wps:txbx>
                        <w:txbxContent>
                          <w:p w:rsidR="00F150A6" w:rsidRDefault="00F150A6" w:rsidP="0034127B">
                            <w:pPr>
                              <w:jc w:val="center"/>
                              <w:rPr>
                                <w:rFonts w:asciiTheme="majorBidi" w:hAnsiTheme="majorBidi" w:cstheme="majorBidi"/>
                                <w:sz w:val="24"/>
                                <w:szCs w:val="24"/>
                              </w:rPr>
                            </w:pPr>
                            <w:r w:rsidRPr="00753522">
                              <w:rPr>
                                <w:rFonts w:asciiTheme="majorBidi" w:hAnsiTheme="majorBidi" w:cstheme="majorBidi"/>
                                <w:sz w:val="24"/>
                                <w:szCs w:val="24"/>
                              </w:rPr>
                              <w:t>-</w:t>
                            </w:r>
                            <w:r>
                              <w:rPr>
                                <w:rFonts w:asciiTheme="majorBidi" w:hAnsiTheme="majorBidi" w:cstheme="majorBidi"/>
                                <w:sz w:val="24"/>
                                <w:szCs w:val="24"/>
                              </w:rPr>
                              <w:t>0,290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144.15pt;margin-top:120.25pt;width:53.1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">
                <v:textbox>
                  <w:txbxContent>
                    <w:p w:rsidR="00F150A6" w:rsidRDefault="00F150A6" w:rsidP="0034127B">
                      <w:pPr>
                        <w:jc w:val="center"/>
                        <w:rPr>
                          <w:rFonts w:asciiTheme="majorBidi" w:hAnsiTheme="majorBidi" w:cstheme="majorBidi"/>
                          <w:sz w:val="24"/>
                          <w:szCs w:val="24"/>
                        </w:rPr>
                      </w:pPr>
                      <w:r w:rsidRPr="00753522">
                        <w:rPr>
                          <w:rFonts w:asciiTheme="majorBidi" w:hAnsiTheme="majorBidi" w:cstheme="majorBidi"/>
                          <w:sz w:val="24"/>
                          <w:szCs w:val="24"/>
                        </w:rPr>
                        <w:t>-</w:t>
                      </w:r>
                      <w:r>
                        <w:rPr>
                          <w:rFonts w:asciiTheme="majorBidi" w:hAnsiTheme="majorBidi" w:cstheme="majorBidi"/>
                          <w:sz w:val="24"/>
                          <w:szCs w:val="24"/>
                        </w:rPr>
                        <w:t>0,290</w:t>
                      </w:r>
                    </w:p>
                  </w:txbxContent>
                </v:textbox>
              </v:rect>
            </w:pict>
          </mc:Fallback>
        </mc:AlternateContent>
      </w:r>
      <w:r w:rsidRPr="00753522">
        <w:rPr>
          <w:rFonts w:asciiTheme="majorBidi" w:hAnsiTheme="majorBidi" w:cstheme="majorBidi"/>
          <w:noProof/>
          <w:lang w:eastAsia="id-ID"/>
        </w:rPr>
        <mc:AlternateContent>
          <mc:Choice Requires="wps">
            <w:drawing>
              <wp:anchor distT="0" distB="0" distL="114300" distR="114300" simplePos="0" relativeHeight="251661312" behindDoc="0" locked="0" layoutInCell="1" allowOverlap="1" wp14:anchorId="230339A3" wp14:editId="4DC6D9F6">
                <wp:simplePos x="0" y="0"/>
                <wp:positionH relativeFrom="column">
                  <wp:posOffset>839799</wp:posOffset>
                </wp:positionH>
                <wp:positionV relativeFrom="paragraph">
                  <wp:posOffset>1522240</wp:posOffset>
                </wp:positionV>
                <wp:extent cx="810228" cy="302260"/>
                <wp:effectExtent l="0" t="0" r="28575" b="215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28" cy="302260"/>
                        </a:xfrm>
                        <a:prstGeom prst="rect">
                          <a:avLst/>
                        </a:prstGeom>
                        <a:solidFill>
                          <a:srgbClr val="FFFFFF"/>
                        </a:solidFill>
                        <a:ln w="9525">
                          <a:solidFill>
                            <a:srgbClr val="000000"/>
                          </a:solidFill>
                          <a:miter lim="800000"/>
                          <a:headEnd/>
                          <a:tailEnd/>
                        </a:ln>
                      </wps:spPr>
                      <wps:txbx>
                        <w:txbxContent>
                          <w:p w:rsidR="00F150A6" w:rsidRDefault="00F150A6" w:rsidP="0034127B">
                            <w:pPr>
                              <w:jc w:val="center"/>
                              <w:rPr>
                                <w:rFonts w:asciiTheme="majorBidi" w:hAnsiTheme="majorBidi" w:cstheme="majorBidi"/>
                              </w:rPr>
                            </w:pPr>
                            <w:r>
                              <w:rPr>
                                <w:rFonts w:asciiTheme="majorBidi" w:hAnsiTheme="majorBidi" w:cstheme="majorBidi"/>
                                <w:sz w:val="24"/>
                                <w:szCs w:val="24"/>
                              </w:rPr>
                              <w:t>-</w:t>
                            </w:r>
                            <w:r w:rsidRPr="00753522">
                              <w:rPr>
                                <w:rFonts w:asciiTheme="majorBidi" w:hAnsiTheme="majorBidi" w:cstheme="majorBidi"/>
                                <w:sz w:val="24"/>
                                <w:szCs w:val="24"/>
                              </w:rPr>
                              <w:t>2,0</w:t>
                            </w:r>
                            <w:r>
                              <w:rPr>
                                <w:rFonts w:asciiTheme="majorBidi" w:hAnsiTheme="majorBidi" w:cstheme="majorBidi"/>
                                <w:sz w:val="24"/>
                                <w:szCs w:val="24"/>
                              </w:rPr>
                              <w:t>5183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66.15pt;margin-top:119.85pt;width:63.8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">
                <v:textbox>
                  <w:txbxContent>
                    <w:p w:rsidR="00F150A6" w:rsidRDefault="00F150A6" w:rsidP="0034127B">
                      <w:pPr>
                        <w:jc w:val="center"/>
                        <w:rPr>
                          <w:rFonts w:asciiTheme="majorBidi" w:hAnsiTheme="majorBidi" w:cstheme="majorBidi"/>
                        </w:rPr>
                      </w:pPr>
                      <w:r>
                        <w:rPr>
                          <w:rFonts w:asciiTheme="majorBidi" w:hAnsiTheme="majorBidi" w:cstheme="majorBidi"/>
                          <w:sz w:val="24"/>
                          <w:szCs w:val="24"/>
                        </w:rPr>
                        <w:t>-</w:t>
                      </w:r>
                      <w:r w:rsidRPr="00753522">
                        <w:rPr>
                          <w:rFonts w:asciiTheme="majorBidi" w:hAnsiTheme="majorBidi" w:cstheme="majorBidi"/>
                          <w:sz w:val="24"/>
                          <w:szCs w:val="24"/>
                        </w:rPr>
                        <w:t>2,0</w:t>
                      </w:r>
                      <w:r>
                        <w:rPr>
                          <w:rFonts w:asciiTheme="majorBidi" w:hAnsiTheme="majorBidi" w:cstheme="majorBidi"/>
                          <w:sz w:val="24"/>
                          <w:szCs w:val="24"/>
                        </w:rPr>
                        <w:t>5183</w:t>
                      </w:r>
                    </w:p>
                  </w:txbxContent>
                </v:textbox>
              </v:rect>
            </w:pict>
          </mc:Fallback>
        </mc:AlternateContent>
      </w:r>
      <w:r w:rsidR="0034127B" w:rsidRPr="00753522">
        <w:rPr>
          <w:rFonts w:asciiTheme="majorBidi" w:hAnsiTheme="majorBidi" w:cstheme="majorBidi"/>
          <w:noProof/>
          <w:lang w:eastAsia="id-ID"/>
        </w:rPr>
        <mc:AlternateContent>
          <mc:Choice Requires="wps">
            <w:drawing>
              <wp:anchor distT="0" distB="0" distL="114300" distR="114300" simplePos="0" relativeHeight="251659264" behindDoc="0" locked="0" layoutInCell="1" allowOverlap="1" wp14:anchorId="60A49199" wp14:editId="2472959E">
                <wp:simplePos x="0" y="0"/>
                <wp:positionH relativeFrom="column">
                  <wp:posOffset>2962910</wp:posOffset>
                </wp:positionH>
                <wp:positionV relativeFrom="paragraph">
                  <wp:posOffset>1491615</wp:posOffset>
                </wp:positionV>
                <wp:extent cx="805180" cy="321945"/>
                <wp:effectExtent l="0" t="0" r="13970" b="209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321945"/>
                        </a:xfrm>
                        <a:prstGeom prst="rect">
                          <a:avLst/>
                        </a:prstGeom>
                        <a:solidFill>
                          <a:srgbClr val="FFFFFF"/>
                        </a:solidFill>
                        <a:ln w="9525">
                          <a:solidFill>
                            <a:srgbClr val="000000"/>
                          </a:solidFill>
                          <a:miter lim="800000"/>
                          <a:headEnd/>
                          <a:tailEnd/>
                        </a:ln>
                      </wps:spPr>
                      <wps:txbx>
                        <w:txbxContent>
                          <w:p w:rsidR="00F150A6" w:rsidRDefault="00F150A6" w:rsidP="00126256">
                            <w:pPr>
                              <w:jc w:val="center"/>
                              <w:rPr>
                                <w:rFonts w:asciiTheme="majorBidi" w:hAnsiTheme="majorBidi" w:cstheme="majorBidi"/>
                                <w:sz w:val="24"/>
                                <w:szCs w:val="24"/>
                              </w:rPr>
                            </w:pPr>
                            <w:r>
                              <w:rPr>
                                <w:rFonts w:asciiTheme="majorBidi" w:hAnsiTheme="majorBidi" w:cstheme="majorBidi"/>
                                <w:sz w:val="24"/>
                                <w:szCs w:val="24"/>
                                <w:lang w:val="en-US"/>
                              </w:rPr>
                              <w:t>+</w:t>
                            </w:r>
                            <w:r w:rsidRPr="00753522">
                              <w:rPr>
                                <w:rFonts w:asciiTheme="majorBidi" w:hAnsiTheme="majorBidi" w:cstheme="majorBidi"/>
                                <w:sz w:val="24"/>
                                <w:szCs w:val="24"/>
                              </w:rPr>
                              <w:t>2</w:t>
                            </w:r>
                            <w:proofErr w:type="gramStart"/>
                            <w:r w:rsidRPr="00753522">
                              <w:rPr>
                                <w:rFonts w:asciiTheme="majorBidi" w:hAnsiTheme="majorBidi" w:cstheme="majorBidi"/>
                                <w:sz w:val="24"/>
                                <w:szCs w:val="24"/>
                              </w:rPr>
                              <w:t>,0</w:t>
                            </w:r>
                            <w:r>
                              <w:rPr>
                                <w:rFonts w:asciiTheme="majorBidi" w:hAnsiTheme="majorBidi" w:cstheme="majorBidi"/>
                                <w:sz w:val="24"/>
                                <w:szCs w:val="24"/>
                              </w:rPr>
                              <w:t>5183</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left:0;text-align:left;margin-left:233.3pt;margin-top:117.45pt;width:63.4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">
                <v:textbox>
                  <w:txbxContent>
                    <w:p w:rsidR="00F150A6" w:rsidRDefault="00F150A6" w:rsidP="00126256">
                      <w:pPr>
                        <w:jc w:val="center"/>
                        <w:rPr>
                          <w:rFonts w:asciiTheme="majorBidi" w:hAnsiTheme="majorBidi" w:cstheme="majorBidi"/>
                          <w:sz w:val="24"/>
                          <w:szCs w:val="24"/>
                        </w:rPr>
                      </w:pPr>
                      <w:r>
                        <w:rPr>
                          <w:rFonts w:asciiTheme="majorBidi" w:hAnsiTheme="majorBidi" w:cstheme="majorBidi"/>
                          <w:sz w:val="24"/>
                          <w:szCs w:val="24"/>
                          <w:lang w:val="en-US"/>
                        </w:rPr>
                        <w:t>+</w:t>
                      </w:r>
                      <w:r w:rsidRPr="00753522">
                        <w:rPr>
                          <w:rFonts w:asciiTheme="majorBidi" w:hAnsiTheme="majorBidi" w:cstheme="majorBidi"/>
                          <w:sz w:val="24"/>
                          <w:szCs w:val="24"/>
                        </w:rPr>
                        <w:t>2</w:t>
                      </w:r>
                      <w:proofErr w:type="gramStart"/>
                      <w:r w:rsidRPr="00753522">
                        <w:rPr>
                          <w:rFonts w:asciiTheme="majorBidi" w:hAnsiTheme="majorBidi" w:cstheme="majorBidi"/>
                          <w:sz w:val="24"/>
                          <w:szCs w:val="24"/>
                        </w:rPr>
                        <w:t>,0</w:t>
                      </w:r>
                      <w:r>
                        <w:rPr>
                          <w:rFonts w:asciiTheme="majorBidi" w:hAnsiTheme="majorBidi" w:cstheme="majorBidi"/>
                          <w:sz w:val="24"/>
                          <w:szCs w:val="24"/>
                        </w:rPr>
                        <w:t>5183</w:t>
                      </w:r>
                      <w:proofErr w:type="gramEnd"/>
                    </w:p>
                  </w:txbxContent>
                </v:textbox>
              </v:rect>
            </w:pict>
          </mc:Fallback>
        </mc:AlternateContent>
      </w:r>
      <w:r w:rsidR="0034127B" w:rsidRPr="00753522">
        <w:rPr>
          <w:rFonts w:asciiTheme="majorBidi" w:hAnsiTheme="majorBidi" w:cstheme="majorBidi"/>
          <w:noProof/>
          <w:sz w:val="24"/>
          <w:szCs w:val="24"/>
          <w:lang w:eastAsia="id-ID"/>
        </w:rPr>
        <w:drawing>
          <wp:inline distT="0" distB="0" distL="0" distR="0" wp14:anchorId="5AE28B9D" wp14:editId="4012EF3C">
            <wp:extent cx="3458845" cy="1600200"/>
            <wp:effectExtent l="0" t="0" r="8255" b="0"/>
            <wp:docPr id="13" name="Picture 13" descr="uji 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i 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8845" cy="1600200"/>
                    </a:xfrm>
                    <a:prstGeom prst="rect">
                      <a:avLst/>
                    </a:prstGeom>
                    <a:noFill/>
                    <a:ln>
                      <a:noFill/>
                    </a:ln>
                  </pic:spPr>
                </pic:pic>
              </a:graphicData>
            </a:graphic>
          </wp:inline>
        </w:drawing>
      </w:r>
    </w:p>
    <w:p w:rsidR="0034127B" w:rsidRPr="00753522" w:rsidRDefault="0034127B" w:rsidP="00E457E0">
      <w:pPr>
        <w:spacing w:after="0" w:line="480" w:lineRule="auto"/>
        <w:jc w:val="center"/>
        <w:rPr>
          <w:rFonts w:asciiTheme="majorBidi" w:hAnsiTheme="majorBidi" w:cstheme="majorBidi"/>
          <w:sz w:val="24"/>
          <w:szCs w:val="24"/>
        </w:rPr>
      </w:pPr>
    </w:p>
    <w:p w:rsidR="00E457E0" w:rsidRDefault="00E457E0" w:rsidP="00E457E0">
      <w:pPr>
        <w:tabs>
          <w:tab w:val="left" w:pos="990"/>
          <w:tab w:val="left" w:pos="1440"/>
        </w:tabs>
        <w:spacing w:after="0" w:line="480" w:lineRule="auto"/>
        <w:jc w:val="center"/>
        <w:rPr>
          <w:rFonts w:asciiTheme="majorBidi" w:hAnsiTheme="majorBidi" w:cstheme="majorBidi"/>
          <w:b/>
          <w:bCs/>
          <w:sz w:val="24"/>
          <w:szCs w:val="24"/>
          <w:lang w:val="en-US"/>
        </w:rPr>
      </w:pPr>
    </w:p>
    <w:p w:rsidR="007D2050" w:rsidRPr="00753522" w:rsidRDefault="007D2050" w:rsidP="00E457E0">
      <w:pPr>
        <w:tabs>
          <w:tab w:val="left" w:pos="990"/>
          <w:tab w:val="left" w:pos="1440"/>
        </w:tabs>
        <w:spacing w:after="0" w:line="480" w:lineRule="auto"/>
        <w:jc w:val="center"/>
        <w:rPr>
          <w:rFonts w:asciiTheme="majorBidi" w:hAnsiTheme="majorBidi" w:cstheme="majorBidi"/>
          <w:b/>
          <w:bCs/>
          <w:sz w:val="24"/>
          <w:szCs w:val="24"/>
        </w:rPr>
      </w:pPr>
      <w:proofErr w:type="spellStart"/>
      <w:r w:rsidRPr="00753522">
        <w:rPr>
          <w:rFonts w:asciiTheme="majorBidi" w:hAnsiTheme="majorBidi" w:cstheme="majorBidi"/>
          <w:b/>
          <w:bCs/>
          <w:sz w:val="24"/>
          <w:szCs w:val="24"/>
          <w:lang w:val="en-US"/>
        </w:rPr>
        <w:t>Gambar</w:t>
      </w:r>
      <w:proofErr w:type="spellEnd"/>
      <w:r w:rsidRPr="00753522">
        <w:rPr>
          <w:rFonts w:asciiTheme="majorBidi" w:hAnsiTheme="majorBidi" w:cstheme="majorBidi"/>
          <w:b/>
          <w:bCs/>
          <w:sz w:val="24"/>
          <w:szCs w:val="24"/>
          <w:lang w:val="en-US"/>
        </w:rPr>
        <w:t xml:space="preserve"> 4.</w:t>
      </w:r>
      <w:r w:rsidRPr="00753522">
        <w:rPr>
          <w:rFonts w:asciiTheme="majorBidi" w:hAnsiTheme="majorBidi" w:cstheme="majorBidi"/>
          <w:b/>
          <w:bCs/>
          <w:sz w:val="24"/>
          <w:szCs w:val="24"/>
        </w:rPr>
        <w:t>3</w:t>
      </w:r>
    </w:p>
    <w:p w:rsidR="007D2050" w:rsidRPr="00753522" w:rsidRDefault="007D2050" w:rsidP="00E457E0">
      <w:pPr>
        <w:tabs>
          <w:tab w:val="left" w:pos="990"/>
          <w:tab w:val="left" w:pos="1440"/>
        </w:tabs>
        <w:spacing w:after="0" w:line="480" w:lineRule="auto"/>
        <w:jc w:val="center"/>
        <w:rPr>
          <w:rFonts w:asciiTheme="majorBidi" w:hAnsiTheme="majorBidi" w:cstheme="majorBidi"/>
          <w:b/>
          <w:bCs/>
          <w:sz w:val="24"/>
          <w:szCs w:val="24"/>
          <w:lang w:val="en-US"/>
        </w:rPr>
      </w:pPr>
      <w:proofErr w:type="spellStart"/>
      <w:r w:rsidRPr="00753522">
        <w:rPr>
          <w:rFonts w:asciiTheme="majorBidi" w:hAnsiTheme="majorBidi" w:cstheme="majorBidi"/>
          <w:b/>
          <w:bCs/>
          <w:sz w:val="24"/>
          <w:szCs w:val="24"/>
          <w:lang w:val="en-US"/>
        </w:rPr>
        <w:t>Kurva</w:t>
      </w:r>
      <w:proofErr w:type="spellEnd"/>
      <w:r w:rsidRPr="00753522">
        <w:rPr>
          <w:rFonts w:asciiTheme="majorBidi" w:hAnsiTheme="majorBidi" w:cstheme="majorBidi"/>
          <w:b/>
          <w:bCs/>
          <w:sz w:val="24"/>
          <w:szCs w:val="24"/>
          <w:lang w:val="en-US"/>
        </w:rPr>
        <w:t xml:space="preserve"> </w:t>
      </w:r>
      <w:proofErr w:type="spellStart"/>
      <w:r w:rsidRPr="00753522">
        <w:rPr>
          <w:rFonts w:asciiTheme="majorBidi" w:hAnsiTheme="majorBidi" w:cstheme="majorBidi"/>
          <w:b/>
          <w:bCs/>
          <w:sz w:val="24"/>
          <w:szCs w:val="24"/>
          <w:lang w:val="en-US"/>
        </w:rPr>
        <w:t>Uji</w:t>
      </w:r>
      <w:proofErr w:type="spellEnd"/>
      <w:r w:rsidRPr="00753522">
        <w:rPr>
          <w:rFonts w:asciiTheme="majorBidi" w:hAnsiTheme="majorBidi" w:cstheme="majorBidi"/>
          <w:b/>
          <w:bCs/>
          <w:sz w:val="24"/>
          <w:szCs w:val="24"/>
          <w:lang w:val="en-US"/>
        </w:rPr>
        <w:t xml:space="preserve"> </w:t>
      </w:r>
      <w:proofErr w:type="spellStart"/>
      <w:r w:rsidRPr="00753522">
        <w:rPr>
          <w:rFonts w:asciiTheme="majorBidi" w:hAnsiTheme="majorBidi" w:cstheme="majorBidi"/>
          <w:b/>
          <w:bCs/>
          <w:sz w:val="24"/>
          <w:szCs w:val="24"/>
          <w:lang w:val="en-US"/>
        </w:rPr>
        <w:t>Hipotesis</w:t>
      </w:r>
      <w:proofErr w:type="spellEnd"/>
      <w:r w:rsidRPr="00753522">
        <w:rPr>
          <w:rFonts w:asciiTheme="majorBidi" w:hAnsiTheme="majorBidi" w:cstheme="majorBidi"/>
          <w:b/>
          <w:bCs/>
          <w:sz w:val="24"/>
          <w:szCs w:val="24"/>
          <w:lang w:val="en-US"/>
        </w:rPr>
        <w:t xml:space="preserve"> </w:t>
      </w:r>
      <w:proofErr w:type="spellStart"/>
      <w:r w:rsidRPr="00753522">
        <w:rPr>
          <w:rFonts w:asciiTheme="majorBidi" w:hAnsiTheme="majorBidi" w:cstheme="majorBidi"/>
          <w:b/>
          <w:bCs/>
          <w:sz w:val="24"/>
          <w:szCs w:val="24"/>
          <w:lang w:val="en-US"/>
        </w:rPr>
        <w:t>dua</w:t>
      </w:r>
      <w:proofErr w:type="spellEnd"/>
      <w:r w:rsidRPr="00753522">
        <w:rPr>
          <w:rFonts w:asciiTheme="majorBidi" w:hAnsiTheme="majorBidi" w:cstheme="majorBidi"/>
          <w:b/>
          <w:bCs/>
          <w:sz w:val="24"/>
          <w:szCs w:val="24"/>
          <w:lang w:val="en-US"/>
        </w:rPr>
        <w:t xml:space="preserve"> </w:t>
      </w:r>
      <w:proofErr w:type="spellStart"/>
      <w:r w:rsidRPr="00753522">
        <w:rPr>
          <w:rFonts w:asciiTheme="majorBidi" w:hAnsiTheme="majorBidi" w:cstheme="majorBidi"/>
          <w:b/>
          <w:bCs/>
          <w:sz w:val="24"/>
          <w:szCs w:val="24"/>
          <w:lang w:val="en-US"/>
        </w:rPr>
        <w:t>arah</w:t>
      </w:r>
      <w:proofErr w:type="spellEnd"/>
    </w:p>
    <w:p w:rsidR="0034127B" w:rsidRPr="00753522" w:rsidRDefault="0034127B" w:rsidP="00E457E0">
      <w:pPr>
        <w:spacing w:after="0" w:line="480" w:lineRule="auto"/>
        <w:ind w:firstLine="709"/>
        <w:jc w:val="both"/>
        <w:rPr>
          <w:rFonts w:asciiTheme="majorBidi" w:hAnsiTheme="majorBidi" w:cstheme="majorBidi"/>
          <w:sz w:val="24"/>
          <w:szCs w:val="24"/>
        </w:rPr>
      </w:pPr>
      <w:r w:rsidRPr="00753522">
        <w:rPr>
          <w:rFonts w:asciiTheme="majorBidi" w:hAnsiTheme="majorBidi" w:cstheme="majorBidi"/>
          <w:sz w:val="24"/>
          <w:szCs w:val="24"/>
        </w:rPr>
        <w:tab/>
        <w:t>Berdasarkan uji parsial diatas maka:</w:t>
      </w:r>
    </w:p>
    <w:p w:rsidR="0034127B" w:rsidRPr="00753522" w:rsidRDefault="0034127B" w:rsidP="00E457E0">
      <w:pPr>
        <w:pStyle w:val="ListParagraph"/>
        <w:numPr>
          <w:ilvl w:val="0"/>
          <w:numId w:val="8"/>
        </w:numPr>
        <w:spacing w:after="0" w:line="480" w:lineRule="auto"/>
        <w:ind w:left="1134" w:hanging="425"/>
        <w:jc w:val="both"/>
        <w:rPr>
          <w:rFonts w:asciiTheme="majorBidi" w:hAnsiTheme="majorBidi" w:cstheme="majorBidi"/>
          <w:sz w:val="24"/>
          <w:szCs w:val="24"/>
        </w:rPr>
      </w:pPr>
      <w:proofErr w:type="spellStart"/>
      <w:r w:rsidRPr="00753522">
        <w:rPr>
          <w:rFonts w:asciiTheme="majorBidi" w:hAnsiTheme="majorBidi" w:cstheme="majorBidi"/>
          <w:sz w:val="24"/>
          <w:szCs w:val="24"/>
        </w:rPr>
        <w:t>Uji</w:t>
      </w:r>
      <w:proofErr w:type="spellEnd"/>
      <w:r w:rsidRPr="00753522">
        <w:rPr>
          <w:rFonts w:asciiTheme="majorBidi" w:hAnsiTheme="majorBidi" w:cstheme="majorBidi"/>
          <w:sz w:val="24"/>
          <w:szCs w:val="24"/>
        </w:rPr>
        <w:t xml:space="preserve"> t </w:t>
      </w:r>
      <w:proofErr w:type="spellStart"/>
      <w:r w:rsidRPr="00753522">
        <w:rPr>
          <w:rFonts w:asciiTheme="majorBidi" w:hAnsiTheme="majorBidi" w:cstheme="majorBidi"/>
          <w:sz w:val="24"/>
          <w:szCs w:val="24"/>
        </w:rPr>
        <w:t>terhadap</w:t>
      </w:r>
      <w:proofErr w:type="spellEnd"/>
      <w:r w:rsidRPr="00753522">
        <w:rPr>
          <w:rFonts w:asciiTheme="majorBidi" w:hAnsiTheme="majorBidi" w:cstheme="majorBidi"/>
          <w:sz w:val="24"/>
          <w:szCs w:val="24"/>
        </w:rPr>
        <w:t xml:space="preserve"> Dana </w:t>
      </w:r>
      <w:proofErr w:type="spellStart"/>
      <w:r w:rsidRPr="00753522">
        <w:rPr>
          <w:rFonts w:asciiTheme="majorBidi" w:hAnsiTheme="majorBidi" w:cstheme="majorBidi"/>
          <w:sz w:val="24"/>
          <w:szCs w:val="24"/>
        </w:rPr>
        <w:t>Pihak</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Ketiga</w:t>
      </w:r>
      <w:proofErr w:type="spellEnd"/>
      <w:r w:rsidRPr="00753522">
        <w:rPr>
          <w:rFonts w:asciiTheme="majorBidi" w:hAnsiTheme="majorBidi" w:cstheme="majorBidi"/>
          <w:sz w:val="24"/>
          <w:szCs w:val="24"/>
        </w:rPr>
        <w:t xml:space="preserve"> (DPK)</w:t>
      </w:r>
    </w:p>
    <w:p w:rsidR="0034127B" w:rsidRDefault="0034127B" w:rsidP="00E457E0">
      <w:pPr>
        <w:spacing w:after="0" w:line="480" w:lineRule="auto"/>
        <w:ind w:left="709" w:firstLine="720"/>
        <w:jc w:val="both"/>
        <w:rPr>
          <w:rFonts w:asciiTheme="majorBidi" w:hAnsiTheme="majorBidi" w:cstheme="majorBidi"/>
          <w:sz w:val="24"/>
          <w:szCs w:val="24"/>
        </w:rPr>
      </w:pPr>
      <w:r w:rsidRPr="00753522">
        <w:rPr>
          <w:rFonts w:asciiTheme="majorBidi" w:hAnsiTheme="majorBidi" w:cstheme="majorBidi"/>
          <w:sz w:val="24"/>
          <w:szCs w:val="24"/>
        </w:rPr>
        <w:t xml:space="preserve">Berdasarkan standar keputusan diatas maka dapat disimpulkan bahwa Dana Simpanan Wadiah (DPK) </w:t>
      </w:r>
      <w:r w:rsidR="001D1660">
        <w:rPr>
          <w:rFonts w:asciiTheme="majorBidi" w:hAnsiTheme="majorBidi" w:cstheme="majorBidi"/>
          <w:sz w:val="24"/>
          <w:szCs w:val="24"/>
        </w:rPr>
        <w:t xml:space="preserve">tidak </w:t>
      </w:r>
      <w:r w:rsidRPr="00753522">
        <w:rPr>
          <w:rFonts w:asciiTheme="majorBidi" w:hAnsiTheme="majorBidi" w:cstheme="majorBidi"/>
          <w:sz w:val="24"/>
          <w:szCs w:val="24"/>
        </w:rPr>
        <w:t>dan</w:t>
      </w:r>
      <w:r w:rsidR="001D1660">
        <w:rPr>
          <w:rFonts w:asciiTheme="majorBidi" w:hAnsiTheme="majorBidi" w:cstheme="majorBidi"/>
          <w:sz w:val="24"/>
          <w:szCs w:val="24"/>
        </w:rPr>
        <w:t xml:space="preserve"> tidak</w:t>
      </w:r>
      <w:r w:rsidRPr="00753522">
        <w:rPr>
          <w:rFonts w:asciiTheme="majorBidi" w:hAnsiTheme="majorBidi" w:cstheme="majorBidi"/>
          <w:sz w:val="24"/>
          <w:szCs w:val="24"/>
        </w:rPr>
        <w:t xml:space="preserve"> signifikan terhadap pembiayaan </w:t>
      </w:r>
      <w:r w:rsidR="00C0112D" w:rsidRPr="00C0112D">
        <w:rPr>
          <w:rFonts w:asciiTheme="majorBidi" w:hAnsiTheme="majorBidi" w:cstheme="majorBidi"/>
          <w:i/>
          <w:iCs/>
          <w:sz w:val="24"/>
          <w:szCs w:val="24"/>
        </w:rPr>
        <w:t>mudharabah</w:t>
      </w:r>
      <w:r w:rsidRPr="00753522">
        <w:rPr>
          <w:rFonts w:asciiTheme="majorBidi" w:hAnsiTheme="majorBidi" w:cstheme="majorBidi"/>
          <w:sz w:val="24"/>
          <w:szCs w:val="24"/>
        </w:rPr>
        <w:t>. Terlihat pada gambar 4.3 t hitung terdapat pada daerah pen</w:t>
      </w:r>
      <w:r w:rsidR="005909CF">
        <w:rPr>
          <w:rFonts w:asciiTheme="majorBidi" w:hAnsiTheme="majorBidi" w:cstheme="majorBidi"/>
          <w:sz w:val="24"/>
          <w:szCs w:val="24"/>
        </w:rPr>
        <w:t>erimaan</w:t>
      </w:r>
      <w:r w:rsidRPr="00753522">
        <w:rPr>
          <w:rFonts w:asciiTheme="majorBidi" w:hAnsiTheme="majorBidi" w:cstheme="majorBidi"/>
          <w:sz w:val="24"/>
          <w:szCs w:val="24"/>
        </w:rPr>
        <w:t xml:space="preserve"> Ho dan nilainya lebih </w:t>
      </w:r>
      <w:r w:rsidR="005909CF">
        <w:rPr>
          <w:rFonts w:asciiTheme="majorBidi" w:hAnsiTheme="majorBidi" w:cstheme="majorBidi"/>
          <w:sz w:val="24"/>
          <w:szCs w:val="24"/>
        </w:rPr>
        <w:t>besar</w:t>
      </w:r>
      <w:r w:rsidRPr="00753522">
        <w:rPr>
          <w:rFonts w:asciiTheme="majorBidi" w:hAnsiTheme="majorBidi" w:cstheme="majorBidi"/>
          <w:sz w:val="24"/>
          <w:szCs w:val="24"/>
        </w:rPr>
        <w:t xml:space="preserve"> dibanding t tabel</w:t>
      </w:r>
      <w:r>
        <w:rPr>
          <w:rFonts w:asciiTheme="majorBidi" w:hAnsiTheme="majorBidi" w:cstheme="majorBidi"/>
          <w:sz w:val="24"/>
          <w:szCs w:val="24"/>
        </w:rPr>
        <w:t xml:space="preserve"> (</w:t>
      </w:r>
      <w:r w:rsidR="005909CF" w:rsidRPr="00753522">
        <w:rPr>
          <w:rFonts w:asciiTheme="majorBidi" w:hAnsiTheme="majorBidi" w:cstheme="majorBidi"/>
          <w:sz w:val="24"/>
          <w:szCs w:val="24"/>
        </w:rPr>
        <w:t>-</w:t>
      </w:r>
      <w:r w:rsidR="005909CF">
        <w:rPr>
          <w:rFonts w:asciiTheme="majorBidi" w:hAnsiTheme="majorBidi" w:cstheme="majorBidi"/>
          <w:sz w:val="24"/>
          <w:szCs w:val="24"/>
        </w:rPr>
        <w:t>0,290</w:t>
      </w:r>
      <w:r>
        <w:rPr>
          <w:rFonts w:asciiTheme="majorBidi" w:hAnsiTheme="majorBidi" w:cstheme="majorBidi"/>
          <w:sz w:val="24"/>
          <w:szCs w:val="24"/>
        </w:rPr>
        <w:t xml:space="preserve"> </w:t>
      </w:r>
      <w:r w:rsidR="005909CF">
        <w:rPr>
          <w:rFonts w:asciiTheme="majorBidi" w:hAnsiTheme="majorBidi" w:cstheme="majorBidi"/>
          <w:sz w:val="24"/>
          <w:szCs w:val="24"/>
        </w:rPr>
        <w:t>&gt;</w:t>
      </w:r>
      <w:r>
        <w:rPr>
          <w:rFonts w:asciiTheme="majorBidi" w:hAnsiTheme="majorBidi" w:cstheme="majorBidi"/>
          <w:sz w:val="24"/>
          <w:szCs w:val="24"/>
        </w:rPr>
        <w:t xml:space="preserve"> </w:t>
      </w:r>
      <w:r w:rsidR="005909CF">
        <w:rPr>
          <w:rFonts w:asciiTheme="majorBidi" w:hAnsiTheme="majorBidi" w:cstheme="majorBidi"/>
          <w:sz w:val="24"/>
          <w:szCs w:val="24"/>
        </w:rPr>
        <w:t>-</w:t>
      </w:r>
      <w:r w:rsidR="005909CF" w:rsidRPr="00753522">
        <w:rPr>
          <w:rFonts w:asciiTheme="majorBidi" w:hAnsiTheme="majorBidi" w:cstheme="majorBidi"/>
          <w:sz w:val="24"/>
          <w:szCs w:val="24"/>
        </w:rPr>
        <w:t>2,0</w:t>
      </w:r>
      <w:r w:rsidR="005909CF">
        <w:rPr>
          <w:rFonts w:asciiTheme="majorBidi" w:hAnsiTheme="majorBidi" w:cstheme="majorBidi"/>
          <w:sz w:val="24"/>
          <w:szCs w:val="24"/>
        </w:rPr>
        <w:t>5183</w:t>
      </w:r>
      <w:r>
        <w:rPr>
          <w:rFonts w:asciiTheme="majorBidi" w:hAnsiTheme="majorBidi" w:cstheme="majorBidi"/>
          <w:sz w:val="24"/>
          <w:szCs w:val="24"/>
        </w:rPr>
        <w:t>)</w:t>
      </w:r>
      <w:r w:rsidRPr="00753522">
        <w:rPr>
          <w:rFonts w:asciiTheme="majorBidi" w:hAnsiTheme="majorBidi" w:cstheme="majorBidi"/>
          <w:sz w:val="24"/>
          <w:szCs w:val="24"/>
        </w:rPr>
        <w:t xml:space="preserve">. </w:t>
      </w:r>
      <w:r w:rsidRPr="00753522">
        <w:rPr>
          <w:rFonts w:asciiTheme="majorBidi" w:hAnsiTheme="majorBidi" w:cstheme="majorBidi"/>
          <w:sz w:val="24"/>
          <w:szCs w:val="24"/>
        </w:rPr>
        <w:lastRenderedPageBreak/>
        <w:t xml:space="preserve">Nilai signifikan juga </w:t>
      </w:r>
      <w:r w:rsidR="005909CF">
        <w:rPr>
          <w:rFonts w:asciiTheme="majorBidi" w:hAnsiTheme="majorBidi" w:cstheme="majorBidi"/>
          <w:sz w:val="24"/>
          <w:szCs w:val="24"/>
        </w:rPr>
        <w:t xml:space="preserve">tidak </w:t>
      </w:r>
      <w:r w:rsidRPr="00753522">
        <w:rPr>
          <w:rFonts w:asciiTheme="majorBidi" w:hAnsiTheme="majorBidi" w:cstheme="majorBidi"/>
          <w:sz w:val="24"/>
          <w:szCs w:val="24"/>
        </w:rPr>
        <w:t xml:space="preserve">memenuhi standar signifikan yaitu </w:t>
      </w:r>
      <w:r w:rsidR="005909CF">
        <w:rPr>
          <w:rFonts w:asciiTheme="majorBidi" w:hAnsiTheme="majorBidi" w:cstheme="majorBidi"/>
          <w:sz w:val="24"/>
          <w:szCs w:val="24"/>
        </w:rPr>
        <w:t>0,774</w:t>
      </w:r>
      <w:r w:rsidRPr="00753522">
        <w:rPr>
          <w:rFonts w:asciiTheme="majorBidi" w:hAnsiTheme="majorBidi" w:cstheme="majorBidi"/>
          <w:sz w:val="24"/>
          <w:szCs w:val="24"/>
        </w:rPr>
        <w:t xml:space="preserve"> yang lebih </w:t>
      </w:r>
      <w:r w:rsidR="0021041F">
        <w:rPr>
          <w:rFonts w:asciiTheme="majorBidi" w:hAnsiTheme="majorBidi" w:cstheme="majorBidi"/>
          <w:sz w:val="24"/>
          <w:szCs w:val="24"/>
        </w:rPr>
        <w:t>besar</w:t>
      </w:r>
      <w:r w:rsidRPr="00753522">
        <w:rPr>
          <w:rFonts w:asciiTheme="majorBidi" w:hAnsiTheme="majorBidi" w:cstheme="majorBidi"/>
          <w:sz w:val="24"/>
          <w:szCs w:val="24"/>
        </w:rPr>
        <w:t xml:space="preserve"> dibanding 0,05.</w:t>
      </w:r>
    </w:p>
    <w:p w:rsidR="00DC028E" w:rsidRDefault="0034127B" w:rsidP="00E457E0">
      <w:pPr>
        <w:pStyle w:val="ListParagraph"/>
        <w:numPr>
          <w:ilvl w:val="0"/>
          <w:numId w:val="8"/>
        </w:numPr>
        <w:spacing w:after="0" w:line="480" w:lineRule="auto"/>
        <w:ind w:left="1134" w:hanging="425"/>
        <w:jc w:val="both"/>
        <w:rPr>
          <w:rFonts w:asciiTheme="majorBidi" w:hAnsiTheme="majorBidi" w:cstheme="majorBidi"/>
          <w:sz w:val="24"/>
          <w:szCs w:val="24"/>
        </w:rPr>
      </w:pPr>
      <w:proofErr w:type="spellStart"/>
      <w:r w:rsidRPr="00753522">
        <w:rPr>
          <w:rFonts w:asciiTheme="majorBidi" w:hAnsiTheme="majorBidi" w:cstheme="majorBidi"/>
          <w:sz w:val="24"/>
          <w:szCs w:val="24"/>
        </w:rPr>
        <w:t>Uji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terhadap</w:t>
      </w:r>
      <w:proofErr w:type="spellEnd"/>
      <w:r w:rsidRPr="00753522">
        <w:rPr>
          <w:rFonts w:asciiTheme="majorBidi" w:hAnsiTheme="majorBidi" w:cstheme="majorBidi"/>
          <w:sz w:val="24"/>
          <w:szCs w:val="24"/>
        </w:rPr>
        <w:t xml:space="preserve"> </w:t>
      </w:r>
      <w:r w:rsidRPr="00753522">
        <w:rPr>
          <w:rFonts w:asciiTheme="majorBidi" w:hAnsiTheme="majorBidi" w:cstheme="majorBidi"/>
          <w:i/>
          <w:iCs/>
          <w:sz w:val="24"/>
          <w:szCs w:val="24"/>
        </w:rPr>
        <w:t xml:space="preserve">Non Performing Financing </w:t>
      </w:r>
      <w:r w:rsidRPr="00753522">
        <w:rPr>
          <w:rFonts w:asciiTheme="majorBidi" w:hAnsiTheme="majorBidi" w:cstheme="majorBidi"/>
          <w:sz w:val="24"/>
          <w:szCs w:val="24"/>
        </w:rPr>
        <w:t>(NPF)</w:t>
      </w:r>
    </w:p>
    <w:p w:rsidR="0034127B" w:rsidRPr="00DC028E" w:rsidRDefault="005909CF" w:rsidP="00E457E0">
      <w:pPr>
        <w:spacing w:after="0" w:line="480" w:lineRule="auto"/>
        <w:ind w:left="709" w:firstLine="720"/>
        <w:jc w:val="both"/>
        <w:rPr>
          <w:rFonts w:asciiTheme="majorBidi" w:hAnsiTheme="majorBidi" w:cstheme="majorBidi"/>
          <w:sz w:val="24"/>
          <w:szCs w:val="24"/>
        </w:rPr>
      </w:pPr>
      <w:r w:rsidRPr="00DC028E">
        <w:rPr>
          <w:rFonts w:asciiTheme="majorBidi" w:hAnsiTheme="majorBidi" w:cstheme="majorBidi"/>
          <w:sz w:val="24"/>
          <w:szCs w:val="24"/>
        </w:rPr>
        <w:t xml:space="preserve">Berdasarkan standar keputusan diatas maka dapat disimpulkan bahwa </w:t>
      </w:r>
      <w:r w:rsidRPr="00DC028E">
        <w:rPr>
          <w:rFonts w:asciiTheme="majorBidi" w:hAnsiTheme="majorBidi" w:cstheme="majorBidi"/>
          <w:i/>
          <w:iCs/>
          <w:sz w:val="24"/>
          <w:szCs w:val="24"/>
        </w:rPr>
        <w:t>Non Performing Financing</w:t>
      </w:r>
      <w:r w:rsidRPr="00DC028E">
        <w:rPr>
          <w:rFonts w:asciiTheme="majorBidi" w:hAnsiTheme="majorBidi" w:cstheme="majorBidi"/>
          <w:sz w:val="24"/>
          <w:szCs w:val="24"/>
        </w:rPr>
        <w:t xml:space="preserve"> (NPF) </w:t>
      </w:r>
      <w:r w:rsidR="001D1660" w:rsidRPr="00DC028E">
        <w:rPr>
          <w:rFonts w:asciiTheme="majorBidi" w:hAnsiTheme="majorBidi" w:cstheme="majorBidi"/>
          <w:sz w:val="24"/>
          <w:szCs w:val="24"/>
        </w:rPr>
        <w:t xml:space="preserve">tidak </w:t>
      </w:r>
      <w:r w:rsidRPr="00DC028E">
        <w:rPr>
          <w:rFonts w:asciiTheme="majorBidi" w:hAnsiTheme="majorBidi" w:cstheme="majorBidi"/>
          <w:sz w:val="24"/>
          <w:szCs w:val="24"/>
        </w:rPr>
        <w:t xml:space="preserve">berpengaruh dan </w:t>
      </w:r>
      <w:r w:rsidR="001D1660" w:rsidRPr="00DC028E">
        <w:rPr>
          <w:rFonts w:asciiTheme="majorBidi" w:hAnsiTheme="majorBidi" w:cstheme="majorBidi"/>
          <w:sz w:val="24"/>
          <w:szCs w:val="24"/>
        </w:rPr>
        <w:t xml:space="preserve">tidak </w:t>
      </w:r>
      <w:r w:rsidRPr="00DC028E">
        <w:rPr>
          <w:rFonts w:asciiTheme="majorBidi" w:hAnsiTheme="majorBidi" w:cstheme="majorBidi"/>
          <w:sz w:val="24"/>
          <w:szCs w:val="24"/>
        </w:rPr>
        <w:t xml:space="preserve">signifikan terhadap pembiayaan </w:t>
      </w:r>
      <w:r w:rsidR="00C0112D" w:rsidRPr="00C0112D">
        <w:rPr>
          <w:rFonts w:asciiTheme="majorBidi" w:hAnsiTheme="majorBidi" w:cstheme="majorBidi"/>
          <w:i/>
          <w:iCs/>
          <w:sz w:val="24"/>
          <w:szCs w:val="24"/>
        </w:rPr>
        <w:t>mudharabah</w:t>
      </w:r>
      <w:r w:rsidRPr="00DC028E">
        <w:rPr>
          <w:rFonts w:asciiTheme="majorBidi" w:hAnsiTheme="majorBidi" w:cstheme="majorBidi"/>
          <w:sz w:val="24"/>
          <w:szCs w:val="24"/>
        </w:rPr>
        <w:t xml:space="preserve">. Terlihat pada gambar 4.3 t hitung terdapat pada daerah penerimaan Ho dan nilainya lebih besar dibanding t tabel (-1,373 &gt; -2,05183). Nilai signifikan juga tidak memenuhi standar signifikan yaitu 0,182 yang lebih </w:t>
      </w:r>
      <w:r w:rsidR="00F2579E" w:rsidRPr="00DC028E">
        <w:rPr>
          <w:rFonts w:asciiTheme="majorBidi" w:hAnsiTheme="majorBidi" w:cstheme="majorBidi"/>
          <w:sz w:val="24"/>
          <w:szCs w:val="24"/>
        </w:rPr>
        <w:t>besar</w:t>
      </w:r>
      <w:r w:rsidRPr="00DC028E">
        <w:rPr>
          <w:rFonts w:asciiTheme="majorBidi" w:hAnsiTheme="majorBidi" w:cstheme="majorBidi"/>
          <w:sz w:val="24"/>
          <w:szCs w:val="24"/>
        </w:rPr>
        <w:t xml:space="preserve"> dibanding 0,05.</w:t>
      </w:r>
    </w:p>
    <w:p w:rsidR="0034127B" w:rsidRPr="00753522" w:rsidRDefault="0034127B" w:rsidP="00E457E0">
      <w:pPr>
        <w:pStyle w:val="ListParagraph"/>
        <w:numPr>
          <w:ilvl w:val="0"/>
          <w:numId w:val="9"/>
        </w:numPr>
        <w:spacing w:after="0" w:line="480" w:lineRule="auto"/>
        <w:rPr>
          <w:rFonts w:asciiTheme="majorBidi" w:hAnsiTheme="majorBidi" w:cstheme="majorBidi"/>
          <w:sz w:val="24"/>
          <w:szCs w:val="24"/>
        </w:rPr>
      </w:pPr>
      <w:proofErr w:type="spellStart"/>
      <w:r w:rsidRPr="00753522">
        <w:rPr>
          <w:rFonts w:asciiTheme="majorBidi" w:hAnsiTheme="majorBidi" w:cstheme="majorBidi"/>
          <w:sz w:val="24"/>
          <w:szCs w:val="24"/>
        </w:rPr>
        <w:t>Uji</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Simultan</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Uji</w:t>
      </w:r>
      <w:proofErr w:type="spellEnd"/>
      <w:r w:rsidRPr="00753522">
        <w:rPr>
          <w:rFonts w:asciiTheme="majorBidi" w:hAnsiTheme="majorBidi" w:cstheme="majorBidi"/>
          <w:sz w:val="24"/>
          <w:szCs w:val="24"/>
        </w:rPr>
        <w:t xml:space="preserve"> F)</w:t>
      </w:r>
    </w:p>
    <w:p w:rsidR="0034127B" w:rsidRPr="00753522" w:rsidRDefault="0034127B" w:rsidP="00E457E0">
      <w:pPr>
        <w:spacing w:after="0" w:line="480" w:lineRule="auto"/>
        <w:ind w:left="774" w:firstLine="720"/>
        <w:jc w:val="both"/>
        <w:rPr>
          <w:rFonts w:asciiTheme="majorBidi" w:hAnsiTheme="majorBidi" w:cstheme="majorBidi"/>
          <w:sz w:val="24"/>
          <w:szCs w:val="24"/>
        </w:rPr>
      </w:pPr>
      <w:r w:rsidRPr="00753522">
        <w:rPr>
          <w:rFonts w:asciiTheme="majorBidi" w:hAnsiTheme="majorBidi" w:cstheme="majorBidi"/>
          <w:sz w:val="24"/>
          <w:szCs w:val="24"/>
        </w:rPr>
        <w:t>Uji statistik F pada dasarnya menunjukan apakah semua variabel independen atau bebas yang dimasukan dalam model mempunyai mempunyai pengaruh secara bersama-sama terhadap variabel dependen/terikat.</w:t>
      </w:r>
      <w:r w:rsidRPr="00753522">
        <w:rPr>
          <w:rStyle w:val="FootnoteReference"/>
          <w:rFonts w:asciiTheme="majorBidi" w:hAnsiTheme="majorBidi" w:cstheme="majorBidi"/>
          <w:sz w:val="24"/>
          <w:szCs w:val="24"/>
        </w:rPr>
        <w:footnoteReference w:id="14"/>
      </w:r>
      <w:r w:rsidRPr="00753522">
        <w:rPr>
          <w:rFonts w:asciiTheme="majorBidi" w:hAnsiTheme="majorBidi" w:cstheme="majorBidi"/>
          <w:sz w:val="24"/>
          <w:szCs w:val="24"/>
        </w:rPr>
        <w:t xml:space="preserve"> Hasil uji F (simultan) dapat diketahui dengan membandingkan antara nilai F hitung dengan F tabel ataupun dengan melihat tingkat signifikasi pada tabel ANOVA.</w:t>
      </w:r>
    </w:p>
    <w:p w:rsidR="0034127B" w:rsidRPr="00753522" w:rsidRDefault="0034127B" w:rsidP="00E457E0">
      <w:pPr>
        <w:spacing w:after="0" w:line="480" w:lineRule="auto"/>
        <w:ind w:left="774" w:firstLine="720"/>
        <w:jc w:val="both"/>
        <w:rPr>
          <w:rFonts w:asciiTheme="majorBidi" w:hAnsiTheme="majorBidi" w:cstheme="majorBidi"/>
          <w:sz w:val="24"/>
          <w:szCs w:val="24"/>
        </w:rPr>
      </w:pPr>
      <w:r w:rsidRPr="00753522">
        <w:rPr>
          <w:rFonts w:asciiTheme="majorBidi" w:hAnsiTheme="majorBidi" w:cstheme="majorBidi"/>
          <w:sz w:val="24"/>
          <w:szCs w:val="24"/>
        </w:rPr>
        <w:lastRenderedPageBreak/>
        <w:t>Untuk mengetahui nilai F tabel dilihat berdasarkan nilai derajat bebas (degree of freedom) df1 = (k), df2 = (n-k-1) pada tabel F dengan α = 5% (lihat lampiran). Pada penelitian ini menggunakan variabel bebas (k) sebanyak 2 buah dan jumlah data observasi (n) sebanyak 32 buah. Berdasarkan kriteria yang telah dijelaskan sebelumnya jika nilai F hitung ≤  F tabel, maka H0 diterima yaitu varibel-varibel bebas secara simultan tidak berpengaruh terhadap variabel terikat, sedangkan jika F hitung &gt; F tabel, maka Ho ditolak yaitu variabel-variabel bebas secara simultan berpengaruh terhadap variabel terikat. Melalui software SPSS 16.00 didapat hasil F hitung sebagai berikut:</w:t>
      </w:r>
    </w:p>
    <w:p w:rsidR="0034127B" w:rsidRPr="00753522" w:rsidRDefault="007D2050" w:rsidP="002511A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4.12</w:t>
      </w:r>
    </w:p>
    <w:p w:rsidR="0034127B" w:rsidRDefault="0034127B" w:rsidP="002511A4">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Uji Simultan</w:t>
      </w:r>
    </w:p>
    <w:tbl>
      <w:tblPr>
        <w:tblW w:w="6378" w:type="dxa"/>
        <w:jc w:val="center"/>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7"/>
        <w:gridCol w:w="1134"/>
        <w:gridCol w:w="1275"/>
        <w:gridCol w:w="709"/>
        <w:gridCol w:w="1123"/>
        <w:gridCol w:w="720"/>
        <w:gridCol w:w="850"/>
      </w:tblGrid>
      <w:tr w:rsidR="008D7998" w:rsidRPr="008D7998" w:rsidTr="002511A4">
        <w:trPr>
          <w:cantSplit/>
          <w:tblHeader/>
          <w:jc w:val="center"/>
        </w:trPr>
        <w:tc>
          <w:tcPr>
            <w:tcW w:w="6378" w:type="dxa"/>
            <w:gridSpan w:val="7"/>
            <w:tcBorders>
              <w:top w:val="nil"/>
              <w:left w:val="nil"/>
              <w:bottom w:val="nil"/>
              <w:right w:val="nil"/>
            </w:tcBorders>
            <w:shd w:val="clear" w:color="auto" w:fill="FFFFFF"/>
            <w:tcMar>
              <w:top w:w="30" w:type="dxa"/>
              <w:left w:w="30" w:type="dxa"/>
              <w:bottom w:w="30" w:type="dxa"/>
              <w:right w:w="30" w:type="dxa"/>
            </w:tcMar>
            <w:vAlign w:val="cente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b/>
                <w:bCs/>
                <w:color w:val="000000"/>
                <w:sz w:val="18"/>
                <w:szCs w:val="18"/>
              </w:rPr>
              <w:t>ANOVA</w:t>
            </w:r>
            <w:r w:rsidRPr="008D7998">
              <w:rPr>
                <w:rFonts w:ascii="Arial" w:hAnsi="Arial" w:cs="Arial"/>
                <w:b/>
                <w:bCs/>
                <w:color w:val="000000"/>
                <w:sz w:val="18"/>
                <w:szCs w:val="18"/>
                <w:vertAlign w:val="superscript"/>
              </w:rPr>
              <w:t>b</w:t>
            </w:r>
          </w:p>
        </w:tc>
      </w:tr>
      <w:tr w:rsidR="008D7998" w:rsidRPr="008D7998" w:rsidTr="002511A4">
        <w:trPr>
          <w:cantSplit/>
          <w:tblHeader/>
          <w:jc w:val="center"/>
        </w:trPr>
        <w:tc>
          <w:tcPr>
            <w:tcW w:w="170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Model</w:t>
            </w:r>
          </w:p>
        </w:tc>
        <w:tc>
          <w:tcPr>
            <w:tcW w:w="127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Sum of Squares</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df</w:t>
            </w:r>
          </w:p>
        </w:tc>
        <w:tc>
          <w:tcPr>
            <w:tcW w:w="11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Mean Square</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F</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Sig.</w:t>
            </w:r>
          </w:p>
        </w:tc>
      </w:tr>
      <w:tr w:rsidR="008D7998" w:rsidRPr="008D7998" w:rsidTr="002511A4">
        <w:trPr>
          <w:cantSplit/>
          <w:tblHeader/>
          <w:jc w:val="center"/>
        </w:trPr>
        <w:tc>
          <w:tcPr>
            <w:tcW w:w="56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1</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Regression</w:t>
            </w:r>
          </w:p>
        </w:tc>
        <w:tc>
          <w:tcPr>
            <w:tcW w:w="127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.387</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2</w:t>
            </w:r>
          </w:p>
        </w:tc>
        <w:tc>
          <w:tcPr>
            <w:tcW w:w="1123" w:type="dxa"/>
            <w:tcBorders>
              <w:top w:val="single" w:sz="16" w:space="0" w:color="000000"/>
              <w:bottom w:val="nil"/>
            </w:tcBorders>
            <w:shd w:val="clear" w:color="auto" w:fill="FFFFFF"/>
            <w:tcMar>
              <w:top w:w="30" w:type="dxa"/>
              <w:left w:w="30" w:type="dxa"/>
              <w:bottom w:w="30" w:type="dxa"/>
              <w:right w:w="30" w:type="dxa"/>
            </w:tcMar>
            <w:vAlign w:val="cente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.194</w:t>
            </w:r>
          </w:p>
        </w:tc>
        <w:tc>
          <w:tcPr>
            <w:tcW w:w="720" w:type="dxa"/>
            <w:tcBorders>
              <w:top w:val="single" w:sz="16" w:space="0" w:color="000000"/>
              <w:bottom w:val="nil"/>
            </w:tcBorders>
            <w:shd w:val="clear" w:color="auto" w:fill="FFFFFF"/>
            <w:tcMar>
              <w:top w:w="30" w:type="dxa"/>
              <w:left w:w="30" w:type="dxa"/>
              <w:bottom w:w="30" w:type="dxa"/>
              <w:right w:w="30" w:type="dxa"/>
            </w:tcMar>
            <w:vAlign w:val="cente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1.112</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.344</w:t>
            </w:r>
            <w:r w:rsidRPr="008D7998">
              <w:rPr>
                <w:rFonts w:ascii="Arial" w:hAnsi="Arial" w:cs="Arial"/>
                <w:color w:val="000000"/>
                <w:sz w:val="18"/>
                <w:szCs w:val="18"/>
                <w:vertAlign w:val="superscript"/>
              </w:rPr>
              <w:t>a</w:t>
            </w:r>
          </w:p>
        </w:tc>
      </w:tr>
      <w:tr w:rsidR="008D7998" w:rsidRPr="008D7998" w:rsidTr="002511A4">
        <w:trPr>
          <w:cantSplit/>
          <w:tblHeader/>
          <w:jc w:val="cent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240" w:lineRule="auto"/>
              <w:jc w:val="center"/>
              <w:rPr>
                <w:rFonts w:ascii="Arial" w:hAnsi="Arial" w:cs="Arial"/>
                <w:color w:val="000000"/>
                <w:sz w:val="18"/>
                <w:szCs w:val="18"/>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Residual</w:t>
            </w:r>
          </w:p>
        </w:tc>
        <w:tc>
          <w:tcPr>
            <w:tcW w:w="1275" w:type="dxa"/>
            <w:tcBorders>
              <w:top w:val="nil"/>
              <w:left w:val="single" w:sz="16" w:space="0" w:color="000000"/>
              <w:bottom w:val="nil"/>
            </w:tcBorders>
            <w:shd w:val="clear" w:color="auto" w:fill="FFFFFF"/>
            <w:tcMar>
              <w:top w:w="30" w:type="dxa"/>
              <w:left w:w="30" w:type="dxa"/>
              <w:bottom w:w="30" w:type="dxa"/>
              <w:right w:w="30" w:type="dxa"/>
            </w:tcMar>
            <w:vAlign w:val="cente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4.527</w:t>
            </w:r>
          </w:p>
        </w:tc>
        <w:tc>
          <w:tcPr>
            <w:tcW w:w="709" w:type="dxa"/>
            <w:tcBorders>
              <w:top w:val="nil"/>
              <w:bottom w:val="nil"/>
            </w:tcBorders>
            <w:shd w:val="clear" w:color="auto" w:fill="FFFFFF"/>
            <w:tcMar>
              <w:top w:w="30" w:type="dxa"/>
              <w:left w:w="30" w:type="dxa"/>
              <w:bottom w:w="30" w:type="dxa"/>
              <w:right w:w="30" w:type="dxa"/>
            </w:tcMar>
            <w:vAlign w:val="cente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26</w:t>
            </w:r>
          </w:p>
        </w:tc>
        <w:tc>
          <w:tcPr>
            <w:tcW w:w="1123" w:type="dxa"/>
            <w:tcBorders>
              <w:top w:val="nil"/>
              <w:bottom w:val="nil"/>
            </w:tcBorders>
            <w:shd w:val="clear" w:color="auto" w:fill="FFFFFF"/>
            <w:tcMar>
              <w:top w:w="30" w:type="dxa"/>
              <w:left w:w="30" w:type="dxa"/>
              <w:bottom w:w="30" w:type="dxa"/>
              <w:right w:w="30" w:type="dxa"/>
            </w:tcMar>
            <w:vAlign w:val="cente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.174</w:t>
            </w:r>
          </w:p>
        </w:tc>
        <w:tc>
          <w:tcPr>
            <w:tcW w:w="720" w:type="dxa"/>
            <w:tcBorders>
              <w:top w:val="nil"/>
              <w:bottom w:val="nil"/>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nil"/>
              <w:bottom w:val="nil"/>
              <w:right w:val="single" w:sz="16" w:space="0" w:color="000000"/>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240" w:lineRule="auto"/>
              <w:jc w:val="center"/>
              <w:rPr>
                <w:rFonts w:ascii="Times New Roman" w:hAnsi="Times New Roman" w:cs="Times New Roman"/>
                <w:sz w:val="24"/>
                <w:szCs w:val="24"/>
              </w:rPr>
            </w:pPr>
          </w:p>
        </w:tc>
      </w:tr>
      <w:tr w:rsidR="008D7998" w:rsidRPr="008D7998" w:rsidTr="002511A4">
        <w:trPr>
          <w:cantSplit/>
          <w:tblHeader/>
          <w:jc w:val="center"/>
        </w:trPr>
        <w:tc>
          <w:tcPr>
            <w:tcW w:w="56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Total</w:t>
            </w:r>
          </w:p>
        </w:tc>
        <w:tc>
          <w:tcPr>
            <w:tcW w:w="127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4.914</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28</w:t>
            </w:r>
          </w:p>
        </w:tc>
        <w:tc>
          <w:tcPr>
            <w:tcW w:w="1123" w:type="dxa"/>
            <w:tcBorders>
              <w:top w:val="nil"/>
              <w:bottom w:val="single" w:sz="16" w:space="0" w:color="000000"/>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bottom w:val="single" w:sz="16" w:space="0" w:color="000000"/>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240" w:lineRule="auto"/>
              <w:jc w:val="center"/>
              <w:rPr>
                <w:rFonts w:ascii="Times New Roman" w:hAnsi="Times New Roman" w:cs="Times New Roman"/>
                <w:sz w:val="24"/>
                <w:szCs w:val="24"/>
              </w:rPr>
            </w:pPr>
          </w:p>
        </w:tc>
      </w:tr>
      <w:tr w:rsidR="008D7998" w:rsidRPr="008D7998" w:rsidTr="002511A4">
        <w:trPr>
          <w:cantSplit/>
          <w:jc w:val="center"/>
        </w:trPr>
        <w:tc>
          <w:tcPr>
            <w:tcW w:w="3685" w:type="dxa"/>
            <w:gridSpan w:val="4"/>
            <w:tcBorders>
              <w:top w:val="nil"/>
              <w:left w:val="nil"/>
              <w:bottom w:val="nil"/>
              <w:right w:val="nil"/>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a. Predictors: (Constant), LAGX2, LAGX1</w:t>
            </w:r>
          </w:p>
        </w:tc>
        <w:tc>
          <w:tcPr>
            <w:tcW w:w="1123" w:type="dxa"/>
            <w:tcBorders>
              <w:top w:val="nil"/>
              <w:left w:val="nil"/>
              <w:bottom w:val="nil"/>
              <w:right w:val="nil"/>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nil"/>
              <w:right w:val="nil"/>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nil"/>
              <w:left w:val="nil"/>
              <w:bottom w:val="nil"/>
              <w:right w:val="nil"/>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240" w:lineRule="auto"/>
              <w:jc w:val="center"/>
              <w:rPr>
                <w:rFonts w:ascii="Times New Roman" w:hAnsi="Times New Roman" w:cs="Times New Roman"/>
                <w:sz w:val="24"/>
                <w:szCs w:val="24"/>
              </w:rPr>
            </w:pPr>
          </w:p>
        </w:tc>
      </w:tr>
      <w:tr w:rsidR="008D7998" w:rsidRPr="008D7998" w:rsidTr="002511A4">
        <w:trPr>
          <w:cantSplit/>
          <w:jc w:val="center"/>
        </w:trPr>
        <w:tc>
          <w:tcPr>
            <w:tcW w:w="2976" w:type="dxa"/>
            <w:gridSpan w:val="3"/>
            <w:tcBorders>
              <w:top w:val="nil"/>
              <w:left w:val="nil"/>
              <w:bottom w:val="nil"/>
              <w:right w:val="nil"/>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320" w:lineRule="atLeast"/>
              <w:jc w:val="center"/>
              <w:rPr>
                <w:rFonts w:ascii="Arial" w:hAnsi="Arial" w:cs="Arial"/>
                <w:color w:val="000000"/>
                <w:sz w:val="18"/>
                <w:szCs w:val="18"/>
              </w:rPr>
            </w:pPr>
            <w:r w:rsidRPr="008D7998">
              <w:rPr>
                <w:rFonts w:ascii="Arial" w:hAnsi="Arial" w:cs="Arial"/>
                <w:color w:val="000000"/>
                <w:sz w:val="18"/>
                <w:szCs w:val="18"/>
              </w:rPr>
              <w:t>b. Dependent Variable: LAGY</w:t>
            </w:r>
          </w:p>
        </w:tc>
        <w:tc>
          <w:tcPr>
            <w:tcW w:w="709" w:type="dxa"/>
            <w:tcBorders>
              <w:top w:val="nil"/>
              <w:left w:val="nil"/>
              <w:bottom w:val="nil"/>
              <w:right w:val="nil"/>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240" w:lineRule="auto"/>
              <w:jc w:val="center"/>
              <w:rPr>
                <w:rFonts w:ascii="Times New Roman" w:hAnsi="Times New Roman" w:cs="Times New Roman"/>
                <w:sz w:val="24"/>
                <w:szCs w:val="24"/>
              </w:rPr>
            </w:pPr>
          </w:p>
        </w:tc>
        <w:tc>
          <w:tcPr>
            <w:tcW w:w="1123" w:type="dxa"/>
            <w:tcBorders>
              <w:top w:val="nil"/>
              <w:left w:val="nil"/>
              <w:bottom w:val="nil"/>
              <w:right w:val="nil"/>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nil"/>
              <w:left w:val="nil"/>
              <w:bottom w:val="nil"/>
              <w:right w:val="nil"/>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nil"/>
              <w:left w:val="nil"/>
              <w:bottom w:val="nil"/>
              <w:right w:val="nil"/>
            </w:tcBorders>
            <w:shd w:val="clear" w:color="auto" w:fill="FFFFFF"/>
            <w:tcMar>
              <w:top w:w="30" w:type="dxa"/>
              <w:left w:w="30" w:type="dxa"/>
              <w:bottom w:w="30" w:type="dxa"/>
              <w:right w:w="30" w:type="dxa"/>
            </w:tcMar>
          </w:tcPr>
          <w:p w:rsidR="008D7998" w:rsidRPr="008D7998" w:rsidRDefault="008D7998" w:rsidP="00E457E0">
            <w:pPr>
              <w:autoSpaceDE w:val="0"/>
              <w:autoSpaceDN w:val="0"/>
              <w:adjustRightInd w:val="0"/>
              <w:spacing w:after="0" w:line="240" w:lineRule="auto"/>
              <w:jc w:val="center"/>
              <w:rPr>
                <w:rFonts w:ascii="Times New Roman" w:hAnsi="Times New Roman" w:cs="Times New Roman"/>
                <w:sz w:val="24"/>
                <w:szCs w:val="24"/>
              </w:rPr>
            </w:pPr>
          </w:p>
        </w:tc>
      </w:tr>
    </w:tbl>
    <w:p w:rsidR="0034127B" w:rsidRPr="00D1687F" w:rsidRDefault="0034127B" w:rsidP="002511A4">
      <w:pPr>
        <w:autoSpaceDE w:val="0"/>
        <w:autoSpaceDN w:val="0"/>
        <w:adjustRightInd w:val="0"/>
        <w:spacing w:after="0" w:line="480" w:lineRule="auto"/>
        <w:ind w:left="284"/>
        <w:rPr>
          <w:rFonts w:asciiTheme="majorBidi" w:hAnsiTheme="majorBidi" w:cstheme="majorBidi"/>
          <w:i/>
          <w:iCs/>
          <w:sz w:val="20"/>
          <w:szCs w:val="20"/>
        </w:rPr>
      </w:pPr>
      <w:r w:rsidRPr="00D1687F">
        <w:rPr>
          <w:rFonts w:asciiTheme="majorBidi" w:hAnsiTheme="majorBidi" w:cstheme="majorBidi"/>
          <w:i/>
          <w:iCs/>
          <w:sz w:val="20"/>
          <w:szCs w:val="20"/>
        </w:rPr>
        <w:t>Sumber: data diolah SPSS</w:t>
      </w:r>
    </w:p>
    <w:p w:rsidR="0034127B" w:rsidRDefault="0034127B" w:rsidP="00E457E0">
      <w:pPr>
        <w:spacing w:after="0" w:line="480" w:lineRule="auto"/>
        <w:ind w:left="851" w:firstLine="720"/>
        <w:jc w:val="both"/>
        <w:rPr>
          <w:rFonts w:asciiTheme="majorBidi" w:hAnsiTheme="majorBidi" w:cstheme="majorBidi"/>
          <w:sz w:val="24"/>
          <w:szCs w:val="24"/>
        </w:rPr>
      </w:pPr>
      <w:r w:rsidRPr="00753522">
        <w:rPr>
          <w:rFonts w:asciiTheme="majorBidi" w:hAnsiTheme="majorBidi" w:cstheme="majorBidi"/>
          <w:sz w:val="24"/>
          <w:szCs w:val="24"/>
        </w:rPr>
        <w:lastRenderedPageBreak/>
        <w:t xml:space="preserve">Dilihat dari tabel diatas nilai F hitung sebesar </w:t>
      </w:r>
      <w:r w:rsidR="00561C89">
        <w:rPr>
          <w:rFonts w:asciiTheme="majorBidi" w:hAnsiTheme="majorBidi" w:cstheme="majorBidi"/>
          <w:sz w:val="24"/>
          <w:szCs w:val="24"/>
        </w:rPr>
        <w:t>1,112</w:t>
      </w:r>
      <w:r w:rsidRPr="00753522">
        <w:rPr>
          <w:rFonts w:asciiTheme="majorBidi" w:hAnsiTheme="majorBidi" w:cstheme="majorBidi"/>
          <w:sz w:val="24"/>
          <w:szCs w:val="24"/>
        </w:rPr>
        <w:t xml:space="preserve"> sedangkan nilai F tabel yang telah diketahui sebelumnya sebesar </w:t>
      </w:r>
      <w:r w:rsidR="00561C89">
        <w:rPr>
          <w:rFonts w:asciiTheme="majorBidi" w:hAnsiTheme="majorBidi" w:cstheme="majorBidi"/>
          <w:sz w:val="24"/>
          <w:szCs w:val="24"/>
        </w:rPr>
        <w:t>4,16</w:t>
      </w:r>
      <w:r w:rsidRPr="00753522">
        <w:rPr>
          <w:rFonts w:asciiTheme="majorBidi" w:hAnsiTheme="majorBidi" w:cstheme="majorBidi"/>
          <w:sz w:val="24"/>
          <w:szCs w:val="24"/>
        </w:rPr>
        <w:t xml:space="preserve">. Karena nilai F hitung </w:t>
      </w:r>
      <w:r w:rsidR="00561C89">
        <w:rPr>
          <w:rFonts w:asciiTheme="majorBidi" w:hAnsiTheme="majorBidi" w:cstheme="majorBidi"/>
          <w:sz w:val="24"/>
          <w:szCs w:val="24"/>
        </w:rPr>
        <w:t>&lt;</w:t>
      </w:r>
      <w:r w:rsidRPr="00753522">
        <w:rPr>
          <w:rFonts w:asciiTheme="majorBidi" w:hAnsiTheme="majorBidi" w:cstheme="majorBidi"/>
          <w:sz w:val="24"/>
          <w:szCs w:val="24"/>
        </w:rPr>
        <w:t xml:space="preserve"> F tabel maka hipotesis Ho </w:t>
      </w:r>
      <w:r w:rsidR="00561C89">
        <w:rPr>
          <w:rFonts w:asciiTheme="majorBidi" w:hAnsiTheme="majorBidi" w:cstheme="majorBidi"/>
          <w:sz w:val="24"/>
          <w:szCs w:val="24"/>
        </w:rPr>
        <w:t>diterima</w:t>
      </w:r>
      <w:r w:rsidRPr="00753522">
        <w:rPr>
          <w:rFonts w:asciiTheme="majorBidi" w:hAnsiTheme="majorBidi" w:cstheme="majorBidi"/>
          <w:sz w:val="24"/>
          <w:szCs w:val="24"/>
        </w:rPr>
        <w:t xml:space="preserve"> dengan kata lain vari</w:t>
      </w:r>
      <w:r w:rsidR="00561C89">
        <w:rPr>
          <w:rFonts w:asciiTheme="majorBidi" w:hAnsiTheme="majorBidi" w:cstheme="majorBidi"/>
          <w:sz w:val="24"/>
          <w:szCs w:val="24"/>
        </w:rPr>
        <w:t>a</w:t>
      </w:r>
      <w:r w:rsidRPr="00753522">
        <w:rPr>
          <w:rFonts w:asciiTheme="majorBidi" w:hAnsiTheme="majorBidi" w:cstheme="majorBidi"/>
          <w:sz w:val="24"/>
          <w:szCs w:val="24"/>
        </w:rPr>
        <w:t xml:space="preserve">bel-variabel bebas secara simultan </w:t>
      </w:r>
      <w:r w:rsidR="00561C89">
        <w:rPr>
          <w:rFonts w:asciiTheme="majorBidi" w:hAnsiTheme="majorBidi" w:cstheme="majorBidi"/>
          <w:sz w:val="24"/>
          <w:szCs w:val="24"/>
        </w:rPr>
        <w:t xml:space="preserve">tidak </w:t>
      </w:r>
      <w:r w:rsidRPr="00753522">
        <w:rPr>
          <w:rFonts w:asciiTheme="majorBidi" w:hAnsiTheme="majorBidi" w:cstheme="majorBidi"/>
          <w:sz w:val="24"/>
          <w:szCs w:val="24"/>
        </w:rPr>
        <w:t>berpeng</w:t>
      </w:r>
      <w:r w:rsidR="00561C89">
        <w:rPr>
          <w:rFonts w:asciiTheme="majorBidi" w:hAnsiTheme="majorBidi" w:cstheme="majorBidi"/>
          <w:sz w:val="24"/>
          <w:szCs w:val="24"/>
        </w:rPr>
        <w:t>aruh terhadap varibel terikat d</w:t>
      </w:r>
      <w:r w:rsidRPr="00753522">
        <w:rPr>
          <w:rFonts w:asciiTheme="majorBidi" w:hAnsiTheme="majorBidi" w:cstheme="majorBidi"/>
          <w:sz w:val="24"/>
          <w:szCs w:val="24"/>
        </w:rPr>
        <w:t>engan nilai tingkat sig 0,</w:t>
      </w:r>
      <w:r w:rsidR="00561C89">
        <w:rPr>
          <w:rFonts w:asciiTheme="majorBidi" w:hAnsiTheme="majorBidi" w:cstheme="majorBidi"/>
          <w:sz w:val="24"/>
          <w:szCs w:val="24"/>
        </w:rPr>
        <w:t>344</w:t>
      </w:r>
      <w:r w:rsidRPr="00753522">
        <w:rPr>
          <w:rFonts w:asciiTheme="majorBidi" w:hAnsiTheme="majorBidi" w:cstheme="majorBidi"/>
          <w:sz w:val="24"/>
          <w:szCs w:val="24"/>
        </w:rPr>
        <w:t xml:space="preserve">. Karena nilai sig </w:t>
      </w:r>
      <w:r w:rsidR="00561C89">
        <w:rPr>
          <w:rFonts w:asciiTheme="majorBidi" w:hAnsiTheme="majorBidi" w:cstheme="majorBidi"/>
          <w:sz w:val="24"/>
          <w:szCs w:val="24"/>
        </w:rPr>
        <w:t>&gt;</w:t>
      </w:r>
      <w:r w:rsidRPr="00753522">
        <w:rPr>
          <w:rFonts w:asciiTheme="majorBidi" w:hAnsiTheme="majorBidi" w:cstheme="majorBidi"/>
          <w:sz w:val="24"/>
          <w:szCs w:val="24"/>
        </w:rPr>
        <w:t xml:space="preserve"> 0,05, maka dapat disimpulkan bahwa DPK dan NPF secara simultan </w:t>
      </w:r>
      <w:r w:rsidR="00561C89">
        <w:rPr>
          <w:rFonts w:asciiTheme="majorBidi" w:hAnsiTheme="majorBidi" w:cstheme="majorBidi"/>
          <w:sz w:val="24"/>
          <w:szCs w:val="24"/>
        </w:rPr>
        <w:t xml:space="preserve">tidak </w:t>
      </w:r>
      <w:r w:rsidRPr="00753522">
        <w:rPr>
          <w:rFonts w:asciiTheme="majorBidi" w:hAnsiTheme="majorBidi" w:cstheme="majorBidi"/>
          <w:sz w:val="24"/>
          <w:szCs w:val="24"/>
        </w:rPr>
        <w:t xml:space="preserve">berpengaruh dan </w:t>
      </w:r>
      <w:r w:rsidR="00561C89">
        <w:rPr>
          <w:rFonts w:asciiTheme="majorBidi" w:hAnsiTheme="majorBidi" w:cstheme="majorBidi"/>
          <w:sz w:val="24"/>
          <w:szCs w:val="24"/>
        </w:rPr>
        <w:t xml:space="preserve">tidak </w:t>
      </w:r>
      <w:r w:rsidRPr="00753522">
        <w:rPr>
          <w:rFonts w:asciiTheme="majorBidi" w:hAnsiTheme="majorBidi" w:cstheme="majorBidi"/>
          <w:sz w:val="24"/>
          <w:szCs w:val="24"/>
        </w:rPr>
        <w:t xml:space="preserve">signifikan terhadap pembiayaan </w:t>
      </w:r>
      <w:r w:rsidR="00C0112D" w:rsidRPr="00C0112D">
        <w:rPr>
          <w:rFonts w:asciiTheme="majorBidi" w:hAnsiTheme="majorBidi" w:cstheme="majorBidi"/>
          <w:i/>
          <w:iCs/>
          <w:sz w:val="24"/>
          <w:szCs w:val="24"/>
        </w:rPr>
        <w:t>mudharabah</w:t>
      </w:r>
      <w:r w:rsidRPr="00753522">
        <w:rPr>
          <w:rFonts w:asciiTheme="majorBidi" w:hAnsiTheme="majorBidi" w:cstheme="majorBidi"/>
          <w:sz w:val="24"/>
          <w:szCs w:val="24"/>
        </w:rPr>
        <w:t xml:space="preserve">. </w:t>
      </w:r>
    </w:p>
    <w:p w:rsidR="0034127B" w:rsidRPr="00753522" w:rsidRDefault="0034127B" w:rsidP="00E457E0">
      <w:pPr>
        <w:pStyle w:val="ListParagraph"/>
        <w:numPr>
          <w:ilvl w:val="0"/>
          <w:numId w:val="2"/>
        </w:numPr>
        <w:spacing w:after="0" w:line="480" w:lineRule="auto"/>
        <w:rPr>
          <w:rFonts w:asciiTheme="majorBidi" w:hAnsiTheme="majorBidi" w:cstheme="majorBidi"/>
          <w:b/>
          <w:bCs/>
          <w:sz w:val="24"/>
          <w:szCs w:val="24"/>
        </w:rPr>
      </w:pPr>
      <w:proofErr w:type="spellStart"/>
      <w:r w:rsidRPr="00753522">
        <w:rPr>
          <w:rFonts w:asciiTheme="majorBidi" w:hAnsiTheme="majorBidi" w:cstheme="majorBidi"/>
          <w:b/>
          <w:bCs/>
          <w:sz w:val="24"/>
          <w:szCs w:val="24"/>
        </w:rPr>
        <w:t>Uji</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Koefisien</w:t>
      </w:r>
      <w:proofErr w:type="spellEnd"/>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Determinasi</w:t>
      </w:r>
      <w:proofErr w:type="spellEnd"/>
    </w:p>
    <w:p w:rsidR="0034127B" w:rsidRPr="00753522" w:rsidRDefault="0034127B" w:rsidP="00E457E0">
      <w:pPr>
        <w:spacing w:after="0" w:line="480" w:lineRule="auto"/>
        <w:ind w:left="360" w:firstLine="720"/>
        <w:jc w:val="both"/>
        <w:rPr>
          <w:rFonts w:asciiTheme="majorBidi" w:hAnsiTheme="majorBidi" w:cstheme="majorBidi"/>
          <w:sz w:val="24"/>
          <w:szCs w:val="24"/>
        </w:rPr>
      </w:pPr>
      <w:r w:rsidRPr="00753522">
        <w:rPr>
          <w:rFonts w:asciiTheme="majorBidi" w:hAnsiTheme="majorBidi" w:cstheme="majorBidi"/>
          <w:sz w:val="24"/>
          <w:szCs w:val="24"/>
        </w:rPr>
        <w:t>Pengujian ini digunakan untuk menjelaskan seberapa besar pengaruh atau kontribusi variabel independen terhadap variabel dependen.</w:t>
      </w:r>
      <w:r w:rsidRPr="00753522">
        <w:rPr>
          <w:rStyle w:val="FootnoteReference"/>
          <w:rFonts w:asciiTheme="majorBidi" w:hAnsiTheme="majorBidi" w:cstheme="majorBidi"/>
          <w:sz w:val="24"/>
          <w:szCs w:val="24"/>
        </w:rPr>
        <w:footnoteReference w:id="15"/>
      </w:r>
      <w:r w:rsidRPr="00753522">
        <w:rPr>
          <w:rFonts w:asciiTheme="majorBidi" w:hAnsiTheme="majorBidi" w:cstheme="majorBidi"/>
          <w:sz w:val="24"/>
          <w:szCs w:val="24"/>
        </w:rPr>
        <w:t xml:space="preserve"> Dalam hal ini dapat dilihat seberapa besar persentase kontribusi DPK dan NPF terhadap pembiayaan </w:t>
      </w:r>
      <w:r w:rsidR="00C0112D" w:rsidRPr="00C0112D">
        <w:rPr>
          <w:rFonts w:asciiTheme="majorBidi" w:hAnsiTheme="majorBidi" w:cstheme="majorBidi"/>
          <w:i/>
          <w:iCs/>
          <w:sz w:val="24"/>
          <w:szCs w:val="24"/>
        </w:rPr>
        <w:t>mudharabah</w:t>
      </w:r>
      <w:r w:rsidRPr="00753522">
        <w:rPr>
          <w:rFonts w:asciiTheme="majorBidi" w:hAnsiTheme="majorBidi" w:cstheme="majorBidi"/>
          <w:sz w:val="24"/>
          <w:szCs w:val="24"/>
        </w:rPr>
        <w:t xml:space="preserve"> di Bank Syariah Mandiri. Hasil pengujian koefisien determinasi dapat dilihat dari nilai </w:t>
      </w:r>
      <w:r w:rsidRPr="00753522">
        <w:rPr>
          <w:rFonts w:asciiTheme="majorBidi" w:hAnsiTheme="majorBidi" w:cstheme="majorBidi"/>
          <w:i/>
          <w:iCs/>
          <w:sz w:val="24"/>
          <w:szCs w:val="24"/>
        </w:rPr>
        <w:t>R Square</w:t>
      </w:r>
      <w:r w:rsidRPr="00753522">
        <w:rPr>
          <w:rFonts w:asciiTheme="majorBidi" w:hAnsiTheme="majorBidi" w:cstheme="majorBidi"/>
          <w:sz w:val="24"/>
          <w:szCs w:val="24"/>
        </w:rPr>
        <w:t xml:space="preserve"> pada analisis regresi berganda.</w:t>
      </w:r>
    </w:p>
    <w:p w:rsidR="00E457E0" w:rsidRDefault="00E457E0">
      <w:pPr>
        <w:rPr>
          <w:rFonts w:asciiTheme="majorBidi" w:hAnsiTheme="majorBidi" w:cstheme="majorBidi"/>
          <w:b/>
          <w:bCs/>
          <w:sz w:val="24"/>
          <w:szCs w:val="24"/>
        </w:rPr>
      </w:pPr>
      <w:r>
        <w:rPr>
          <w:rFonts w:asciiTheme="majorBidi" w:hAnsiTheme="majorBidi" w:cstheme="majorBidi"/>
          <w:b/>
          <w:bCs/>
          <w:sz w:val="24"/>
          <w:szCs w:val="24"/>
        </w:rPr>
        <w:br w:type="page"/>
      </w:r>
    </w:p>
    <w:p w:rsidR="0034127B" w:rsidRPr="00753522" w:rsidRDefault="007D2050" w:rsidP="00E457E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Tabel 4.13</w:t>
      </w:r>
    </w:p>
    <w:p w:rsidR="0034127B" w:rsidRDefault="0034127B" w:rsidP="00E457E0">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Uji Koefisien Determinasi</w:t>
      </w:r>
    </w:p>
    <w:tbl>
      <w:tblPr>
        <w:tblW w:w="67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90"/>
        <w:gridCol w:w="956"/>
        <w:gridCol w:w="1020"/>
        <w:gridCol w:w="1377"/>
        <w:gridCol w:w="1377"/>
        <w:gridCol w:w="1378"/>
      </w:tblGrid>
      <w:tr w:rsidR="00A83230" w:rsidRPr="00A83230" w:rsidTr="002511A4">
        <w:trPr>
          <w:cantSplit/>
          <w:trHeight w:val="313"/>
          <w:tblHeader/>
          <w:jc w:val="center"/>
        </w:trPr>
        <w:tc>
          <w:tcPr>
            <w:tcW w:w="6796" w:type="dxa"/>
            <w:gridSpan w:val="6"/>
            <w:tcBorders>
              <w:top w:val="nil"/>
              <w:left w:val="nil"/>
              <w:bottom w:val="nil"/>
              <w:right w:val="nil"/>
            </w:tcBorders>
            <w:shd w:val="clear" w:color="auto" w:fill="FFFFFF"/>
            <w:tcMar>
              <w:top w:w="30" w:type="dxa"/>
              <w:left w:w="30" w:type="dxa"/>
              <w:bottom w:w="30" w:type="dxa"/>
              <w:right w:w="30" w:type="dxa"/>
            </w:tcMar>
            <w:vAlign w:val="center"/>
          </w:tcPr>
          <w:p w:rsidR="00A83230" w:rsidRPr="00A83230" w:rsidRDefault="00A83230" w:rsidP="00E457E0">
            <w:pPr>
              <w:autoSpaceDE w:val="0"/>
              <w:autoSpaceDN w:val="0"/>
              <w:adjustRightInd w:val="0"/>
              <w:spacing w:after="0" w:line="320" w:lineRule="atLeast"/>
              <w:jc w:val="center"/>
              <w:rPr>
                <w:rFonts w:ascii="Arial" w:hAnsi="Arial" w:cs="Arial"/>
                <w:color w:val="000000"/>
                <w:sz w:val="18"/>
                <w:szCs w:val="18"/>
              </w:rPr>
            </w:pPr>
            <w:r w:rsidRPr="00A83230">
              <w:rPr>
                <w:rFonts w:ascii="Arial" w:hAnsi="Arial" w:cs="Arial"/>
                <w:b/>
                <w:bCs/>
                <w:color w:val="000000"/>
                <w:sz w:val="18"/>
                <w:szCs w:val="18"/>
              </w:rPr>
              <w:t>Model Summary</w:t>
            </w:r>
            <w:r w:rsidRPr="00A83230">
              <w:rPr>
                <w:rFonts w:ascii="Arial" w:hAnsi="Arial" w:cs="Arial"/>
                <w:b/>
                <w:bCs/>
                <w:color w:val="000000"/>
                <w:sz w:val="18"/>
                <w:szCs w:val="18"/>
                <w:vertAlign w:val="superscript"/>
              </w:rPr>
              <w:t>b</w:t>
            </w:r>
          </w:p>
        </w:tc>
      </w:tr>
      <w:tr w:rsidR="00A83230" w:rsidRPr="00A83230" w:rsidTr="002511A4">
        <w:trPr>
          <w:cantSplit/>
          <w:trHeight w:val="612"/>
          <w:tblHeader/>
          <w:jc w:val="center"/>
        </w:trPr>
        <w:tc>
          <w:tcPr>
            <w:tcW w:w="69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3230" w:rsidRPr="00A83230" w:rsidRDefault="00A83230" w:rsidP="00E457E0">
            <w:pPr>
              <w:autoSpaceDE w:val="0"/>
              <w:autoSpaceDN w:val="0"/>
              <w:adjustRightInd w:val="0"/>
              <w:spacing w:after="0" w:line="320" w:lineRule="atLeast"/>
              <w:rPr>
                <w:rFonts w:ascii="Arial" w:hAnsi="Arial" w:cs="Arial"/>
                <w:color w:val="000000"/>
                <w:sz w:val="18"/>
                <w:szCs w:val="18"/>
              </w:rPr>
            </w:pPr>
            <w:r w:rsidRPr="00A83230">
              <w:rPr>
                <w:rFonts w:ascii="Arial" w:hAnsi="Arial" w:cs="Arial"/>
                <w:color w:val="000000"/>
                <w:sz w:val="18"/>
                <w:szCs w:val="18"/>
              </w:rPr>
              <w:t>Model</w:t>
            </w:r>
          </w:p>
        </w:tc>
        <w:tc>
          <w:tcPr>
            <w:tcW w:w="9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83230" w:rsidRPr="00A83230" w:rsidRDefault="00A83230" w:rsidP="00E457E0">
            <w:pPr>
              <w:autoSpaceDE w:val="0"/>
              <w:autoSpaceDN w:val="0"/>
              <w:adjustRightInd w:val="0"/>
              <w:spacing w:after="0" w:line="320" w:lineRule="atLeast"/>
              <w:jc w:val="center"/>
              <w:rPr>
                <w:rFonts w:ascii="Arial" w:hAnsi="Arial" w:cs="Arial"/>
                <w:color w:val="000000"/>
                <w:sz w:val="18"/>
                <w:szCs w:val="18"/>
              </w:rPr>
            </w:pPr>
            <w:r w:rsidRPr="00A83230">
              <w:rPr>
                <w:rFonts w:ascii="Arial" w:hAnsi="Arial" w:cs="Arial"/>
                <w:color w:val="000000"/>
                <w:sz w:val="18"/>
                <w:szCs w:val="18"/>
              </w:rPr>
              <w:t>R</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3230" w:rsidRPr="00A83230" w:rsidRDefault="00A83230" w:rsidP="00E457E0">
            <w:pPr>
              <w:autoSpaceDE w:val="0"/>
              <w:autoSpaceDN w:val="0"/>
              <w:adjustRightInd w:val="0"/>
              <w:spacing w:after="0" w:line="320" w:lineRule="atLeast"/>
              <w:jc w:val="center"/>
              <w:rPr>
                <w:rFonts w:ascii="Arial" w:hAnsi="Arial" w:cs="Arial"/>
                <w:color w:val="000000"/>
                <w:sz w:val="18"/>
                <w:szCs w:val="18"/>
              </w:rPr>
            </w:pPr>
            <w:r w:rsidRPr="00A83230">
              <w:rPr>
                <w:rFonts w:ascii="Arial" w:hAnsi="Arial" w:cs="Arial"/>
                <w:color w:val="000000"/>
                <w:sz w:val="18"/>
                <w:szCs w:val="18"/>
              </w:rPr>
              <w:t>R Square</w:t>
            </w:r>
          </w:p>
        </w:tc>
        <w:tc>
          <w:tcPr>
            <w:tcW w:w="13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3230" w:rsidRPr="00A83230" w:rsidRDefault="00A83230" w:rsidP="00E457E0">
            <w:pPr>
              <w:autoSpaceDE w:val="0"/>
              <w:autoSpaceDN w:val="0"/>
              <w:adjustRightInd w:val="0"/>
              <w:spacing w:after="0" w:line="320" w:lineRule="atLeast"/>
              <w:jc w:val="center"/>
              <w:rPr>
                <w:rFonts w:ascii="Arial" w:hAnsi="Arial" w:cs="Arial"/>
                <w:color w:val="000000"/>
                <w:sz w:val="18"/>
                <w:szCs w:val="18"/>
              </w:rPr>
            </w:pPr>
            <w:r w:rsidRPr="00A83230">
              <w:rPr>
                <w:rFonts w:ascii="Arial" w:hAnsi="Arial" w:cs="Arial"/>
                <w:color w:val="000000"/>
                <w:sz w:val="18"/>
                <w:szCs w:val="18"/>
              </w:rPr>
              <w:t>Adjusted R Square</w:t>
            </w:r>
          </w:p>
        </w:tc>
        <w:tc>
          <w:tcPr>
            <w:tcW w:w="13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83230" w:rsidRPr="00A83230" w:rsidRDefault="00A83230" w:rsidP="00E457E0">
            <w:pPr>
              <w:autoSpaceDE w:val="0"/>
              <w:autoSpaceDN w:val="0"/>
              <w:adjustRightInd w:val="0"/>
              <w:spacing w:after="0" w:line="320" w:lineRule="atLeast"/>
              <w:jc w:val="center"/>
              <w:rPr>
                <w:rFonts w:ascii="Arial" w:hAnsi="Arial" w:cs="Arial"/>
                <w:color w:val="000000"/>
                <w:sz w:val="18"/>
                <w:szCs w:val="18"/>
              </w:rPr>
            </w:pPr>
            <w:r w:rsidRPr="00A83230">
              <w:rPr>
                <w:rFonts w:ascii="Arial" w:hAnsi="Arial" w:cs="Arial"/>
                <w:color w:val="000000"/>
                <w:sz w:val="18"/>
                <w:szCs w:val="18"/>
              </w:rPr>
              <w:t>Std. Error of the Estimate</w:t>
            </w:r>
          </w:p>
        </w:tc>
        <w:tc>
          <w:tcPr>
            <w:tcW w:w="137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83230" w:rsidRPr="00A83230" w:rsidRDefault="00A83230" w:rsidP="00E457E0">
            <w:pPr>
              <w:autoSpaceDE w:val="0"/>
              <w:autoSpaceDN w:val="0"/>
              <w:adjustRightInd w:val="0"/>
              <w:spacing w:after="0" w:line="320" w:lineRule="atLeast"/>
              <w:jc w:val="center"/>
              <w:rPr>
                <w:rFonts w:ascii="Arial" w:hAnsi="Arial" w:cs="Arial"/>
                <w:color w:val="000000"/>
                <w:sz w:val="18"/>
                <w:szCs w:val="18"/>
              </w:rPr>
            </w:pPr>
            <w:r w:rsidRPr="00A83230">
              <w:rPr>
                <w:rFonts w:ascii="Arial" w:hAnsi="Arial" w:cs="Arial"/>
                <w:color w:val="000000"/>
                <w:sz w:val="18"/>
                <w:szCs w:val="18"/>
              </w:rPr>
              <w:t>Durbin-Watson</w:t>
            </w:r>
          </w:p>
        </w:tc>
      </w:tr>
      <w:tr w:rsidR="00A83230" w:rsidRPr="00A83230" w:rsidTr="002511A4">
        <w:trPr>
          <w:cantSplit/>
          <w:trHeight w:val="313"/>
          <w:tblHeader/>
          <w:jc w:val="center"/>
        </w:trPr>
        <w:tc>
          <w:tcPr>
            <w:tcW w:w="69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83230" w:rsidRPr="00A83230" w:rsidRDefault="00A83230" w:rsidP="00E457E0">
            <w:pPr>
              <w:autoSpaceDE w:val="0"/>
              <w:autoSpaceDN w:val="0"/>
              <w:adjustRightInd w:val="0"/>
              <w:spacing w:after="0" w:line="320" w:lineRule="atLeast"/>
              <w:rPr>
                <w:rFonts w:ascii="Arial" w:hAnsi="Arial" w:cs="Arial"/>
                <w:color w:val="000000"/>
                <w:sz w:val="18"/>
                <w:szCs w:val="18"/>
              </w:rPr>
            </w:pPr>
            <w:r w:rsidRPr="00A83230">
              <w:rPr>
                <w:rFonts w:ascii="Arial" w:hAnsi="Arial" w:cs="Arial"/>
                <w:color w:val="000000"/>
                <w:sz w:val="18"/>
                <w:szCs w:val="18"/>
              </w:rPr>
              <w:t>1</w:t>
            </w:r>
          </w:p>
        </w:tc>
        <w:tc>
          <w:tcPr>
            <w:tcW w:w="9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83230" w:rsidRPr="00A83230" w:rsidRDefault="00A83230" w:rsidP="00E457E0">
            <w:pPr>
              <w:autoSpaceDE w:val="0"/>
              <w:autoSpaceDN w:val="0"/>
              <w:adjustRightInd w:val="0"/>
              <w:spacing w:after="0" w:line="320" w:lineRule="atLeast"/>
              <w:jc w:val="right"/>
              <w:rPr>
                <w:rFonts w:ascii="Arial" w:hAnsi="Arial" w:cs="Arial"/>
                <w:color w:val="000000"/>
                <w:sz w:val="18"/>
                <w:szCs w:val="18"/>
              </w:rPr>
            </w:pPr>
            <w:r w:rsidRPr="00A83230">
              <w:rPr>
                <w:rFonts w:ascii="Arial" w:hAnsi="Arial" w:cs="Arial"/>
                <w:color w:val="000000"/>
                <w:sz w:val="18"/>
                <w:szCs w:val="18"/>
              </w:rPr>
              <w:t>.281</w:t>
            </w:r>
            <w:r w:rsidRPr="00A83230">
              <w:rPr>
                <w:rFonts w:ascii="Arial" w:hAnsi="Arial" w:cs="Arial"/>
                <w:color w:val="000000"/>
                <w:sz w:val="18"/>
                <w:szCs w:val="18"/>
                <w:vertAlign w:val="superscript"/>
              </w:rPr>
              <w:t>a</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83230" w:rsidRPr="00A83230" w:rsidRDefault="00A83230" w:rsidP="00E457E0">
            <w:pPr>
              <w:autoSpaceDE w:val="0"/>
              <w:autoSpaceDN w:val="0"/>
              <w:adjustRightInd w:val="0"/>
              <w:spacing w:after="0" w:line="320" w:lineRule="atLeast"/>
              <w:jc w:val="right"/>
              <w:rPr>
                <w:rFonts w:ascii="Arial" w:hAnsi="Arial" w:cs="Arial"/>
                <w:color w:val="000000"/>
                <w:sz w:val="18"/>
                <w:szCs w:val="18"/>
              </w:rPr>
            </w:pPr>
            <w:r w:rsidRPr="00A83230">
              <w:rPr>
                <w:rFonts w:ascii="Arial" w:hAnsi="Arial" w:cs="Arial"/>
                <w:color w:val="000000"/>
                <w:sz w:val="18"/>
                <w:szCs w:val="18"/>
              </w:rPr>
              <w:t>.079</w:t>
            </w:r>
          </w:p>
        </w:tc>
        <w:tc>
          <w:tcPr>
            <w:tcW w:w="137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83230" w:rsidRPr="00A83230" w:rsidRDefault="00A83230" w:rsidP="00E457E0">
            <w:pPr>
              <w:autoSpaceDE w:val="0"/>
              <w:autoSpaceDN w:val="0"/>
              <w:adjustRightInd w:val="0"/>
              <w:spacing w:after="0" w:line="320" w:lineRule="atLeast"/>
              <w:jc w:val="right"/>
              <w:rPr>
                <w:rFonts w:ascii="Arial" w:hAnsi="Arial" w:cs="Arial"/>
                <w:color w:val="000000"/>
                <w:sz w:val="18"/>
                <w:szCs w:val="18"/>
              </w:rPr>
            </w:pPr>
            <w:r w:rsidRPr="00A83230">
              <w:rPr>
                <w:rFonts w:ascii="Arial" w:hAnsi="Arial" w:cs="Arial"/>
                <w:color w:val="000000"/>
                <w:sz w:val="18"/>
                <w:szCs w:val="18"/>
              </w:rPr>
              <w:t>.008</w:t>
            </w:r>
          </w:p>
        </w:tc>
        <w:tc>
          <w:tcPr>
            <w:tcW w:w="137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83230" w:rsidRPr="00A83230" w:rsidRDefault="00A83230" w:rsidP="00E457E0">
            <w:pPr>
              <w:autoSpaceDE w:val="0"/>
              <w:autoSpaceDN w:val="0"/>
              <w:adjustRightInd w:val="0"/>
              <w:spacing w:after="0" w:line="320" w:lineRule="atLeast"/>
              <w:jc w:val="right"/>
              <w:rPr>
                <w:rFonts w:ascii="Arial" w:hAnsi="Arial" w:cs="Arial"/>
                <w:color w:val="000000"/>
                <w:sz w:val="18"/>
                <w:szCs w:val="18"/>
              </w:rPr>
            </w:pPr>
            <w:r w:rsidRPr="00A83230">
              <w:rPr>
                <w:rFonts w:ascii="Arial" w:hAnsi="Arial" w:cs="Arial"/>
                <w:color w:val="000000"/>
                <w:sz w:val="18"/>
                <w:szCs w:val="18"/>
              </w:rPr>
              <w:t>.41727</w:t>
            </w:r>
          </w:p>
        </w:tc>
        <w:tc>
          <w:tcPr>
            <w:tcW w:w="137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83230" w:rsidRPr="00A83230" w:rsidRDefault="00A83230" w:rsidP="00E457E0">
            <w:pPr>
              <w:autoSpaceDE w:val="0"/>
              <w:autoSpaceDN w:val="0"/>
              <w:adjustRightInd w:val="0"/>
              <w:spacing w:after="0" w:line="320" w:lineRule="atLeast"/>
              <w:jc w:val="right"/>
              <w:rPr>
                <w:rFonts w:ascii="Arial" w:hAnsi="Arial" w:cs="Arial"/>
                <w:color w:val="000000"/>
                <w:sz w:val="18"/>
                <w:szCs w:val="18"/>
              </w:rPr>
            </w:pPr>
            <w:r w:rsidRPr="00A83230">
              <w:rPr>
                <w:rFonts w:ascii="Arial" w:hAnsi="Arial" w:cs="Arial"/>
                <w:color w:val="000000"/>
                <w:sz w:val="18"/>
                <w:szCs w:val="18"/>
              </w:rPr>
              <w:t>2.188</w:t>
            </w:r>
          </w:p>
        </w:tc>
      </w:tr>
      <w:tr w:rsidR="00A83230" w:rsidRPr="00A83230" w:rsidTr="002511A4">
        <w:trPr>
          <w:cantSplit/>
          <w:trHeight w:val="300"/>
          <w:jc w:val="center"/>
        </w:trPr>
        <w:tc>
          <w:tcPr>
            <w:tcW w:w="4042" w:type="dxa"/>
            <w:gridSpan w:val="4"/>
            <w:tcBorders>
              <w:top w:val="nil"/>
              <w:left w:val="nil"/>
              <w:bottom w:val="nil"/>
              <w:right w:val="nil"/>
            </w:tcBorders>
            <w:shd w:val="clear" w:color="auto" w:fill="FFFFFF"/>
            <w:tcMar>
              <w:top w:w="30" w:type="dxa"/>
              <w:left w:w="30" w:type="dxa"/>
              <w:bottom w:w="30" w:type="dxa"/>
              <w:right w:w="30" w:type="dxa"/>
            </w:tcMar>
          </w:tcPr>
          <w:p w:rsidR="00A83230" w:rsidRPr="00A83230" w:rsidRDefault="00A83230" w:rsidP="00E457E0">
            <w:pPr>
              <w:autoSpaceDE w:val="0"/>
              <w:autoSpaceDN w:val="0"/>
              <w:adjustRightInd w:val="0"/>
              <w:spacing w:after="0" w:line="320" w:lineRule="atLeast"/>
              <w:rPr>
                <w:rFonts w:ascii="Arial" w:hAnsi="Arial" w:cs="Arial"/>
                <w:color w:val="000000"/>
                <w:sz w:val="18"/>
                <w:szCs w:val="18"/>
              </w:rPr>
            </w:pPr>
            <w:r w:rsidRPr="00A83230">
              <w:rPr>
                <w:rFonts w:ascii="Arial" w:hAnsi="Arial" w:cs="Arial"/>
                <w:color w:val="000000"/>
                <w:sz w:val="18"/>
                <w:szCs w:val="18"/>
              </w:rPr>
              <w:t>a. Predictors: (Constant), LAGX2, LAGX1</w:t>
            </w:r>
          </w:p>
        </w:tc>
        <w:tc>
          <w:tcPr>
            <w:tcW w:w="1377" w:type="dxa"/>
            <w:tcBorders>
              <w:top w:val="nil"/>
              <w:left w:val="nil"/>
              <w:bottom w:val="nil"/>
              <w:right w:val="nil"/>
            </w:tcBorders>
            <w:shd w:val="clear" w:color="auto" w:fill="FFFFFF"/>
            <w:tcMar>
              <w:top w:w="30" w:type="dxa"/>
              <w:left w:w="30" w:type="dxa"/>
              <w:bottom w:w="30" w:type="dxa"/>
              <w:right w:w="30" w:type="dxa"/>
            </w:tcMar>
          </w:tcPr>
          <w:p w:rsidR="00A83230" w:rsidRPr="00A83230" w:rsidRDefault="00A83230" w:rsidP="00E457E0">
            <w:pPr>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shd w:val="clear" w:color="auto" w:fill="FFFFFF"/>
            <w:tcMar>
              <w:top w:w="30" w:type="dxa"/>
              <w:left w:w="30" w:type="dxa"/>
              <w:bottom w:w="30" w:type="dxa"/>
              <w:right w:w="30" w:type="dxa"/>
            </w:tcMar>
          </w:tcPr>
          <w:p w:rsidR="00A83230" w:rsidRPr="00A83230" w:rsidRDefault="00A83230" w:rsidP="00E457E0">
            <w:pPr>
              <w:autoSpaceDE w:val="0"/>
              <w:autoSpaceDN w:val="0"/>
              <w:adjustRightInd w:val="0"/>
              <w:spacing w:after="0" w:line="240" w:lineRule="auto"/>
              <w:rPr>
                <w:rFonts w:ascii="Times New Roman" w:hAnsi="Times New Roman" w:cs="Times New Roman"/>
                <w:sz w:val="24"/>
                <w:szCs w:val="24"/>
              </w:rPr>
            </w:pPr>
          </w:p>
        </w:tc>
      </w:tr>
      <w:tr w:rsidR="00A83230" w:rsidRPr="00A83230" w:rsidTr="002511A4">
        <w:trPr>
          <w:cantSplit/>
          <w:trHeight w:val="313"/>
          <w:jc w:val="center"/>
        </w:trPr>
        <w:tc>
          <w:tcPr>
            <w:tcW w:w="4042" w:type="dxa"/>
            <w:gridSpan w:val="4"/>
            <w:tcBorders>
              <w:top w:val="nil"/>
              <w:left w:val="nil"/>
              <w:bottom w:val="nil"/>
              <w:right w:val="nil"/>
            </w:tcBorders>
            <w:shd w:val="clear" w:color="auto" w:fill="FFFFFF"/>
            <w:tcMar>
              <w:top w:w="30" w:type="dxa"/>
              <w:left w:w="30" w:type="dxa"/>
              <w:bottom w:w="30" w:type="dxa"/>
              <w:right w:w="30" w:type="dxa"/>
            </w:tcMar>
          </w:tcPr>
          <w:p w:rsidR="00A83230" w:rsidRPr="00A83230" w:rsidRDefault="00A83230" w:rsidP="00E457E0">
            <w:pPr>
              <w:autoSpaceDE w:val="0"/>
              <w:autoSpaceDN w:val="0"/>
              <w:adjustRightInd w:val="0"/>
              <w:spacing w:after="0" w:line="320" w:lineRule="atLeast"/>
              <w:rPr>
                <w:rFonts w:ascii="Arial" w:hAnsi="Arial" w:cs="Arial"/>
                <w:color w:val="000000"/>
                <w:sz w:val="18"/>
                <w:szCs w:val="18"/>
              </w:rPr>
            </w:pPr>
            <w:r w:rsidRPr="00A83230">
              <w:rPr>
                <w:rFonts w:ascii="Arial" w:hAnsi="Arial" w:cs="Arial"/>
                <w:color w:val="000000"/>
                <w:sz w:val="18"/>
                <w:szCs w:val="18"/>
              </w:rPr>
              <w:t>b. Dependent Variable: LAGY</w:t>
            </w:r>
          </w:p>
        </w:tc>
        <w:tc>
          <w:tcPr>
            <w:tcW w:w="1377" w:type="dxa"/>
            <w:tcBorders>
              <w:top w:val="nil"/>
              <w:left w:val="nil"/>
              <w:bottom w:val="nil"/>
              <w:right w:val="nil"/>
            </w:tcBorders>
            <w:shd w:val="clear" w:color="auto" w:fill="FFFFFF"/>
            <w:tcMar>
              <w:top w:w="30" w:type="dxa"/>
              <w:left w:w="30" w:type="dxa"/>
              <w:bottom w:w="30" w:type="dxa"/>
              <w:right w:w="30" w:type="dxa"/>
            </w:tcMar>
          </w:tcPr>
          <w:p w:rsidR="00A83230" w:rsidRPr="00A83230" w:rsidRDefault="00A83230" w:rsidP="00E457E0">
            <w:pPr>
              <w:autoSpaceDE w:val="0"/>
              <w:autoSpaceDN w:val="0"/>
              <w:adjustRightInd w:val="0"/>
              <w:spacing w:after="0" w:line="240" w:lineRule="auto"/>
              <w:rPr>
                <w:rFonts w:ascii="Times New Roman" w:hAnsi="Times New Roman" w:cs="Times New Roman"/>
                <w:sz w:val="24"/>
                <w:szCs w:val="24"/>
              </w:rPr>
            </w:pPr>
          </w:p>
        </w:tc>
        <w:tc>
          <w:tcPr>
            <w:tcW w:w="1378" w:type="dxa"/>
            <w:tcBorders>
              <w:top w:val="nil"/>
              <w:left w:val="nil"/>
              <w:bottom w:val="nil"/>
              <w:right w:val="nil"/>
            </w:tcBorders>
            <w:shd w:val="clear" w:color="auto" w:fill="FFFFFF"/>
            <w:tcMar>
              <w:top w:w="30" w:type="dxa"/>
              <w:left w:w="30" w:type="dxa"/>
              <w:bottom w:w="30" w:type="dxa"/>
              <w:right w:w="30" w:type="dxa"/>
            </w:tcMar>
          </w:tcPr>
          <w:p w:rsidR="00A83230" w:rsidRPr="00A83230" w:rsidRDefault="00A83230" w:rsidP="00E457E0">
            <w:pPr>
              <w:autoSpaceDE w:val="0"/>
              <w:autoSpaceDN w:val="0"/>
              <w:adjustRightInd w:val="0"/>
              <w:spacing w:after="0" w:line="240" w:lineRule="auto"/>
              <w:rPr>
                <w:rFonts w:ascii="Times New Roman" w:hAnsi="Times New Roman" w:cs="Times New Roman"/>
                <w:sz w:val="24"/>
                <w:szCs w:val="24"/>
              </w:rPr>
            </w:pPr>
          </w:p>
        </w:tc>
      </w:tr>
    </w:tbl>
    <w:p w:rsidR="0034127B" w:rsidRPr="00D1687F" w:rsidRDefault="0034127B" w:rsidP="002511A4">
      <w:pPr>
        <w:autoSpaceDE w:val="0"/>
        <w:autoSpaceDN w:val="0"/>
        <w:adjustRightInd w:val="0"/>
        <w:spacing w:after="0" w:line="480" w:lineRule="auto"/>
        <w:rPr>
          <w:rFonts w:asciiTheme="majorBidi" w:hAnsiTheme="majorBidi" w:cstheme="majorBidi"/>
          <w:i/>
          <w:iCs/>
          <w:sz w:val="20"/>
          <w:szCs w:val="20"/>
        </w:rPr>
      </w:pPr>
      <w:r w:rsidRPr="00D1687F">
        <w:rPr>
          <w:rFonts w:asciiTheme="majorBidi" w:hAnsiTheme="majorBidi" w:cstheme="majorBidi"/>
          <w:i/>
          <w:iCs/>
          <w:sz w:val="20"/>
          <w:szCs w:val="20"/>
        </w:rPr>
        <w:t>Sumber: data diolah SPSS</w:t>
      </w:r>
    </w:p>
    <w:p w:rsidR="0034127B" w:rsidRDefault="0034127B" w:rsidP="00E457E0">
      <w:pPr>
        <w:spacing w:after="0" w:line="480" w:lineRule="auto"/>
        <w:ind w:left="425" w:firstLine="720"/>
        <w:jc w:val="both"/>
        <w:rPr>
          <w:rFonts w:asciiTheme="majorBidi" w:hAnsiTheme="majorBidi" w:cstheme="majorBidi"/>
          <w:sz w:val="24"/>
          <w:szCs w:val="24"/>
        </w:rPr>
      </w:pPr>
      <w:r w:rsidRPr="00753522">
        <w:rPr>
          <w:rFonts w:asciiTheme="majorBidi" w:hAnsiTheme="majorBidi" w:cstheme="majorBidi"/>
          <w:sz w:val="24"/>
          <w:szCs w:val="24"/>
        </w:rPr>
        <w:t xml:space="preserve">Dilihat dari tabel diatas dapat diketahui nilai </w:t>
      </w:r>
      <w:r w:rsidRPr="00753522">
        <w:rPr>
          <w:rFonts w:asciiTheme="majorBidi" w:hAnsiTheme="majorBidi" w:cstheme="majorBidi"/>
          <w:i/>
          <w:iCs/>
          <w:sz w:val="24"/>
          <w:szCs w:val="24"/>
        </w:rPr>
        <w:t>R Square</w:t>
      </w:r>
      <w:r w:rsidRPr="00753522">
        <w:rPr>
          <w:rFonts w:asciiTheme="majorBidi" w:hAnsiTheme="majorBidi" w:cstheme="majorBidi"/>
          <w:sz w:val="24"/>
          <w:szCs w:val="24"/>
        </w:rPr>
        <w:t xml:space="preserve"> adalah 0,</w:t>
      </w:r>
      <w:r w:rsidR="00A83230">
        <w:rPr>
          <w:rFonts w:asciiTheme="majorBidi" w:hAnsiTheme="majorBidi" w:cstheme="majorBidi"/>
          <w:sz w:val="24"/>
          <w:szCs w:val="24"/>
        </w:rPr>
        <w:t>079</w:t>
      </w:r>
      <w:r w:rsidRPr="00753522">
        <w:rPr>
          <w:rFonts w:asciiTheme="majorBidi" w:hAnsiTheme="majorBidi" w:cstheme="majorBidi"/>
          <w:sz w:val="24"/>
          <w:szCs w:val="24"/>
        </w:rPr>
        <w:t xml:space="preserve"> atau sebesar </w:t>
      </w:r>
      <w:r w:rsidR="00A83230">
        <w:rPr>
          <w:rFonts w:asciiTheme="majorBidi" w:hAnsiTheme="majorBidi" w:cstheme="majorBidi"/>
          <w:sz w:val="24"/>
          <w:szCs w:val="24"/>
        </w:rPr>
        <w:t>7,9</w:t>
      </w:r>
      <w:r w:rsidRPr="00753522">
        <w:rPr>
          <w:rFonts w:asciiTheme="majorBidi" w:hAnsiTheme="majorBidi" w:cstheme="majorBidi"/>
          <w:sz w:val="24"/>
          <w:szCs w:val="24"/>
        </w:rPr>
        <w:t xml:space="preserve">%. Dapat disimpulkan bahwa nilai angka tersebut berarti DPK dan NPF dapat menjelaskan pengaruhnya terhadap pembiayaan </w:t>
      </w:r>
      <w:r w:rsidR="00C0112D" w:rsidRPr="00C0112D">
        <w:rPr>
          <w:rFonts w:asciiTheme="majorBidi" w:hAnsiTheme="majorBidi" w:cstheme="majorBidi"/>
          <w:i/>
          <w:iCs/>
          <w:sz w:val="24"/>
          <w:szCs w:val="24"/>
        </w:rPr>
        <w:t>mudharabah</w:t>
      </w:r>
      <w:r w:rsidRPr="00753522">
        <w:rPr>
          <w:rFonts w:asciiTheme="majorBidi" w:hAnsiTheme="majorBidi" w:cstheme="majorBidi"/>
          <w:sz w:val="24"/>
          <w:szCs w:val="24"/>
        </w:rPr>
        <w:t xml:space="preserve"> sebesar </w:t>
      </w:r>
      <w:r w:rsidR="004965B3">
        <w:rPr>
          <w:rFonts w:asciiTheme="majorBidi" w:hAnsiTheme="majorBidi" w:cstheme="majorBidi"/>
          <w:sz w:val="24"/>
          <w:szCs w:val="24"/>
        </w:rPr>
        <w:t>7,9</w:t>
      </w:r>
      <w:r w:rsidRPr="00753522">
        <w:rPr>
          <w:rFonts w:asciiTheme="majorBidi" w:hAnsiTheme="majorBidi" w:cstheme="majorBidi"/>
          <w:sz w:val="24"/>
          <w:szCs w:val="24"/>
        </w:rPr>
        <w:t xml:space="preserve">%. Sedangkan sisanya sebesar </w:t>
      </w:r>
      <w:r w:rsidR="004965B3">
        <w:rPr>
          <w:rFonts w:asciiTheme="majorBidi" w:hAnsiTheme="majorBidi" w:cstheme="majorBidi"/>
          <w:sz w:val="24"/>
          <w:szCs w:val="24"/>
        </w:rPr>
        <w:t>92,1</w:t>
      </w:r>
      <w:r w:rsidRPr="00753522">
        <w:rPr>
          <w:rFonts w:asciiTheme="majorBidi" w:hAnsiTheme="majorBidi" w:cstheme="majorBidi"/>
          <w:sz w:val="24"/>
          <w:szCs w:val="24"/>
        </w:rPr>
        <w:t xml:space="preserve">% (100% - </w:t>
      </w:r>
      <w:r w:rsidR="004965B3">
        <w:rPr>
          <w:rFonts w:asciiTheme="majorBidi" w:hAnsiTheme="majorBidi" w:cstheme="majorBidi"/>
          <w:sz w:val="24"/>
          <w:szCs w:val="24"/>
        </w:rPr>
        <w:t>7,9</w:t>
      </w:r>
      <w:r w:rsidRPr="00753522">
        <w:rPr>
          <w:rFonts w:asciiTheme="majorBidi" w:hAnsiTheme="majorBidi" w:cstheme="majorBidi"/>
          <w:sz w:val="24"/>
          <w:szCs w:val="24"/>
        </w:rPr>
        <w:t xml:space="preserve">% = </w:t>
      </w:r>
      <w:r w:rsidR="004965B3">
        <w:rPr>
          <w:rFonts w:asciiTheme="majorBidi" w:hAnsiTheme="majorBidi" w:cstheme="majorBidi"/>
          <w:sz w:val="24"/>
          <w:szCs w:val="24"/>
        </w:rPr>
        <w:t>92,1</w:t>
      </w:r>
      <w:r w:rsidRPr="00753522">
        <w:rPr>
          <w:rFonts w:asciiTheme="majorBidi" w:hAnsiTheme="majorBidi" w:cstheme="majorBidi"/>
          <w:sz w:val="24"/>
          <w:szCs w:val="24"/>
        </w:rPr>
        <w:t>%</w:t>
      </w:r>
      <w:r w:rsidR="00413E96">
        <w:rPr>
          <w:rFonts w:asciiTheme="majorBidi" w:hAnsiTheme="majorBidi" w:cstheme="majorBidi"/>
          <w:sz w:val="24"/>
          <w:szCs w:val="24"/>
        </w:rPr>
        <w:t xml:space="preserve">) dijelaskan oleh variabel lain seperti </w:t>
      </w:r>
      <w:r w:rsidR="00413E96" w:rsidRPr="00753522">
        <w:rPr>
          <w:rFonts w:asciiTheme="majorBidi" w:hAnsiTheme="majorBidi" w:cstheme="majorBidi"/>
          <w:sz w:val="24"/>
          <w:szCs w:val="24"/>
        </w:rPr>
        <w:t xml:space="preserve">Sertifikat Bank Indonesia Syariah (SBIS), </w:t>
      </w:r>
      <w:r w:rsidR="00413E96" w:rsidRPr="00753522">
        <w:rPr>
          <w:rFonts w:asciiTheme="majorBidi" w:hAnsiTheme="majorBidi" w:cstheme="majorBidi"/>
          <w:i/>
          <w:iCs/>
          <w:sz w:val="24"/>
          <w:szCs w:val="24"/>
        </w:rPr>
        <w:t>Return On Assets</w:t>
      </w:r>
      <w:r w:rsidR="00413E96" w:rsidRPr="00753522">
        <w:rPr>
          <w:rFonts w:asciiTheme="majorBidi" w:hAnsiTheme="majorBidi" w:cstheme="majorBidi"/>
          <w:sz w:val="24"/>
          <w:szCs w:val="24"/>
        </w:rPr>
        <w:t xml:space="preserve"> (ROA), </w:t>
      </w:r>
      <w:r w:rsidR="00413E96" w:rsidRPr="00753522">
        <w:rPr>
          <w:rFonts w:asciiTheme="majorBidi" w:hAnsiTheme="majorBidi" w:cstheme="majorBidi"/>
          <w:i/>
          <w:iCs/>
          <w:sz w:val="24"/>
          <w:szCs w:val="24"/>
        </w:rPr>
        <w:t>Financing Deposit Rasio</w:t>
      </w:r>
      <w:r w:rsidR="00413E96" w:rsidRPr="00753522">
        <w:rPr>
          <w:rFonts w:asciiTheme="majorBidi" w:hAnsiTheme="majorBidi" w:cstheme="majorBidi"/>
          <w:sz w:val="24"/>
          <w:szCs w:val="24"/>
        </w:rPr>
        <w:t xml:space="preserve"> (FDR).</w:t>
      </w:r>
    </w:p>
    <w:p w:rsidR="0034127B" w:rsidRPr="00753522" w:rsidRDefault="0034127B" w:rsidP="00E457E0">
      <w:pPr>
        <w:pStyle w:val="ListParagraph"/>
        <w:numPr>
          <w:ilvl w:val="0"/>
          <w:numId w:val="2"/>
        </w:numPr>
        <w:spacing w:after="0" w:line="480" w:lineRule="auto"/>
        <w:jc w:val="both"/>
        <w:rPr>
          <w:rFonts w:asciiTheme="majorBidi" w:hAnsiTheme="majorBidi" w:cstheme="majorBidi"/>
          <w:b/>
          <w:bCs/>
          <w:sz w:val="24"/>
          <w:szCs w:val="24"/>
        </w:rPr>
      </w:pPr>
      <w:proofErr w:type="spellStart"/>
      <w:r w:rsidRPr="00753522">
        <w:rPr>
          <w:rFonts w:asciiTheme="majorBidi" w:hAnsiTheme="majorBidi" w:cstheme="majorBidi"/>
          <w:b/>
          <w:bCs/>
          <w:sz w:val="24"/>
          <w:szCs w:val="24"/>
        </w:rPr>
        <w:t>Uji</w:t>
      </w:r>
      <w:proofErr w:type="spellEnd"/>
      <w:r>
        <w:rPr>
          <w:rFonts w:asciiTheme="majorBidi" w:hAnsiTheme="majorBidi" w:cstheme="majorBidi"/>
          <w:b/>
          <w:bCs/>
          <w:sz w:val="24"/>
          <w:szCs w:val="24"/>
          <w:lang w:val="id-ID"/>
        </w:rPr>
        <w:t xml:space="preserve"> Koefisien</w:t>
      </w:r>
      <w:r w:rsidRPr="00753522">
        <w:rPr>
          <w:rFonts w:asciiTheme="majorBidi" w:hAnsiTheme="majorBidi" w:cstheme="majorBidi"/>
          <w:b/>
          <w:bCs/>
          <w:sz w:val="24"/>
          <w:szCs w:val="24"/>
        </w:rPr>
        <w:t xml:space="preserve"> </w:t>
      </w:r>
      <w:proofErr w:type="spellStart"/>
      <w:r w:rsidRPr="00753522">
        <w:rPr>
          <w:rFonts w:asciiTheme="majorBidi" w:hAnsiTheme="majorBidi" w:cstheme="majorBidi"/>
          <w:b/>
          <w:bCs/>
          <w:sz w:val="24"/>
          <w:szCs w:val="24"/>
        </w:rPr>
        <w:t>Korelasi</w:t>
      </w:r>
      <w:proofErr w:type="spellEnd"/>
    </w:p>
    <w:p w:rsidR="0034127B" w:rsidRPr="00753522" w:rsidRDefault="0034127B" w:rsidP="00E457E0">
      <w:pPr>
        <w:spacing w:after="0" w:line="480" w:lineRule="auto"/>
        <w:ind w:left="425" w:firstLine="720"/>
        <w:jc w:val="both"/>
        <w:rPr>
          <w:rFonts w:asciiTheme="majorBidi" w:hAnsiTheme="majorBidi" w:cstheme="majorBidi"/>
          <w:sz w:val="24"/>
          <w:szCs w:val="24"/>
        </w:rPr>
      </w:pPr>
      <w:r w:rsidRPr="00753522">
        <w:rPr>
          <w:rFonts w:asciiTheme="majorBidi" w:hAnsiTheme="majorBidi" w:cstheme="majorBidi"/>
          <w:sz w:val="24"/>
          <w:szCs w:val="24"/>
        </w:rPr>
        <w:t xml:space="preserve">Uji </w:t>
      </w:r>
      <w:r>
        <w:rPr>
          <w:rFonts w:asciiTheme="majorBidi" w:hAnsiTheme="majorBidi" w:cstheme="majorBidi"/>
          <w:sz w:val="24"/>
          <w:szCs w:val="24"/>
        </w:rPr>
        <w:t xml:space="preserve">koefisien </w:t>
      </w:r>
      <w:r w:rsidRPr="00753522">
        <w:rPr>
          <w:rFonts w:asciiTheme="majorBidi" w:hAnsiTheme="majorBidi" w:cstheme="majorBidi"/>
          <w:sz w:val="24"/>
          <w:szCs w:val="24"/>
        </w:rPr>
        <w:t>korelasi pada intinya digunakan untuk mengukur kekuatan hubungan antara variavel independen dengan variabel dependen.</w:t>
      </w:r>
      <w:r w:rsidRPr="00753522">
        <w:rPr>
          <w:rStyle w:val="FootnoteReference"/>
          <w:rFonts w:asciiTheme="majorBidi" w:hAnsiTheme="majorBidi" w:cstheme="majorBidi"/>
          <w:sz w:val="24"/>
          <w:szCs w:val="24"/>
        </w:rPr>
        <w:footnoteReference w:id="16"/>
      </w:r>
      <w:r w:rsidRPr="00753522">
        <w:rPr>
          <w:rFonts w:asciiTheme="majorBidi" w:hAnsiTheme="majorBidi" w:cstheme="majorBidi"/>
          <w:sz w:val="24"/>
          <w:szCs w:val="24"/>
        </w:rPr>
        <w:t xml:space="preserve"> Dalam uji ini koefisien korelasi yang akan </w:t>
      </w:r>
      <w:r w:rsidRPr="00753522">
        <w:rPr>
          <w:rFonts w:asciiTheme="majorBidi" w:hAnsiTheme="majorBidi" w:cstheme="majorBidi"/>
          <w:sz w:val="24"/>
          <w:szCs w:val="24"/>
        </w:rPr>
        <w:lastRenderedPageBreak/>
        <w:t>menggambarkan kuat atau lemahnya hubungan antara variabel independen dan variabel dependen. Dengan penaksiran menggunakan tabel berikut:</w:t>
      </w:r>
    </w:p>
    <w:p w:rsidR="0034127B" w:rsidRPr="00753522" w:rsidRDefault="007D2050" w:rsidP="00E457E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4.14</w:t>
      </w:r>
    </w:p>
    <w:p w:rsidR="0034127B" w:rsidRPr="00753522" w:rsidRDefault="0034127B" w:rsidP="00E457E0">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Tingkat Hubungan</w:t>
      </w:r>
      <w:r>
        <w:rPr>
          <w:rFonts w:asciiTheme="majorBidi" w:hAnsiTheme="majorBidi" w:cstheme="majorBidi"/>
          <w:b/>
          <w:bCs/>
          <w:sz w:val="24"/>
          <w:szCs w:val="24"/>
        </w:rPr>
        <w:t xml:space="preserve"> Koefisien</w:t>
      </w:r>
      <w:r w:rsidRPr="00753522">
        <w:rPr>
          <w:rFonts w:asciiTheme="majorBidi" w:hAnsiTheme="majorBidi" w:cstheme="majorBidi"/>
          <w:b/>
          <w:bCs/>
          <w:sz w:val="24"/>
          <w:szCs w:val="24"/>
        </w:rPr>
        <w:t xml:space="preserve"> Korelasi</w:t>
      </w:r>
    </w:p>
    <w:tbl>
      <w:tblPr>
        <w:tblStyle w:val="TableGrid"/>
        <w:tblW w:w="0" w:type="auto"/>
        <w:jc w:val="center"/>
        <w:tblLook w:val="04A0" w:firstRow="1" w:lastRow="0" w:firstColumn="1" w:lastColumn="0" w:noHBand="0" w:noVBand="1"/>
      </w:tblPr>
      <w:tblGrid>
        <w:gridCol w:w="1701"/>
        <w:gridCol w:w="3827"/>
      </w:tblGrid>
      <w:tr w:rsidR="0034127B" w:rsidRPr="00753522" w:rsidTr="00083F78">
        <w:trPr>
          <w:jc w:val="center"/>
        </w:trPr>
        <w:tc>
          <w:tcPr>
            <w:tcW w:w="1701" w:type="dxa"/>
            <w:tcBorders>
              <w:top w:val="single" w:sz="4" w:space="0" w:color="auto"/>
              <w:left w:val="single" w:sz="4" w:space="0" w:color="auto"/>
              <w:bottom w:val="single" w:sz="4" w:space="0" w:color="auto"/>
              <w:right w:val="single" w:sz="4" w:space="0" w:color="auto"/>
            </w:tcBorders>
            <w:hideMark/>
          </w:tcPr>
          <w:p w:rsidR="0034127B" w:rsidRPr="00753522" w:rsidRDefault="0034127B" w:rsidP="00E457E0">
            <w:pPr>
              <w:pStyle w:val="ListParagraph"/>
              <w:spacing w:line="360" w:lineRule="auto"/>
              <w:ind w:left="0"/>
              <w:jc w:val="center"/>
              <w:rPr>
                <w:rFonts w:asciiTheme="majorBidi" w:hAnsiTheme="majorBidi" w:cstheme="majorBidi"/>
                <w:bCs/>
                <w:sz w:val="24"/>
                <w:szCs w:val="24"/>
              </w:rPr>
            </w:pPr>
            <w:r w:rsidRPr="00753522">
              <w:rPr>
                <w:rFonts w:asciiTheme="majorBidi" w:hAnsiTheme="majorBidi" w:cstheme="majorBidi"/>
                <w:bCs/>
                <w:sz w:val="24"/>
                <w:szCs w:val="24"/>
              </w:rPr>
              <w:t>Interval</w:t>
            </w:r>
          </w:p>
        </w:tc>
        <w:tc>
          <w:tcPr>
            <w:tcW w:w="3827" w:type="dxa"/>
            <w:tcBorders>
              <w:top w:val="single" w:sz="4" w:space="0" w:color="auto"/>
              <w:left w:val="single" w:sz="4" w:space="0" w:color="auto"/>
              <w:bottom w:val="single" w:sz="4" w:space="0" w:color="auto"/>
              <w:right w:val="single" w:sz="4" w:space="0" w:color="auto"/>
            </w:tcBorders>
            <w:hideMark/>
          </w:tcPr>
          <w:p w:rsidR="0034127B" w:rsidRPr="00753522" w:rsidRDefault="0034127B" w:rsidP="00E457E0">
            <w:pPr>
              <w:pStyle w:val="ListParagraph"/>
              <w:spacing w:line="360" w:lineRule="auto"/>
              <w:ind w:left="0"/>
              <w:jc w:val="center"/>
              <w:rPr>
                <w:rFonts w:asciiTheme="majorBidi" w:hAnsiTheme="majorBidi" w:cstheme="majorBidi"/>
                <w:bCs/>
                <w:sz w:val="24"/>
                <w:szCs w:val="24"/>
              </w:rPr>
            </w:pPr>
            <w:proofErr w:type="spellStart"/>
            <w:r w:rsidRPr="00753522">
              <w:rPr>
                <w:rFonts w:asciiTheme="majorBidi" w:hAnsiTheme="majorBidi" w:cstheme="majorBidi"/>
                <w:bCs/>
                <w:sz w:val="24"/>
                <w:szCs w:val="24"/>
              </w:rPr>
              <w:t>Koefisien</w:t>
            </w:r>
            <w:proofErr w:type="spellEnd"/>
            <w:r w:rsidRPr="00753522">
              <w:rPr>
                <w:rFonts w:asciiTheme="majorBidi" w:hAnsiTheme="majorBidi" w:cstheme="majorBidi"/>
                <w:bCs/>
                <w:sz w:val="24"/>
                <w:szCs w:val="24"/>
              </w:rPr>
              <w:t xml:space="preserve"> Tingkat </w:t>
            </w:r>
            <w:proofErr w:type="spellStart"/>
            <w:r w:rsidRPr="00753522">
              <w:rPr>
                <w:rFonts w:asciiTheme="majorBidi" w:hAnsiTheme="majorBidi" w:cstheme="majorBidi"/>
                <w:bCs/>
                <w:sz w:val="24"/>
                <w:szCs w:val="24"/>
              </w:rPr>
              <w:t>Hubungan</w:t>
            </w:r>
            <w:proofErr w:type="spellEnd"/>
          </w:p>
        </w:tc>
      </w:tr>
      <w:tr w:rsidR="0034127B" w:rsidRPr="00753522" w:rsidTr="00083F78">
        <w:trPr>
          <w:jc w:val="center"/>
        </w:trPr>
        <w:tc>
          <w:tcPr>
            <w:tcW w:w="1701" w:type="dxa"/>
            <w:tcBorders>
              <w:top w:val="single" w:sz="4" w:space="0" w:color="auto"/>
              <w:left w:val="single" w:sz="4" w:space="0" w:color="auto"/>
              <w:bottom w:val="single" w:sz="4" w:space="0" w:color="auto"/>
              <w:right w:val="single" w:sz="4" w:space="0" w:color="auto"/>
            </w:tcBorders>
            <w:hideMark/>
          </w:tcPr>
          <w:p w:rsidR="0034127B" w:rsidRPr="00753522" w:rsidRDefault="0034127B" w:rsidP="00E457E0">
            <w:pPr>
              <w:pStyle w:val="ListParagraph"/>
              <w:spacing w:line="360" w:lineRule="auto"/>
              <w:ind w:left="0"/>
              <w:jc w:val="center"/>
              <w:rPr>
                <w:rFonts w:asciiTheme="majorBidi" w:hAnsiTheme="majorBidi" w:cstheme="majorBidi"/>
                <w:sz w:val="24"/>
                <w:szCs w:val="24"/>
              </w:rPr>
            </w:pPr>
            <w:r w:rsidRPr="00753522">
              <w:rPr>
                <w:rFonts w:asciiTheme="majorBidi" w:hAnsiTheme="majorBidi" w:cstheme="majorBidi"/>
                <w:sz w:val="24"/>
                <w:szCs w:val="24"/>
              </w:rPr>
              <w:t>0,00-0,199</w:t>
            </w:r>
          </w:p>
        </w:tc>
        <w:tc>
          <w:tcPr>
            <w:tcW w:w="3827" w:type="dxa"/>
            <w:tcBorders>
              <w:top w:val="single" w:sz="4" w:space="0" w:color="auto"/>
              <w:left w:val="single" w:sz="4" w:space="0" w:color="auto"/>
              <w:bottom w:val="single" w:sz="4" w:space="0" w:color="auto"/>
              <w:right w:val="single" w:sz="4" w:space="0" w:color="auto"/>
            </w:tcBorders>
            <w:hideMark/>
          </w:tcPr>
          <w:p w:rsidR="0034127B" w:rsidRPr="00753522" w:rsidRDefault="0034127B" w:rsidP="00E457E0">
            <w:pPr>
              <w:pStyle w:val="ListParagraph"/>
              <w:spacing w:line="360" w:lineRule="auto"/>
              <w:ind w:left="0"/>
              <w:jc w:val="center"/>
              <w:rPr>
                <w:rFonts w:asciiTheme="majorBidi" w:hAnsiTheme="majorBidi" w:cstheme="majorBidi"/>
                <w:sz w:val="24"/>
                <w:szCs w:val="24"/>
              </w:rPr>
            </w:pPr>
            <w:proofErr w:type="spellStart"/>
            <w:r w:rsidRPr="00753522">
              <w:rPr>
                <w:rFonts w:asciiTheme="majorBidi" w:hAnsiTheme="majorBidi" w:cstheme="majorBidi"/>
                <w:sz w:val="24"/>
                <w:szCs w:val="24"/>
              </w:rPr>
              <w:t>Sangat</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Rendah</w:t>
            </w:r>
            <w:proofErr w:type="spellEnd"/>
          </w:p>
        </w:tc>
      </w:tr>
      <w:tr w:rsidR="0034127B" w:rsidRPr="00753522" w:rsidTr="00083F78">
        <w:trPr>
          <w:jc w:val="center"/>
        </w:trPr>
        <w:tc>
          <w:tcPr>
            <w:tcW w:w="1701" w:type="dxa"/>
            <w:tcBorders>
              <w:top w:val="single" w:sz="4" w:space="0" w:color="auto"/>
              <w:left w:val="single" w:sz="4" w:space="0" w:color="auto"/>
              <w:bottom w:val="single" w:sz="4" w:space="0" w:color="auto"/>
              <w:right w:val="single" w:sz="4" w:space="0" w:color="auto"/>
            </w:tcBorders>
            <w:hideMark/>
          </w:tcPr>
          <w:p w:rsidR="0034127B" w:rsidRPr="00753522" w:rsidRDefault="0034127B" w:rsidP="00E457E0">
            <w:pPr>
              <w:pStyle w:val="ListParagraph"/>
              <w:spacing w:line="360" w:lineRule="auto"/>
              <w:ind w:left="0"/>
              <w:jc w:val="center"/>
              <w:rPr>
                <w:rFonts w:asciiTheme="majorBidi" w:hAnsiTheme="majorBidi" w:cstheme="majorBidi"/>
                <w:sz w:val="24"/>
                <w:szCs w:val="24"/>
              </w:rPr>
            </w:pPr>
            <w:r w:rsidRPr="00753522">
              <w:rPr>
                <w:rFonts w:asciiTheme="majorBidi" w:hAnsiTheme="majorBidi" w:cstheme="majorBidi"/>
                <w:sz w:val="24"/>
                <w:szCs w:val="24"/>
              </w:rPr>
              <w:t>0,20-0,399</w:t>
            </w:r>
          </w:p>
        </w:tc>
        <w:tc>
          <w:tcPr>
            <w:tcW w:w="3827" w:type="dxa"/>
            <w:tcBorders>
              <w:top w:val="single" w:sz="4" w:space="0" w:color="auto"/>
              <w:left w:val="single" w:sz="4" w:space="0" w:color="auto"/>
              <w:bottom w:val="single" w:sz="4" w:space="0" w:color="auto"/>
              <w:right w:val="single" w:sz="4" w:space="0" w:color="auto"/>
            </w:tcBorders>
            <w:hideMark/>
          </w:tcPr>
          <w:p w:rsidR="0034127B" w:rsidRPr="00753522" w:rsidRDefault="0034127B" w:rsidP="00E457E0">
            <w:pPr>
              <w:pStyle w:val="ListParagraph"/>
              <w:spacing w:line="360" w:lineRule="auto"/>
              <w:ind w:left="0"/>
              <w:jc w:val="center"/>
              <w:rPr>
                <w:rFonts w:asciiTheme="majorBidi" w:hAnsiTheme="majorBidi" w:cstheme="majorBidi"/>
                <w:sz w:val="24"/>
                <w:szCs w:val="24"/>
              </w:rPr>
            </w:pPr>
            <w:proofErr w:type="spellStart"/>
            <w:r w:rsidRPr="00753522">
              <w:rPr>
                <w:rFonts w:asciiTheme="majorBidi" w:hAnsiTheme="majorBidi" w:cstheme="majorBidi"/>
                <w:sz w:val="24"/>
                <w:szCs w:val="24"/>
              </w:rPr>
              <w:t>Rendah</w:t>
            </w:r>
            <w:proofErr w:type="spellEnd"/>
          </w:p>
        </w:tc>
      </w:tr>
      <w:tr w:rsidR="0034127B" w:rsidRPr="00753522" w:rsidTr="00083F78">
        <w:trPr>
          <w:jc w:val="center"/>
        </w:trPr>
        <w:tc>
          <w:tcPr>
            <w:tcW w:w="1701" w:type="dxa"/>
            <w:tcBorders>
              <w:top w:val="single" w:sz="4" w:space="0" w:color="auto"/>
              <w:left w:val="single" w:sz="4" w:space="0" w:color="auto"/>
              <w:bottom w:val="single" w:sz="4" w:space="0" w:color="auto"/>
              <w:right w:val="single" w:sz="4" w:space="0" w:color="auto"/>
            </w:tcBorders>
            <w:hideMark/>
          </w:tcPr>
          <w:p w:rsidR="0034127B" w:rsidRPr="00753522" w:rsidRDefault="0034127B" w:rsidP="00E457E0">
            <w:pPr>
              <w:pStyle w:val="ListParagraph"/>
              <w:spacing w:line="360" w:lineRule="auto"/>
              <w:ind w:left="0"/>
              <w:jc w:val="center"/>
              <w:rPr>
                <w:rFonts w:asciiTheme="majorBidi" w:hAnsiTheme="majorBidi" w:cstheme="majorBidi"/>
                <w:sz w:val="24"/>
                <w:szCs w:val="24"/>
              </w:rPr>
            </w:pPr>
            <w:r w:rsidRPr="00753522">
              <w:rPr>
                <w:rFonts w:asciiTheme="majorBidi" w:hAnsiTheme="majorBidi" w:cstheme="majorBidi"/>
                <w:sz w:val="24"/>
                <w:szCs w:val="24"/>
              </w:rPr>
              <w:t>0,40-0,500</w:t>
            </w:r>
          </w:p>
        </w:tc>
        <w:tc>
          <w:tcPr>
            <w:tcW w:w="3827" w:type="dxa"/>
            <w:tcBorders>
              <w:top w:val="single" w:sz="4" w:space="0" w:color="auto"/>
              <w:left w:val="single" w:sz="4" w:space="0" w:color="auto"/>
              <w:bottom w:val="single" w:sz="4" w:space="0" w:color="auto"/>
              <w:right w:val="single" w:sz="4" w:space="0" w:color="auto"/>
            </w:tcBorders>
            <w:hideMark/>
          </w:tcPr>
          <w:p w:rsidR="0034127B" w:rsidRPr="00753522" w:rsidRDefault="0034127B" w:rsidP="00E457E0">
            <w:pPr>
              <w:pStyle w:val="ListParagraph"/>
              <w:spacing w:line="360" w:lineRule="auto"/>
              <w:ind w:left="0"/>
              <w:jc w:val="center"/>
              <w:rPr>
                <w:rFonts w:asciiTheme="majorBidi" w:hAnsiTheme="majorBidi" w:cstheme="majorBidi"/>
                <w:sz w:val="24"/>
                <w:szCs w:val="24"/>
              </w:rPr>
            </w:pPr>
            <w:proofErr w:type="spellStart"/>
            <w:r w:rsidRPr="00753522">
              <w:rPr>
                <w:rFonts w:asciiTheme="majorBidi" w:hAnsiTheme="majorBidi" w:cstheme="majorBidi"/>
                <w:sz w:val="24"/>
                <w:szCs w:val="24"/>
              </w:rPr>
              <w:t>Sedang</w:t>
            </w:r>
            <w:proofErr w:type="spellEnd"/>
          </w:p>
        </w:tc>
      </w:tr>
      <w:tr w:rsidR="0034127B" w:rsidRPr="00753522" w:rsidTr="00083F78">
        <w:trPr>
          <w:jc w:val="center"/>
        </w:trPr>
        <w:tc>
          <w:tcPr>
            <w:tcW w:w="1701" w:type="dxa"/>
            <w:tcBorders>
              <w:top w:val="single" w:sz="4" w:space="0" w:color="auto"/>
              <w:left w:val="single" w:sz="4" w:space="0" w:color="auto"/>
              <w:bottom w:val="single" w:sz="4" w:space="0" w:color="auto"/>
              <w:right w:val="single" w:sz="4" w:space="0" w:color="auto"/>
            </w:tcBorders>
            <w:hideMark/>
          </w:tcPr>
          <w:p w:rsidR="0034127B" w:rsidRPr="00753522" w:rsidRDefault="0034127B" w:rsidP="00E457E0">
            <w:pPr>
              <w:pStyle w:val="ListParagraph"/>
              <w:spacing w:line="360" w:lineRule="auto"/>
              <w:ind w:left="0"/>
              <w:jc w:val="center"/>
              <w:rPr>
                <w:rFonts w:asciiTheme="majorBidi" w:hAnsiTheme="majorBidi" w:cstheme="majorBidi"/>
                <w:sz w:val="24"/>
                <w:szCs w:val="24"/>
              </w:rPr>
            </w:pPr>
            <w:r w:rsidRPr="00753522">
              <w:rPr>
                <w:rFonts w:asciiTheme="majorBidi" w:hAnsiTheme="majorBidi" w:cstheme="majorBidi"/>
                <w:sz w:val="24"/>
                <w:szCs w:val="24"/>
              </w:rPr>
              <w:t>0,60-0,799</w:t>
            </w:r>
          </w:p>
        </w:tc>
        <w:tc>
          <w:tcPr>
            <w:tcW w:w="3827" w:type="dxa"/>
            <w:tcBorders>
              <w:top w:val="single" w:sz="4" w:space="0" w:color="auto"/>
              <w:left w:val="single" w:sz="4" w:space="0" w:color="auto"/>
              <w:bottom w:val="single" w:sz="4" w:space="0" w:color="auto"/>
              <w:right w:val="single" w:sz="4" w:space="0" w:color="auto"/>
            </w:tcBorders>
            <w:hideMark/>
          </w:tcPr>
          <w:p w:rsidR="0034127B" w:rsidRPr="00753522" w:rsidRDefault="0034127B" w:rsidP="00E457E0">
            <w:pPr>
              <w:pStyle w:val="ListParagraph"/>
              <w:spacing w:line="360" w:lineRule="auto"/>
              <w:ind w:left="0"/>
              <w:jc w:val="center"/>
              <w:rPr>
                <w:rFonts w:asciiTheme="majorBidi" w:hAnsiTheme="majorBidi" w:cstheme="majorBidi"/>
                <w:sz w:val="24"/>
                <w:szCs w:val="24"/>
              </w:rPr>
            </w:pPr>
            <w:proofErr w:type="spellStart"/>
            <w:r w:rsidRPr="00753522">
              <w:rPr>
                <w:rFonts w:asciiTheme="majorBidi" w:hAnsiTheme="majorBidi" w:cstheme="majorBidi"/>
                <w:sz w:val="24"/>
                <w:szCs w:val="24"/>
              </w:rPr>
              <w:t>Kuat</w:t>
            </w:r>
            <w:proofErr w:type="spellEnd"/>
          </w:p>
        </w:tc>
      </w:tr>
      <w:tr w:rsidR="0034127B" w:rsidRPr="00753522" w:rsidTr="00083F78">
        <w:trPr>
          <w:jc w:val="center"/>
        </w:trPr>
        <w:tc>
          <w:tcPr>
            <w:tcW w:w="1701" w:type="dxa"/>
            <w:tcBorders>
              <w:top w:val="single" w:sz="4" w:space="0" w:color="auto"/>
              <w:left w:val="single" w:sz="4" w:space="0" w:color="auto"/>
              <w:bottom w:val="single" w:sz="4" w:space="0" w:color="auto"/>
              <w:right w:val="single" w:sz="4" w:space="0" w:color="auto"/>
            </w:tcBorders>
            <w:hideMark/>
          </w:tcPr>
          <w:p w:rsidR="0034127B" w:rsidRPr="00753522" w:rsidRDefault="0034127B" w:rsidP="00E457E0">
            <w:pPr>
              <w:pStyle w:val="ListParagraph"/>
              <w:spacing w:line="360" w:lineRule="auto"/>
              <w:ind w:left="0"/>
              <w:jc w:val="center"/>
              <w:rPr>
                <w:rFonts w:asciiTheme="majorBidi" w:hAnsiTheme="majorBidi" w:cstheme="majorBidi"/>
                <w:sz w:val="24"/>
                <w:szCs w:val="24"/>
              </w:rPr>
            </w:pPr>
            <w:r w:rsidRPr="00753522">
              <w:rPr>
                <w:rFonts w:asciiTheme="majorBidi" w:hAnsiTheme="majorBidi" w:cstheme="majorBidi"/>
                <w:sz w:val="24"/>
                <w:szCs w:val="24"/>
              </w:rPr>
              <w:t>0,80-1,000</w:t>
            </w:r>
          </w:p>
        </w:tc>
        <w:tc>
          <w:tcPr>
            <w:tcW w:w="3827" w:type="dxa"/>
            <w:tcBorders>
              <w:top w:val="single" w:sz="4" w:space="0" w:color="auto"/>
              <w:left w:val="single" w:sz="4" w:space="0" w:color="auto"/>
              <w:bottom w:val="single" w:sz="4" w:space="0" w:color="auto"/>
              <w:right w:val="single" w:sz="4" w:space="0" w:color="auto"/>
            </w:tcBorders>
            <w:hideMark/>
          </w:tcPr>
          <w:p w:rsidR="0034127B" w:rsidRPr="00753522" w:rsidRDefault="0034127B" w:rsidP="00E457E0">
            <w:pPr>
              <w:pStyle w:val="ListParagraph"/>
              <w:spacing w:line="360" w:lineRule="auto"/>
              <w:ind w:left="0"/>
              <w:jc w:val="center"/>
              <w:rPr>
                <w:rFonts w:asciiTheme="majorBidi" w:hAnsiTheme="majorBidi" w:cstheme="majorBidi"/>
                <w:sz w:val="24"/>
                <w:szCs w:val="24"/>
              </w:rPr>
            </w:pPr>
            <w:proofErr w:type="spellStart"/>
            <w:r w:rsidRPr="00753522">
              <w:rPr>
                <w:rFonts w:asciiTheme="majorBidi" w:hAnsiTheme="majorBidi" w:cstheme="majorBidi"/>
                <w:sz w:val="24"/>
                <w:szCs w:val="24"/>
              </w:rPr>
              <w:t>Sangat</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Kuat</w:t>
            </w:r>
            <w:proofErr w:type="spellEnd"/>
          </w:p>
        </w:tc>
      </w:tr>
    </w:tbl>
    <w:p w:rsidR="0034127B" w:rsidRPr="00D1687F" w:rsidRDefault="002511A4" w:rsidP="002511A4">
      <w:pPr>
        <w:spacing w:after="0" w:line="480" w:lineRule="auto"/>
        <w:ind w:left="567"/>
        <w:rPr>
          <w:rFonts w:asciiTheme="majorBidi" w:hAnsiTheme="majorBidi" w:cstheme="majorBidi"/>
          <w:i/>
          <w:iCs/>
          <w:sz w:val="20"/>
          <w:szCs w:val="20"/>
        </w:rPr>
      </w:pPr>
      <w:r>
        <w:rPr>
          <w:rFonts w:asciiTheme="majorBidi" w:hAnsiTheme="majorBidi" w:cstheme="majorBidi"/>
          <w:i/>
          <w:iCs/>
          <w:sz w:val="20"/>
          <w:szCs w:val="20"/>
        </w:rPr>
        <w:t xml:space="preserve"> </w:t>
      </w:r>
      <w:r w:rsidR="00413E96">
        <w:rPr>
          <w:rFonts w:asciiTheme="majorBidi" w:hAnsiTheme="majorBidi" w:cstheme="majorBidi"/>
          <w:i/>
          <w:iCs/>
          <w:sz w:val="20"/>
          <w:szCs w:val="20"/>
        </w:rPr>
        <w:t xml:space="preserve"> </w:t>
      </w:r>
      <w:r w:rsidR="0034127B" w:rsidRPr="00D1687F">
        <w:rPr>
          <w:rFonts w:asciiTheme="majorBidi" w:hAnsiTheme="majorBidi" w:cstheme="majorBidi"/>
          <w:i/>
          <w:iCs/>
          <w:sz w:val="20"/>
          <w:szCs w:val="20"/>
        </w:rPr>
        <w:t>Sumber: haryadi sarjono winda julianita, spss vs lisrel, hal 90.</w:t>
      </w:r>
    </w:p>
    <w:p w:rsidR="0034127B" w:rsidRPr="00753522" w:rsidRDefault="007D2050" w:rsidP="00E457E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4.15</w:t>
      </w:r>
    </w:p>
    <w:p w:rsidR="0034127B" w:rsidRDefault="0034127B" w:rsidP="00E457E0">
      <w:pPr>
        <w:spacing w:after="0" w:line="480" w:lineRule="auto"/>
        <w:jc w:val="center"/>
        <w:rPr>
          <w:rFonts w:asciiTheme="majorBidi" w:hAnsiTheme="majorBidi" w:cstheme="majorBidi"/>
          <w:b/>
          <w:bCs/>
          <w:sz w:val="24"/>
          <w:szCs w:val="24"/>
        </w:rPr>
      </w:pPr>
      <w:r w:rsidRPr="00753522">
        <w:rPr>
          <w:rFonts w:asciiTheme="majorBidi" w:hAnsiTheme="majorBidi" w:cstheme="majorBidi"/>
          <w:b/>
          <w:bCs/>
          <w:sz w:val="24"/>
          <w:szCs w:val="24"/>
        </w:rPr>
        <w:t xml:space="preserve">Uji </w:t>
      </w:r>
      <w:r>
        <w:rPr>
          <w:rFonts w:asciiTheme="majorBidi" w:hAnsiTheme="majorBidi" w:cstheme="majorBidi"/>
          <w:b/>
          <w:bCs/>
          <w:sz w:val="24"/>
          <w:szCs w:val="24"/>
        </w:rPr>
        <w:t>Koefisien K</w:t>
      </w:r>
      <w:r w:rsidRPr="00753522">
        <w:rPr>
          <w:rFonts w:asciiTheme="majorBidi" w:hAnsiTheme="majorBidi" w:cstheme="majorBidi"/>
          <w:b/>
          <w:bCs/>
          <w:sz w:val="24"/>
          <w:szCs w:val="24"/>
        </w:rPr>
        <w:t>orelasi</w:t>
      </w:r>
    </w:p>
    <w:tbl>
      <w:tblPr>
        <w:tblW w:w="68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97"/>
        <w:gridCol w:w="966"/>
        <w:gridCol w:w="1030"/>
        <w:gridCol w:w="1391"/>
        <w:gridCol w:w="1391"/>
        <w:gridCol w:w="1392"/>
      </w:tblGrid>
      <w:tr w:rsidR="004965B3" w:rsidRPr="00A83230" w:rsidTr="002511A4">
        <w:trPr>
          <w:cantSplit/>
          <w:trHeight w:val="311"/>
          <w:tblHeader/>
          <w:jc w:val="center"/>
        </w:trPr>
        <w:tc>
          <w:tcPr>
            <w:tcW w:w="6867" w:type="dxa"/>
            <w:gridSpan w:val="6"/>
            <w:tcBorders>
              <w:top w:val="nil"/>
              <w:left w:val="nil"/>
              <w:bottom w:val="nil"/>
              <w:right w:val="nil"/>
            </w:tcBorders>
            <w:shd w:val="clear" w:color="auto" w:fill="FFFFFF"/>
            <w:tcMar>
              <w:top w:w="30" w:type="dxa"/>
              <w:left w:w="30" w:type="dxa"/>
              <w:bottom w:w="30" w:type="dxa"/>
              <w:right w:w="30" w:type="dxa"/>
            </w:tcMar>
            <w:vAlign w:val="center"/>
          </w:tcPr>
          <w:p w:rsidR="004965B3" w:rsidRPr="00A83230" w:rsidRDefault="004965B3" w:rsidP="00E457E0">
            <w:pPr>
              <w:autoSpaceDE w:val="0"/>
              <w:autoSpaceDN w:val="0"/>
              <w:adjustRightInd w:val="0"/>
              <w:spacing w:after="0" w:line="320" w:lineRule="atLeast"/>
              <w:jc w:val="center"/>
              <w:rPr>
                <w:rFonts w:ascii="Arial" w:hAnsi="Arial" w:cs="Arial"/>
                <w:color w:val="000000"/>
                <w:sz w:val="18"/>
                <w:szCs w:val="18"/>
              </w:rPr>
            </w:pPr>
            <w:bookmarkStart w:id="0" w:name="_GoBack"/>
            <w:bookmarkEnd w:id="0"/>
            <w:r w:rsidRPr="00A83230">
              <w:rPr>
                <w:rFonts w:ascii="Arial" w:hAnsi="Arial" w:cs="Arial"/>
                <w:b/>
                <w:bCs/>
                <w:color w:val="000000"/>
                <w:sz w:val="18"/>
                <w:szCs w:val="18"/>
              </w:rPr>
              <w:t>Model Summary</w:t>
            </w:r>
            <w:r w:rsidRPr="00A83230">
              <w:rPr>
                <w:rFonts w:ascii="Arial" w:hAnsi="Arial" w:cs="Arial"/>
                <w:b/>
                <w:bCs/>
                <w:color w:val="000000"/>
                <w:sz w:val="18"/>
                <w:szCs w:val="18"/>
                <w:vertAlign w:val="superscript"/>
              </w:rPr>
              <w:t>b</w:t>
            </w:r>
          </w:p>
        </w:tc>
      </w:tr>
      <w:tr w:rsidR="004965B3" w:rsidRPr="00A83230" w:rsidTr="002511A4">
        <w:trPr>
          <w:cantSplit/>
          <w:trHeight w:val="608"/>
          <w:tblHeader/>
          <w:jc w:val="center"/>
        </w:trPr>
        <w:tc>
          <w:tcPr>
            <w:tcW w:w="69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965B3" w:rsidRPr="00A83230" w:rsidRDefault="004965B3" w:rsidP="00E457E0">
            <w:pPr>
              <w:autoSpaceDE w:val="0"/>
              <w:autoSpaceDN w:val="0"/>
              <w:adjustRightInd w:val="0"/>
              <w:spacing w:after="0" w:line="320" w:lineRule="atLeast"/>
              <w:rPr>
                <w:rFonts w:ascii="Arial" w:hAnsi="Arial" w:cs="Arial"/>
                <w:color w:val="000000"/>
                <w:sz w:val="18"/>
                <w:szCs w:val="18"/>
              </w:rPr>
            </w:pPr>
            <w:r w:rsidRPr="00A83230">
              <w:rPr>
                <w:rFonts w:ascii="Arial" w:hAnsi="Arial" w:cs="Arial"/>
                <w:color w:val="000000"/>
                <w:sz w:val="18"/>
                <w:szCs w:val="18"/>
              </w:rPr>
              <w:t>Model</w:t>
            </w:r>
          </w:p>
        </w:tc>
        <w:tc>
          <w:tcPr>
            <w:tcW w:w="96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965B3" w:rsidRPr="00A83230" w:rsidRDefault="004965B3" w:rsidP="00E457E0">
            <w:pPr>
              <w:autoSpaceDE w:val="0"/>
              <w:autoSpaceDN w:val="0"/>
              <w:adjustRightInd w:val="0"/>
              <w:spacing w:after="0" w:line="320" w:lineRule="atLeast"/>
              <w:jc w:val="center"/>
              <w:rPr>
                <w:rFonts w:ascii="Arial" w:hAnsi="Arial" w:cs="Arial"/>
                <w:color w:val="000000"/>
                <w:sz w:val="18"/>
                <w:szCs w:val="18"/>
              </w:rPr>
            </w:pPr>
            <w:r w:rsidRPr="00A83230">
              <w:rPr>
                <w:rFonts w:ascii="Arial" w:hAnsi="Arial" w:cs="Arial"/>
                <w:color w:val="000000"/>
                <w:sz w:val="18"/>
                <w:szCs w:val="18"/>
              </w:rPr>
              <w:t>R</w:t>
            </w:r>
          </w:p>
        </w:tc>
        <w:tc>
          <w:tcPr>
            <w:tcW w:w="10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65B3" w:rsidRPr="00A83230" w:rsidRDefault="004965B3" w:rsidP="00E457E0">
            <w:pPr>
              <w:autoSpaceDE w:val="0"/>
              <w:autoSpaceDN w:val="0"/>
              <w:adjustRightInd w:val="0"/>
              <w:spacing w:after="0" w:line="320" w:lineRule="atLeast"/>
              <w:jc w:val="center"/>
              <w:rPr>
                <w:rFonts w:ascii="Arial" w:hAnsi="Arial" w:cs="Arial"/>
                <w:color w:val="000000"/>
                <w:sz w:val="18"/>
                <w:szCs w:val="18"/>
              </w:rPr>
            </w:pPr>
            <w:r w:rsidRPr="00A83230">
              <w:rPr>
                <w:rFonts w:ascii="Arial" w:hAnsi="Arial" w:cs="Arial"/>
                <w:color w:val="000000"/>
                <w:sz w:val="18"/>
                <w:szCs w:val="18"/>
              </w:rPr>
              <w:t>R Square</w:t>
            </w:r>
          </w:p>
        </w:tc>
        <w:tc>
          <w:tcPr>
            <w:tcW w:w="139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65B3" w:rsidRPr="00A83230" w:rsidRDefault="004965B3" w:rsidP="00E457E0">
            <w:pPr>
              <w:autoSpaceDE w:val="0"/>
              <w:autoSpaceDN w:val="0"/>
              <w:adjustRightInd w:val="0"/>
              <w:spacing w:after="0" w:line="320" w:lineRule="atLeast"/>
              <w:jc w:val="center"/>
              <w:rPr>
                <w:rFonts w:ascii="Arial" w:hAnsi="Arial" w:cs="Arial"/>
                <w:color w:val="000000"/>
                <w:sz w:val="18"/>
                <w:szCs w:val="18"/>
              </w:rPr>
            </w:pPr>
            <w:r w:rsidRPr="00A83230">
              <w:rPr>
                <w:rFonts w:ascii="Arial" w:hAnsi="Arial" w:cs="Arial"/>
                <w:color w:val="000000"/>
                <w:sz w:val="18"/>
                <w:szCs w:val="18"/>
              </w:rPr>
              <w:t>Adjusted R Square</w:t>
            </w:r>
          </w:p>
        </w:tc>
        <w:tc>
          <w:tcPr>
            <w:tcW w:w="139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65B3" w:rsidRPr="00A83230" w:rsidRDefault="004965B3" w:rsidP="00E457E0">
            <w:pPr>
              <w:autoSpaceDE w:val="0"/>
              <w:autoSpaceDN w:val="0"/>
              <w:adjustRightInd w:val="0"/>
              <w:spacing w:after="0" w:line="320" w:lineRule="atLeast"/>
              <w:jc w:val="center"/>
              <w:rPr>
                <w:rFonts w:ascii="Arial" w:hAnsi="Arial" w:cs="Arial"/>
                <w:color w:val="000000"/>
                <w:sz w:val="18"/>
                <w:szCs w:val="18"/>
              </w:rPr>
            </w:pPr>
            <w:r w:rsidRPr="00A83230">
              <w:rPr>
                <w:rFonts w:ascii="Arial" w:hAnsi="Arial" w:cs="Arial"/>
                <w:color w:val="000000"/>
                <w:sz w:val="18"/>
                <w:szCs w:val="18"/>
              </w:rPr>
              <w:t>Std. Error of the Estimate</w:t>
            </w:r>
          </w:p>
        </w:tc>
        <w:tc>
          <w:tcPr>
            <w:tcW w:w="139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965B3" w:rsidRPr="00A83230" w:rsidRDefault="004965B3" w:rsidP="00E457E0">
            <w:pPr>
              <w:autoSpaceDE w:val="0"/>
              <w:autoSpaceDN w:val="0"/>
              <w:adjustRightInd w:val="0"/>
              <w:spacing w:after="0" w:line="320" w:lineRule="atLeast"/>
              <w:jc w:val="center"/>
              <w:rPr>
                <w:rFonts w:ascii="Arial" w:hAnsi="Arial" w:cs="Arial"/>
                <w:color w:val="000000"/>
                <w:sz w:val="18"/>
                <w:szCs w:val="18"/>
              </w:rPr>
            </w:pPr>
            <w:r w:rsidRPr="00A83230">
              <w:rPr>
                <w:rFonts w:ascii="Arial" w:hAnsi="Arial" w:cs="Arial"/>
                <w:color w:val="000000"/>
                <w:sz w:val="18"/>
                <w:szCs w:val="18"/>
              </w:rPr>
              <w:t>Durbin-Watson</w:t>
            </w:r>
          </w:p>
        </w:tc>
      </w:tr>
      <w:tr w:rsidR="004965B3" w:rsidRPr="00A83230" w:rsidTr="002511A4">
        <w:trPr>
          <w:cantSplit/>
          <w:trHeight w:val="311"/>
          <w:tblHeader/>
          <w:jc w:val="center"/>
        </w:trPr>
        <w:tc>
          <w:tcPr>
            <w:tcW w:w="69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965B3" w:rsidRPr="00A83230" w:rsidRDefault="004965B3" w:rsidP="00E457E0">
            <w:pPr>
              <w:autoSpaceDE w:val="0"/>
              <w:autoSpaceDN w:val="0"/>
              <w:adjustRightInd w:val="0"/>
              <w:spacing w:after="0" w:line="320" w:lineRule="atLeast"/>
              <w:rPr>
                <w:rFonts w:ascii="Arial" w:hAnsi="Arial" w:cs="Arial"/>
                <w:color w:val="000000"/>
                <w:sz w:val="18"/>
                <w:szCs w:val="18"/>
              </w:rPr>
            </w:pPr>
            <w:r w:rsidRPr="00A83230">
              <w:rPr>
                <w:rFonts w:ascii="Arial" w:hAnsi="Arial" w:cs="Arial"/>
                <w:color w:val="000000"/>
                <w:sz w:val="18"/>
                <w:szCs w:val="18"/>
              </w:rPr>
              <w:t>1</w:t>
            </w:r>
          </w:p>
        </w:tc>
        <w:tc>
          <w:tcPr>
            <w:tcW w:w="96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4965B3" w:rsidRPr="00A83230" w:rsidRDefault="004965B3" w:rsidP="00E457E0">
            <w:pPr>
              <w:autoSpaceDE w:val="0"/>
              <w:autoSpaceDN w:val="0"/>
              <w:adjustRightInd w:val="0"/>
              <w:spacing w:after="0" w:line="320" w:lineRule="atLeast"/>
              <w:jc w:val="right"/>
              <w:rPr>
                <w:rFonts w:ascii="Arial" w:hAnsi="Arial" w:cs="Arial"/>
                <w:color w:val="000000"/>
                <w:sz w:val="18"/>
                <w:szCs w:val="18"/>
              </w:rPr>
            </w:pPr>
            <w:r w:rsidRPr="00A83230">
              <w:rPr>
                <w:rFonts w:ascii="Arial" w:hAnsi="Arial" w:cs="Arial"/>
                <w:color w:val="000000"/>
                <w:sz w:val="18"/>
                <w:szCs w:val="18"/>
              </w:rPr>
              <w:t>.281</w:t>
            </w:r>
            <w:r w:rsidRPr="00A83230">
              <w:rPr>
                <w:rFonts w:ascii="Arial" w:hAnsi="Arial" w:cs="Arial"/>
                <w:color w:val="000000"/>
                <w:sz w:val="18"/>
                <w:szCs w:val="18"/>
                <w:vertAlign w:val="superscript"/>
              </w:rPr>
              <w:t>a</w:t>
            </w:r>
          </w:p>
        </w:tc>
        <w:tc>
          <w:tcPr>
            <w:tcW w:w="103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965B3" w:rsidRPr="00A83230" w:rsidRDefault="004965B3" w:rsidP="00E457E0">
            <w:pPr>
              <w:autoSpaceDE w:val="0"/>
              <w:autoSpaceDN w:val="0"/>
              <w:adjustRightInd w:val="0"/>
              <w:spacing w:after="0" w:line="320" w:lineRule="atLeast"/>
              <w:jc w:val="right"/>
              <w:rPr>
                <w:rFonts w:ascii="Arial" w:hAnsi="Arial" w:cs="Arial"/>
                <w:color w:val="000000"/>
                <w:sz w:val="18"/>
                <w:szCs w:val="18"/>
              </w:rPr>
            </w:pPr>
            <w:r w:rsidRPr="00A83230">
              <w:rPr>
                <w:rFonts w:ascii="Arial" w:hAnsi="Arial" w:cs="Arial"/>
                <w:color w:val="000000"/>
                <w:sz w:val="18"/>
                <w:szCs w:val="18"/>
              </w:rPr>
              <w:t>.079</w:t>
            </w:r>
          </w:p>
        </w:tc>
        <w:tc>
          <w:tcPr>
            <w:tcW w:w="139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965B3" w:rsidRPr="00A83230" w:rsidRDefault="004965B3" w:rsidP="00E457E0">
            <w:pPr>
              <w:autoSpaceDE w:val="0"/>
              <w:autoSpaceDN w:val="0"/>
              <w:adjustRightInd w:val="0"/>
              <w:spacing w:after="0" w:line="320" w:lineRule="atLeast"/>
              <w:jc w:val="right"/>
              <w:rPr>
                <w:rFonts w:ascii="Arial" w:hAnsi="Arial" w:cs="Arial"/>
                <w:color w:val="000000"/>
                <w:sz w:val="18"/>
                <w:szCs w:val="18"/>
              </w:rPr>
            </w:pPr>
            <w:r w:rsidRPr="00A83230">
              <w:rPr>
                <w:rFonts w:ascii="Arial" w:hAnsi="Arial" w:cs="Arial"/>
                <w:color w:val="000000"/>
                <w:sz w:val="18"/>
                <w:szCs w:val="18"/>
              </w:rPr>
              <w:t>.008</w:t>
            </w:r>
          </w:p>
        </w:tc>
        <w:tc>
          <w:tcPr>
            <w:tcW w:w="139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4965B3" w:rsidRPr="00A83230" w:rsidRDefault="004965B3" w:rsidP="00E457E0">
            <w:pPr>
              <w:autoSpaceDE w:val="0"/>
              <w:autoSpaceDN w:val="0"/>
              <w:adjustRightInd w:val="0"/>
              <w:spacing w:after="0" w:line="320" w:lineRule="atLeast"/>
              <w:jc w:val="right"/>
              <w:rPr>
                <w:rFonts w:ascii="Arial" w:hAnsi="Arial" w:cs="Arial"/>
                <w:color w:val="000000"/>
                <w:sz w:val="18"/>
                <w:szCs w:val="18"/>
              </w:rPr>
            </w:pPr>
            <w:r w:rsidRPr="00A83230">
              <w:rPr>
                <w:rFonts w:ascii="Arial" w:hAnsi="Arial" w:cs="Arial"/>
                <w:color w:val="000000"/>
                <w:sz w:val="18"/>
                <w:szCs w:val="18"/>
              </w:rPr>
              <w:t>.41727</w:t>
            </w:r>
          </w:p>
        </w:tc>
        <w:tc>
          <w:tcPr>
            <w:tcW w:w="139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965B3" w:rsidRPr="00A83230" w:rsidRDefault="004965B3" w:rsidP="00E457E0">
            <w:pPr>
              <w:autoSpaceDE w:val="0"/>
              <w:autoSpaceDN w:val="0"/>
              <w:adjustRightInd w:val="0"/>
              <w:spacing w:after="0" w:line="320" w:lineRule="atLeast"/>
              <w:jc w:val="right"/>
              <w:rPr>
                <w:rFonts w:ascii="Arial" w:hAnsi="Arial" w:cs="Arial"/>
                <w:color w:val="000000"/>
                <w:sz w:val="18"/>
                <w:szCs w:val="18"/>
              </w:rPr>
            </w:pPr>
            <w:r w:rsidRPr="00A83230">
              <w:rPr>
                <w:rFonts w:ascii="Arial" w:hAnsi="Arial" w:cs="Arial"/>
                <w:color w:val="000000"/>
                <w:sz w:val="18"/>
                <w:szCs w:val="18"/>
              </w:rPr>
              <w:t>2.188</w:t>
            </w:r>
          </w:p>
        </w:tc>
      </w:tr>
      <w:tr w:rsidR="004965B3" w:rsidRPr="00A83230" w:rsidTr="002511A4">
        <w:trPr>
          <w:cantSplit/>
          <w:trHeight w:val="298"/>
          <w:jc w:val="center"/>
        </w:trPr>
        <w:tc>
          <w:tcPr>
            <w:tcW w:w="4084" w:type="dxa"/>
            <w:gridSpan w:val="4"/>
            <w:tcBorders>
              <w:top w:val="nil"/>
              <w:left w:val="nil"/>
              <w:bottom w:val="nil"/>
              <w:right w:val="nil"/>
            </w:tcBorders>
            <w:shd w:val="clear" w:color="auto" w:fill="FFFFFF"/>
            <w:tcMar>
              <w:top w:w="30" w:type="dxa"/>
              <w:left w:w="30" w:type="dxa"/>
              <w:bottom w:w="30" w:type="dxa"/>
              <w:right w:w="30" w:type="dxa"/>
            </w:tcMar>
          </w:tcPr>
          <w:p w:rsidR="004965B3" w:rsidRPr="00A83230" w:rsidRDefault="004965B3" w:rsidP="00E457E0">
            <w:pPr>
              <w:autoSpaceDE w:val="0"/>
              <w:autoSpaceDN w:val="0"/>
              <w:adjustRightInd w:val="0"/>
              <w:spacing w:after="0" w:line="320" w:lineRule="atLeast"/>
              <w:rPr>
                <w:rFonts w:ascii="Arial" w:hAnsi="Arial" w:cs="Arial"/>
                <w:color w:val="000000"/>
                <w:sz w:val="18"/>
                <w:szCs w:val="18"/>
              </w:rPr>
            </w:pPr>
            <w:r w:rsidRPr="00A83230">
              <w:rPr>
                <w:rFonts w:ascii="Arial" w:hAnsi="Arial" w:cs="Arial"/>
                <w:color w:val="000000"/>
                <w:sz w:val="18"/>
                <w:szCs w:val="18"/>
              </w:rPr>
              <w:t>a. Predictors: (Constant), LAGX2, LAGX1</w:t>
            </w:r>
          </w:p>
        </w:tc>
        <w:tc>
          <w:tcPr>
            <w:tcW w:w="1391" w:type="dxa"/>
            <w:tcBorders>
              <w:top w:val="nil"/>
              <w:left w:val="nil"/>
              <w:bottom w:val="nil"/>
              <w:right w:val="nil"/>
            </w:tcBorders>
            <w:shd w:val="clear" w:color="auto" w:fill="FFFFFF"/>
            <w:tcMar>
              <w:top w:w="30" w:type="dxa"/>
              <w:left w:w="30" w:type="dxa"/>
              <w:bottom w:w="30" w:type="dxa"/>
              <w:right w:w="30" w:type="dxa"/>
            </w:tcMar>
          </w:tcPr>
          <w:p w:rsidR="004965B3" w:rsidRPr="00A83230" w:rsidRDefault="004965B3" w:rsidP="00E457E0">
            <w:pPr>
              <w:autoSpaceDE w:val="0"/>
              <w:autoSpaceDN w:val="0"/>
              <w:adjustRightInd w:val="0"/>
              <w:spacing w:after="0" w:line="240" w:lineRule="auto"/>
              <w:rPr>
                <w:rFonts w:ascii="Times New Roman" w:hAnsi="Times New Roman" w:cs="Times New Roman"/>
                <w:sz w:val="24"/>
                <w:szCs w:val="24"/>
              </w:rPr>
            </w:pPr>
          </w:p>
        </w:tc>
        <w:tc>
          <w:tcPr>
            <w:tcW w:w="1391" w:type="dxa"/>
            <w:tcBorders>
              <w:top w:val="nil"/>
              <w:left w:val="nil"/>
              <w:bottom w:val="nil"/>
              <w:right w:val="nil"/>
            </w:tcBorders>
            <w:shd w:val="clear" w:color="auto" w:fill="FFFFFF"/>
            <w:tcMar>
              <w:top w:w="30" w:type="dxa"/>
              <w:left w:w="30" w:type="dxa"/>
              <w:bottom w:w="30" w:type="dxa"/>
              <w:right w:w="30" w:type="dxa"/>
            </w:tcMar>
          </w:tcPr>
          <w:p w:rsidR="004965B3" w:rsidRPr="00A83230" w:rsidRDefault="004965B3" w:rsidP="00E457E0">
            <w:pPr>
              <w:autoSpaceDE w:val="0"/>
              <w:autoSpaceDN w:val="0"/>
              <w:adjustRightInd w:val="0"/>
              <w:spacing w:after="0" w:line="240" w:lineRule="auto"/>
              <w:rPr>
                <w:rFonts w:ascii="Times New Roman" w:hAnsi="Times New Roman" w:cs="Times New Roman"/>
                <w:sz w:val="24"/>
                <w:szCs w:val="24"/>
              </w:rPr>
            </w:pPr>
          </w:p>
        </w:tc>
      </w:tr>
      <w:tr w:rsidR="004965B3" w:rsidRPr="00A83230" w:rsidTr="002511A4">
        <w:trPr>
          <w:cantSplit/>
          <w:trHeight w:val="311"/>
          <w:jc w:val="center"/>
        </w:trPr>
        <w:tc>
          <w:tcPr>
            <w:tcW w:w="4084" w:type="dxa"/>
            <w:gridSpan w:val="4"/>
            <w:tcBorders>
              <w:top w:val="nil"/>
              <w:left w:val="nil"/>
              <w:bottom w:val="nil"/>
              <w:right w:val="nil"/>
            </w:tcBorders>
            <w:shd w:val="clear" w:color="auto" w:fill="FFFFFF"/>
            <w:tcMar>
              <w:top w:w="30" w:type="dxa"/>
              <w:left w:w="30" w:type="dxa"/>
              <w:bottom w:w="30" w:type="dxa"/>
              <w:right w:w="30" w:type="dxa"/>
            </w:tcMar>
          </w:tcPr>
          <w:p w:rsidR="004965B3" w:rsidRPr="00A83230" w:rsidRDefault="004965B3" w:rsidP="00E457E0">
            <w:pPr>
              <w:autoSpaceDE w:val="0"/>
              <w:autoSpaceDN w:val="0"/>
              <w:adjustRightInd w:val="0"/>
              <w:spacing w:after="0" w:line="320" w:lineRule="atLeast"/>
              <w:rPr>
                <w:rFonts w:ascii="Arial" w:hAnsi="Arial" w:cs="Arial"/>
                <w:color w:val="000000"/>
                <w:sz w:val="18"/>
                <w:szCs w:val="18"/>
              </w:rPr>
            </w:pPr>
            <w:r w:rsidRPr="00A83230">
              <w:rPr>
                <w:rFonts w:ascii="Arial" w:hAnsi="Arial" w:cs="Arial"/>
                <w:color w:val="000000"/>
                <w:sz w:val="18"/>
                <w:szCs w:val="18"/>
              </w:rPr>
              <w:t>b. Dependent Variable: LAGY</w:t>
            </w:r>
          </w:p>
        </w:tc>
        <w:tc>
          <w:tcPr>
            <w:tcW w:w="1391" w:type="dxa"/>
            <w:tcBorders>
              <w:top w:val="nil"/>
              <w:left w:val="nil"/>
              <w:bottom w:val="nil"/>
              <w:right w:val="nil"/>
            </w:tcBorders>
            <w:shd w:val="clear" w:color="auto" w:fill="FFFFFF"/>
            <w:tcMar>
              <w:top w:w="30" w:type="dxa"/>
              <w:left w:w="30" w:type="dxa"/>
              <w:bottom w:w="30" w:type="dxa"/>
              <w:right w:w="30" w:type="dxa"/>
            </w:tcMar>
          </w:tcPr>
          <w:p w:rsidR="004965B3" w:rsidRPr="00A83230" w:rsidRDefault="004965B3" w:rsidP="00E457E0">
            <w:pPr>
              <w:autoSpaceDE w:val="0"/>
              <w:autoSpaceDN w:val="0"/>
              <w:adjustRightInd w:val="0"/>
              <w:spacing w:after="0" w:line="240" w:lineRule="auto"/>
              <w:rPr>
                <w:rFonts w:ascii="Times New Roman" w:hAnsi="Times New Roman" w:cs="Times New Roman"/>
                <w:sz w:val="24"/>
                <w:szCs w:val="24"/>
              </w:rPr>
            </w:pPr>
          </w:p>
        </w:tc>
        <w:tc>
          <w:tcPr>
            <w:tcW w:w="1391" w:type="dxa"/>
            <w:tcBorders>
              <w:top w:val="nil"/>
              <w:left w:val="nil"/>
              <w:bottom w:val="nil"/>
              <w:right w:val="nil"/>
            </w:tcBorders>
            <w:shd w:val="clear" w:color="auto" w:fill="FFFFFF"/>
            <w:tcMar>
              <w:top w:w="30" w:type="dxa"/>
              <w:left w:w="30" w:type="dxa"/>
              <w:bottom w:w="30" w:type="dxa"/>
              <w:right w:w="30" w:type="dxa"/>
            </w:tcMar>
          </w:tcPr>
          <w:p w:rsidR="004965B3" w:rsidRPr="00A83230" w:rsidRDefault="004965B3" w:rsidP="00E457E0">
            <w:pPr>
              <w:autoSpaceDE w:val="0"/>
              <w:autoSpaceDN w:val="0"/>
              <w:adjustRightInd w:val="0"/>
              <w:spacing w:after="0" w:line="240" w:lineRule="auto"/>
              <w:rPr>
                <w:rFonts w:ascii="Times New Roman" w:hAnsi="Times New Roman" w:cs="Times New Roman"/>
                <w:sz w:val="24"/>
                <w:szCs w:val="24"/>
              </w:rPr>
            </w:pPr>
          </w:p>
        </w:tc>
      </w:tr>
    </w:tbl>
    <w:p w:rsidR="0034127B" w:rsidRPr="00D1687F" w:rsidRDefault="0034127B" w:rsidP="002511A4">
      <w:pPr>
        <w:autoSpaceDE w:val="0"/>
        <w:autoSpaceDN w:val="0"/>
        <w:adjustRightInd w:val="0"/>
        <w:spacing w:after="0" w:line="480" w:lineRule="auto"/>
        <w:rPr>
          <w:rFonts w:asciiTheme="majorBidi" w:hAnsiTheme="majorBidi" w:cstheme="majorBidi"/>
          <w:i/>
          <w:iCs/>
          <w:sz w:val="20"/>
          <w:szCs w:val="20"/>
        </w:rPr>
      </w:pPr>
      <w:r w:rsidRPr="00D1687F">
        <w:rPr>
          <w:rFonts w:asciiTheme="majorBidi" w:hAnsiTheme="majorBidi" w:cstheme="majorBidi"/>
          <w:i/>
          <w:iCs/>
          <w:sz w:val="20"/>
          <w:szCs w:val="20"/>
        </w:rPr>
        <w:t>Sumber: data diolah SPSS</w:t>
      </w:r>
    </w:p>
    <w:p w:rsidR="0034127B" w:rsidRDefault="0034127B" w:rsidP="00E457E0">
      <w:pPr>
        <w:spacing w:after="0" w:line="480" w:lineRule="auto"/>
        <w:ind w:left="426" w:firstLine="720"/>
        <w:jc w:val="both"/>
        <w:rPr>
          <w:rFonts w:asciiTheme="majorBidi" w:hAnsiTheme="majorBidi" w:cstheme="majorBidi"/>
          <w:sz w:val="24"/>
          <w:szCs w:val="24"/>
        </w:rPr>
      </w:pPr>
      <w:r w:rsidRPr="00753522">
        <w:rPr>
          <w:rFonts w:asciiTheme="majorBidi" w:hAnsiTheme="majorBidi" w:cstheme="majorBidi"/>
          <w:sz w:val="24"/>
          <w:szCs w:val="24"/>
        </w:rPr>
        <w:t>Berdasarkan tabel diatas, diperoleh koefisien korelasi sebesar 0,</w:t>
      </w:r>
      <w:r w:rsidR="004965B3">
        <w:rPr>
          <w:rFonts w:asciiTheme="majorBidi" w:hAnsiTheme="majorBidi" w:cstheme="majorBidi"/>
          <w:sz w:val="24"/>
          <w:szCs w:val="24"/>
        </w:rPr>
        <w:t>281</w:t>
      </w:r>
      <w:r w:rsidRPr="00753522">
        <w:rPr>
          <w:rFonts w:asciiTheme="majorBidi" w:hAnsiTheme="majorBidi" w:cstheme="majorBidi"/>
          <w:sz w:val="24"/>
          <w:szCs w:val="24"/>
        </w:rPr>
        <w:t xml:space="preserve"> terletak pada interval koefisien </w:t>
      </w:r>
      <w:r w:rsidR="004965B3" w:rsidRPr="00753522">
        <w:rPr>
          <w:rFonts w:asciiTheme="majorBidi" w:hAnsiTheme="majorBidi" w:cstheme="majorBidi"/>
          <w:sz w:val="24"/>
          <w:szCs w:val="24"/>
        </w:rPr>
        <w:t>0,20-0,399</w:t>
      </w:r>
      <w:r w:rsidRPr="00753522">
        <w:rPr>
          <w:rFonts w:asciiTheme="majorBidi" w:hAnsiTheme="majorBidi" w:cstheme="majorBidi"/>
          <w:sz w:val="24"/>
          <w:szCs w:val="24"/>
        </w:rPr>
        <w:t xml:space="preserve"> yang </w:t>
      </w:r>
      <w:r w:rsidRPr="00753522">
        <w:rPr>
          <w:rFonts w:asciiTheme="majorBidi" w:hAnsiTheme="majorBidi" w:cstheme="majorBidi"/>
          <w:sz w:val="24"/>
          <w:szCs w:val="24"/>
        </w:rPr>
        <w:lastRenderedPageBreak/>
        <w:t xml:space="preserve">berarti tingkat hubungan antara DPK dan NPF dengan pembiayaan </w:t>
      </w:r>
      <w:r w:rsidR="00C0112D" w:rsidRPr="00C0112D">
        <w:rPr>
          <w:rFonts w:asciiTheme="majorBidi" w:hAnsiTheme="majorBidi" w:cstheme="majorBidi"/>
          <w:i/>
          <w:iCs/>
          <w:sz w:val="24"/>
          <w:szCs w:val="24"/>
        </w:rPr>
        <w:t>mudharabah</w:t>
      </w:r>
      <w:r w:rsidRPr="00753522">
        <w:rPr>
          <w:rFonts w:asciiTheme="majorBidi" w:hAnsiTheme="majorBidi" w:cstheme="majorBidi"/>
          <w:sz w:val="24"/>
          <w:szCs w:val="24"/>
        </w:rPr>
        <w:t xml:space="preserve"> adalah </w:t>
      </w:r>
      <w:r w:rsidR="004965B3">
        <w:rPr>
          <w:rFonts w:asciiTheme="majorBidi" w:hAnsiTheme="majorBidi" w:cstheme="majorBidi"/>
          <w:sz w:val="24"/>
          <w:szCs w:val="24"/>
        </w:rPr>
        <w:t>rendah</w:t>
      </w:r>
      <w:r w:rsidRPr="00753522">
        <w:rPr>
          <w:rFonts w:asciiTheme="majorBidi" w:hAnsiTheme="majorBidi" w:cstheme="majorBidi"/>
          <w:sz w:val="24"/>
          <w:szCs w:val="24"/>
        </w:rPr>
        <w:t>.</w:t>
      </w:r>
    </w:p>
    <w:p w:rsidR="00DC028E" w:rsidRPr="00753522" w:rsidRDefault="00DC028E" w:rsidP="00E457E0">
      <w:pPr>
        <w:spacing w:after="0" w:line="240" w:lineRule="auto"/>
        <w:ind w:left="426" w:firstLine="720"/>
        <w:jc w:val="both"/>
        <w:rPr>
          <w:rFonts w:asciiTheme="majorBidi" w:hAnsiTheme="majorBidi" w:cstheme="majorBidi"/>
          <w:sz w:val="24"/>
          <w:szCs w:val="24"/>
        </w:rPr>
      </w:pPr>
    </w:p>
    <w:p w:rsidR="0034127B" w:rsidRPr="00707481" w:rsidRDefault="0034127B" w:rsidP="00E457E0">
      <w:pPr>
        <w:pStyle w:val="ListParagraph"/>
        <w:numPr>
          <w:ilvl w:val="0"/>
          <w:numId w:val="11"/>
        </w:numPr>
        <w:spacing w:after="0" w:line="480" w:lineRule="auto"/>
        <w:ind w:left="426" w:hanging="426"/>
        <w:jc w:val="both"/>
        <w:rPr>
          <w:rFonts w:asciiTheme="majorBidi" w:hAnsiTheme="majorBidi" w:cstheme="majorBidi"/>
          <w:b/>
          <w:bCs/>
          <w:sz w:val="24"/>
          <w:szCs w:val="24"/>
        </w:rPr>
      </w:pPr>
      <w:proofErr w:type="spellStart"/>
      <w:r w:rsidRPr="00707481">
        <w:rPr>
          <w:rFonts w:asciiTheme="majorBidi" w:hAnsiTheme="majorBidi" w:cstheme="majorBidi"/>
          <w:b/>
          <w:bCs/>
          <w:sz w:val="24"/>
          <w:szCs w:val="24"/>
        </w:rPr>
        <w:t>Pembahasan</w:t>
      </w:r>
      <w:proofErr w:type="spellEnd"/>
      <w:r w:rsidRPr="00707481">
        <w:rPr>
          <w:rFonts w:asciiTheme="majorBidi" w:hAnsiTheme="majorBidi" w:cstheme="majorBidi"/>
          <w:b/>
          <w:bCs/>
          <w:sz w:val="24"/>
          <w:szCs w:val="24"/>
        </w:rPr>
        <w:t xml:space="preserve"> </w:t>
      </w:r>
      <w:proofErr w:type="spellStart"/>
      <w:r w:rsidRPr="00707481">
        <w:rPr>
          <w:rFonts w:asciiTheme="majorBidi" w:hAnsiTheme="majorBidi" w:cstheme="majorBidi"/>
          <w:b/>
          <w:bCs/>
          <w:sz w:val="24"/>
          <w:szCs w:val="24"/>
        </w:rPr>
        <w:t>Hasil</w:t>
      </w:r>
      <w:proofErr w:type="spellEnd"/>
      <w:r w:rsidRPr="00707481">
        <w:rPr>
          <w:rFonts w:asciiTheme="majorBidi" w:hAnsiTheme="majorBidi" w:cstheme="majorBidi"/>
          <w:b/>
          <w:bCs/>
          <w:sz w:val="24"/>
          <w:szCs w:val="24"/>
        </w:rPr>
        <w:t xml:space="preserve"> </w:t>
      </w:r>
      <w:proofErr w:type="spellStart"/>
      <w:r w:rsidRPr="00707481">
        <w:rPr>
          <w:rFonts w:asciiTheme="majorBidi" w:hAnsiTheme="majorBidi" w:cstheme="majorBidi"/>
          <w:b/>
          <w:bCs/>
          <w:sz w:val="24"/>
          <w:szCs w:val="24"/>
        </w:rPr>
        <w:t>Penelitian</w:t>
      </w:r>
      <w:proofErr w:type="spellEnd"/>
    </w:p>
    <w:p w:rsidR="0034127B" w:rsidRDefault="0034127B" w:rsidP="00E457E0">
      <w:pPr>
        <w:spacing w:after="0" w:line="480" w:lineRule="auto"/>
        <w:ind w:firstLine="720"/>
        <w:jc w:val="both"/>
        <w:rPr>
          <w:rFonts w:asciiTheme="majorBidi" w:hAnsiTheme="majorBidi" w:cstheme="majorBidi"/>
          <w:sz w:val="24"/>
          <w:szCs w:val="24"/>
        </w:rPr>
      </w:pPr>
      <w:r w:rsidRPr="00753522">
        <w:rPr>
          <w:rFonts w:asciiTheme="majorBidi" w:hAnsiTheme="majorBidi" w:cstheme="majorBidi"/>
          <w:sz w:val="24"/>
          <w:szCs w:val="24"/>
        </w:rPr>
        <w:t xml:space="preserve">Hasil analisis data yang diolah SPSS versi 16 secara simultan menunjukkan bahwa variabel dana pihak ketiga (X1) dan </w:t>
      </w:r>
      <w:r w:rsidRPr="00753522">
        <w:rPr>
          <w:rFonts w:asciiTheme="majorBidi" w:hAnsiTheme="majorBidi" w:cstheme="majorBidi"/>
          <w:i/>
          <w:iCs/>
          <w:sz w:val="24"/>
          <w:szCs w:val="24"/>
        </w:rPr>
        <w:t>Non Performing Financing</w:t>
      </w:r>
      <w:r w:rsidRPr="00753522">
        <w:rPr>
          <w:rFonts w:asciiTheme="majorBidi" w:hAnsiTheme="majorBidi" w:cstheme="majorBidi"/>
          <w:sz w:val="24"/>
          <w:szCs w:val="24"/>
        </w:rPr>
        <w:t xml:space="preserve"> (X2) terhadap pembiayaan </w:t>
      </w:r>
      <w:r w:rsidR="00C0112D" w:rsidRPr="00C0112D">
        <w:rPr>
          <w:rFonts w:asciiTheme="majorBidi" w:hAnsiTheme="majorBidi" w:cstheme="majorBidi"/>
          <w:i/>
          <w:iCs/>
          <w:sz w:val="24"/>
          <w:szCs w:val="24"/>
        </w:rPr>
        <w:t>mudharabah</w:t>
      </w:r>
      <w:r w:rsidRPr="00753522">
        <w:rPr>
          <w:rFonts w:asciiTheme="majorBidi" w:hAnsiTheme="majorBidi" w:cstheme="majorBidi"/>
          <w:sz w:val="24"/>
          <w:szCs w:val="24"/>
        </w:rPr>
        <w:t xml:space="preserve"> (Y) menunjukkan nilai signifikansi sebesar 0,</w:t>
      </w:r>
      <w:r w:rsidR="00157056">
        <w:rPr>
          <w:rFonts w:asciiTheme="majorBidi" w:hAnsiTheme="majorBidi" w:cstheme="majorBidi"/>
          <w:sz w:val="24"/>
          <w:szCs w:val="24"/>
        </w:rPr>
        <w:t xml:space="preserve">334 </w:t>
      </w:r>
      <w:r w:rsidRPr="00753522">
        <w:rPr>
          <w:rFonts w:asciiTheme="majorBidi" w:hAnsiTheme="majorBidi" w:cstheme="majorBidi"/>
          <w:sz w:val="24"/>
          <w:szCs w:val="24"/>
        </w:rPr>
        <w:t xml:space="preserve">nilai tersebut lebih </w:t>
      </w:r>
      <w:r w:rsidR="00157056">
        <w:rPr>
          <w:rFonts w:asciiTheme="majorBidi" w:hAnsiTheme="majorBidi" w:cstheme="majorBidi"/>
          <w:sz w:val="24"/>
          <w:szCs w:val="24"/>
        </w:rPr>
        <w:t xml:space="preserve">besar dari </w:t>
      </w:r>
      <w:r w:rsidRPr="00753522">
        <w:rPr>
          <w:rFonts w:asciiTheme="majorBidi" w:hAnsiTheme="majorBidi" w:cstheme="majorBidi"/>
          <w:sz w:val="24"/>
          <w:szCs w:val="24"/>
        </w:rPr>
        <w:t>0,05 (0,</w:t>
      </w:r>
      <w:r w:rsidR="00157056">
        <w:rPr>
          <w:rFonts w:asciiTheme="majorBidi" w:hAnsiTheme="majorBidi" w:cstheme="majorBidi"/>
          <w:sz w:val="24"/>
          <w:szCs w:val="24"/>
        </w:rPr>
        <w:t>334</w:t>
      </w:r>
      <w:r w:rsidRPr="00753522">
        <w:rPr>
          <w:rFonts w:asciiTheme="majorBidi" w:hAnsiTheme="majorBidi" w:cstheme="majorBidi"/>
          <w:sz w:val="24"/>
          <w:szCs w:val="24"/>
        </w:rPr>
        <w:t xml:space="preserve"> </w:t>
      </w:r>
      <w:r w:rsidR="00157056">
        <w:rPr>
          <w:rFonts w:asciiTheme="majorBidi" w:hAnsiTheme="majorBidi" w:cstheme="majorBidi"/>
          <w:sz w:val="24"/>
          <w:szCs w:val="24"/>
        </w:rPr>
        <w:t>&gt;</w:t>
      </w:r>
      <w:r w:rsidRPr="00753522">
        <w:rPr>
          <w:rFonts w:asciiTheme="majorBidi" w:hAnsiTheme="majorBidi" w:cstheme="majorBidi"/>
          <w:sz w:val="24"/>
          <w:szCs w:val="24"/>
        </w:rPr>
        <w:t xml:space="preserve"> 0,05)</w:t>
      </w:r>
      <w:r w:rsidR="00157056">
        <w:rPr>
          <w:rFonts w:asciiTheme="majorBidi" w:hAnsiTheme="majorBidi" w:cstheme="majorBidi"/>
          <w:sz w:val="24"/>
          <w:szCs w:val="24"/>
        </w:rPr>
        <w:t xml:space="preserve"> maka variabel tersebut tidak signifikan</w:t>
      </w:r>
      <w:r w:rsidRPr="00753522">
        <w:rPr>
          <w:rFonts w:asciiTheme="majorBidi" w:hAnsiTheme="majorBidi" w:cstheme="majorBidi"/>
          <w:sz w:val="24"/>
          <w:szCs w:val="24"/>
        </w:rPr>
        <w:t xml:space="preserve">. Nilai F hitung sebesar </w:t>
      </w:r>
      <w:r w:rsidR="00157056">
        <w:rPr>
          <w:rFonts w:asciiTheme="majorBidi" w:hAnsiTheme="majorBidi" w:cstheme="majorBidi"/>
          <w:sz w:val="24"/>
          <w:szCs w:val="24"/>
        </w:rPr>
        <w:t>1,112</w:t>
      </w:r>
      <w:r w:rsidRPr="00753522">
        <w:rPr>
          <w:rFonts w:asciiTheme="majorBidi" w:hAnsiTheme="majorBidi" w:cstheme="majorBidi"/>
          <w:sz w:val="24"/>
          <w:szCs w:val="24"/>
        </w:rPr>
        <w:t xml:space="preserve"> dan F tabel sebesar </w:t>
      </w:r>
      <w:r w:rsidR="00157056">
        <w:rPr>
          <w:rFonts w:asciiTheme="majorBidi" w:hAnsiTheme="majorBidi" w:cstheme="majorBidi"/>
          <w:sz w:val="24"/>
          <w:szCs w:val="24"/>
        </w:rPr>
        <w:t>4,16</w:t>
      </w:r>
      <w:r w:rsidRPr="00753522">
        <w:rPr>
          <w:rFonts w:asciiTheme="majorBidi" w:hAnsiTheme="majorBidi" w:cstheme="majorBidi"/>
          <w:sz w:val="24"/>
          <w:szCs w:val="24"/>
        </w:rPr>
        <w:t xml:space="preserve">. Hal tersebut menunjukkan bahwa F hitung </w:t>
      </w:r>
      <w:r w:rsidR="00157056">
        <w:rPr>
          <w:rFonts w:asciiTheme="majorBidi" w:hAnsiTheme="majorBidi" w:cstheme="majorBidi"/>
          <w:sz w:val="24"/>
          <w:szCs w:val="24"/>
        </w:rPr>
        <w:t>&lt;</w:t>
      </w:r>
      <w:r w:rsidRPr="00753522">
        <w:rPr>
          <w:rFonts w:asciiTheme="majorBidi" w:hAnsiTheme="majorBidi" w:cstheme="majorBidi"/>
          <w:sz w:val="24"/>
          <w:szCs w:val="24"/>
        </w:rPr>
        <w:t xml:space="preserve"> F tabel (</w:t>
      </w:r>
      <w:r w:rsidR="00157056">
        <w:rPr>
          <w:rFonts w:asciiTheme="majorBidi" w:hAnsiTheme="majorBidi" w:cstheme="majorBidi"/>
          <w:sz w:val="24"/>
          <w:szCs w:val="24"/>
        </w:rPr>
        <w:t>1,112</w:t>
      </w:r>
      <w:r w:rsidRPr="00753522">
        <w:rPr>
          <w:rFonts w:asciiTheme="majorBidi" w:hAnsiTheme="majorBidi" w:cstheme="majorBidi"/>
          <w:sz w:val="24"/>
          <w:szCs w:val="24"/>
        </w:rPr>
        <w:t xml:space="preserve"> &gt; </w:t>
      </w:r>
      <w:r w:rsidR="00157056">
        <w:rPr>
          <w:rFonts w:asciiTheme="majorBidi" w:hAnsiTheme="majorBidi" w:cstheme="majorBidi"/>
          <w:sz w:val="24"/>
          <w:szCs w:val="24"/>
        </w:rPr>
        <w:t>4,16</w:t>
      </w:r>
      <w:r w:rsidRPr="00753522">
        <w:rPr>
          <w:rFonts w:asciiTheme="majorBidi" w:hAnsiTheme="majorBidi" w:cstheme="majorBidi"/>
          <w:sz w:val="24"/>
          <w:szCs w:val="24"/>
        </w:rPr>
        <w:t xml:space="preserve">), artinya secara simultan variabel inflasi (X1) dan nilai tukar (X2) </w:t>
      </w:r>
      <w:r w:rsidR="00157056">
        <w:rPr>
          <w:rFonts w:asciiTheme="majorBidi" w:hAnsiTheme="majorBidi" w:cstheme="majorBidi"/>
          <w:sz w:val="24"/>
          <w:szCs w:val="24"/>
        </w:rPr>
        <w:t xml:space="preserve">tidak </w:t>
      </w:r>
      <w:r w:rsidRPr="00753522">
        <w:rPr>
          <w:rFonts w:asciiTheme="majorBidi" w:hAnsiTheme="majorBidi" w:cstheme="majorBidi"/>
          <w:sz w:val="24"/>
          <w:szCs w:val="24"/>
        </w:rPr>
        <w:t>berpengaruh dan</w:t>
      </w:r>
      <w:r w:rsidR="00157056">
        <w:rPr>
          <w:rFonts w:asciiTheme="majorBidi" w:hAnsiTheme="majorBidi" w:cstheme="majorBidi"/>
          <w:sz w:val="24"/>
          <w:szCs w:val="24"/>
        </w:rPr>
        <w:t xml:space="preserve"> tidak</w:t>
      </w:r>
      <w:r w:rsidRPr="00753522">
        <w:rPr>
          <w:rFonts w:asciiTheme="majorBidi" w:hAnsiTheme="majorBidi" w:cstheme="majorBidi"/>
          <w:sz w:val="24"/>
          <w:szCs w:val="24"/>
        </w:rPr>
        <w:t xml:space="preserve"> signifikan terhadap variabel pembiayaan </w:t>
      </w:r>
      <w:r w:rsidR="00C0112D" w:rsidRPr="00C0112D">
        <w:rPr>
          <w:rFonts w:asciiTheme="majorBidi" w:hAnsiTheme="majorBidi" w:cstheme="majorBidi"/>
          <w:i/>
          <w:iCs/>
          <w:sz w:val="24"/>
          <w:szCs w:val="24"/>
        </w:rPr>
        <w:t>mudharabah</w:t>
      </w:r>
      <w:r w:rsidRPr="00753522">
        <w:rPr>
          <w:rFonts w:asciiTheme="majorBidi" w:hAnsiTheme="majorBidi" w:cstheme="majorBidi"/>
          <w:sz w:val="24"/>
          <w:szCs w:val="24"/>
        </w:rPr>
        <w:t xml:space="preserve"> (Y) = hipotesis </w:t>
      </w:r>
      <w:r w:rsidR="00157056">
        <w:rPr>
          <w:rFonts w:asciiTheme="majorBidi" w:hAnsiTheme="majorBidi" w:cstheme="majorBidi"/>
          <w:sz w:val="24"/>
          <w:szCs w:val="24"/>
        </w:rPr>
        <w:t>ditolak</w:t>
      </w:r>
      <w:r w:rsidRPr="00753522">
        <w:rPr>
          <w:rFonts w:asciiTheme="majorBidi" w:hAnsiTheme="majorBidi" w:cstheme="majorBidi"/>
          <w:sz w:val="24"/>
          <w:szCs w:val="24"/>
        </w:rPr>
        <w:t xml:space="preserve">. Dalam uji korelasi, diperoleh koefisien korelasi sebesar </w:t>
      </w:r>
      <w:r w:rsidR="00157056" w:rsidRPr="00753522">
        <w:rPr>
          <w:rFonts w:asciiTheme="majorBidi" w:hAnsiTheme="majorBidi" w:cstheme="majorBidi"/>
          <w:sz w:val="24"/>
          <w:szCs w:val="24"/>
        </w:rPr>
        <w:t>0,</w:t>
      </w:r>
      <w:r w:rsidR="00157056">
        <w:rPr>
          <w:rFonts w:asciiTheme="majorBidi" w:hAnsiTheme="majorBidi" w:cstheme="majorBidi"/>
          <w:sz w:val="24"/>
          <w:szCs w:val="24"/>
        </w:rPr>
        <w:t>281</w:t>
      </w:r>
      <w:r w:rsidRPr="00753522">
        <w:rPr>
          <w:rFonts w:asciiTheme="majorBidi" w:hAnsiTheme="majorBidi" w:cstheme="majorBidi"/>
          <w:sz w:val="24"/>
          <w:szCs w:val="24"/>
        </w:rPr>
        <w:t xml:space="preserve"> terletak pada interval koefisien </w:t>
      </w:r>
      <w:r w:rsidR="001D1660" w:rsidRPr="00753522">
        <w:rPr>
          <w:rFonts w:asciiTheme="majorBidi" w:hAnsiTheme="majorBidi" w:cstheme="majorBidi"/>
          <w:sz w:val="24"/>
          <w:szCs w:val="24"/>
        </w:rPr>
        <w:t>0,20-0,399</w:t>
      </w:r>
      <w:r w:rsidRPr="00753522">
        <w:rPr>
          <w:rFonts w:asciiTheme="majorBidi" w:hAnsiTheme="majorBidi" w:cstheme="majorBidi"/>
          <w:sz w:val="24"/>
          <w:szCs w:val="24"/>
        </w:rPr>
        <w:t xml:space="preserve"> yang berarti tingkat hubungan antara DPK dan NPF dengan pembiayaan </w:t>
      </w:r>
      <w:r w:rsidR="00C0112D" w:rsidRPr="00C0112D">
        <w:rPr>
          <w:rFonts w:asciiTheme="majorBidi" w:hAnsiTheme="majorBidi" w:cstheme="majorBidi"/>
          <w:i/>
          <w:iCs/>
          <w:sz w:val="24"/>
          <w:szCs w:val="24"/>
        </w:rPr>
        <w:t>mudharabah</w:t>
      </w:r>
      <w:r w:rsidRPr="00753522">
        <w:rPr>
          <w:rFonts w:asciiTheme="majorBidi" w:hAnsiTheme="majorBidi" w:cstheme="majorBidi"/>
          <w:sz w:val="24"/>
          <w:szCs w:val="24"/>
        </w:rPr>
        <w:t xml:space="preserve"> adalah </w:t>
      </w:r>
      <w:r w:rsidR="001D1660">
        <w:rPr>
          <w:rFonts w:asciiTheme="majorBidi" w:hAnsiTheme="majorBidi" w:cstheme="majorBidi"/>
          <w:sz w:val="24"/>
          <w:szCs w:val="24"/>
        </w:rPr>
        <w:t>rendah</w:t>
      </w:r>
      <w:r w:rsidRPr="00753522">
        <w:rPr>
          <w:rFonts w:asciiTheme="majorBidi" w:hAnsiTheme="majorBidi" w:cstheme="majorBidi"/>
          <w:sz w:val="24"/>
          <w:szCs w:val="24"/>
        </w:rPr>
        <w:t xml:space="preserve">. Dan pada uji determinasi variabel DPK dan NPF berkontribusi sebesar </w:t>
      </w:r>
      <w:r w:rsidR="001D1660">
        <w:rPr>
          <w:rFonts w:asciiTheme="majorBidi" w:hAnsiTheme="majorBidi" w:cstheme="majorBidi"/>
          <w:sz w:val="24"/>
          <w:szCs w:val="24"/>
        </w:rPr>
        <w:t>7,9</w:t>
      </w:r>
      <w:r w:rsidRPr="00753522">
        <w:rPr>
          <w:rFonts w:asciiTheme="majorBidi" w:hAnsiTheme="majorBidi" w:cstheme="majorBidi"/>
          <w:sz w:val="24"/>
          <w:szCs w:val="24"/>
        </w:rPr>
        <w:t xml:space="preserve">% terhadap pembiayaan </w:t>
      </w:r>
      <w:r w:rsidR="00C0112D" w:rsidRPr="00C0112D">
        <w:rPr>
          <w:rFonts w:asciiTheme="majorBidi" w:hAnsiTheme="majorBidi" w:cstheme="majorBidi"/>
          <w:i/>
          <w:iCs/>
          <w:sz w:val="24"/>
          <w:szCs w:val="24"/>
        </w:rPr>
        <w:t>mudharabah</w:t>
      </w:r>
      <w:r w:rsidRPr="00753522">
        <w:rPr>
          <w:rFonts w:asciiTheme="majorBidi" w:hAnsiTheme="majorBidi" w:cstheme="majorBidi"/>
          <w:sz w:val="24"/>
          <w:szCs w:val="24"/>
        </w:rPr>
        <w:t xml:space="preserve">, dan sisanya sebesar </w:t>
      </w:r>
      <w:r w:rsidR="001D1660">
        <w:rPr>
          <w:rFonts w:asciiTheme="majorBidi" w:hAnsiTheme="majorBidi" w:cstheme="majorBidi"/>
          <w:sz w:val="24"/>
          <w:szCs w:val="24"/>
        </w:rPr>
        <w:t>92,1</w:t>
      </w:r>
      <w:r w:rsidR="001D1660" w:rsidRPr="00753522">
        <w:rPr>
          <w:rFonts w:asciiTheme="majorBidi" w:hAnsiTheme="majorBidi" w:cstheme="majorBidi"/>
          <w:sz w:val="24"/>
          <w:szCs w:val="24"/>
        </w:rPr>
        <w:t>%</w:t>
      </w:r>
      <w:r w:rsidRPr="00753522">
        <w:rPr>
          <w:rFonts w:asciiTheme="majorBidi" w:hAnsiTheme="majorBidi" w:cstheme="majorBidi"/>
          <w:sz w:val="24"/>
          <w:szCs w:val="24"/>
        </w:rPr>
        <w:t xml:space="preserve"> dijelaskan oleh variabel lain</w:t>
      </w:r>
      <w:r w:rsidR="00413E96">
        <w:rPr>
          <w:rFonts w:asciiTheme="majorBidi" w:hAnsiTheme="majorBidi" w:cstheme="majorBidi"/>
          <w:sz w:val="24"/>
          <w:szCs w:val="24"/>
        </w:rPr>
        <w:t xml:space="preserve"> seperti </w:t>
      </w:r>
      <w:r w:rsidR="00413E96" w:rsidRPr="00753522">
        <w:rPr>
          <w:rFonts w:asciiTheme="majorBidi" w:hAnsiTheme="majorBidi" w:cstheme="majorBidi"/>
          <w:sz w:val="24"/>
          <w:szCs w:val="24"/>
        </w:rPr>
        <w:t xml:space="preserve">Sertifikat Bank Indonesia Syariah (SBIS), </w:t>
      </w:r>
      <w:r w:rsidR="00413E96" w:rsidRPr="00753522">
        <w:rPr>
          <w:rFonts w:asciiTheme="majorBidi" w:hAnsiTheme="majorBidi" w:cstheme="majorBidi"/>
          <w:i/>
          <w:iCs/>
          <w:sz w:val="24"/>
          <w:szCs w:val="24"/>
        </w:rPr>
        <w:t>Return On Assets</w:t>
      </w:r>
      <w:r w:rsidR="00413E96" w:rsidRPr="00753522">
        <w:rPr>
          <w:rFonts w:asciiTheme="majorBidi" w:hAnsiTheme="majorBidi" w:cstheme="majorBidi"/>
          <w:sz w:val="24"/>
          <w:szCs w:val="24"/>
        </w:rPr>
        <w:t xml:space="preserve"> (ROA), </w:t>
      </w:r>
      <w:r w:rsidR="00413E96" w:rsidRPr="00753522">
        <w:rPr>
          <w:rFonts w:asciiTheme="majorBidi" w:hAnsiTheme="majorBidi" w:cstheme="majorBidi"/>
          <w:i/>
          <w:iCs/>
          <w:sz w:val="24"/>
          <w:szCs w:val="24"/>
        </w:rPr>
        <w:t>Financing Deposit Rasio</w:t>
      </w:r>
      <w:r w:rsidR="00413E96" w:rsidRPr="00753522">
        <w:rPr>
          <w:rFonts w:asciiTheme="majorBidi" w:hAnsiTheme="majorBidi" w:cstheme="majorBidi"/>
          <w:sz w:val="24"/>
          <w:szCs w:val="24"/>
        </w:rPr>
        <w:t xml:space="preserve"> (FDR).</w:t>
      </w:r>
      <w:r w:rsidRPr="00753522">
        <w:rPr>
          <w:rFonts w:asciiTheme="majorBidi" w:hAnsiTheme="majorBidi" w:cstheme="majorBidi"/>
          <w:sz w:val="24"/>
          <w:szCs w:val="24"/>
        </w:rPr>
        <w:t xml:space="preserve"> Pembahasan terhadap masing-</w:t>
      </w:r>
      <w:r w:rsidRPr="00753522">
        <w:rPr>
          <w:rFonts w:asciiTheme="majorBidi" w:hAnsiTheme="majorBidi" w:cstheme="majorBidi"/>
          <w:sz w:val="24"/>
          <w:szCs w:val="24"/>
        </w:rPr>
        <w:lastRenderedPageBreak/>
        <w:t>masing variabel dalam pengujian secara parsial dijelaskan sebagai berikut :</w:t>
      </w:r>
    </w:p>
    <w:p w:rsidR="0034127B" w:rsidRPr="00753522" w:rsidRDefault="0034127B" w:rsidP="00E457E0">
      <w:pPr>
        <w:pStyle w:val="ListParagraph"/>
        <w:numPr>
          <w:ilvl w:val="0"/>
          <w:numId w:val="10"/>
        </w:numPr>
        <w:spacing w:after="0" w:line="480" w:lineRule="auto"/>
        <w:ind w:hanging="436"/>
        <w:jc w:val="both"/>
        <w:rPr>
          <w:rFonts w:asciiTheme="majorBidi" w:hAnsiTheme="majorBidi" w:cstheme="majorBidi"/>
          <w:sz w:val="24"/>
          <w:szCs w:val="24"/>
        </w:rPr>
      </w:pPr>
      <w:proofErr w:type="spellStart"/>
      <w:r w:rsidRPr="00753522">
        <w:rPr>
          <w:rFonts w:asciiTheme="majorBidi" w:hAnsiTheme="majorBidi" w:cstheme="majorBidi"/>
          <w:sz w:val="24"/>
          <w:szCs w:val="24"/>
        </w:rPr>
        <w:t>Pengaruh</w:t>
      </w:r>
      <w:proofErr w:type="spellEnd"/>
      <w:r w:rsidRPr="00753522">
        <w:rPr>
          <w:rFonts w:asciiTheme="majorBidi" w:hAnsiTheme="majorBidi" w:cstheme="majorBidi"/>
          <w:sz w:val="24"/>
          <w:szCs w:val="24"/>
        </w:rPr>
        <w:t xml:space="preserve"> Dana </w:t>
      </w:r>
      <w:proofErr w:type="spellStart"/>
      <w:r w:rsidRPr="00753522">
        <w:rPr>
          <w:rFonts w:asciiTheme="majorBidi" w:hAnsiTheme="majorBidi" w:cstheme="majorBidi"/>
          <w:sz w:val="24"/>
          <w:szCs w:val="24"/>
        </w:rPr>
        <w:t>Pihak</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Ketiga</w:t>
      </w:r>
      <w:proofErr w:type="spellEnd"/>
      <w:r w:rsidRPr="00753522">
        <w:rPr>
          <w:rFonts w:asciiTheme="majorBidi" w:hAnsiTheme="majorBidi" w:cstheme="majorBidi"/>
          <w:sz w:val="24"/>
          <w:szCs w:val="24"/>
        </w:rPr>
        <w:t xml:space="preserve"> (DPK) </w:t>
      </w:r>
      <w:proofErr w:type="spellStart"/>
      <w:r w:rsidRPr="00753522">
        <w:rPr>
          <w:rFonts w:asciiTheme="majorBidi" w:hAnsiTheme="majorBidi" w:cstheme="majorBidi"/>
          <w:sz w:val="24"/>
          <w:szCs w:val="24"/>
        </w:rPr>
        <w:t>Terhadap</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Pembiayaan</w:t>
      </w:r>
      <w:proofErr w:type="spellEnd"/>
      <w:r w:rsidRPr="00753522">
        <w:rPr>
          <w:rFonts w:asciiTheme="majorBidi" w:hAnsiTheme="majorBidi" w:cstheme="majorBidi"/>
          <w:sz w:val="24"/>
          <w:szCs w:val="24"/>
        </w:rPr>
        <w:t xml:space="preserve"> </w:t>
      </w:r>
      <w:proofErr w:type="spellStart"/>
      <w:r w:rsidR="00C0112D" w:rsidRPr="00C0112D">
        <w:rPr>
          <w:rFonts w:asciiTheme="majorBidi" w:hAnsiTheme="majorBidi" w:cstheme="majorBidi"/>
          <w:i/>
          <w:iCs/>
          <w:sz w:val="24"/>
          <w:szCs w:val="24"/>
        </w:rPr>
        <w:t>Mudharabah</w:t>
      </w:r>
      <w:proofErr w:type="spellEnd"/>
      <w:r w:rsidR="00F150A6">
        <w:rPr>
          <w:rFonts w:asciiTheme="majorBidi" w:hAnsiTheme="majorBidi" w:cstheme="majorBidi"/>
          <w:i/>
          <w:iCs/>
          <w:sz w:val="24"/>
          <w:szCs w:val="24"/>
          <w:lang w:val="id-ID"/>
        </w:rPr>
        <w:t>.</w:t>
      </w:r>
    </w:p>
    <w:p w:rsidR="0034127B" w:rsidRDefault="0034127B" w:rsidP="00E457E0">
      <w:pPr>
        <w:spacing w:after="0" w:line="480" w:lineRule="auto"/>
        <w:ind w:left="284" w:firstLine="720"/>
        <w:jc w:val="both"/>
        <w:rPr>
          <w:rFonts w:asciiTheme="majorBidi" w:hAnsiTheme="majorBidi" w:cstheme="majorBidi"/>
          <w:sz w:val="24"/>
          <w:szCs w:val="24"/>
        </w:rPr>
      </w:pPr>
      <w:r w:rsidRPr="00753522">
        <w:rPr>
          <w:rFonts w:asciiTheme="majorBidi" w:hAnsiTheme="majorBidi" w:cstheme="majorBidi"/>
          <w:sz w:val="24"/>
          <w:szCs w:val="24"/>
        </w:rPr>
        <w:t xml:space="preserve">Hasil analisis data yang telah diolah SPSS menunjukkan bahwa variabel Dana Pihak Ketiga (X1) terhadap pembiayaan </w:t>
      </w:r>
      <w:r w:rsidR="00C0112D" w:rsidRPr="00C0112D">
        <w:rPr>
          <w:rFonts w:asciiTheme="majorBidi" w:hAnsiTheme="majorBidi" w:cstheme="majorBidi"/>
          <w:i/>
          <w:iCs/>
          <w:sz w:val="24"/>
          <w:szCs w:val="24"/>
        </w:rPr>
        <w:t>mudharabah</w:t>
      </w:r>
      <w:r w:rsidRPr="00753522">
        <w:rPr>
          <w:rFonts w:asciiTheme="majorBidi" w:hAnsiTheme="majorBidi" w:cstheme="majorBidi"/>
          <w:sz w:val="24"/>
          <w:szCs w:val="24"/>
        </w:rPr>
        <w:t xml:space="preserve"> (Y) menunjukkan </w:t>
      </w:r>
      <w:r w:rsidR="0021041F" w:rsidRPr="00753522">
        <w:rPr>
          <w:rFonts w:asciiTheme="majorBidi" w:hAnsiTheme="majorBidi" w:cstheme="majorBidi"/>
          <w:sz w:val="24"/>
          <w:szCs w:val="24"/>
        </w:rPr>
        <w:t>t hitung terdapat pada daerah pen</w:t>
      </w:r>
      <w:r w:rsidR="0021041F">
        <w:rPr>
          <w:rFonts w:asciiTheme="majorBidi" w:hAnsiTheme="majorBidi" w:cstheme="majorBidi"/>
          <w:sz w:val="24"/>
          <w:szCs w:val="24"/>
        </w:rPr>
        <w:t>erimaan</w:t>
      </w:r>
      <w:r w:rsidR="0021041F" w:rsidRPr="00753522">
        <w:rPr>
          <w:rFonts w:asciiTheme="majorBidi" w:hAnsiTheme="majorBidi" w:cstheme="majorBidi"/>
          <w:sz w:val="24"/>
          <w:szCs w:val="24"/>
        </w:rPr>
        <w:t xml:space="preserve"> Ho dan nilainya lebih </w:t>
      </w:r>
      <w:r w:rsidR="0021041F">
        <w:rPr>
          <w:rFonts w:asciiTheme="majorBidi" w:hAnsiTheme="majorBidi" w:cstheme="majorBidi"/>
          <w:sz w:val="24"/>
          <w:szCs w:val="24"/>
        </w:rPr>
        <w:t>besar</w:t>
      </w:r>
      <w:r w:rsidR="0021041F" w:rsidRPr="00753522">
        <w:rPr>
          <w:rFonts w:asciiTheme="majorBidi" w:hAnsiTheme="majorBidi" w:cstheme="majorBidi"/>
          <w:sz w:val="24"/>
          <w:szCs w:val="24"/>
        </w:rPr>
        <w:t xml:space="preserve"> dibanding t tabel</w:t>
      </w:r>
      <w:r w:rsidR="0021041F">
        <w:rPr>
          <w:rFonts w:asciiTheme="majorBidi" w:hAnsiTheme="majorBidi" w:cstheme="majorBidi"/>
          <w:sz w:val="24"/>
          <w:szCs w:val="24"/>
        </w:rPr>
        <w:t xml:space="preserve"> (</w:t>
      </w:r>
      <w:r w:rsidR="0021041F" w:rsidRPr="00753522">
        <w:rPr>
          <w:rFonts w:asciiTheme="majorBidi" w:hAnsiTheme="majorBidi" w:cstheme="majorBidi"/>
          <w:sz w:val="24"/>
          <w:szCs w:val="24"/>
        </w:rPr>
        <w:t>-</w:t>
      </w:r>
      <w:r w:rsidR="0021041F">
        <w:rPr>
          <w:rFonts w:asciiTheme="majorBidi" w:hAnsiTheme="majorBidi" w:cstheme="majorBidi"/>
          <w:sz w:val="24"/>
          <w:szCs w:val="24"/>
        </w:rPr>
        <w:t>0,290 &gt; -</w:t>
      </w:r>
      <w:r w:rsidR="0021041F" w:rsidRPr="00753522">
        <w:rPr>
          <w:rFonts w:asciiTheme="majorBidi" w:hAnsiTheme="majorBidi" w:cstheme="majorBidi"/>
          <w:sz w:val="24"/>
          <w:szCs w:val="24"/>
        </w:rPr>
        <w:t>2,0</w:t>
      </w:r>
      <w:r w:rsidR="0021041F">
        <w:rPr>
          <w:rFonts w:asciiTheme="majorBidi" w:hAnsiTheme="majorBidi" w:cstheme="majorBidi"/>
          <w:sz w:val="24"/>
          <w:szCs w:val="24"/>
        </w:rPr>
        <w:t>5183)</w:t>
      </w:r>
      <w:r w:rsidR="0021041F" w:rsidRPr="00753522">
        <w:rPr>
          <w:rFonts w:asciiTheme="majorBidi" w:hAnsiTheme="majorBidi" w:cstheme="majorBidi"/>
          <w:sz w:val="24"/>
          <w:szCs w:val="24"/>
        </w:rPr>
        <w:t xml:space="preserve">. Nilai signifikan juga </w:t>
      </w:r>
      <w:r w:rsidR="0021041F">
        <w:rPr>
          <w:rFonts w:asciiTheme="majorBidi" w:hAnsiTheme="majorBidi" w:cstheme="majorBidi"/>
          <w:sz w:val="24"/>
          <w:szCs w:val="24"/>
        </w:rPr>
        <w:t xml:space="preserve">tidak </w:t>
      </w:r>
      <w:r w:rsidR="0021041F" w:rsidRPr="00753522">
        <w:rPr>
          <w:rFonts w:asciiTheme="majorBidi" w:hAnsiTheme="majorBidi" w:cstheme="majorBidi"/>
          <w:sz w:val="24"/>
          <w:szCs w:val="24"/>
        </w:rPr>
        <w:t xml:space="preserve">memenuhi standar signifikan yaitu </w:t>
      </w:r>
      <w:r w:rsidR="0021041F">
        <w:rPr>
          <w:rFonts w:asciiTheme="majorBidi" w:hAnsiTheme="majorBidi" w:cstheme="majorBidi"/>
          <w:sz w:val="24"/>
          <w:szCs w:val="24"/>
        </w:rPr>
        <w:t>0,774</w:t>
      </w:r>
      <w:r w:rsidR="0021041F" w:rsidRPr="00753522">
        <w:rPr>
          <w:rFonts w:asciiTheme="majorBidi" w:hAnsiTheme="majorBidi" w:cstheme="majorBidi"/>
          <w:sz w:val="24"/>
          <w:szCs w:val="24"/>
        </w:rPr>
        <w:t xml:space="preserve"> yang lebih </w:t>
      </w:r>
      <w:r w:rsidR="0021041F">
        <w:rPr>
          <w:rFonts w:asciiTheme="majorBidi" w:hAnsiTheme="majorBidi" w:cstheme="majorBidi"/>
          <w:sz w:val="24"/>
          <w:szCs w:val="24"/>
        </w:rPr>
        <w:t>besar</w:t>
      </w:r>
      <w:r w:rsidR="0021041F" w:rsidRPr="00753522">
        <w:rPr>
          <w:rFonts w:asciiTheme="majorBidi" w:hAnsiTheme="majorBidi" w:cstheme="majorBidi"/>
          <w:sz w:val="24"/>
          <w:szCs w:val="24"/>
        </w:rPr>
        <w:t xml:space="preserve"> dibanding 0,05.</w:t>
      </w:r>
    </w:p>
    <w:p w:rsidR="005E7ACE" w:rsidRPr="00F150A6" w:rsidRDefault="005E7ACE" w:rsidP="00E457E0">
      <w:pPr>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Berdasarkan hasil penelitian ini, dapat dilihat bahwa DPK tidak berpengaruh dan tidak signifikan terhadap pembiayaan </w:t>
      </w:r>
      <w:r w:rsidR="00C0112D" w:rsidRPr="00C0112D">
        <w:rPr>
          <w:rFonts w:asciiTheme="majorBidi" w:hAnsiTheme="majorBidi" w:cstheme="majorBidi"/>
          <w:i/>
          <w:iCs/>
          <w:sz w:val="24"/>
          <w:szCs w:val="24"/>
        </w:rPr>
        <w:t>mudharabah</w:t>
      </w:r>
      <w:r>
        <w:rPr>
          <w:rFonts w:asciiTheme="majorBidi" w:hAnsiTheme="majorBidi" w:cstheme="majorBidi"/>
          <w:sz w:val="24"/>
          <w:szCs w:val="24"/>
        </w:rPr>
        <w:t xml:space="preserve">. Hal ini terjadi dikarenakan DPK yang tersimpan di bank belum dialokasi secara maksimal keberbagai sektor ekonomi yang membutuhkan kucuran dana dari bank. </w:t>
      </w:r>
      <w:r w:rsidR="00F150A6">
        <w:rPr>
          <w:rFonts w:asciiTheme="majorBidi" w:hAnsiTheme="majorBidi" w:cstheme="majorBidi"/>
          <w:sz w:val="24"/>
          <w:szCs w:val="24"/>
        </w:rPr>
        <w:t>H</w:t>
      </w:r>
      <w:r>
        <w:rPr>
          <w:rFonts w:asciiTheme="majorBidi" w:hAnsiTheme="majorBidi" w:cstheme="majorBidi"/>
          <w:sz w:val="24"/>
          <w:szCs w:val="24"/>
        </w:rPr>
        <w:t xml:space="preserve">al ini mungkin saja terjadi karena bank masih melihat insentif yang diberikan dalam kepemilikan Sertifikat Bank Indonesia (SBIS) masih tinggi dibanding penyaluran pembiayaan </w:t>
      </w:r>
      <w:r w:rsidR="00C0112D" w:rsidRPr="00C0112D">
        <w:rPr>
          <w:rFonts w:asciiTheme="majorBidi" w:hAnsiTheme="majorBidi" w:cstheme="majorBidi"/>
          <w:i/>
          <w:iCs/>
          <w:sz w:val="24"/>
          <w:szCs w:val="24"/>
        </w:rPr>
        <w:t>mudharabah</w:t>
      </w:r>
      <w:r>
        <w:rPr>
          <w:rFonts w:asciiTheme="majorBidi" w:hAnsiTheme="majorBidi" w:cstheme="majorBidi"/>
          <w:sz w:val="24"/>
          <w:szCs w:val="24"/>
        </w:rPr>
        <w:t xml:space="preserve"> ke masyarakat. ketakutan bank akan terjadinya kredit macet sebagai akibat dari krisis keuangan yang terjadi menyebabkan </w:t>
      </w:r>
      <w:r w:rsidR="00C0112D">
        <w:rPr>
          <w:rFonts w:asciiTheme="majorBidi" w:hAnsiTheme="majorBidi" w:cstheme="majorBidi"/>
          <w:sz w:val="24"/>
          <w:szCs w:val="24"/>
        </w:rPr>
        <w:t>bank lebih</w:t>
      </w:r>
      <w:r w:rsidR="00F150A6">
        <w:rPr>
          <w:rFonts w:asciiTheme="majorBidi" w:hAnsiTheme="majorBidi" w:cstheme="majorBidi"/>
          <w:sz w:val="24"/>
          <w:szCs w:val="24"/>
        </w:rPr>
        <w:t xml:space="preserve"> menjunjung </w:t>
      </w:r>
      <w:r w:rsidR="00C0112D">
        <w:rPr>
          <w:rFonts w:asciiTheme="majorBidi" w:hAnsiTheme="majorBidi" w:cstheme="majorBidi"/>
          <w:sz w:val="24"/>
          <w:szCs w:val="24"/>
        </w:rPr>
        <w:lastRenderedPageBreak/>
        <w:t xml:space="preserve">sifat </w:t>
      </w:r>
      <w:r w:rsidR="00F150A6">
        <w:rPr>
          <w:rFonts w:asciiTheme="majorBidi" w:hAnsiTheme="majorBidi" w:cstheme="majorBidi"/>
          <w:sz w:val="24"/>
          <w:szCs w:val="24"/>
        </w:rPr>
        <w:t>ke</w:t>
      </w:r>
      <w:r w:rsidR="00C0112D">
        <w:rPr>
          <w:rFonts w:asciiTheme="majorBidi" w:hAnsiTheme="majorBidi" w:cstheme="majorBidi"/>
          <w:sz w:val="24"/>
          <w:szCs w:val="24"/>
        </w:rPr>
        <w:t>hati-hati</w:t>
      </w:r>
      <w:r w:rsidR="00F150A6">
        <w:rPr>
          <w:rFonts w:asciiTheme="majorBidi" w:hAnsiTheme="majorBidi" w:cstheme="majorBidi"/>
          <w:sz w:val="24"/>
          <w:szCs w:val="24"/>
        </w:rPr>
        <w:t>an-nya</w:t>
      </w:r>
      <w:r w:rsidR="00C0112D">
        <w:rPr>
          <w:rFonts w:asciiTheme="majorBidi" w:hAnsiTheme="majorBidi" w:cstheme="majorBidi"/>
          <w:sz w:val="24"/>
          <w:szCs w:val="24"/>
        </w:rPr>
        <w:t xml:space="preserve"> dalam menerapkan kebijakan pemberian pembiayaan.</w:t>
      </w:r>
      <w:r w:rsidR="00F150A6">
        <w:rPr>
          <w:rFonts w:asciiTheme="majorBidi" w:hAnsiTheme="majorBidi" w:cstheme="majorBidi"/>
          <w:sz w:val="24"/>
          <w:szCs w:val="24"/>
        </w:rPr>
        <w:t xml:space="preserve"> Serta dalam annual report dan laporan keuangan Bank Syariah Mandiri, tingkat pembiayaan </w:t>
      </w:r>
      <w:r w:rsidR="00F150A6" w:rsidRPr="00F150A6">
        <w:rPr>
          <w:rFonts w:asciiTheme="majorBidi" w:hAnsiTheme="majorBidi" w:cstheme="majorBidi"/>
          <w:i/>
          <w:iCs/>
          <w:sz w:val="24"/>
          <w:szCs w:val="24"/>
        </w:rPr>
        <w:t>mudharabah</w:t>
      </w:r>
      <w:r w:rsidR="00F150A6">
        <w:rPr>
          <w:rFonts w:asciiTheme="majorBidi" w:hAnsiTheme="majorBidi" w:cstheme="majorBidi"/>
          <w:sz w:val="24"/>
          <w:szCs w:val="24"/>
        </w:rPr>
        <w:t xml:space="preserve"> rendah. Oleh karena itu tinggi rendahnya DPK tidak mempengaruhi pembiayaan </w:t>
      </w:r>
      <w:r w:rsidR="00F150A6" w:rsidRPr="00F150A6">
        <w:rPr>
          <w:rFonts w:asciiTheme="majorBidi" w:hAnsiTheme="majorBidi" w:cstheme="majorBidi"/>
          <w:i/>
          <w:iCs/>
          <w:sz w:val="24"/>
          <w:szCs w:val="24"/>
        </w:rPr>
        <w:t>mudharabah</w:t>
      </w:r>
      <w:r w:rsidR="00F150A6">
        <w:rPr>
          <w:rFonts w:asciiTheme="majorBidi" w:hAnsiTheme="majorBidi" w:cstheme="majorBidi"/>
          <w:sz w:val="24"/>
          <w:szCs w:val="24"/>
        </w:rPr>
        <w:t>.</w:t>
      </w:r>
    </w:p>
    <w:p w:rsidR="0034127B" w:rsidRPr="00753522" w:rsidRDefault="0034127B" w:rsidP="00E457E0">
      <w:pPr>
        <w:pStyle w:val="ListParagraph"/>
        <w:numPr>
          <w:ilvl w:val="0"/>
          <w:numId w:val="10"/>
        </w:numPr>
        <w:spacing w:after="0" w:line="480" w:lineRule="auto"/>
        <w:ind w:hanging="436"/>
        <w:jc w:val="both"/>
        <w:rPr>
          <w:rFonts w:asciiTheme="majorBidi" w:hAnsiTheme="majorBidi" w:cstheme="majorBidi"/>
          <w:sz w:val="24"/>
          <w:szCs w:val="24"/>
        </w:rPr>
      </w:pPr>
      <w:proofErr w:type="spellStart"/>
      <w:r w:rsidRPr="00753522">
        <w:rPr>
          <w:rFonts w:asciiTheme="majorBidi" w:hAnsiTheme="majorBidi" w:cstheme="majorBidi"/>
          <w:sz w:val="24"/>
          <w:szCs w:val="24"/>
        </w:rPr>
        <w:t>Pengaruh</w:t>
      </w:r>
      <w:proofErr w:type="spellEnd"/>
      <w:r w:rsidRPr="00753522">
        <w:rPr>
          <w:rFonts w:asciiTheme="majorBidi" w:hAnsiTheme="majorBidi" w:cstheme="majorBidi"/>
          <w:sz w:val="24"/>
          <w:szCs w:val="24"/>
        </w:rPr>
        <w:t xml:space="preserve"> </w:t>
      </w:r>
      <w:r w:rsidRPr="00753522">
        <w:rPr>
          <w:rFonts w:asciiTheme="majorBidi" w:hAnsiTheme="majorBidi" w:cstheme="majorBidi"/>
          <w:i/>
          <w:iCs/>
          <w:sz w:val="24"/>
          <w:szCs w:val="24"/>
        </w:rPr>
        <w:t xml:space="preserve">Non Performing Financing </w:t>
      </w:r>
      <w:r w:rsidRPr="00753522">
        <w:rPr>
          <w:rFonts w:asciiTheme="majorBidi" w:hAnsiTheme="majorBidi" w:cstheme="majorBidi"/>
          <w:sz w:val="24"/>
          <w:szCs w:val="24"/>
        </w:rPr>
        <w:t xml:space="preserve">(NPF) </w:t>
      </w:r>
      <w:proofErr w:type="spellStart"/>
      <w:r w:rsidRPr="00753522">
        <w:rPr>
          <w:rFonts w:asciiTheme="majorBidi" w:hAnsiTheme="majorBidi" w:cstheme="majorBidi"/>
          <w:sz w:val="24"/>
          <w:szCs w:val="24"/>
        </w:rPr>
        <w:t>Terhadap</w:t>
      </w:r>
      <w:proofErr w:type="spellEnd"/>
      <w:r w:rsidRPr="00753522">
        <w:rPr>
          <w:rFonts w:asciiTheme="majorBidi" w:hAnsiTheme="majorBidi" w:cstheme="majorBidi"/>
          <w:sz w:val="24"/>
          <w:szCs w:val="24"/>
        </w:rPr>
        <w:t xml:space="preserve"> </w:t>
      </w:r>
      <w:proofErr w:type="spellStart"/>
      <w:r w:rsidRPr="00753522">
        <w:rPr>
          <w:rFonts w:asciiTheme="majorBidi" w:hAnsiTheme="majorBidi" w:cstheme="majorBidi"/>
          <w:sz w:val="24"/>
          <w:szCs w:val="24"/>
        </w:rPr>
        <w:t>Pembiayaan</w:t>
      </w:r>
      <w:proofErr w:type="spellEnd"/>
      <w:r w:rsidRPr="00753522">
        <w:rPr>
          <w:rFonts w:asciiTheme="majorBidi" w:hAnsiTheme="majorBidi" w:cstheme="majorBidi"/>
          <w:sz w:val="24"/>
          <w:szCs w:val="24"/>
        </w:rPr>
        <w:t xml:space="preserve"> </w:t>
      </w:r>
      <w:proofErr w:type="spellStart"/>
      <w:r w:rsidR="00C0112D" w:rsidRPr="00C0112D">
        <w:rPr>
          <w:rFonts w:asciiTheme="majorBidi" w:hAnsiTheme="majorBidi" w:cstheme="majorBidi"/>
          <w:i/>
          <w:iCs/>
          <w:sz w:val="24"/>
          <w:szCs w:val="24"/>
        </w:rPr>
        <w:t>Mudharabah</w:t>
      </w:r>
      <w:proofErr w:type="spellEnd"/>
      <w:r w:rsidR="00F150A6">
        <w:rPr>
          <w:rFonts w:asciiTheme="majorBidi" w:hAnsiTheme="majorBidi" w:cstheme="majorBidi"/>
          <w:i/>
          <w:iCs/>
          <w:sz w:val="24"/>
          <w:szCs w:val="24"/>
          <w:lang w:val="id-ID"/>
        </w:rPr>
        <w:t>.</w:t>
      </w:r>
    </w:p>
    <w:p w:rsidR="0034127B" w:rsidRDefault="0034127B" w:rsidP="00E457E0">
      <w:pPr>
        <w:spacing w:after="0" w:line="480" w:lineRule="auto"/>
        <w:ind w:left="284" w:firstLine="720"/>
        <w:jc w:val="both"/>
        <w:rPr>
          <w:rFonts w:asciiTheme="majorBidi" w:hAnsiTheme="majorBidi" w:cstheme="majorBidi"/>
          <w:sz w:val="24"/>
          <w:szCs w:val="24"/>
        </w:rPr>
      </w:pPr>
      <w:r w:rsidRPr="00753522">
        <w:rPr>
          <w:rFonts w:asciiTheme="majorBidi" w:hAnsiTheme="majorBidi" w:cstheme="majorBidi"/>
          <w:sz w:val="24"/>
          <w:szCs w:val="24"/>
        </w:rPr>
        <w:t xml:space="preserve">Hasil analisis data yang telah diolah SPSS menunjukkan bahwa variabel </w:t>
      </w:r>
      <w:r w:rsidRPr="00753522">
        <w:rPr>
          <w:rFonts w:asciiTheme="majorBidi" w:hAnsiTheme="majorBidi" w:cstheme="majorBidi"/>
          <w:i/>
          <w:iCs/>
          <w:sz w:val="24"/>
          <w:szCs w:val="24"/>
        </w:rPr>
        <w:t>Non Performing Financing</w:t>
      </w:r>
      <w:r w:rsidRPr="00753522">
        <w:rPr>
          <w:rFonts w:asciiTheme="majorBidi" w:hAnsiTheme="majorBidi" w:cstheme="majorBidi"/>
          <w:sz w:val="24"/>
          <w:szCs w:val="24"/>
        </w:rPr>
        <w:t xml:space="preserve"> (X2) terhadap pembiayaan </w:t>
      </w:r>
      <w:r w:rsidR="00C0112D" w:rsidRPr="00C0112D">
        <w:rPr>
          <w:rFonts w:asciiTheme="majorBidi" w:hAnsiTheme="majorBidi" w:cstheme="majorBidi"/>
          <w:i/>
          <w:iCs/>
          <w:sz w:val="24"/>
          <w:szCs w:val="24"/>
        </w:rPr>
        <w:t>mudharabah</w:t>
      </w:r>
      <w:r w:rsidRPr="00753522">
        <w:rPr>
          <w:rFonts w:asciiTheme="majorBidi" w:hAnsiTheme="majorBidi" w:cstheme="majorBidi"/>
          <w:sz w:val="24"/>
          <w:szCs w:val="24"/>
        </w:rPr>
        <w:t xml:space="preserve"> (Y) menunjukkan </w:t>
      </w:r>
      <w:r w:rsidR="00F2579E" w:rsidRPr="00753522">
        <w:rPr>
          <w:rFonts w:asciiTheme="majorBidi" w:hAnsiTheme="majorBidi" w:cstheme="majorBidi"/>
          <w:sz w:val="24"/>
          <w:szCs w:val="24"/>
        </w:rPr>
        <w:t>t hitung terdapat pada daerah pen</w:t>
      </w:r>
      <w:r w:rsidR="00F2579E">
        <w:rPr>
          <w:rFonts w:asciiTheme="majorBidi" w:hAnsiTheme="majorBidi" w:cstheme="majorBidi"/>
          <w:sz w:val="24"/>
          <w:szCs w:val="24"/>
        </w:rPr>
        <w:t>erimaan</w:t>
      </w:r>
      <w:r w:rsidR="00F2579E" w:rsidRPr="00753522">
        <w:rPr>
          <w:rFonts w:asciiTheme="majorBidi" w:hAnsiTheme="majorBidi" w:cstheme="majorBidi"/>
          <w:sz w:val="24"/>
          <w:szCs w:val="24"/>
        </w:rPr>
        <w:t xml:space="preserve"> Ho dan nilainya lebih </w:t>
      </w:r>
      <w:r w:rsidR="00F2579E">
        <w:rPr>
          <w:rFonts w:asciiTheme="majorBidi" w:hAnsiTheme="majorBidi" w:cstheme="majorBidi"/>
          <w:sz w:val="24"/>
          <w:szCs w:val="24"/>
        </w:rPr>
        <w:t>besar</w:t>
      </w:r>
      <w:r w:rsidR="00F2579E" w:rsidRPr="00753522">
        <w:rPr>
          <w:rFonts w:asciiTheme="majorBidi" w:hAnsiTheme="majorBidi" w:cstheme="majorBidi"/>
          <w:sz w:val="24"/>
          <w:szCs w:val="24"/>
        </w:rPr>
        <w:t xml:space="preserve"> dibanding t tabel</w:t>
      </w:r>
      <w:r w:rsidR="00F2579E">
        <w:rPr>
          <w:rFonts w:asciiTheme="majorBidi" w:hAnsiTheme="majorBidi" w:cstheme="majorBidi"/>
          <w:sz w:val="24"/>
          <w:szCs w:val="24"/>
        </w:rPr>
        <w:t xml:space="preserve"> (</w:t>
      </w:r>
      <w:r w:rsidR="00F2579E" w:rsidRPr="00753522">
        <w:rPr>
          <w:rFonts w:asciiTheme="majorBidi" w:hAnsiTheme="majorBidi" w:cstheme="majorBidi"/>
          <w:sz w:val="24"/>
          <w:szCs w:val="24"/>
        </w:rPr>
        <w:t>-</w:t>
      </w:r>
      <w:r w:rsidR="00F2579E">
        <w:rPr>
          <w:rFonts w:asciiTheme="majorBidi" w:hAnsiTheme="majorBidi" w:cstheme="majorBidi"/>
          <w:sz w:val="24"/>
          <w:szCs w:val="24"/>
        </w:rPr>
        <w:t>1,373 &gt; -</w:t>
      </w:r>
      <w:r w:rsidR="00F2579E" w:rsidRPr="00753522">
        <w:rPr>
          <w:rFonts w:asciiTheme="majorBidi" w:hAnsiTheme="majorBidi" w:cstheme="majorBidi"/>
          <w:sz w:val="24"/>
          <w:szCs w:val="24"/>
        </w:rPr>
        <w:t>2,0</w:t>
      </w:r>
      <w:r w:rsidR="00F2579E">
        <w:rPr>
          <w:rFonts w:asciiTheme="majorBidi" w:hAnsiTheme="majorBidi" w:cstheme="majorBidi"/>
          <w:sz w:val="24"/>
          <w:szCs w:val="24"/>
        </w:rPr>
        <w:t>5183)</w:t>
      </w:r>
      <w:r w:rsidR="00F2579E" w:rsidRPr="00753522">
        <w:rPr>
          <w:rFonts w:asciiTheme="majorBidi" w:hAnsiTheme="majorBidi" w:cstheme="majorBidi"/>
          <w:sz w:val="24"/>
          <w:szCs w:val="24"/>
        </w:rPr>
        <w:t xml:space="preserve">. Nilai signifikan juga </w:t>
      </w:r>
      <w:r w:rsidR="00F2579E">
        <w:rPr>
          <w:rFonts w:asciiTheme="majorBidi" w:hAnsiTheme="majorBidi" w:cstheme="majorBidi"/>
          <w:sz w:val="24"/>
          <w:szCs w:val="24"/>
        </w:rPr>
        <w:t xml:space="preserve">tidak </w:t>
      </w:r>
      <w:r w:rsidR="00F2579E" w:rsidRPr="00753522">
        <w:rPr>
          <w:rFonts w:asciiTheme="majorBidi" w:hAnsiTheme="majorBidi" w:cstheme="majorBidi"/>
          <w:sz w:val="24"/>
          <w:szCs w:val="24"/>
        </w:rPr>
        <w:t>memenuhi standar signifikan yaitu 0,1</w:t>
      </w:r>
      <w:r w:rsidR="00F2579E">
        <w:rPr>
          <w:rFonts w:asciiTheme="majorBidi" w:hAnsiTheme="majorBidi" w:cstheme="majorBidi"/>
          <w:sz w:val="24"/>
          <w:szCs w:val="24"/>
        </w:rPr>
        <w:t>82</w:t>
      </w:r>
      <w:r w:rsidR="00F2579E" w:rsidRPr="00753522">
        <w:rPr>
          <w:rFonts w:asciiTheme="majorBidi" w:hAnsiTheme="majorBidi" w:cstheme="majorBidi"/>
          <w:sz w:val="24"/>
          <w:szCs w:val="24"/>
        </w:rPr>
        <w:t xml:space="preserve"> yang lebih </w:t>
      </w:r>
      <w:r w:rsidR="00F2579E">
        <w:rPr>
          <w:rFonts w:asciiTheme="majorBidi" w:hAnsiTheme="majorBidi" w:cstheme="majorBidi"/>
          <w:sz w:val="24"/>
          <w:szCs w:val="24"/>
        </w:rPr>
        <w:t>besar</w:t>
      </w:r>
      <w:r w:rsidR="00F2579E" w:rsidRPr="00753522">
        <w:rPr>
          <w:rFonts w:asciiTheme="majorBidi" w:hAnsiTheme="majorBidi" w:cstheme="majorBidi"/>
          <w:sz w:val="24"/>
          <w:szCs w:val="24"/>
        </w:rPr>
        <w:t xml:space="preserve"> dibanding 0,05.</w:t>
      </w:r>
    </w:p>
    <w:p w:rsidR="00C0112D" w:rsidRDefault="00C0112D" w:rsidP="00E457E0">
      <w:pPr>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Berdasarkan hasil penelitian ini, dapat dilihat bahwa </w:t>
      </w:r>
      <w:r w:rsidR="00F150A6">
        <w:rPr>
          <w:rFonts w:asciiTheme="majorBidi" w:hAnsiTheme="majorBidi" w:cstheme="majorBidi"/>
          <w:sz w:val="24"/>
          <w:szCs w:val="24"/>
        </w:rPr>
        <w:t>NPF</w:t>
      </w:r>
      <w:r>
        <w:rPr>
          <w:rFonts w:asciiTheme="majorBidi" w:hAnsiTheme="majorBidi" w:cstheme="majorBidi"/>
          <w:sz w:val="24"/>
          <w:szCs w:val="24"/>
        </w:rPr>
        <w:t xml:space="preserve"> tidak berpengaruh dan tidak signifikan terhadap pembiayaan </w:t>
      </w:r>
      <w:r w:rsidRPr="00C0112D">
        <w:rPr>
          <w:rFonts w:asciiTheme="majorBidi" w:hAnsiTheme="majorBidi" w:cstheme="majorBidi"/>
          <w:i/>
          <w:iCs/>
          <w:sz w:val="24"/>
          <w:szCs w:val="24"/>
        </w:rPr>
        <w:t>mudharabah</w:t>
      </w:r>
      <w:r>
        <w:rPr>
          <w:rFonts w:asciiTheme="majorBidi" w:hAnsiTheme="majorBidi" w:cstheme="majorBidi"/>
          <w:sz w:val="24"/>
          <w:szCs w:val="24"/>
        </w:rPr>
        <w:t xml:space="preserve">. Dalam kondisi perekonomian global, dapat mempengaruhi berkembangnya perilaku pembiayaan </w:t>
      </w:r>
      <w:r w:rsidRPr="00C0112D">
        <w:rPr>
          <w:rFonts w:asciiTheme="majorBidi" w:hAnsiTheme="majorBidi" w:cstheme="majorBidi"/>
          <w:i/>
          <w:iCs/>
          <w:sz w:val="24"/>
          <w:szCs w:val="24"/>
        </w:rPr>
        <w:t>mudharabah</w:t>
      </w:r>
      <w:r>
        <w:rPr>
          <w:rFonts w:asciiTheme="majorBidi" w:hAnsiTheme="majorBidi" w:cstheme="majorBidi"/>
          <w:sz w:val="24"/>
          <w:szCs w:val="24"/>
        </w:rPr>
        <w:t xml:space="preserve"> yang akan dipengaruhi banyak faktor. Oleh karena itu tinggi rendahnya NPF senantiasa tidak dijadikan penghambat bagi BSM untuk memberikan pembiayaan </w:t>
      </w:r>
      <w:r w:rsidRPr="00C0112D">
        <w:rPr>
          <w:rFonts w:asciiTheme="majorBidi" w:hAnsiTheme="majorBidi" w:cstheme="majorBidi"/>
          <w:i/>
          <w:iCs/>
          <w:sz w:val="24"/>
          <w:szCs w:val="24"/>
        </w:rPr>
        <w:t>mudharabah</w:t>
      </w:r>
      <w:r>
        <w:rPr>
          <w:rFonts w:asciiTheme="majorBidi" w:hAnsiTheme="majorBidi" w:cstheme="majorBidi"/>
          <w:sz w:val="24"/>
          <w:szCs w:val="24"/>
        </w:rPr>
        <w:t>.</w:t>
      </w:r>
      <w:r w:rsidR="00F150A6">
        <w:rPr>
          <w:rFonts w:asciiTheme="majorBidi" w:hAnsiTheme="majorBidi" w:cstheme="majorBidi"/>
          <w:sz w:val="24"/>
          <w:szCs w:val="24"/>
        </w:rPr>
        <w:t xml:space="preserve"> Dan</w:t>
      </w:r>
      <w:r w:rsidR="00F36DEE">
        <w:rPr>
          <w:rFonts w:asciiTheme="majorBidi" w:hAnsiTheme="majorBidi" w:cstheme="majorBidi"/>
          <w:sz w:val="24"/>
          <w:szCs w:val="24"/>
        </w:rPr>
        <w:t xml:space="preserve"> seperti halnya </w:t>
      </w:r>
      <w:r w:rsidR="00F36DEE">
        <w:rPr>
          <w:rFonts w:asciiTheme="majorBidi" w:hAnsiTheme="majorBidi" w:cstheme="majorBidi"/>
          <w:sz w:val="24"/>
          <w:szCs w:val="24"/>
        </w:rPr>
        <w:lastRenderedPageBreak/>
        <w:t xml:space="preserve">DPK, pembiayaan </w:t>
      </w:r>
      <w:r w:rsidR="00F36DEE" w:rsidRPr="00F36DEE">
        <w:rPr>
          <w:rFonts w:asciiTheme="majorBidi" w:hAnsiTheme="majorBidi" w:cstheme="majorBidi"/>
          <w:i/>
          <w:iCs/>
          <w:sz w:val="24"/>
          <w:szCs w:val="24"/>
        </w:rPr>
        <w:t>mudharabah</w:t>
      </w:r>
      <w:r w:rsidR="00F36DEE">
        <w:rPr>
          <w:rFonts w:asciiTheme="majorBidi" w:hAnsiTheme="majorBidi" w:cstheme="majorBidi"/>
          <w:sz w:val="24"/>
          <w:szCs w:val="24"/>
        </w:rPr>
        <w:t xml:space="preserve"> pada Bank Syariah Mandiri tergolong rendah, oleh karena itu tingkat NPF tidak begitu mempengaruhi pembiayaan </w:t>
      </w:r>
      <w:r w:rsidR="00F36DEE" w:rsidRPr="00F36DEE">
        <w:rPr>
          <w:rFonts w:asciiTheme="majorBidi" w:hAnsiTheme="majorBidi" w:cstheme="majorBidi"/>
          <w:i/>
          <w:iCs/>
          <w:sz w:val="24"/>
          <w:szCs w:val="24"/>
        </w:rPr>
        <w:t>mudharabah</w:t>
      </w:r>
      <w:r w:rsidR="00F36DEE">
        <w:rPr>
          <w:rFonts w:asciiTheme="majorBidi" w:hAnsiTheme="majorBidi" w:cstheme="majorBidi"/>
          <w:i/>
          <w:iCs/>
          <w:sz w:val="24"/>
          <w:szCs w:val="24"/>
        </w:rPr>
        <w:t>.</w:t>
      </w:r>
    </w:p>
    <w:p w:rsidR="00D601EA" w:rsidRPr="00753522" w:rsidRDefault="00D601EA" w:rsidP="00E457E0">
      <w:pPr>
        <w:spacing w:after="0" w:line="240" w:lineRule="auto"/>
        <w:ind w:left="284" w:firstLine="720"/>
        <w:jc w:val="both"/>
        <w:rPr>
          <w:rFonts w:asciiTheme="majorBidi" w:hAnsiTheme="majorBidi" w:cstheme="majorBidi"/>
          <w:sz w:val="24"/>
          <w:szCs w:val="24"/>
        </w:rPr>
      </w:pPr>
    </w:p>
    <w:p w:rsidR="00CB427A" w:rsidRPr="00CB427A" w:rsidRDefault="005E7ACE" w:rsidP="00E457E0">
      <w:pPr>
        <w:pStyle w:val="ListParagraph"/>
        <w:numPr>
          <w:ilvl w:val="0"/>
          <w:numId w:val="1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lang w:val="id-ID"/>
        </w:rPr>
        <w:t xml:space="preserve">Analisis </w:t>
      </w:r>
      <w:r w:rsidR="00D601EA" w:rsidRPr="00707481">
        <w:rPr>
          <w:rFonts w:asciiTheme="majorBidi" w:hAnsiTheme="majorBidi" w:cstheme="majorBidi"/>
          <w:b/>
          <w:bCs/>
          <w:sz w:val="24"/>
          <w:szCs w:val="24"/>
        </w:rPr>
        <w:t>P</w:t>
      </w:r>
      <w:r w:rsidR="00D601EA">
        <w:rPr>
          <w:rFonts w:asciiTheme="majorBidi" w:hAnsiTheme="majorBidi" w:cstheme="majorBidi"/>
          <w:b/>
          <w:bCs/>
          <w:sz w:val="24"/>
          <w:szCs w:val="24"/>
          <w:lang w:val="id-ID"/>
        </w:rPr>
        <w:t>erspektif Islam</w:t>
      </w:r>
    </w:p>
    <w:p w:rsidR="00CB427A" w:rsidRDefault="00CB427A" w:rsidP="00E457E0">
      <w:pPr>
        <w:spacing w:after="0" w:line="480" w:lineRule="auto"/>
        <w:ind w:firstLine="720"/>
        <w:jc w:val="both"/>
        <w:rPr>
          <w:rFonts w:asciiTheme="majorBidi" w:hAnsiTheme="majorBidi" w:cstheme="majorBidi"/>
          <w:b/>
          <w:bCs/>
          <w:sz w:val="24"/>
          <w:szCs w:val="24"/>
        </w:rPr>
      </w:pPr>
      <w:r w:rsidRPr="00CB427A">
        <w:rPr>
          <w:rFonts w:asciiTheme="majorBidi" w:hAnsiTheme="majorBidi" w:cstheme="majorBidi"/>
          <w:sz w:val="24"/>
          <w:szCs w:val="24"/>
        </w:rPr>
        <w:t>Nabi Muhammad SAW adalah pemikir dan aktivis pertama ekonomi syariah bahkan sebelum beliau diangkat menjadi Nabi dan Rasul. Pada zamannya telah dikenal transaksi jual beli serta perikatan atau kontrak (al-buyu wa al-‘uqu’d) dan sampai batas-batas tertentu, telah dikenal pula cara pengelolaan harta kekayaan negara d</w:t>
      </w:r>
      <w:r w:rsidR="002F30D0">
        <w:rPr>
          <w:rFonts w:asciiTheme="majorBidi" w:hAnsiTheme="majorBidi" w:cstheme="majorBidi"/>
          <w:sz w:val="24"/>
          <w:szCs w:val="24"/>
        </w:rPr>
        <w:t>an hak rakyat didalamnya. Sunnah</w:t>
      </w:r>
      <w:r w:rsidRPr="00CB427A">
        <w:rPr>
          <w:rFonts w:asciiTheme="majorBidi" w:hAnsiTheme="majorBidi" w:cstheme="majorBidi"/>
          <w:sz w:val="24"/>
          <w:szCs w:val="24"/>
        </w:rPr>
        <w:t xml:space="preserve"> Rasul telah mengatur berbagai alat transaksi dan teori pertukaran dan percampuran yang melahirkan istilah-istilah teknis ekonomi syariah serta hukumnya seperti  al-buyu’, al uqud, al-musyarakah, al-</w:t>
      </w:r>
      <w:r w:rsidR="00C0112D" w:rsidRPr="00C0112D">
        <w:rPr>
          <w:rFonts w:asciiTheme="majorBidi" w:hAnsiTheme="majorBidi" w:cstheme="majorBidi"/>
          <w:i/>
          <w:iCs/>
          <w:sz w:val="24"/>
          <w:szCs w:val="24"/>
        </w:rPr>
        <w:t>mudharabah</w:t>
      </w:r>
      <w:r w:rsidRPr="00CB427A">
        <w:rPr>
          <w:rFonts w:asciiTheme="majorBidi" w:hAnsiTheme="majorBidi" w:cstheme="majorBidi"/>
          <w:sz w:val="24"/>
          <w:szCs w:val="24"/>
        </w:rPr>
        <w:t>, al-musaqah dll.</w:t>
      </w:r>
      <w:r>
        <w:rPr>
          <w:rFonts w:asciiTheme="majorBidi" w:hAnsiTheme="majorBidi" w:cstheme="majorBidi"/>
          <w:b/>
          <w:bCs/>
          <w:sz w:val="24"/>
          <w:szCs w:val="24"/>
        </w:rPr>
        <w:t xml:space="preserve"> </w:t>
      </w:r>
    </w:p>
    <w:p w:rsidR="00CB427A" w:rsidRPr="00CB427A" w:rsidRDefault="00CB427A" w:rsidP="00E457E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penggagas dasar dalam ekonomi islam </w:t>
      </w:r>
      <w:r w:rsidRPr="00CB427A">
        <w:rPr>
          <w:rFonts w:asciiTheme="majorBidi" w:hAnsiTheme="majorBidi" w:cstheme="majorBidi"/>
          <w:sz w:val="24"/>
          <w:szCs w:val="24"/>
        </w:rPr>
        <w:t>Zaid bin Ali (80-120 H/669-738M)</w:t>
      </w:r>
      <w:r>
        <w:rPr>
          <w:rFonts w:asciiTheme="majorBidi" w:hAnsiTheme="majorBidi" w:cstheme="majorBidi"/>
          <w:b/>
          <w:bCs/>
          <w:sz w:val="24"/>
          <w:szCs w:val="24"/>
        </w:rPr>
        <w:t xml:space="preserve"> </w:t>
      </w:r>
      <w:r w:rsidRPr="00CB427A">
        <w:rPr>
          <w:rFonts w:asciiTheme="majorBidi" w:hAnsiTheme="majorBidi" w:cstheme="majorBidi"/>
          <w:sz w:val="24"/>
          <w:szCs w:val="24"/>
        </w:rPr>
        <w:t>Zaid adalah penggagas awal penjualan suatu komoditas secara kredit dengan harga yang lebih tinggi dari harga tunai.</w:t>
      </w:r>
      <w:r>
        <w:rPr>
          <w:rFonts w:asciiTheme="majorBidi" w:hAnsiTheme="majorBidi" w:cstheme="majorBidi"/>
          <w:b/>
          <w:bCs/>
          <w:sz w:val="24"/>
          <w:szCs w:val="24"/>
        </w:rPr>
        <w:t xml:space="preserve"> </w:t>
      </w:r>
      <w:r w:rsidRPr="00CB427A">
        <w:rPr>
          <w:rFonts w:asciiTheme="majorBidi" w:hAnsiTheme="majorBidi" w:cstheme="majorBidi"/>
          <w:sz w:val="24"/>
          <w:szCs w:val="24"/>
        </w:rPr>
        <w:t>Abu Hanifah (80-120 H/699-767 M)</w:t>
      </w:r>
      <w:r>
        <w:rPr>
          <w:rFonts w:asciiTheme="majorBidi" w:hAnsiTheme="majorBidi" w:cstheme="majorBidi"/>
          <w:b/>
          <w:bCs/>
          <w:sz w:val="24"/>
          <w:szCs w:val="24"/>
        </w:rPr>
        <w:t xml:space="preserve"> </w:t>
      </w:r>
      <w:r w:rsidRPr="00CB427A">
        <w:rPr>
          <w:rFonts w:asciiTheme="majorBidi" w:hAnsiTheme="majorBidi" w:cstheme="majorBidi"/>
          <w:sz w:val="24"/>
          <w:szCs w:val="24"/>
        </w:rPr>
        <w:t xml:space="preserve">Ia menggagas keabsahan dan kesahihan hukum kontrak jual beli dengan yang saat ini dikenal dengan bay al-salam dan </w:t>
      </w:r>
      <w:r w:rsidR="00C0112D" w:rsidRPr="00C0112D">
        <w:rPr>
          <w:rFonts w:asciiTheme="majorBidi" w:hAnsiTheme="majorBidi" w:cstheme="majorBidi"/>
          <w:i/>
          <w:iCs/>
          <w:sz w:val="24"/>
          <w:szCs w:val="24"/>
        </w:rPr>
        <w:t>mudharabah</w:t>
      </w:r>
      <w:r w:rsidRPr="00CB427A">
        <w:rPr>
          <w:rFonts w:asciiTheme="majorBidi" w:hAnsiTheme="majorBidi" w:cstheme="majorBidi"/>
          <w:sz w:val="24"/>
          <w:szCs w:val="24"/>
        </w:rPr>
        <w:t>.</w:t>
      </w:r>
      <w:r>
        <w:rPr>
          <w:rFonts w:asciiTheme="majorBidi" w:hAnsiTheme="majorBidi" w:cstheme="majorBidi"/>
          <w:b/>
          <w:bCs/>
          <w:sz w:val="24"/>
          <w:szCs w:val="24"/>
        </w:rPr>
        <w:t xml:space="preserve"> </w:t>
      </w:r>
      <w:r w:rsidRPr="00CB427A">
        <w:rPr>
          <w:rFonts w:asciiTheme="majorBidi" w:hAnsiTheme="majorBidi" w:cstheme="majorBidi"/>
          <w:sz w:val="24"/>
          <w:szCs w:val="24"/>
        </w:rPr>
        <w:t>Abdurahman Al-Auza’i (88-157 H/707-774 M )</w:t>
      </w:r>
      <w:r>
        <w:rPr>
          <w:rFonts w:asciiTheme="majorBidi" w:hAnsiTheme="majorBidi" w:cstheme="majorBidi"/>
          <w:sz w:val="24"/>
          <w:szCs w:val="24"/>
        </w:rPr>
        <w:t xml:space="preserve"> </w:t>
      </w:r>
      <w:r w:rsidRPr="00CB427A">
        <w:rPr>
          <w:rFonts w:asciiTheme="majorBidi" w:hAnsiTheme="majorBidi" w:cstheme="majorBidi"/>
          <w:sz w:val="24"/>
          <w:szCs w:val="24"/>
        </w:rPr>
        <w:t xml:space="preserve">Sama seperti Abu hanifah adalah penggagas orisinil </w:t>
      </w:r>
      <w:r w:rsidRPr="00CB427A">
        <w:rPr>
          <w:rFonts w:asciiTheme="majorBidi" w:hAnsiTheme="majorBidi" w:cstheme="majorBidi"/>
          <w:sz w:val="24"/>
          <w:szCs w:val="24"/>
        </w:rPr>
        <w:lastRenderedPageBreak/>
        <w:t xml:space="preserve">ilmu ekonomi syariah yaitu kebolehan dan kesahihan sistem </w:t>
      </w:r>
      <w:r w:rsidR="00C0112D" w:rsidRPr="00C0112D">
        <w:rPr>
          <w:rFonts w:asciiTheme="majorBidi" w:hAnsiTheme="majorBidi" w:cstheme="majorBidi"/>
          <w:i/>
          <w:iCs/>
          <w:sz w:val="24"/>
          <w:szCs w:val="24"/>
        </w:rPr>
        <w:t>mudharabah</w:t>
      </w:r>
      <w:r w:rsidRPr="00CB427A">
        <w:rPr>
          <w:rFonts w:asciiTheme="majorBidi" w:hAnsiTheme="majorBidi" w:cstheme="majorBidi"/>
          <w:sz w:val="24"/>
          <w:szCs w:val="24"/>
        </w:rPr>
        <w:t xml:space="preserve"> sebagai bagian dari bentuk murabahah dan membolehkan peminjaman modal baik berbentuk tunai atau sejenisnya.</w:t>
      </w:r>
    </w:p>
    <w:p w:rsidR="00D601EA" w:rsidRPr="00D601EA" w:rsidRDefault="00D601EA" w:rsidP="00E457E0">
      <w:pPr>
        <w:spacing w:after="0" w:line="480" w:lineRule="auto"/>
        <w:jc w:val="both"/>
        <w:rPr>
          <w:rFonts w:asciiTheme="majorBidi" w:hAnsiTheme="majorBidi" w:cstheme="majorBidi"/>
          <w:b/>
          <w:bCs/>
          <w:sz w:val="24"/>
          <w:szCs w:val="24"/>
        </w:rPr>
      </w:pPr>
    </w:p>
    <w:p w:rsidR="00083F78" w:rsidRPr="0034127B" w:rsidRDefault="00083F78" w:rsidP="00E457E0">
      <w:pPr>
        <w:spacing w:after="0" w:line="480" w:lineRule="auto"/>
        <w:jc w:val="both"/>
        <w:rPr>
          <w:rFonts w:asciiTheme="majorBidi" w:hAnsiTheme="majorBidi" w:cstheme="majorBidi"/>
          <w:sz w:val="24"/>
          <w:szCs w:val="24"/>
        </w:rPr>
      </w:pPr>
    </w:p>
    <w:sectPr w:rsidR="00083F78" w:rsidRPr="0034127B" w:rsidSect="00E457E0">
      <w:headerReference w:type="even" r:id="rId12"/>
      <w:headerReference w:type="default" r:id="rId13"/>
      <w:footerReference w:type="first" r:id="rId14"/>
      <w:pgSz w:w="10319" w:h="14571" w:code="13"/>
      <w:pgMar w:top="1701" w:right="1701" w:bottom="1701" w:left="1701" w:header="709" w:footer="709" w:gutter="0"/>
      <w:pgNumType w:start="7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FD" w:rsidRDefault="006622FD" w:rsidP="0034127B">
      <w:pPr>
        <w:spacing w:after="0" w:line="240" w:lineRule="auto"/>
      </w:pPr>
      <w:r>
        <w:separator/>
      </w:r>
    </w:p>
  </w:endnote>
  <w:endnote w:type="continuationSeparator" w:id="0">
    <w:p w:rsidR="006622FD" w:rsidRDefault="006622FD" w:rsidP="0034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909216944"/>
      <w:docPartObj>
        <w:docPartGallery w:val="Page Numbers (Bottom of Page)"/>
        <w:docPartUnique/>
      </w:docPartObj>
    </w:sdtPr>
    <w:sdtEndPr>
      <w:rPr>
        <w:noProof/>
      </w:rPr>
    </w:sdtEndPr>
    <w:sdtContent>
      <w:p w:rsidR="00F150A6" w:rsidRPr="00E457E0" w:rsidRDefault="00F150A6">
        <w:pPr>
          <w:pStyle w:val="Footer"/>
          <w:jc w:val="center"/>
          <w:rPr>
            <w:rFonts w:asciiTheme="majorBidi" w:hAnsiTheme="majorBidi" w:cstheme="majorBidi"/>
            <w:sz w:val="24"/>
            <w:szCs w:val="24"/>
          </w:rPr>
        </w:pPr>
        <w:r w:rsidRPr="00E457E0">
          <w:rPr>
            <w:rFonts w:asciiTheme="majorBidi" w:hAnsiTheme="majorBidi" w:cstheme="majorBidi"/>
            <w:sz w:val="24"/>
            <w:szCs w:val="24"/>
          </w:rPr>
          <w:fldChar w:fldCharType="begin"/>
        </w:r>
        <w:r w:rsidRPr="00E457E0">
          <w:rPr>
            <w:rFonts w:asciiTheme="majorBidi" w:hAnsiTheme="majorBidi" w:cstheme="majorBidi"/>
            <w:sz w:val="24"/>
            <w:szCs w:val="24"/>
          </w:rPr>
          <w:instrText xml:space="preserve"> PAGE   \* MERGEFORMAT </w:instrText>
        </w:r>
        <w:r w:rsidRPr="00E457E0">
          <w:rPr>
            <w:rFonts w:asciiTheme="majorBidi" w:hAnsiTheme="majorBidi" w:cstheme="majorBidi"/>
            <w:sz w:val="24"/>
            <w:szCs w:val="24"/>
          </w:rPr>
          <w:fldChar w:fldCharType="separate"/>
        </w:r>
        <w:r w:rsidR="002511A4">
          <w:rPr>
            <w:rFonts w:asciiTheme="majorBidi" w:hAnsiTheme="majorBidi" w:cstheme="majorBidi"/>
            <w:noProof/>
            <w:sz w:val="24"/>
            <w:szCs w:val="24"/>
          </w:rPr>
          <w:t>73</w:t>
        </w:r>
        <w:r w:rsidRPr="00E457E0">
          <w:rPr>
            <w:rFonts w:asciiTheme="majorBidi" w:hAnsiTheme="majorBidi" w:cstheme="majorBidi"/>
            <w:noProof/>
            <w:sz w:val="24"/>
            <w:szCs w:val="24"/>
          </w:rPr>
          <w:fldChar w:fldCharType="end"/>
        </w:r>
      </w:p>
    </w:sdtContent>
  </w:sdt>
  <w:p w:rsidR="00F150A6" w:rsidRDefault="00F15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FD" w:rsidRDefault="006622FD" w:rsidP="0034127B">
      <w:pPr>
        <w:spacing w:after="0" w:line="240" w:lineRule="auto"/>
      </w:pPr>
      <w:r>
        <w:separator/>
      </w:r>
    </w:p>
  </w:footnote>
  <w:footnote w:type="continuationSeparator" w:id="0">
    <w:p w:rsidR="006622FD" w:rsidRDefault="006622FD" w:rsidP="0034127B">
      <w:pPr>
        <w:spacing w:after="0" w:line="240" w:lineRule="auto"/>
      </w:pPr>
      <w:r>
        <w:continuationSeparator/>
      </w:r>
    </w:p>
  </w:footnote>
  <w:footnote w:id="1">
    <w:p w:rsidR="00F150A6" w:rsidRDefault="00F150A6" w:rsidP="0034127B">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Ikatan Bankir Indonesia, </w:t>
      </w:r>
      <w:r>
        <w:rPr>
          <w:rFonts w:asciiTheme="majorBidi" w:hAnsiTheme="majorBidi" w:cstheme="majorBidi"/>
          <w:i/>
          <w:iCs/>
        </w:rPr>
        <w:t xml:space="preserve">Manajemen Risiko 3 </w:t>
      </w:r>
      <w:r>
        <w:rPr>
          <w:rFonts w:asciiTheme="majorBidi" w:hAnsiTheme="majorBidi" w:cstheme="majorBidi"/>
        </w:rPr>
        <w:t>(Jakarta: PT Gramedia Pustaka Utama, 2015), 46.</w:t>
      </w:r>
    </w:p>
  </w:footnote>
  <w:footnote w:id="2">
    <w:p w:rsidR="00F150A6" w:rsidRPr="00BC64EA" w:rsidRDefault="00F150A6" w:rsidP="00BC64EA">
      <w:pPr>
        <w:pStyle w:val="FootnoteText"/>
        <w:ind w:firstLine="720"/>
        <w:rPr>
          <w:rFonts w:asciiTheme="majorBidi" w:hAnsiTheme="majorBidi" w:cstheme="majorBidi"/>
        </w:rPr>
      </w:pPr>
      <w:r w:rsidRPr="00BC64EA">
        <w:rPr>
          <w:rStyle w:val="FootnoteReference"/>
          <w:rFonts w:asciiTheme="majorBidi" w:hAnsiTheme="majorBidi" w:cstheme="majorBidi"/>
        </w:rPr>
        <w:footnoteRef/>
      </w:r>
      <w:r w:rsidRPr="00BC64EA">
        <w:rPr>
          <w:rFonts w:asciiTheme="majorBidi" w:hAnsiTheme="majorBidi" w:cstheme="majorBidi"/>
        </w:rPr>
        <w:t xml:space="preserve"> Bank Syariah Mandiri, Laporan tahunan 2007, 29. </w:t>
      </w:r>
    </w:p>
  </w:footnote>
  <w:footnote w:id="3">
    <w:p w:rsidR="00F150A6" w:rsidRDefault="00F150A6" w:rsidP="0034127B">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Maidalena, </w:t>
      </w:r>
      <w:r w:rsidR="00BC24AE">
        <w:rPr>
          <w:rFonts w:asciiTheme="majorBidi" w:hAnsiTheme="majorBidi" w:cstheme="majorBidi"/>
        </w:rPr>
        <w:t>“</w:t>
      </w:r>
      <w:r w:rsidRPr="00BC24AE">
        <w:rPr>
          <w:rFonts w:asciiTheme="majorBidi" w:hAnsiTheme="majorBidi" w:cstheme="majorBidi"/>
        </w:rPr>
        <w:t>Analisis Faktor Non Performing Financing Pada Industri Perbankan Syariah</w:t>
      </w:r>
      <w:r w:rsidR="00BC24AE">
        <w:rPr>
          <w:rFonts w:asciiTheme="majorBidi" w:hAnsiTheme="majorBidi" w:cstheme="majorBidi"/>
        </w:rPr>
        <w:t>”</w:t>
      </w:r>
      <w:r>
        <w:rPr>
          <w:rFonts w:asciiTheme="majorBidi" w:hAnsiTheme="majorBidi" w:cstheme="majorBidi"/>
        </w:rPr>
        <w:t>, 132.</w:t>
      </w:r>
    </w:p>
  </w:footnote>
  <w:footnote w:id="4">
    <w:p w:rsidR="00F150A6" w:rsidRPr="00BC64EA" w:rsidRDefault="00F150A6" w:rsidP="00BC64EA">
      <w:pPr>
        <w:pStyle w:val="FootnoteText"/>
        <w:ind w:firstLine="720"/>
        <w:rPr>
          <w:rFonts w:asciiTheme="majorBidi" w:hAnsiTheme="majorBidi" w:cstheme="majorBidi"/>
        </w:rPr>
      </w:pPr>
      <w:r w:rsidRPr="00BC64EA">
        <w:rPr>
          <w:rStyle w:val="FootnoteReference"/>
          <w:rFonts w:asciiTheme="majorBidi" w:hAnsiTheme="majorBidi" w:cstheme="majorBidi"/>
        </w:rPr>
        <w:footnoteRef/>
      </w:r>
      <w:r w:rsidRPr="00BC64EA">
        <w:rPr>
          <w:rFonts w:asciiTheme="majorBidi" w:hAnsiTheme="majorBidi" w:cstheme="majorBidi"/>
        </w:rPr>
        <w:t xml:space="preserve"> Bank Syariah Mandiri, Laporan Tahunan 2014, 35.</w:t>
      </w:r>
    </w:p>
  </w:footnote>
  <w:footnote w:id="5">
    <w:p w:rsidR="00F150A6" w:rsidRDefault="00F150A6" w:rsidP="00E14FB1">
      <w:pPr>
        <w:pStyle w:val="FootnoteText"/>
        <w:ind w:firstLine="720"/>
      </w:pPr>
      <w:r>
        <w:rPr>
          <w:rStyle w:val="FootnoteReference"/>
        </w:rPr>
        <w:footnoteRef/>
      </w:r>
      <w:r>
        <w:t xml:space="preserve"> </w:t>
      </w:r>
      <w:r w:rsidRPr="00BC64EA">
        <w:rPr>
          <w:rFonts w:asciiTheme="majorBidi" w:hAnsiTheme="majorBidi" w:cstheme="majorBidi"/>
        </w:rPr>
        <w:t>Bank Syariah Mandiri, Laporan Tahunan 2014, 35.</w:t>
      </w:r>
    </w:p>
  </w:footnote>
  <w:footnote w:id="6">
    <w:p w:rsidR="00F150A6" w:rsidRDefault="00F150A6" w:rsidP="0034127B">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Syofian Siregar, </w:t>
      </w:r>
      <w:r>
        <w:rPr>
          <w:rFonts w:asciiTheme="majorBidi" w:hAnsiTheme="majorBidi" w:cstheme="majorBidi"/>
          <w:i/>
          <w:iCs/>
        </w:rPr>
        <w:t>Statistika Deskriptif Untuk Penelitian</w:t>
      </w:r>
      <w:r>
        <w:rPr>
          <w:rFonts w:asciiTheme="majorBidi" w:hAnsiTheme="majorBidi" w:cstheme="majorBidi"/>
        </w:rPr>
        <w:t xml:space="preserve"> (Jakarta: Penerbit Rajawali Pers, 2012), 2.</w:t>
      </w:r>
    </w:p>
  </w:footnote>
  <w:footnote w:id="7">
    <w:p w:rsidR="00F150A6" w:rsidRDefault="00F150A6" w:rsidP="0034127B">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Imam Ghozali, </w:t>
      </w:r>
      <w:r>
        <w:rPr>
          <w:rFonts w:asciiTheme="majorBidi" w:hAnsiTheme="majorBidi" w:cstheme="majorBidi"/>
          <w:i/>
          <w:iCs/>
        </w:rPr>
        <w:t>Aplikasi Analisis Multivariate Dengan Program Ibm SPSS 21</w:t>
      </w:r>
      <w:r>
        <w:rPr>
          <w:rFonts w:asciiTheme="majorBidi" w:hAnsiTheme="majorBidi" w:cstheme="majorBidi"/>
        </w:rPr>
        <w:t xml:space="preserve"> (Semarang: Badan Penerbit Universitas Diponegoro, 2013), 160.</w:t>
      </w:r>
    </w:p>
  </w:footnote>
  <w:footnote w:id="8">
    <w:p w:rsidR="00F150A6" w:rsidRDefault="00F150A6" w:rsidP="0034127B">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Haryadi Sarjono Winda Julianita, </w:t>
      </w:r>
      <w:r>
        <w:rPr>
          <w:rFonts w:asciiTheme="majorBidi" w:hAnsiTheme="majorBidi" w:cstheme="majorBidi"/>
          <w:i/>
          <w:iCs/>
        </w:rPr>
        <w:t xml:space="preserve">SPSS VS Lisrel Sebuah Pengantar, Aplikasi Untuk Riset </w:t>
      </w:r>
      <w:r>
        <w:rPr>
          <w:rFonts w:asciiTheme="majorBidi" w:hAnsiTheme="majorBidi" w:cstheme="majorBidi"/>
        </w:rPr>
        <w:t>(Jakarta: Penerbit Salemba Empat, 2011), 66.</w:t>
      </w:r>
    </w:p>
  </w:footnote>
  <w:footnote w:id="9">
    <w:p w:rsidR="00F150A6" w:rsidRDefault="00F150A6" w:rsidP="0034127B">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Haryadi Sarjono Winda Julianita, </w:t>
      </w:r>
      <w:r>
        <w:rPr>
          <w:rFonts w:asciiTheme="majorBidi" w:hAnsiTheme="majorBidi" w:cstheme="majorBidi"/>
          <w:i/>
          <w:iCs/>
        </w:rPr>
        <w:t>SPSS VS Lisrel</w:t>
      </w:r>
      <w:r>
        <w:rPr>
          <w:rFonts w:asciiTheme="majorBidi" w:hAnsiTheme="majorBidi" w:cstheme="majorBidi"/>
        </w:rPr>
        <w:t>, 70.</w:t>
      </w:r>
    </w:p>
  </w:footnote>
  <w:footnote w:id="10">
    <w:p w:rsidR="00F150A6" w:rsidRDefault="00F150A6" w:rsidP="0034127B">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Haryadi Sarjono Winda Julianita,</w:t>
      </w:r>
      <w:r>
        <w:rPr>
          <w:rFonts w:asciiTheme="majorBidi" w:hAnsiTheme="majorBidi" w:cstheme="majorBidi"/>
          <w:i/>
          <w:iCs/>
        </w:rPr>
        <w:t xml:space="preserve"> SPSS VS Lisrel</w:t>
      </w:r>
      <w:r>
        <w:rPr>
          <w:rFonts w:asciiTheme="majorBidi" w:hAnsiTheme="majorBidi" w:cstheme="majorBidi"/>
        </w:rPr>
        <w:t>, 80.</w:t>
      </w:r>
    </w:p>
  </w:footnote>
  <w:footnote w:id="11">
    <w:p w:rsidR="00F150A6" w:rsidRDefault="00F150A6" w:rsidP="0034127B">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Eti Rochaety Ratih Tresnati Abdul Madjid Latief, </w:t>
      </w:r>
      <w:r>
        <w:rPr>
          <w:rFonts w:asciiTheme="majorBidi" w:hAnsiTheme="majorBidi" w:cstheme="majorBidi"/>
          <w:i/>
          <w:iCs/>
        </w:rPr>
        <w:t>Metodologi Penelitian Bisnis Dengan Aplikasi SPSS</w:t>
      </w:r>
      <w:r>
        <w:rPr>
          <w:rFonts w:asciiTheme="majorBidi" w:hAnsiTheme="majorBidi" w:cstheme="majorBidi"/>
        </w:rPr>
        <w:t xml:space="preserve"> (Jakarta: Mitra Wacana Media, 2007), 138.</w:t>
      </w:r>
    </w:p>
  </w:footnote>
  <w:footnote w:id="12">
    <w:p w:rsidR="00F150A6" w:rsidRDefault="00F150A6">
      <w:pPr>
        <w:pStyle w:val="FootnoteText"/>
      </w:pPr>
      <w:r>
        <w:rPr>
          <w:rStyle w:val="FootnoteReference"/>
        </w:rPr>
        <w:footnoteRef/>
      </w:r>
      <w:r>
        <w:t xml:space="preserve"> Bank Syariah Mandiri, Laporan Keuangan 2007, 29.</w:t>
      </w:r>
    </w:p>
  </w:footnote>
  <w:footnote w:id="13">
    <w:p w:rsidR="00F150A6" w:rsidRDefault="00F150A6" w:rsidP="0034127B">
      <w:pPr>
        <w:pStyle w:val="FootnoteText"/>
        <w:ind w:firstLine="720"/>
        <w:jc w:val="both"/>
      </w:pPr>
      <w:r>
        <w:rPr>
          <w:rStyle w:val="FootnoteReference"/>
          <w:rFonts w:asciiTheme="majorBidi" w:hAnsiTheme="majorBidi" w:cstheme="majorBidi"/>
        </w:rPr>
        <w:footnoteRef/>
      </w:r>
      <w:r>
        <w:rPr>
          <w:rFonts w:asciiTheme="majorBidi" w:hAnsiTheme="majorBidi" w:cstheme="majorBidi"/>
        </w:rPr>
        <w:t xml:space="preserve"> Anwar Sanusi, </w:t>
      </w:r>
      <w:r>
        <w:rPr>
          <w:rFonts w:asciiTheme="majorBidi" w:hAnsiTheme="majorBidi" w:cstheme="majorBidi"/>
          <w:i/>
          <w:iCs/>
        </w:rPr>
        <w:t>Metodologi Penelitian Bisnis</w:t>
      </w:r>
      <w:r>
        <w:rPr>
          <w:rFonts w:asciiTheme="majorBidi" w:hAnsiTheme="majorBidi" w:cstheme="majorBidi"/>
        </w:rPr>
        <w:t xml:space="preserve"> (Jakarta: Penerbit Salemba Empat, 2014), 138.</w:t>
      </w:r>
    </w:p>
  </w:footnote>
  <w:footnote w:id="14">
    <w:p w:rsidR="00F150A6" w:rsidRDefault="00F150A6" w:rsidP="0034127B">
      <w:pPr>
        <w:pStyle w:val="FootnoteText"/>
        <w:ind w:firstLine="720"/>
      </w:pPr>
      <w:r>
        <w:rPr>
          <w:rStyle w:val="FootnoteReference"/>
        </w:rPr>
        <w:footnoteRef/>
      </w:r>
      <w:r>
        <w:t xml:space="preserve"> </w:t>
      </w:r>
      <w:r>
        <w:rPr>
          <w:rFonts w:asciiTheme="majorBidi" w:hAnsiTheme="majorBidi" w:cstheme="majorBidi"/>
        </w:rPr>
        <w:t xml:space="preserve">Imam Ghozali, </w:t>
      </w:r>
      <w:r>
        <w:rPr>
          <w:rFonts w:asciiTheme="majorBidi" w:hAnsiTheme="majorBidi" w:cstheme="majorBidi"/>
          <w:i/>
          <w:iCs/>
        </w:rPr>
        <w:t>Aplikasi Analisis Multivariate</w:t>
      </w:r>
      <w:r>
        <w:rPr>
          <w:rFonts w:asciiTheme="majorBidi" w:hAnsiTheme="majorBidi" w:cstheme="majorBidi"/>
        </w:rPr>
        <w:t>, 98.</w:t>
      </w:r>
    </w:p>
  </w:footnote>
  <w:footnote w:id="15">
    <w:p w:rsidR="00F150A6" w:rsidRDefault="00F150A6" w:rsidP="0034127B">
      <w:pPr>
        <w:pStyle w:val="FootnoteText"/>
        <w:ind w:firstLine="720"/>
      </w:pPr>
      <w:r>
        <w:rPr>
          <w:rStyle w:val="FootnoteReference"/>
        </w:rPr>
        <w:footnoteRef/>
      </w:r>
      <w:r>
        <w:t xml:space="preserve"> </w:t>
      </w:r>
      <w:r>
        <w:rPr>
          <w:rFonts w:asciiTheme="majorBidi" w:hAnsiTheme="majorBidi" w:cstheme="majorBidi"/>
        </w:rPr>
        <w:t xml:space="preserve">Imam Ghozali, </w:t>
      </w:r>
      <w:r>
        <w:rPr>
          <w:rFonts w:asciiTheme="majorBidi" w:hAnsiTheme="majorBidi" w:cstheme="majorBidi"/>
          <w:i/>
          <w:iCs/>
        </w:rPr>
        <w:t>Aplikasi Analisis Multivariate</w:t>
      </w:r>
      <w:r>
        <w:rPr>
          <w:rFonts w:asciiTheme="majorBidi" w:hAnsiTheme="majorBidi" w:cstheme="majorBidi"/>
        </w:rPr>
        <w:t>, 97.</w:t>
      </w:r>
    </w:p>
  </w:footnote>
  <w:footnote w:id="16">
    <w:p w:rsidR="00F150A6" w:rsidRDefault="00F150A6" w:rsidP="0034127B">
      <w:pPr>
        <w:pStyle w:val="FootnoteText"/>
        <w:ind w:firstLine="720"/>
      </w:pPr>
      <w:r>
        <w:rPr>
          <w:rStyle w:val="FootnoteReference"/>
        </w:rPr>
        <w:footnoteRef/>
      </w:r>
      <w:r>
        <w:t xml:space="preserve"> Haryadi Sarjono Winda Julianita, </w:t>
      </w:r>
      <w:r>
        <w:rPr>
          <w:i/>
          <w:iCs/>
        </w:rPr>
        <w:t>SPSS VS Lisrel</w:t>
      </w:r>
      <w:r>
        <w:t xml:space="preserve"> ,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E0" w:rsidRPr="00E457E0" w:rsidRDefault="00E457E0" w:rsidP="00E457E0">
    <w:pPr>
      <w:pStyle w:val="Header"/>
      <w:framePr w:wrap="around" w:vAnchor="text" w:hAnchor="page" w:x="1695" w:y="-44"/>
      <w:rPr>
        <w:rStyle w:val="PageNumber"/>
        <w:rFonts w:asciiTheme="majorBidi" w:hAnsiTheme="majorBidi" w:cstheme="majorBidi"/>
        <w:sz w:val="24"/>
        <w:szCs w:val="24"/>
      </w:rPr>
    </w:pPr>
    <w:r w:rsidRPr="00E457E0">
      <w:rPr>
        <w:rStyle w:val="PageNumber"/>
        <w:rFonts w:asciiTheme="majorBidi" w:hAnsiTheme="majorBidi" w:cstheme="majorBidi"/>
        <w:sz w:val="24"/>
        <w:szCs w:val="24"/>
      </w:rPr>
      <w:fldChar w:fldCharType="begin"/>
    </w:r>
    <w:r w:rsidRPr="00E457E0">
      <w:rPr>
        <w:rStyle w:val="PageNumber"/>
        <w:rFonts w:asciiTheme="majorBidi" w:hAnsiTheme="majorBidi" w:cstheme="majorBidi"/>
        <w:sz w:val="24"/>
        <w:szCs w:val="24"/>
      </w:rPr>
      <w:instrText xml:space="preserve">PAGE  </w:instrText>
    </w:r>
    <w:r w:rsidRPr="00E457E0">
      <w:rPr>
        <w:rStyle w:val="PageNumber"/>
        <w:rFonts w:asciiTheme="majorBidi" w:hAnsiTheme="majorBidi" w:cstheme="majorBidi"/>
        <w:sz w:val="24"/>
        <w:szCs w:val="24"/>
      </w:rPr>
      <w:fldChar w:fldCharType="separate"/>
    </w:r>
    <w:r w:rsidR="002511A4">
      <w:rPr>
        <w:rStyle w:val="PageNumber"/>
        <w:rFonts w:asciiTheme="majorBidi" w:hAnsiTheme="majorBidi" w:cstheme="majorBidi"/>
        <w:noProof/>
        <w:sz w:val="24"/>
        <w:szCs w:val="24"/>
      </w:rPr>
      <w:t>100</w:t>
    </w:r>
    <w:r w:rsidRPr="00E457E0">
      <w:rPr>
        <w:rStyle w:val="PageNumber"/>
        <w:rFonts w:asciiTheme="majorBidi" w:hAnsiTheme="majorBidi" w:cstheme="majorBidi"/>
        <w:sz w:val="24"/>
        <w:szCs w:val="24"/>
      </w:rPr>
      <w:fldChar w:fldCharType="end"/>
    </w:r>
  </w:p>
  <w:p w:rsidR="00E457E0" w:rsidRDefault="00E457E0" w:rsidP="00E457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E0" w:rsidRPr="00E457E0" w:rsidRDefault="00E457E0" w:rsidP="00E457E0">
    <w:pPr>
      <w:pStyle w:val="Header"/>
      <w:framePr w:wrap="around" w:vAnchor="text" w:hAnchor="margin" w:xAlign="right" w:y="1"/>
      <w:rPr>
        <w:rStyle w:val="PageNumber"/>
        <w:rFonts w:asciiTheme="majorBidi" w:hAnsiTheme="majorBidi" w:cstheme="majorBidi"/>
        <w:sz w:val="24"/>
        <w:szCs w:val="24"/>
      </w:rPr>
    </w:pPr>
    <w:r w:rsidRPr="00E457E0">
      <w:rPr>
        <w:rStyle w:val="PageNumber"/>
        <w:rFonts w:asciiTheme="majorBidi" w:hAnsiTheme="majorBidi" w:cstheme="majorBidi"/>
        <w:sz w:val="24"/>
        <w:szCs w:val="24"/>
      </w:rPr>
      <w:fldChar w:fldCharType="begin"/>
    </w:r>
    <w:r w:rsidRPr="00E457E0">
      <w:rPr>
        <w:rStyle w:val="PageNumber"/>
        <w:rFonts w:asciiTheme="majorBidi" w:hAnsiTheme="majorBidi" w:cstheme="majorBidi"/>
        <w:sz w:val="24"/>
        <w:szCs w:val="24"/>
      </w:rPr>
      <w:instrText xml:space="preserve">PAGE  </w:instrText>
    </w:r>
    <w:r w:rsidRPr="00E457E0">
      <w:rPr>
        <w:rStyle w:val="PageNumber"/>
        <w:rFonts w:asciiTheme="majorBidi" w:hAnsiTheme="majorBidi" w:cstheme="majorBidi"/>
        <w:sz w:val="24"/>
        <w:szCs w:val="24"/>
      </w:rPr>
      <w:fldChar w:fldCharType="separate"/>
    </w:r>
    <w:r w:rsidR="002511A4">
      <w:rPr>
        <w:rStyle w:val="PageNumber"/>
        <w:rFonts w:asciiTheme="majorBidi" w:hAnsiTheme="majorBidi" w:cstheme="majorBidi"/>
        <w:noProof/>
        <w:sz w:val="24"/>
        <w:szCs w:val="24"/>
      </w:rPr>
      <w:t>101</w:t>
    </w:r>
    <w:r w:rsidRPr="00E457E0">
      <w:rPr>
        <w:rStyle w:val="PageNumber"/>
        <w:rFonts w:asciiTheme="majorBidi" w:hAnsiTheme="majorBidi" w:cstheme="majorBidi"/>
        <w:sz w:val="24"/>
        <w:szCs w:val="24"/>
      </w:rPr>
      <w:fldChar w:fldCharType="end"/>
    </w:r>
  </w:p>
  <w:p w:rsidR="00F150A6" w:rsidRPr="00E457E0" w:rsidRDefault="00F150A6" w:rsidP="00E457E0">
    <w:pPr>
      <w:pStyle w:val="Header"/>
      <w:ind w:right="360"/>
      <w:jc w:val="right"/>
      <w:rPr>
        <w:rFonts w:asciiTheme="majorBidi" w:hAnsiTheme="majorBidi" w:cstheme="majorBidi"/>
        <w:sz w:val="24"/>
        <w:szCs w:val="24"/>
      </w:rPr>
    </w:pPr>
  </w:p>
  <w:p w:rsidR="00F150A6" w:rsidRDefault="00F15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B5C"/>
    <w:multiLevelType w:val="hybridMultilevel"/>
    <w:tmpl w:val="A57E6F2A"/>
    <w:lvl w:ilvl="0" w:tplc="B4F239D4">
      <w:start w:val="1"/>
      <w:numFmt w:val="lowerLetter"/>
      <w:lvlText w:val="%1."/>
      <w:lvlJc w:val="left"/>
      <w:pPr>
        <w:ind w:left="144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3682F76"/>
    <w:multiLevelType w:val="hybridMultilevel"/>
    <w:tmpl w:val="E44CC302"/>
    <w:lvl w:ilvl="0" w:tplc="AFF6E5F2">
      <w:start w:val="2"/>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26ED7BC6"/>
    <w:multiLevelType w:val="hybridMultilevel"/>
    <w:tmpl w:val="718C97BC"/>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27B87DA8"/>
    <w:multiLevelType w:val="hybridMultilevel"/>
    <w:tmpl w:val="D0A49F8A"/>
    <w:lvl w:ilvl="0" w:tplc="CC6AB0AC">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7254ED"/>
    <w:multiLevelType w:val="hybridMultilevel"/>
    <w:tmpl w:val="753C00E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A841874"/>
    <w:multiLevelType w:val="hybridMultilevel"/>
    <w:tmpl w:val="8F7E4F5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4B473585"/>
    <w:multiLevelType w:val="hybridMultilevel"/>
    <w:tmpl w:val="E6C0186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D477244"/>
    <w:multiLevelType w:val="hybridMultilevel"/>
    <w:tmpl w:val="D92C22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4240371"/>
    <w:multiLevelType w:val="hybridMultilevel"/>
    <w:tmpl w:val="E9F05F82"/>
    <w:lvl w:ilvl="0" w:tplc="78EC76EA">
      <w:start w:val="1"/>
      <w:numFmt w:val="decimal"/>
      <w:lvlText w:val="%1."/>
      <w:lvlJc w:val="left"/>
      <w:pPr>
        <w:ind w:left="720" w:hanging="360"/>
      </w:pPr>
      <w:rPr>
        <w:lang w:val="id-ID"/>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78D25C77"/>
    <w:multiLevelType w:val="hybridMultilevel"/>
    <w:tmpl w:val="04B4AC0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nsid w:val="7E1B2EB2"/>
    <w:multiLevelType w:val="hybridMultilevel"/>
    <w:tmpl w:val="27BE058A"/>
    <w:lvl w:ilvl="0" w:tplc="E1702D22">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7B"/>
    <w:rsid w:val="00025794"/>
    <w:rsid w:val="00083F78"/>
    <w:rsid w:val="00096AF0"/>
    <w:rsid w:val="00126256"/>
    <w:rsid w:val="00142BF3"/>
    <w:rsid w:val="00157056"/>
    <w:rsid w:val="00187607"/>
    <w:rsid w:val="001D1660"/>
    <w:rsid w:val="0021041F"/>
    <w:rsid w:val="002511A4"/>
    <w:rsid w:val="002E0159"/>
    <w:rsid w:val="002E29AB"/>
    <w:rsid w:val="002F30D0"/>
    <w:rsid w:val="00324B7F"/>
    <w:rsid w:val="003331A8"/>
    <w:rsid w:val="0034127B"/>
    <w:rsid w:val="003F6F25"/>
    <w:rsid w:val="00413E96"/>
    <w:rsid w:val="004965B3"/>
    <w:rsid w:val="00505CF3"/>
    <w:rsid w:val="005175FC"/>
    <w:rsid w:val="00561C89"/>
    <w:rsid w:val="005909CF"/>
    <w:rsid w:val="005B7952"/>
    <w:rsid w:val="005E7ACE"/>
    <w:rsid w:val="00612D04"/>
    <w:rsid w:val="00624988"/>
    <w:rsid w:val="006622FD"/>
    <w:rsid w:val="00687D95"/>
    <w:rsid w:val="006D3755"/>
    <w:rsid w:val="006F2D41"/>
    <w:rsid w:val="00727338"/>
    <w:rsid w:val="007614BD"/>
    <w:rsid w:val="007D2050"/>
    <w:rsid w:val="007D79F9"/>
    <w:rsid w:val="00806BF9"/>
    <w:rsid w:val="008D7998"/>
    <w:rsid w:val="0090480E"/>
    <w:rsid w:val="00924E42"/>
    <w:rsid w:val="009563EA"/>
    <w:rsid w:val="009E7621"/>
    <w:rsid w:val="00A63E40"/>
    <w:rsid w:val="00A83230"/>
    <w:rsid w:val="00A97EA8"/>
    <w:rsid w:val="00AD377C"/>
    <w:rsid w:val="00AF1BB3"/>
    <w:rsid w:val="00B4387A"/>
    <w:rsid w:val="00B5511E"/>
    <w:rsid w:val="00BC24AE"/>
    <w:rsid w:val="00BC64EA"/>
    <w:rsid w:val="00BD0BB4"/>
    <w:rsid w:val="00C0112D"/>
    <w:rsid w:val="00C638F7"/>
    <w:rsid w:val="00CB427A"/>
    <w:rsid w:val="00CD568B"/>
    <w:rsid w:val="00D601EA"/>
    <w:rsid w:val="00DC028E"/>
    <w:rsid w:val="00E06688"/>
    <w:rsid w:val="00E14FB1"/>
    <w:rsid w:val="00E457E0"/>
    <w:rsid w:val="00EA7610"/>
    <w:rsid w:val="00EE2A3F"/>
    <w:rsid w:val="00F150A6"/>
    <w:rsid w:val="00F2579E"/>
    <w:rsid w:val="00F36DEE"/>
    <w:rsid w:val="00F75214"/>
    <w:rsid w:val="00F84D69"/>
    <w:rsid w:val="00FA45E0"/>
    <w:rsid w:val="00FF310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127B"/>
    <w:pPr>
      <w:ind w:left="720"/>
      <w:contextualSpacing/>
    </w:pPr>
    <w:rPr>
      <w:lang w:val="en-US"/>
    </w:rPr>
  </w:style>
  <w:style w:type="character" w:customStyle="1" w:styleId="ListParagraphChar">
    <w:name w:val="List Paragraph Char"/>
    <w:link w:val="ListParagraph"/>
    <w:uiPriority w:val="34"/>
    <w:locked/>
    <w:rsid w:val="0034127B"/>
    <w:rPr>
      <w:lang w:val="en-US"/>
    </w:rPr>
  </w:style>
  <w:style w:type="paragraph" w:styleId="FootnoteText">
    <w:name w:val="footnote text"/>
    <w:basedOn w:val="Normal"/>
    <w:link w:val="FootnoteTextChar"/>
    <w:uiPriority w:val="99"/>
    <w:unhideWhenUsed/>
    <w:rsid w:val="0034127B"/>
    <w:pPr>
      <w:spacing w:after="0" w:line="240" w:lineRule="auto"/>
    </w:pPr>
    <w:rPr>
      <w:sz w:val="20"/>
      <w:szCs w:val="20"/>
    </w:rPr>
  </w:style>
  <w:style w:type="character" w:customStyle="1" w:styleId="FootnoteTextChar">
    <w:name w:val="Footnote Text Char"/>
    <w:basedOn w:val="DefaultParagraphFont"/>
    <w:link w:val="FootnoteText"/>
    <w:uiPriority w:val="99"/>
    <w:rsid w:val="0034127B"/>
    <w:rPr>
      <w:sz w:val="20"/>
      <w:szCs w:val="20"/>
    </w:rPr>
  </w:style>
  <w:style w:type="character" w:styleId="FootnoteReference">
    <w:name w:val="footnote reference"/>
    <w:basedOn w:val="DefaultParagraphFont"/>
    <w:uiPriority w:val="99"/>
    <w:semiHidden/>
    <w:unhideWhenUsed/>
    <w:rsid w:val="0034127B"/>
    <w:rPr>
      <w:vertAlign w:val="superscript"/>
    </w:rPr>
  </w:style>
  <w:style w:type="character" w:styleId="Hyperlink">
    <w:name w:val="Hyperlink"/>
    <w:basedOn w:val="DefaultParagraphFont"/>
    <w:uiPriority w:val="99"/>
    <w:unhideWhenUsed/>
    <w:rsid w:val="0034127B"/>
    <w:rPr>
      <w:color w:val="0563C1" w:themeColor="hyperlink"/>
      <w:u w:val="single"/>
    </w:rPr>
  </w:style>
  <w:style w:type="paragraph" w:customStyle="1" w:styleId="Default">
    <w:name w:val="Default"/>
    <w:rsid w:val="0034127B"/>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341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27B"/>
  </w:style>
  <w:style w:type="paragraph" w:styleId="Footer">
    <w:name w:val="footer"/>
    <w:basedOn w:val="Normal"/>
    <w:link w:val="FooterChar"/>
    <w:uiPriority w:val="99"/>
    <w:unhideWhenUsed/>
    <w:rsid w:val="0034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27B"/>
  </w:style>
  <w:style w:type="character" w:customStyle="1" w:styleId="BalloonTextChar">
    <w:name w:val="Balloon Text Char"/>
    <w:basedOn w:val="DefaultParagraphFont"/>
    <w:link w:val="BalloonText"/>
    <w:uiPriority w:val="99"/>
    <w:semiHidden/>
    <w:rsid w:val="0034127B"/>
    <w:rPr>
      <w:rFonts w:ascii="Tahoma" w:hAnsi="Tahoma" w:cs="Tahoma"/>
      <w:sz w:val="16"/>
      <w:szCs w:val="16"/>
    </w:rPr>
  </w:style>
  <w:style w:type="paragraph" w:styleId="BalloonText">
    <w:name w:val="Balloon Text"/>
    <w:basedOn w:val="Normal"/>
    <w:link w:val="BalloonTextChar"/>
    <w:uiPriority w:val="99"/>
    <w:semiHidden/>
    <w:unhideWhenUsed/>
    <w:rsid w:val="0034127B"/>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4127B"/>
    <w:rPr>
      <w:rFonts w:ascii="Segoe UI" w:hAnsi="Segoe UI" w:cs="Segoe UI"/>
      <w:sz w:val="18"/>
      <w:szCs w:val="18"/>
    </w:rPr>
  </w:style>
  <w:style w:type="character" w:styleId="PageNumber">
    <w:name w:val="page number"/>
    <w:basedOn w:val="DefaultParagraphFont"/>
    <w:uiPriority w:val="99"/>
    <w:semiHidden/>
    <w:unhideWhenUsed/>
    <w:rsid w:val="00E45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127B"/>
    <w:pPr>
      <w:ind w:left="720"/>
      <w:contextualSpacing/>
    </w:pPr>
    <w:rPr>
      <w:lang w:val="en-US"/>
    </w:rPr>
  </w:style>
  <w:style w:type="character" w:customStyle="1" w:styleId="ListParagraphChar">
    <w:name w:val="List Paragraph Char"/>
    <w:link w:val="ListParagraph"/>
    <w:uiPriority w:val="34"/>
    <w:locked/>
    <w:rsid w:val="0034127B"/>
    <w:rPr>
      <w:lang w:val="en-US"/>
    </w:rPr>
  </w:style>
  <w:style w:type="paragraph" w:styleId="FootnoteText">
    <w:name w:val="footnote text"/>
    <w:basedOn w:val="Normal"/>
    <w:link w:val="FootnoteTextChar"/>
    <w:uiPriority w:val="99"/>
    <w:unhideWhenUsed/>
    <w:rsid w:val="0034127B"/>
    <w:pPr>
      <w:spacing w:after="0" w:line="240" w:lineRule="auto"/>
    </w:pPr>
    <w:rPr>
      <w:sz w:val="20"/>
      <w:szCs w:val="20"/>
    </w:rPr>
  </w:style>
  <w:style w:type="character" w:customStyle="1" w:styleId="FootnoteTextChar">
    <w:name w:val="Footnote Text Char"/>
    <w:basedOn w:val="DefaultParagraphFont"/>
    <w:link w:val="FootnoteText"/>
    <w:uiPriority w:val="99"/>
    <w:rsid w:val="0034127B"/>
    <w:rPr>
      <w:sz w:val="20"/>
      <w:szCs w:val="20"/>
    </w:rPr>
  </w:style>
  <w:style w:type="character" w:styleId="FootnoteReference">
    <w:name w:val="footnote reference"/>
    <w:basedOn w:val="DefaultParagraphFont"/>
    <w:uiPriority w:val="99"/>
    <w:semiHidden/>
    <w:unhideWhenUsed/>
    <w:rsid w:val="0034127B"/>
    <w:rPr>
      <w:vertAlign w:val="superscript"/>
    </w:rPr>
  </w:style>
  <w:style w:type="character" w:styleId="Hyperlink">
    <w:name w:val="Hyperlink"/>
    <w:basedOn w:val="DefaultParagraphFont"/>
    <w:uiPriority w:val="99"/>
    <w:unhideWhenUsed/>
    <w:rsid w:val="0034127B"/>
    <w:rPr>
      <w:color w:val="0563C1" w:themeColor="hyperlink"/>
      <w:u w:val="single"/>
    </w:rPr>
  </w:style>
  <w:style w:type="paragraph" w:customStyle="1" w:styleId="Default">
    <w:name w:val="Default"/>
    <w:rsid w:val="0034127B"/>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341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27B"/>
  </w:style>
  <w:style w:type="paragraph" w:styleId="Footer">
    <w:name w:val="footer"/>
    <w:basedOn w:val="Normal"/>
    <w:link w:val="FooterChar"/>
    <w:uiPriority w:val="99"/>
    <w:unhideWhenUsed/>
    <w:rsid w:val="0034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27B"/>
  </w:style>
  <w:style w:type="character" w:customStyle="1" w:styleId="BalloonTextChar">
    <w:name w:val="Balloon Text Char"/>
    <w:basedOn w:val="DefaultParagraphFont"/>
    <w:link w:val="BalloonText"/>
    <w:uiPriority w:val="99"/>
    <w:semiHidden/>
    <w:rsid w:val="0034127B"/>
    <w:rPr>
      <w:rFonts w:ascii="Tahoma" w:hAnsi="Tahoma" w:cs="Tahoma"/>
      <w:sz w:val="16"/>
      <w:szCs w:val="16"/>
    </w:rPr>
  </w:style>
  <w:style w:type="paragraph" w:styleId="BalloonText">
    <w:name w:val="Balloon Text"/>
    <w:basedOn w:val="Normal"/>
    <w:link w:val="BalloonTextChar"/>
    <w:uiPriority w:val="99"/>
    <w:semiHidden/>
    <w:unhideWhenUsed/>
    <w:rsid w:val="0034127B"/>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4127B"/>
    <w:rPr>
      <w:rFonts w:ascii="Segoe UI" w:hAnsi="Segoe UI" w:cs="Segoe UI"/>
      <w:sz w:val="18"/>
      <w:szCs w:val="18"/>
    </w:rPr>
  </w:style>
  <w:style w:type="character" w:styleId="PageNumber">
    <w:name w:val="page number"/>
    <w:basedOn w:val="DefaultParagraphFont"/>
    <w:uiPriority w:val="99"/>
    <w:semiHidden/>
    <w:unhideWhenUsed/>
    <w:rsid w:val="00E4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04195">
      <w:bodyDiv w:val="1"/>
      <w:marLeft w:val="0"/>
      <w:marRight w:val="0"/>
      <w:marTop w:val="0"/>
      <w:marBottom w:val="0"/>
      <w:divBdr>
        <w:top w:val="none" w:sz="0" w:space="0" w:color="auto"/>
        <w:left w:val="none" w:sz="0" w:space="0" w:color="auto"/>
        <w:bottom w:val="none" w:sz="0" w:space="0" w:color="auto"/>
        <w:right w:val="none" w:sz="0" w:space="0" w:color="auto"/>
      </w:divBdr>
      <w:divsChild>
        <w:div w:id="753401945">
          <w:marLeft w:val="1080"/>
          <w:marRight w:val="0"/>
          <w:marTop w:val="0"/>
          <w:marBottom w:val="0"/>
          <w:divBdr>
            <w:top w:val="none" w:sz="0" w:space="0" w:color="auto"/>
            <w:left w:val="none" w:sz="0" w:space="0" w:color="auto"/>
            <w:bottom w:val="none" w:sz="0" w:space="0" w:color="auto"/>
            <w:right w:val="none" w:sz="0" w:space="0" w:color="auto"/>
          </w:divBdr>
        </w:div>
        <w:div w:id="1263339340">
          <w:marLeft w:val="1080"/>
          <w:marRight w:val="0"/>
          <w:marTop w:val="0"/>
          <w:marBottom w:val="0"/>
          <w:divBdr>
            <w:top w:val="none" w:sz="0" w:space="0" w:color="auto"/>
            <w:left w:val="none" w:sz="0" w:space="0" w:color="auto"/>
            <w:bottom w:val="none" w:sz="0" w:space="0" w:color="auto"/>
            <w:right w:val="none" w:sz="0" w:space="0" w:color="auto"/>
          </w:divBdr>
        </w:div>
        <w:div w:id="164787966">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CA943-9D29-4598-AE03-8B157BF6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29</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dc:creator>
  <cp:keywords/>
  <dc:description/>
  <cp:lastModifiedBy>ismail - [2010]</cp:lastModifiedBy>
  <cp:revision>24</cp:revision>
  <cp:lastPrinted>2018-04-09T05:33:00Z</cp:lastPrinted>
  <dcterms:created xsi:type="dcterms:W3CDTF">2018-04-05T04:57:00Z</dcterms:created>
  <dcterms:modified xsi:type="dcterms:W3CDTF">2018-04-09T05:47:00Z</dcterms:modified>
</cp:coreProperties>
</file>