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52" w:rsidRPr="00E37A57" w:rsidRDefault="008B21EC" w:rsidP="00782871">
      <w:pPr>
        <w:spacing w:line="360" w:lineRule="auto"/>
        <w:jc w:val="center"/>
        <w:rPr>
          <w:rFonts w:ascii="Times New Roman" w:hAnsi="Times New Roman" w:cs="Times New Roman"/>
          <w:b/>
          <w:bCs/>
          <w:sz w:val="24"/>
          <w:szCs w:val="24"/>
        </w:rPr>
      </w:pPr>
      <w:r w:rsidRPr="00E37A57">
        <w:rPr>
          <w:rFonts w:ascii="Times New Roman" w:hAnsi="Times New Roman" w:cs="Times New Roman"/>
          <w:b/>
          <w:bCs/>
          <w:sz w:val="24"/>
          <w:szCs w:val="24"/>
        </w:rPr>
        <w:t>CHAPTER II</w:t>
      </w:r>
    </w:p>
    <w:p w:rsidR="00BF5851" w:rsidRDefault="008B21EC" w:rsidP="00BF5851">
      <w:pPr>
        <w:spacing w:line="360" w:lineRule="auto"/>
        <w:jc w:val="center"/>
        <w:rPr>
          <w:rFonts w:ascii="Times New Roman" w:hAnsi="Times New Roman" w:cs="Times New Roman"/>
          <w:b/>
          <w:bCs/>
          <w:sz w:val="24"/>
          <w:szCs w:val="24"/>
        </w:rPr>
      </w:pPr>
      <w:r w:rsidRPr="00E37A57">
        <w:rPr>
          <w:rFonts w:ascii="Times New Roman" w:hAnsi="Times New Roman" w:cs="Times New Roman"/>
          <w:b/>
          <w:bCs/>
          <w:sz w:val="24"/>
          <w:szCs w:val="24"/>
        </w:rPr>
        <w:t>THEORETICAL FRAMEWORK</w:t>
      </w:r>
    </w:p>
    <w:p w:rsidR="00BF5851" w:rsidRPr="00E37A57" w:rsidRDefault="00BF5851" w:rsidP="00BF5851">
      <w:pPr>
        <w:spacing w:line="360" w:lineRule="auto"/>
        <w:jc w:val="center"/>
        <w:rPr>
          <w:rFonts w:ascii="Times New Roman" w:hAnsi="Times New Roman" w:cs="Times New Roman"/>
          <w:b/>
          <w:bCs/>
          <w:sz w:val="24"/>
          <w:szCs w:val="24"/>
        </w:rPr>
      </w:pPr>
    </w:p>
    <w:p w:rsidR="008B21EC" w:rsidRPr="00D2249A" w:rsidRDefault="008B21EC" w:rsidP="00782871">
      <w:pPr>
        <w:pStyle w:val="ListParagraph"/>
        <w:numPr>
          <w:ilvl w:val="0"/>
          <w:numId w:val="1"/>
        </w:numPr>
        <w:spacing w:line="360" w:lineRule="auto"/>
        <w:jc w:val="both"/>
        <w:rPr>
          <w:rFonts w:ascii="Times New Roman" w:hAnsi="Times New Roman" w:cs="Times New Roman"/>
          <w:b/>
          <w:bCs/>
          <w:sz w:val="24"/>
          <w:szCs w:val="24"/>
        </w:rPr>
      </w:pPr>
      <w:r w:rsidRPr="00D2249A">
        <w:rPr>
          <w:rFonts w:ascii="Times New Roman" w:hAnsi="Times New Roman" w:cs="Times New Roman"/>
          <w:b/>
          <w:bCs/>
          <w:sz w:val="24"/>
          <w:szCs w:val="24"/>
        </w:rPr>
        <w:t>Character Education Values</w:t>
      </w:r>
    </w:p>
    <w:p w:rsidR="00D252BA" w:rsidRPr="00D2249A" w:rsidRDefault="008B21EC" w:rsidP="00782871">
      <w:pPr>
        <w:pStyle w:val="ListParagraph"/>
        <w:numPr>
          <w:ilvl w:val="0"/>
          <w:numId w:val="3"/>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Def</w:t>
      </w:r>
      <w:r w:rsidRPr="00D2249A">
        <w:rPr>
          <w:rFonts w:ascii="Times New Roman" w:hAnsi="Times New Roman" w:cs="Times New Roman"/>
          <w:color w:val="000000"/>
          <w:sz w:val="24"/>
          <w:szCs w:val="24"/>
        </w:rPr>
        <w:t>inition of Character</w:t>
      </w:r>
    </w:p>
    <w:p w:rsidR="005639E1" w:rsidRPr="00D2249A" w:rsidRDefault="005639E1" w:rsidP="00782871">
      <w:pPr>
        <w:pStyle w:val="ListParagraph"/>
        <w:spacing w:line="360" w:lineRule="auto"/>
        <w:ind w:left="1080" w:firstLine="360"/>
        <w:jc w:val="both"/>
        <w:rPr>
          <w:rFonts w:ascii="Times New Roman" w:hAnsi="Times New Roman" w:cs="Times New Roman"/>
          <w:color w:val="000000"/>
          <w:sz w:val="24"/>
          <w:szCs w:val="24"/>
        </w:rPr>
      </w:pPr>
      <w:r w:rsidRPr="00D2249A">
        <w:rPr>
          <w:rFonts w:ascii="Times New Roman" w:hAnsi="Times New Roman" w:cs="Times New Roman"/>
          <w:sz w:val="24"/>
          <w:szCs w:val="24"/>
        </w:rPr>
        <w:t>Character is a characteristic of a person or group of people who refers to a set of attitudes, behaviors, motivations and skills as a manifestation of value, ability, moral capacity, and perseverance in the face of adversity and challenge</w:t>
      </w:r>
      <w:r w:rsidRPr="00D2249A">
        <w:rPr>
          <w:rFonts w:ascii="Times New Roman" w:hAnsi="Times New Roman" w:cs="Times New Roman"/>
          <w:color w:val="000000"/>
          <w:sz w:val="24"/>
          <w:szCs w:val="24"/>
        </w:rPr>
        <w:t>.</w:t>
      </w:r>
      <w:r w:rsidRPr="00D2249A">
        <w:rPr>
          <w:rStyle w:val="FootnoteReference"/>
          <w:rFonts w:ascii="Times New Roman" w:hAnsi="Times New Roman" w:cs="Times New Roman"/>
          <w:color w:val="000000"/>
          <w:sz w:val="24"/>
          <w:szCs w:val="24"/>
        </w:rPr>
        <w:footnoteReference w:id="1"/>
      </w:r>
    </w:p>
    <w:p w:rsidR="000D5572" w:rsidRPr="00D2249A" w:rsidRDefault="000D5572"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 xml:space="preserve">Character is interpreted as a way of thinking and behave that is typical of each individual to live and work, both within the scope of family, community, nation, and State. Character can be regarded as values of human behavior related to God Almighty, self, fellow human, environment, and nationality embodied in thoughts, attitudes, feelings, words and deeds based on religious norms, law, culture, </w:t>
      </w:r>
      <w:proofErr w:type="gramStart"/>
      <w:r w:rsidRPr="00D2249A">
        <w:rPr>
          <w:rFonts w:ascii="Times New Roman" w:hAnsi="Times New Roman" w:cs="Times New Roman"/>
          <w:sz w:val="24"/>
          <w:szCs w:val="24"/>
        </w:rPr>
        <w:t>customs</w:t>
      </w:r>
      <w:proofErr w:type="gramEnd"/>
      <w:r w:rsidRPr="00D2249A">
        <w:rPr>
          <w:rFonts w:ascii="Times New Roman" w:hAnsi="Times New Roman" w:cs="Times New Roman"/>
          <w:sz w:val="24"/>
          <w:szCs w:val="24"/>
        </w:rPr>
        <w:t>, and aesthetics. Character is a behavior that appears in everyday life both in attitude and in acting.</w:t>
      </w:r>
      <w:r w:rsidRPr="00D2249A">
        <w:rPr>
          <w:rStyle w:val="FootnoteReference"/>
          <w:rFonts w:ascii="Times New Roman" w:hAnsi="Times New Roman" w:cs="Times New Roman"/>
          <w:sz w:val="24"/>
          <w:szCs w:val="24"/>
        </w:rPr>
        <w:footnoteReference w:id="2"/>
      </w:r>
    </w:p>
    <w:p w:rsidR="000D5572" w:rsidRPr="00D2249A" w:rsidRDefault="005F0442" w:rsidP="00782871">
      <w:pPr>
        <w:pStyle w:val="ListParagraph"/>
        <w:spacing w:line="360" w:lineRule="auto"/>
        <w:ind w:left="1080" w:firstLine="360"/>
        <w:jc w:val="both"/>
        <w:rPr>
          <w:rFonts w:ascii="Times New Roman" w:hAnsi="Times New Roman" w:cs="Times New Roman"/>
          <w:color w:val="555555"/>
          <w:sz w:val="28"/>
          <w:szCs w:val="28"/>
        </w:rPr>
      </w:pPr>
      <w:r w:rsidRPr="00D2249A">
        <w:rPr>
          <w:rFonts w:ascii="Times New Roman" w:hAnsi="Times New Roman" w:cs="Times New Roman"/>
          <w:sz w:val="24"/>
          <w:szCs w:val="24"/>
        </w:rPr>
        <w:t xml:space="preserve">Thus, character is a set of attitudes, behaviors, and thinking that are typical of each individual related to God </w:t>
      </w:r>
      <w:r w:rsidRPr="00D2249A">
        <w:rPr>
          <w:rFonts w:ascii="Times New Roman" w:hAnsi="Times New Roman" w:cs="Times New Roman"/>
          <w:sz w:val="24"/>
          <w:szCs w:val="24"/>
        </w:rPr>
        <w:lastRenderedPageBreak/>
        <w:t>Almighty, self, fellow human, environment, and nationality that arise in everyday life.</w:t>
      </w:r>
    </w:p>
    <w:p w:rsidR="000D5572" w:rsidRPr="00D2249A" w:rsidRDefault="00795695" w:rsidP="00782871">
      <w:pPr>
        <w:pStyle w:val="ListParagraph"/>
        <w:spacing w:line="360" w:lineRule="auto"/>
        <w:ind w:left="1080" w:firstLine="360"/>
        <w:jc w:val="both"/>
        <w:rPr>
          <w:rFonts w:ascii="Times New Roman" w:hAnsi="Times New Roman" w:cs="Times New Roman"/>
          <w:color w:val="000000"/>
          <w:sz w:val="24"/>
          <w:szCs w:val="24"/>
        </w:rPr>
      </w:pPr>
      <w:r w:rsidRPr="00D2249A">
        <w:rPr>
          <w:rFonts w:ascii="Times New Roman" w:hAnsi="Times New Roman" w:cs="Times New Roman"/>
          <w:color w:val="000000"/>
          <w:sz w:val="24"/>
          <w:szCs w:val="24"/>
        </w:rPr>
        <w:t>Someone is considered to have good character from their attitude and action done which reflect certain characters</w:t>
      </w:r>
      <w:r w:rsidR="006E413C" w:rsidRPr="00D2249A">
        <w:rPr>
          <w:rFonts w:ascii="Times New Roman" w:hAnsi="Times New Roman" w:cs="Times New Roman"/>
          <w:color w:val="000000"/>
          <w:sz w:val="24"/>
          <w:szCs w:val="24"/>
        </w:rPr>
        <w:t xml:space="preserve"> in everyday life. </w:t>
      </w:r>
      <w:r w:rsidRPr="00D2249A">
        <w:rPr>
          <w:rFonts w:ascii="Times New Roman" w:hAnsi="Times New Roman" w:cs="Times New Roman"/>
          <w:color w:val="000000"/>
          <w:sz w:val="24"/>
          <w:szCs w:val="24"/>
        </w:rPr>
        <w:t xml:space="preserve">Therefore, character is seen or reflected from human daily habits. </w:t>
      </w:r>
      <w:proofErr w:type="spellStart"/>
      <w:r w:rsidR="008C6A70" w:rsidRPr="00D2249A">
        <w:rPr>
          <w:rFonts w:ascii="Times New Roman" w:hAnsi="Times New Roman" w:cs="Times New Roman"/>
          <w:color w:val="000000"/>
          <w:sz w:val="24"/>
          <w:szCs w:val="24"/>
        </w:rPr>
        <w:t>Cronbach</w:t>
      </w:r>
      <w:proofErr w:type="spellEnd"/>
      <w:r w:rsidR="008C6A70" w:rsidRPr="00D2249A">
        <w:rPr>
          <w:rFonts w:ascii="Times New Roman" w:hAnsi="Times New Roman" w:cs="Times New Roman"/>
          <w:color w:val="000000"/>
          <w:sz w:val="24"/>
          <w:szCs w:val="24"/>
        </w:rPr>
        <w:t xml:space="preserve"> says that</w:t>
      </w:r>
      <w:r w:rsidR="000D5572" w:rsidRPr="00D2249A">
        <w:rPr>
          <w:rFonts w:ascii="Times New Roman" w:hAnsi="Times New Roman" w:cs="Times New Roman"/>
          <w:color w:val="000000"/>
          <w:sz w:val="24"/>
          <w:szCs w:val="24"/>
        </w:rPr>
        <w:t>:</w:t>
      </w:r>
    </w:p>
    <w:p w:rsidR="006E413C" w:rsidRDefault="008C6A70" w:rsidP="006B4568">
      <w:pPr>
        <w:pStyle w:val="ListParagraph"/>
        <w:spacing w:line="240" w:lineRule="auto"/>
        <w:ind w:left="1440" w:firstLine="360"/>
        <w:jc w:val="both"/>
        <w:rPr>
          <w:rFonts w:ascii="Times New Roman" w:hAnsi="Times New Roman" w:cs="Times New Roman"/>
          <w:color w:val="000000"/>
          <w:sz w:val="24"/>
          <w:szCs w:val="24"/>
        </w:rPr>
      </w:pPr>
      <w:r w:rsidRPr="00D2249A">
        <w:rPr>
          <w:rFonts w:ascii="Times New Roman" w:hAnsi="Times New Roman" w:cs="Times New Roman"/>
          <w:color w:val="000000"/>
          <w:sz w:val="24"/>
          <w:szCs w:val="24"/>
        </w:rPr>
        <w:t>“Character is not accumulation of separate habits and ideas. Character is an aspect of the personality. Beliefs, feelings, and action are linked; to change character is to reorganize the personality. Tiny lessons on principles of good conduct will not be effective if they cannot be integrated with the person’s system of beliefs about himself, about others, and about the good community”.</w:t>
      </w:r>
      <w:r w:rsidRPr="00D2249A">
        <w:rPr>
          <w:rStyle w:val="FootnoteReference"/>
          <w:rFonts w:ascii="Times New Roman" w:hAnsi="Times New Roman" w:cs="Times New Roman"/>
          <w:color w:val="000000"/>
          <w:sz w:val="24"/>
          <w:szCs w:val="24"/>
        </w:rPr>
        <w:footnoteReference w:id="3"/>
      </w:r>
      <w:r w:rsidRPr="00D2249A">
        <w:rPr>
          <w:rFonts w:ascii="Times New Roman" w:hAnsi="Times New Roman" w:cs="Times New Roman"/>
          <w:color w:val="000000"/>
          <w:sz w:val="24"/>
          <w:szCs w:val="24"/>
        </w:rPr>
        <w:t xml:space="preserve"> </w:t>
      </w:r>
    </w:p>
    <w:p w:rsidR="006B4568" w:rsidRPr="006B4568" w:rsidRDefault="006B4568" w:rsidP="006B4568">
      <w:pPr>
        <w:pStyle w:val="ListParagraph"/>
        <w:spacing w:line="240" w:lineRule="auto"/>
        <w:ind w:left="1440" w:firstLine="360"/>
        <w:jc w:val="both"/>
        <w:rPr>
          <w:rFonts w:ascii="Times New Roman" w:hAnsi="Times New Roman" w:cs="Times New Roman"/>
          <w:color w:val="000000"/>
          <w:sz w:val="24"/>
          <w:szCs w:val="24"/>
        </w:rPr>
      </w:pPr>
    </w:p>
    <w:p w:rsidR="008C6A70" w:rsidRPr="00D2249A" w:rsidRDefault="005F0442" w:rsidP="00782871">
      <w:pPr>
        <w:pStyle w:val="ListParagraph"/>
        <w:spacing w:line="360" w:lineRule="auto"/>
        <w:ind w:left="1080" w:firstLine="360"/>
        <w:jc w:val="both"/>
        <w:rPr>
          <w:rFonts w:ascii="Times New Roman" w:hAnsi="Times New Roman" w:cs="Times New Roman"/>
          <w:color w:val="000000"/>
          <w:sz w:val="24"/>
          <w:szCs w:val="24"/>
        </w:rPr>
      </w:pPr>
      <w:r w:rsidRPr="00D2249A">
        <w:rPr>
          <w:rStyle w:val="shorttext"/>
          <w:rFonts w:ascii="Times New Roman" w:hAnsi="Times New Roman" w:cs="Times New Roman"/>
          <w:sz w:val="24"/>
          <w:szCs w:val="24"/>
        </w:rPr>
        <w:t xml:space="preserve">Based on </w:t>
      </w:r>
      <w:proofErr w:type="spellStart"/>
      <w:r w:rsidRPr="00D2249A">
        <w:rPr>
          <w:rStyle w:val="shorttext"/>
          <w:rFonts w:ascii="Times New Roman" w:hAnsi="Times New Roman" w:cs="Times New Roman"/>
          <w:sz w:val="24"/>
          <w:szCs w:val="24"/>
        </w:rPr>
        <w:t>Cronbach’s</w:t>
      </w:r>
      <w:proofErr w:type="spellEnd"/>
      <w:r w:rsidRPr="00D2249A">
        <w:rPr>
          <w:rStyle w:val="shorttext"/>
          <w:rFonts w:ascii="Times New Roman" w:hAnsi="Times New Roman" w:cs="Times New Roman"/>
          <w:sz w:val="24"/>
          <w:szCs w:val="24"/>
        </w:rPr>
        <w:t xml:space="preserve"> explanation above, </w:t>
      </w:r>
      <w:r w:rsidR="008C6A70" w:rsidRPr="00D2249A">
        <w:rPr>
          <w:rFonts w:ascii="Times New Roman" w:hAnsi="Times New Roman" w:cs="Times New Roman"/>
          <w:color w:val="000000"/>
          <w:sz w:val="24"/>
          <w:szCs w:val="24"/>
        </w:rPr>
        <w:t>Character is the aspect of behavior, believe, feeling, and action which are interrelated one another so that if someone wants to change certain characters, they need to reorganize their basic characters elements.</w:t>
      </w:r>
    </w:p>
    <w:p w:rsidR="00264AA4" w:rsidRPr="00D2249A" w:rsidRDefault="005F0442" w:rsidP="00782871">
      <w:pPr>
        <w:pStyle w:val="ListParagraph"/>
        <w:spacing w:line="360" w:lineRule="auto"/>
        <w:ind w:left="1080" w:firstLine="360"/>
        <w:jc w:val="both"/>
        <w:rPr>
          <w:rFonts w:ascii="Times New Roman" w:hAnsi="Times New Roman" w:cs="Times New Roman"/>
          <w:color w:val="000000"/>
          <w:sz w:val="28"/>
          <w:szCs w:val="28"/>
        </w:rPr>
      </w:pPr>
      <w:r w:rsidRPr="00D2249A">
        <w:rPr>
          <w:rFonts w:ascii="Times New Roman" w:hAnsi="Times New Roman" w:cs="Times New Roman"/>
          <w:sz w:val="24"/>
          <w:szCs w:val="24"/>
        </w:rPr>
        <w:t xml:space="preserve">Nevertheless different from </w:t>
      </w:r>
      <w:proofErr w:type="spellStart"/>
      <w:r w:rsidRPr="00D2249A">
        <w:rPr>
          <w:rFonts w:ascii="Times New Roman" w:hAnsi="Times New Roman" w:cs="Times New Roman"/>
          <w:sz w:val="24"/>
          <w:szCs w:val="24"/>
        </w:rPr>
        <w:t>Cronbach</w:t>
      </w:r>
      <w:proofErr w:type="spellEnd"/>
      <w:r w:rsidRPr="00D2249A">
        <w:rPr>
          <w:rFonts w:ascii="Times New Roman" w:hAnsi="Times New Roman" w:cs="Times New Roman"/>
          <w:sz w:val="24"/>
          <w:szCs w:val="24"/>
        </w:rPr>
        <w:t xml:space="preserve">, </w:t>
      </w:r>
      <w:proofErr w:type="spellStart"/>
      <w:r w:rsidRPr="00D2249A">
        <w:rPr>
          <w:rFonts w:ascii="Times New Roman" w:hAnsi="Times New Roman" w:cs="Times New Roman"/>
          <w:sz w:val="24"/>
          <w:szCs w:val="24"/>
        </w:rPr>
        <w:t>Lickona</w:t>
      </w:r>
      <w:proofErr w:type="spellEnd"/>
      <w:r w:rsidRPr="00D2249A">
        <w:rPr>
          <w:rFonts w:ascii="Times New Roman" w:hAnsi="Times New Roman" w:cs="Times New Roman"/>
          <w:sz w:val="24"/>
          <w:szCs w:val="24"/>
        </w:rPr>
        <w:t xml:space="preserve"> defined character as "A reliable inner disposition to respond to situations in a morally good way."</w:t>
      </w:r>
    </w:p>
    <w:p w:rsidR="008C6A70" w:rsidRPr="00D2249A" w:rsidRDefault="008C6A70" w:rsidP="00782871">
      <w:pPr>
        <w:pStyle w:val="ListParagraph"/>
        <w:spacing w:line="360" w:lineRule="auto"/>
        <w:ind w:left="1080" w:firstLine="360"/>
        <w:jc w:val="both"/>
        <w:rPr>
          <w:rFonts w:ascii="Times New Roman" w:hAnsi="Times New Roman" w:cs="Times New Roman"/>
          <w:sz w:val="24"/>
          <w:szCs w:val="24"/>
        </w:rPr>
      </w:pPr>
      <w:proofErr w:type="spellStart"/>
      <w:r w:rsidRPr="00D2249A">
        <w:rPr>
          <w:rFonts w:ascii="Times New Roman" w:hAnsi="Times New Roman" w:cs="Times New Roman"/>
          <w:color w:val="000000"/>
          <w:sz w:val="24"/>
          <w:szCs w:val="24"/>
        </w:rPr>
        <w:t>Lickona</w:t>
      </w:r>
      <w:proofErr w:type="spellEnd"/>
      <w:r w:rsidRPr="00D2249A">
        <w:rPr>
          <w:rFonts w:ascii="Times New Roman" w:hAnsi="Times New Roman" w:cs="Times New Roman"/>
          <w:color w:val="000000"/>
          <w:sz w:val="24"/>
          <w:szCs w:val="24"/>
        </w:rPr>
        <w:t xml:space="preserve"> sees character in three related elements; moral knowing, moral feeling, and moral action. Based on those three elements somebody is considered to have good character if they know about good things (moral knowing), </w:t>
      </w:r>
      <w:r w:rsidRPr="00D2249A">
        <w:rPr>
          <w:rFonts w:ascii="Times New Roman" w:hAnsi="Times New Roman" w:cs="Times New Roman"/>
          <w:color w:val="000000"/>
          <w:sz w:val="24"/>
          <w:szCs w:val="24"/>
        </w:rPr>
        <w:lastRenderedPageBreak/>
        <w:t>possess interest toward good things (moral feeling) and do good a</w:t>
      </w:r>
      <w:r w:rsidRPr="00D2249A">
        <w:rPr>
          <w:rFonts w:ascii="Times New Roman" w:hAnsi="Times New Roman" w:cs="Times New Roman"/>
          <w:color w:val="030505"/>
          <w:sz w:val="24"/>
          <w:szCs w:val="24"/>
        </w:rPr>
        <w:t>ctions (moral action)-</w:t>
      </w:r>
      <w:r w:rsidRPr="00D2249A">
        <w:rPr>
          <w:rFonts w:ascii="Times New Roman" w:hAnsi="Times New Roman" w:cs="Times New Roman"/>
          <w:sz w:val="24"/>
          <w:szCs w:val="24"/>
        </w:rPr>
        <w:t>the characters are related to each other.</w:t>
      </w:r>
      <w:r w:rsidRPr="00D2249A">
        <w:rPr>
          <w:rStyle w:val="FootnoteReference"/>
          <w:rFonts w:ascii="Times New Roman" w:hAnsi="Times New Roman" w:cs="Times New Roman"/>
          <w:sz w:val="24"/>
          <w:szCs w:val="24"/>
        </w:rPr>
        <w:footnoteReference w:id="4"/>
      </w:r>
      <w:r w:rsidRPr="00D2249A">
        <w:rPr>
          <w:rFonts w:ascii="Times New Roman" w:hAnsi="Times New Roman" w:cs="Times New Roman"/>
          <w:sz w:val="24"/>
          <w:szCs w:val="24"/>
        </w:rPr>
        <w:t xml:space="preserve"> T</w:t>
      </w:r>
      <w:r w:rsidRPr="00D2249A">
        <w:rPr>
          <w:rFonts w:ascii="Times New Roman" w:hAnsi="Times New Roman" w:cs="Times New Roman"/>
          <w:color w:val="030505"/>
          <w:sz w:val="24"/>
          <w:szCs w:val="24"/>
        </w:rPr>
        <w:t>hose three elements will lead somebody to have good habits in thinking, feeling, and action toward the God Almighty, their individual entity, others, environment, and nation.</w:t>
      </w:r>
      <w:bookmarkStart w:id="0" w:name="_GoBack"/>
      <w:bookmarkEnd w:id="0"/>
    </w:p>
    <w:p w:rsidR="00E7787C" w:rsidRPr="00D651D4" w:rsidRDefault="00E7787C" w:rsidP="00782871">
      <w:pPr>
        <w:pStyle w:val="ListParagraph"/>
        <w:numPr>
          <w:ilvl w:val="0"/>
          <w:numId w:val="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t>The pillars of character</w:t>
      </w:r>
    </w:p>
    <w:p w:rsidR="00E7787C" w:rsidRPr="00D651D4" w:rsidRDefault="00E7787C" w:rsidP="00782871">
      <w:pPr>
        <w:pStyle w:val="ListParagraph"/>
        <w:spacing w:line="360" w:lineRule="auto"/>
        <w:ind w:left="1080" w:firstLine="360"/>
        <w:jc w:val="both"/>
        <w:rPr>
          <w:rFonts w:ascii="Times New Roman" w:hAnsi="Times New Roman" w:cs="Times New Roman"/>
          <w:sz w:val="24"/>
          <w:szCs w:val="24"/>
          <w:lang w:val="id-ID"/>
        </w:rPr>
      </w:pPr>
      <w:r w:rsidRPr="00D651D4">
        <w:rPr>
          <w:rFonts w:ascii="Times New Roman" w:hAnsi="Times New Roman" w:cs="Times New Roman"/>
          <w:sz w:val="24"/>
          <w:szCs w:val="24"/>
        </w:rPr>
        <w:t xml:space="preserve">According to </w:t>
      </w:r>
      <w:proofErr w:type="spellStart"/>
      <w:r w:rsidRPr="00D651D4">
        <w:rPr>
          <w:rFonts w:ascii="Times New Roman" w:hAnsi="Times New Roman" w:cs="Times New Roman"/>
          <w:sz w:val="24"/>
          <w:szCs w:val="24"/>
        </w:rPr>
        <w:t>Fatchul</w:t>
      </w:r>
      <w:proofErr w:type="spellEnd"/>
      <w:r w:rsidRPr="00D651D4">
        <w:rPr>
          <w:rFonts w:ascii="Times New Roman" w:hAnsi="Times New Roman" w:cs="Times New Roman"/>
          <w:sz w:val="24"/>
          <w:szCs w:val="24"/>
        </w:rPr>
        <w:t xml:space="preserve"> </w:t>
      </w:r>
      <w:proofErr w:type="spellStart"/>
      <w:r w:rsidRPr="00D651D4">
        <w:rPr>
          <w:rFonts w:ascii="Times New Roman" w:hAnsi="Times New Roman" w:cs="Times New Roman"/>
          <w:sz w:val="24"/>
          <w:szCs w:val="24"/>
        </w:rPr>
        <w:t>Mu'in</w:t>
      </w:r>
      <w:proofErr w:type="spellEnd"/>
      <w:r w:rsidRPr="00D651D4">
        <w:rPr>
          <w:rFonts w:ascii="Times New Roman" w:hAnsi="Times New Roman" w:cs="Times New Roman"/>
          <w:sz w:val="24"/>
          <w:szCs w:val="24"/>
        </w:rPr>
        <w:t xml:space="preserve">, </w:t>
      </w:r>
      <w:r w:rsidR="00303CBA" w:rsidRPr="00D651D4">
        <w:rPr>
          <w:rFonts w:ascii="Times New Roman" w:hAnsi="Times New Roman" w:cs="Times New Roman"/>
          <w:sz w:val="24"/>
          <w:szCs w:val="24"/>
        </w:rPr>
        <w:t xml:space="preserve">human have six pillars of </w:t>
      </w:r>
      <w:r w:rsidRPr="00D651D4">
        <w:rPr>
          <w:rFonts w:ascii="Times New Roman" w:hAnsi="Times New Roman" w:cs="Times New Roman"/>
          <w:sz w:val="24"/>
          <w:szCs w:val="24"/>
        </w:rPr>
        <w:t>character that can be used to measure and assess character and behavior in special cases, are:</w:t>
      </w:r>
    </w:p>
    <w:p w:rsidR="00E7787C" w:rsidRPr="00D651D4" w:rsidRDefault="00E7787C" w:rsidP="00782871">
      <w:pPr>
        <w:pStyle w:val="ListParagraph"/>
        <w:numPr>
          <w:ilvl w:val="0"/>
          <w:numId w:val="1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t>Respect</w:t>
      </w:r>
    </w:p>
    <w:p w:rsidR="00E7787C" w:rsidRPr="00D651D4" w:rsidRDefault="00E7787C" w:rsidP="00782871">
      <w:pPr>
        <w:pStyle w:val="ListParagraph"/>
        <w:spacing w:line="360" w:lineRule="auto"/>
        <w:ind w:left="1440" w:firstLine="720"/>
        <w:jc w:val="both"/>
        <w:rPr>
          <w:rFonts w:ascii="Times New Roman" w:hAnsi="Times New Roman" w:cs="Times New Roman"/>
          <w:sz w:val="24"/>
          <w:szCs w:val="24"/>
        </w:rPr>
      </w:pPr>
      <w:r w:rsidRPr="00D651D4">
        <w:rPr>
          <w:rFonts w:ascii="Times New Roman" w:hAnsi="Times New Roman" w:cs="Times New Roman"/>
          <w:sz w:val="24"/>
          <w:szCs w:val="24"/>
        </w:rPr>
        <w:t>Respect aims to create and demonstrate how to respect and respect oneself and others.</w:t>
      </w:r>
      <w:r w:rsidR="0058229A">
        <w:rPr>
          <w:rFonts w:ascii="Times New Roman" w:hAnsi="Times New Roman" w:cs="Times New Roman"/>
          <w:sz w:val="24"/>
          <w:szCs w:val="24"/>
        </w:rPr>
        <w:t xml:space="preserve"> Respect is the ability with to see someone with what he is, living in his own way that unique as an individual.</w:t>
      </w:r>
    </w:p>
    <w:p w:rsidR="00E7787C" w:rsidRPr="00D651D4" w:rsidRDefault="00E7787C" w:rsidP="00782871">
      <w:pPr>
        <w:pStyle w:val="ListParagraph"/>
        <w:numPr>
          <w:ilvl w:val="0"/>
          <w:numId w:val="1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t>Respons</w:t>
      </w:r>
      <w:r w:rsidRPr="00D651D4">
        <w:rPr>
          <w:rFonts w:ascii="Times New Roman" w:hAnsi="Times New Roman" w:cs="Times New Roman"/>
          <w:color w:val="000000"/>
          <w:sz w:val="24"/>
          <w:szCs w:val="24"/>
        </w:rPr>
        <w:t>ibility</w:t>
      </w:r>
    </w:p>
    <w:p w:rsidR="00E7787C" w:rsidRPr="00D651D4" w:rsidRDefault="00E7787C" w:rsidP="00782871">
      <w:pPr>
        <w:pStyle w:val="ListParagraph"/>
        <w:spacing w:line="360" w:lineRule="auto"/>
        <w:ind w:left="1440" w:firstLine="720"/>
        <w:jc w:val="both"/>
        <w:rPr>
          <w:rFonts w:ascii="Times New Roman" w:hAnsi="Times New Roman" w:cs="Times New Roman"/>
          <w:sz w:val="24"/>
          <w:szCs w:val="24"/>
        </w:rPr>
      </w:pPr>
      <w:r w:rsidRPr="00D651D4">
        <w:rPr>
          <w:rFonts w:ascii="Times New Roman" w:hAnsi="Times New Roman" w:cs="Times New Roman"/>
          <w:sz w:val="24"/>
          <w:szCs w:val="24"/>
        </w:rPr>
        <w:t>It can make a person responsible for what they do, discipline, and always do things well.</w:t>
      </w:r>
    </w:p>
    <w:p w:rsidR="00E7787C" w:rsidRPr="00D651D4" w:rsidRDefault="00E7787C" w:rsidP="00782871">
      <w:pPr>
        <w:pStyle w:val="ListParagraph"/>
        <w:numPr>
          <w:ilvl w:val="0"/>
          <w:numId w:val="1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t>Fa</w:t>
      </w:r>
      <w:r w:rsidRPr="00D651D4">
        <w:rPr>
          <w:rFonts w:ascii="Times New Roman" w:hAnsi="Times New Roman" w:cs="Times New Roman"/>
          <w:color w:val="000000"/>
          <w:sz w:val="24"/>
          <w:szCs w:val="24"/>
        </w:rPr>
        <w:t>i</w:t>
      </w:r>
      <w:r w:rsidRPr="00D651D4">
        <w:rPr>
          <w:rFonts w:ascii="Times New Roman" w:hAnsi="Times New Roman" w:cs="Times New Roman"/>
          <w:sz w:val="24"/>
          <w:szCs w:val="24"/>
        </w:rPr>
        <w:t>rness</w:t>
      </w:r>
    </w:p>
    <w:p w:rsidR="00BF5851" w:rsidRDefault="00E7787C" w:rsidP="00BF5851">
      <w:pPr>
        <w:pStyle w:val="ListParagraph"/>
        <w:spacing w:line="360" w:lineRule="auto"/>
        <w:ind w:left="1440" w:firstLine="720"/>
        <w:jc w:val="both"/>
        <w:rPr>
          <w:rFonts w:ascii="Times New Roman" w:hAnsi="Times New Roman" w:cs="Times New Roman"/>
          <w:sz w:val="24"/>
          <w:szCs w:val="24"/>
        </w:rPr>
      </w:pPr>
      <w:r w:rsidRPr="00D651D4">
        <w:rPr>
          <w:rFonts w:ascii="Times New Roman" w:hAnsi="Times New Roman" w:cs="Times New Roman"/>
          <w:sz w:val="24"/>
          <w:szCs w:val="24"/>
        </w:rPr>
        <w:t>It is a morally ideal condition of truth about a thing, whether it involves an object or a person. It also makes a person think openly and does not like to take advantage of others for his own sake.</w:t>
      </w:r>
    </w:p>
    <w:p w:rsidR="00BF5851" w:rsidRDefault="00BF5851" w:rsidP="00BF5851">
      <w:pPr>
        <w:pStyle w:val="ListParagraph"/>
        <w:spacing w:line="360" w:lineRule="auto"/>
        <w:ind w:left="1440" w:firstLine="720"/>
        <w:jc w:val="both"/>
        <w:rPr>
          <w:rFonts w:ascii="Times New Roman" w:hAnsi="Times New Roman" w:cs="Times New Roman"/>
          <w:sz w:val="24"/>
          <w:szCs w:val="24"/>
        </w:rPr>
      </w:pPr>
    </w:p>
    <w:p w:rsidR="00BF5851" w:rsidRPr="00BF5851" w:rsidRDefault="00BF5851" w:rsidP="00BF5851">
      <w:pPr>
        <w:pStyle w:val="ListParagraph"/>
        <w:spacing w:line="360" w:lineRule="auto"/>
        <w:ind w:left="1440" w:firstLine="720"/>
        <w:jc w:val="both"/>
        <w:rPr>
          <w:rFonts w:ascii="Times New Roman" w:hAnsi="Times New Roman" w:cs="Times New Roman"/>
          <w:sz w:val="24"/>
          <w:szCs w:val="24"/>
        </w:rPr>
      </w:pPr>
    </w:p>
    <w:p w:rsidR="00E7787C" w:rsidRPr="00D651D4" w:rsidRDefault="00E7787C" w:rsidP="00782871">
      <w:pPr>
        <w:pStyle w:val="ListParagraph"/>
        <w:numPr>
          <w:ilvl w:val="0"/>
          <w:numId w:val="1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lastRenderedPageBreak/>
        <w:t>C</w:t>
      </w:r>
      <w:r w:rsidRPr="00D651D4">
        <w:rPr>
          <w:rFonts w:ascii="Times New Roman" w:hAnsi="Times New Roman" w:cs="Times New Roman"/>
          <w:color w:val="000000"/>
          <w:sz w:val="24"/>
          <w:szCs w:val="24"/>
        </w:rPr>
        <w:t>i</w:t>
      </w:r>
      <w:r w:rsidRPr="00D651D4">
        <w:rPr>
          <w:rFonts w:ascii="Times New Roman" w:hAnsi="Times New Roman" w:cs="Times New Roman"/>
          <w:sz w:val="24"/>
          <w:szCs w:val="24"/>
        </w:rPr>
        <w:t>t</w:t>
      </w:r>
      <w:r w:rsidRPr="00D651D4">
        <w:rPr>
          <w:rFonts w:ascii="Times New Roman" w:hAnsi="Times New Roman" w:cs="Times New Roman"/>
          <w:color w:val="000000"/>
          <w:sz w:val="24"/>
          <w:szCs w:val="24"/>
        </w:rPr>
        <w:t>i</w:t>
      </w:r>
      <w:r w:rsidRPr="00D651D4">
        <w:rPr>
          <w:rFonts w:ascii="Times New Roman" w:hAnsi="Times New Roman" w:cs="Times New Roman"/>
          <w:sz w:val="24"/>
          <w:szCs w:val="24"/>
        </w:rPr>
        <w:t>zenship</w:t>
      </w:r>
    </w:p>
    <w:p w:rsidR="00E7787C" w:rsidRPr="00D651D4" w:rsidRDefault="00E7787C" w:rsidP="00782871">
      <w:pPr>
        <w:pStyle w:val="ListParagraph"/>
        <w:spacing w:line="360" w:lineRule="auto"/>
        <w:ind w:left="1440" w:firstLine="720"/>
        <w:jc w:val="both"/>
        <w:rPr>
          <w:rFonts w:ascii="Times New Roman" w:hAnsi="Times New Roman" w:cs="Times New Roman"/>
          <w:sz w:val="24"/>
          <w:szCs w:val="24"/>
        </w:rPr>
      </w:pPr>
      <w:r w:rsidRPr="00D651D4">
        <w:rPr>
          <w:rFonts w:ascii="Times New Roman" w:hAnsi="Times New Roman" w:cs="Times New Roman"/>
          <w:sz w:val="24"/>
          <w:szCs w:val="24"/>
        </w:rPr>
        <w:t xml:space="preserve">It is character forms to build citizenship awareness include actions to realize the creation of civil society that respects individual rights, laws and regulations, and care for the natural environment. Civil values will work well if every citizen </w:t>
      </w:r>
      <w:proofErr w:type="gramStart"/>
      <w:r w:rsidRPr="00D651D4">
        <w:rPr>
          <w:rFonts w:ascii="Times New Roman" w:hAnsi="Times New Roman" w:cs="Times New Roman"/>
          <w:sz w:val="24"/>
          <w:szCs w:val="24"/>
        </w:rPr>
        <w:t>have</w:t>
      </w:r>
      <w:proofErr w:type="gramEnd"/>
      <w:r w:rsidRPr="00D651D4">
        <w:rPr>
          <w:rFonts w:ascii="Times New Roman" w:hAnsi="Times New Roman" w:cs="Times New Roman"/>
          <w:sz w:val="24"/>
          <w:szCs w:val="24"/>
        </w:rPr>
        <w:t xml:space="preserve"> rights and duty awareness.</w:t>
      </w:r>
    </w:p>
    <w:p w:rsidR="00E7787C" w:rsidRPr="00D651D4" w:rsidRDefault="00E7787C" w:rsidP="00782871">
      <w:pPr>
        <w:pStyle w:val="ListParagraph"/>
        <w:numPr>
          <w:ilvl w:val="0"/>
          <w:numId w:val="1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t>Car</w:t>
      </w:r>
      <w:r w:rsidR="00C7188B" w:rsidRPr="00D651D4">
        <w:rPr>
          <w:rFonts w:ascii="Times New Roman" w:hAnsi="Times New Roman" w:cs="Times New Roman"/>
          <w:color w:val="000000"/>
          <w:sz w:val="24"/>
          <w:szCs w:val="24"/>
        </w:rPr>
        <w:t>e</w:t>
      </w:r>
    </w:p>
    <w:p w:rsidR="00E7787C" w:rsidRPr="00D651D4" w:rsidRDefault="00E7787C" w:rsidP="00782871">
      <w:pPr>
        <w:pStyle w:val="ListParagraph"/>
        <w:spacing w:line="360" w:lineRule="auto"/>
        <w:ind w:left="1440" w:firstLine="720"/>
        <w:jc w:val="both"/>
        <w:rPr>
          <w:rFonts w:ascii="Times New Roman" w:hAnsi="Times New Roman" w:cs="Times New Roman"/>
          <w:sz w:val="24"/>
          <w:szCs w:val="24"/>
        </w:rPr>
      </w:pPr>
      <w:r w:rsidRPr="00D651D4">
        <w:rPr>
          <w:rFonts w:ascii="Times New Roman" w:hAnsi="Times New Roman" w:cs="Times New Roman"/>
          <w:sz w:val="24"/>
          <w:szCs w:val="24"/>
        </w:rPr>
        <w:t>Caring is a character form that makes the perpetrators feel what other people feel, knowing what it's like to be someone else, and attention to others and social conditions.</w:t>
      </w:r>
    </w:p>
    <w:p w:rsidR="00E7787C" w:rsidRPr="00D651D4" w:rsidRDefault="00E7787C" w:rsidP="00782871">
      <w:pPr>
        <w:pStyle w:val="ListParagraph"/>
        <w:numPr>
          <w:ilvl w:val="0"/>
          <w:numId w:val="13"/>
        </w:numPr>
        <w:spacing w:line="360" w:lineRule="auto"/>
        <w:jc w:val="both"/>
        <w:rPr>
          <w:rFonts w:ascii="Times New Roman" w:hAnsi="Times New Roman" w:cs="Times New Roman"/>
          <w:sz w:val="24"/>
          <w:szCs w:val="24"/>
        </w:rPr>
      </w:pPr>
      <w:r w:rsidRPr="00D651D4">
        <w:rPr>
          <w:rFonts w:ascii="Times New Roman" w:hAnsi="Times New Roman" w:cs="Times New Roman"/>
          <w:sz w:val="24"/>
          <w:szCs w:val="24"/>
        </w:rPr>
        <w:t>Trustworth</w:t>
      </w:r>
      <w:r w:rsidRPr="00D651D4">
        <w:rPr>
          <w:rFonts w:ascii="Times New Roman" w:hAnsi="Times New Roman" w:cs="Times New Roman"/>
          <w:color w:val="000000"/>
          <w:sz w:val="24"/>
          <w:szCs w:val="24"/>
        </w:rPr>
        <w:t>i</w:t>
      </w:r>
      <w:r w:rsidRPr="00D651D4">
        <w:rPr>
          <w:rFonts w:ascii="Times New Roman" w:hAnsi="Times New Roman" w:cs="Times New Roman"/>
          <w:sz w:val="24"/>
          <w:szCs w:val="24"/>
        </w:rPr>
        <w:t>ness</w:t>
      </w:r>
    </w:p>
    <w:p w:rsidR="00E7787C" w:rsidRPr="00D651D4" w:rsidRDefault="00D651D4" w:rsidP="00782871">
      <w:pPr>
        <w:pStyle w:val="ListParagraph"/>
        <w:spacing w:line="360" w:lineRule="auto"/>
        <w:ind w:left="1440" w:firstLine="720"/>
        <w:jc w:val="both"/>
        <w:rPr>
          <w:rFonts w:ascii="Times New Roman" w:hAnsi="Times New Roman" w:cs="Times New Roman"/>
          <w:sz w:val="24"/>
          <w:szCs w:val="24"/>
        </w:rPr>
      </w:pPr>
      <w:r w:rsidRPr="00D651D4">
        <w:rPr>
          <w:rFonts w:ascii="Times New Roman" w:hAnsi="Times New Roman" w:cs="Times New Roman"/>
          <w:color w:val="000000"/>
          <w:sz w:val="24"/>
          <w:szCs w:val="24"/>
        </w:rPr>
        <w:t>Character form</w:t>
      </w:r>
      <w:r w:rsidR="00E7787C" w:rsidRPr="00D651D4">
        <w:rPr>
          <w:rFonts w:ascii="Times New Roman" w:hAnsi="Times New Roman" w:cs="Times New Roman"/>
          <w:sz w:val="24"/>
          <w:szCs w:val="24"/>
        </w:rPr>
        <w:t xml:space="preserve"> can create a person to be a person of integrity, honesty and loyalty.</w:t>
      </w:r>
      <w:r w:rsidR="00E7787C" w:rsidRPr="00D651D4">
        <w:rPr>
          <w:rStyle w:val="FootnoteReference"/>
          <w:rFonts w:ascii="Times New Roman" w:hAnsi="Times New Roman" w:cs="Times New Roman"/>
          <w:sz w:val="24"/>
          <w:szCs w:val="24"/>
        </w:rPr>
        <w:footnoteReference w:id="5"/>
      </w:r>
    </w:p>
    <w:p w:rsidR="008B21EC" w:rsidRPr="00D2249A" w:rsidRDefault="008B21EC" w:rsidP="00782871">
      <w:pPr>
        <w:pStyle w:val="ListParagraph"/>
        <w:numPr>
          <w:ilvl w:val="0"/>
          <w:numId w:val="3"/>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Character education</w:t>
      </w:r>
    </w:p>
    <w:p w:rsidR="000D5572" w:rsidRPr="00D2249A" w:rsidRDefault="000D5572"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color w:val="000000"/>
          <w:sz w:val="24"/>
          <w:szCs w:val="24"/>
        </w:rPr>
        <w:t>Def</w:t>
      </w:r>
      <w:r w:rsidRPr="00D2249A">
        <w:rPr>
          <w:rFonts w:ascii="Times New Roman" w:hAnsi="Times New Roman" w:cs="Times New Roman"/>
          <w:sz w:val="24"/>
          <w:szCs w:val="24"/>
        </w:rPr>
        <w:t xml:space="preserve">inition of education </w:t>
      </w:r>
      <w:r w:rsidRPr="00D2249A">
        <w:rPr>
          <w:rFonts w:ascii="Times New Roman" w:hAnsi="Times New Roman" w:cs="Times New Roman"/>
          <w:color w:val="000000"/>
          <w:sz w:val="24"/>
          <w:szCs w:val="24"/>
        </w:rPr>
        <w:t>o</w:t>
      </w:r>
      <w:r w:rsidRPr="00D2249A">
        <w:rPr>
          <w:rFonts w:ascii="Times New Roman" w:hAnsi="Times New Roman" w:cs="Times New Roman"/>
          <w:sz w:val="24"/>
          <w:szCs w:val="24"/>
        </w:rPr>
        <w:t xml:space="preserve">n </w:t>
      </w:r>
      <w:r w:rsidRPr="00D2249A">
        <w:rPr>
          <w:rFonts w:ascii="Times New Roman" w:hAnsi="Times New Roman" w:cs="Times New Roman"/>
          <w:sz w:val="24"/>
          <w:szCs w:val="24"/>
          <w:lang w:val="id-ID"/>
        </w:rPr>
        <w:t xml:space="preserve">Undang-Undang </w:t>
      </w:r>
      <w:r w:rsidRPr="00D2249A">
        <w:rPr>
          <w:rFonts w:ascii="Times New Roman" w:hAnsi="Times New Roman" w:cs="Times New Roman"/>
          <w:sz w:val="24"/>
          <w:szCs w:val="24"/>
        </w:rPr>
        <w:t xml:space="preserve">RI </w:t>
      </w:r>
      <w:r w:rsidRPr="00D2249A">
        <w:rPr>
          <w:rFonts w:ascii="Times New Roman" w:hAnsi="Times New Roman" w:cs="Times New Roman"/>
          <w:sz w:val="24"/>
          <w:szCs w:val="24"/>
          <w:lang w:val="id-ID"/>
        </w:rPr>
        <w:t>Sistem Pendidikan Nasional</w:t>
      </w:r>
      <w:r w:rsidRPr="00D2249A">
        <w:rPr>
          <w:rFonts w:ascii="Times New Roman" w:hAnsi="Times New Roman" w:cs="Times New Roman"/>
          <w:sz w:val="24"/>
          <w:szCs w:val="24"/>
        </w:rPr>
        <w:t xml:space="preserve"> stated that:</w:t>
      </w:r>
    </w:p>
    <w:p w:rsidR="000D5572" w:rsidRPr="00D2249A" w:rsidRDefault="000D5572" w:rsidP="00D651D4">
      <w:pPr>
        <w:pStyle w:val="ListParagraph"/>
        <w:spacing w:line="240" w:lineRule="auto"/>
        <w:ind w:left="1440" w:firstLine="360"/>
        <w:jc w:val="both"/>
        <w:rPr>
          <w:rFonts w:ascii="Times New Roman" w:hAnsi="Times New Roman" w:cs="Times New Roman"/>
          <w:sz w:val="24"/>
          <w:szCs w:val="24"/>
        </w:rPr>
      </w:pPr>
      <w:r w:rsidRPr="00D2249A">
        <w:rPr>
          <w:rFonts w:ascii="Times New Roman" w:hAnsi="Times New Roman" w:cs="Times New Roman"/>
          <w:i/>
          <w:iCs/>
          <w:sz w:val="24"/>
          <w:szCs w:val="24"/>
        </w:rPr>
        <w:t>“</w:t>
      </w:r>
      <w:r w:rsidRPr="00D2249A">
        <w:rPr>
          <w:rFonts w:ascii="Times New Roman" w:hAnsi="Times New Roman" w:cs="Times New Roman"/>
          <w:i/>
          <w:iCs/>
          <w:sz w:val="24"/>
          <w:szCs w:val="24"/>
          <w:lang w:val="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D2249A">
        <w:rPr>
          <w:rFonts w:ascii="Times New Roman" w:hAnsi="Times New Roman" w:cs="Times New Roman"/>
          <w:i/>
          <w:iCs/>
          <w:sz w:val="24"/>
          <w:szCs w:val="24"/>
        </w:rPr>
        <w:t>.”</w:t>
      </w:r>
      <w:r w:rsidRPr="00D2249A">
        <w:rPr>
          <w:rStyle w:val="FootnoteReference"/>
          <w:rFonts w:ascii="Times New Roman" w:hAnsi="Times New Roman" w:cs="Times New Roman"/>
          <w:i/>
          <w:iCs/>
          <w:sz w:val="24"/>
          <w:szCs w:val="24"/>
          <w:lang w:val="id-ID"/>
        </w:rPr>
        <w:footnoteReference w:id="6"/>
      </w:r>
    </w:p>
    <w:p w:rsidR="000D5572" w:rsidRPr="00D2249A" w:rsidRDefault="000D5572" w:rsidP="000D5572">
      <w:pPr>
        <w:pStyle w:val="ListParagraph"/>
        <w:spacing w:line="480" w:lineRule="auto"/>
        <w:ind w:left="1080"/>
        <w:jc w:val="both"/>
        <w:rPr>
          <w:rFonts w:ascii="Times New Roman" w:hAnsi="Times New Roman" w:cs="Times New Roman"/>
          <w:sz w:val="24"/>
          <w:szCs w:val="24"/>
        </w:rPr>
      </w:pPr>
    </w:p>
    <w:p w:rsidR="006355C4" w:rsidRPr="00D2249A" w:rsidRDefault="005F0442" w:rsidP="00782871">
      <w:pPr>
        <w:pStyle w:val="ListParagraph"/>
        <w:spacing w:line="360" w:lineRule="auto"/>
        <w:ind w:left="1080" w:firstLine="360"/>
        <w:jc w:val="both"/>
        <w:rPr>
          <w:rFonts w:ascii="Times New Roman" w:hAnsi="Times New Roman" w:cs="Times New Roman"/>
          <w:color w:val="000000"/>
          <w:sz w:val="28"/>
          <w:szCs w:val="28"/>
        </w:rPr>
      </w:pPr>
      <w:r w:rsidRPr="00D2249A">
        <w:rPr>
          <w:rFonts w:ascii="Times New Roman" w:hAnsi="Times New Roman" w:cs="Times New Roman"/>
          <w:sz w:val="24"/>
          <w:szCs w:val="24"/>
        </w:rPr>
        <w:t>The efforts to have noble personality and character can be gained through character education.</w:t>
      </w:r>
    </w:p>
    <w:p w:rsidR="00B02794" w:rsidRPr="00D2249A" w:rsidRDefault="00B02794" w:rsidP="00782871">
      <w:pPr>
        <w:pStyle w:val="ListParagraph"/>
        <w:spacing w:line="360" w:lineRule="auto"/>
        <w:ind w:left="1080" w:firstLine="360"/>
        <w:jc w:val="both"/>
        <w:rPr>
          <w:rFonts w:ascii="Times New Roman" w:hAnsi="Times New Roman" w:cs="Times New Roman"/>
          <w:color w:val="000000"/>
          <w:sz w:val="24"/>
          <w:szCs w:val="24"/>
        </w:rPr>
      </w:pPr>
      <w:r w:rsidRPr="00D2249A">
        <w:rPr>
          <w:rFonts w:ascii="Times New Roman" w:hAnsi="Times New Roman" w:cs="Times New Roman"/>
          <w:color w:val="000000"/>
          <w:sz w:val="24"/>
          <w:szCs w:val="24"/>
        </w:rPr>
        <w:t xml:space="preserve">Character education is an educational movement that </w:t>
      </w:r>
      <w:proofErr w:type="gramStart"/>
      <w:r w:rsidRPr="00D2249A">
        <w:rPr>
          <w:rFonts w:ascii="Times New Roman" w:hAnsi="Times New Roman" w:cs="Times New Roman"/>
          <w:color w:val="000000"/>
          <w:sz w:val="24"/>
          <w:szCs w:val="24"/>
        </w:rPr>
        <w:t>supports</w:t>
      </w:r>
      <w:proofErr w:type="gramEnd"/>
      <w:r w:rsidRPr="00D2249A">
        <w:rPr>
          <w:rFonts w:ascii="Times New Roman" w:hAnsi="Times New Roman" w:cs="Times New Roman"/>
          <w:color w:val="000000"/>
          <w:sz w:val="24"/>
          <w:szCs w:val="24"/>
        </w:rPr>
        <w:t xml:space="preserve"> the social, emotional and ethical development of students.</w:t>
      </w:r>
      <w:r w:rsidRPr="00D2249A">
        <w:rPr>
          <w:rStyle w:val="FootnoteReference"/>
          <w:rFonts w:ascii="Times New Roman" w:hAnsi="Times New Roman" w:cs="Times New Roman"/>
          <w:color w:val="000000"/>
          <w:sz w:val="24"/>
          <w:szCs w:val="24"/>
        </w:rPr>
        <w:footnoteReference w:id="7"/>
      </w:r>
      <w:r w:rsidRPr="00D2249A">
        <w:rPr>
          <w:rFonts w:ascii="Times New Roman" w:hAnsi="Times New Roman" w:cs="Times New Roman"/>
          <w:color w:val="000000"/>
          <w:sz w:val="24"/>
          <w:szCs w:val="24"/>
        </w:rPr>
        <w:t xml:space="preserve"> It is the proactive effort by schools and educational institute to instill in students important core, ethical and values such as caring, honesty, diligence, fairness, responsibility, and respect for self and others.</w:t>
      </w:r>
      <w:r w:rsidRPr="00D2249A">
        <w:rPr>
          <w:rFonts w:ascii="Times New Roman" w:hAnsi="Times New Roman" w:cs="Times New Roman"/>
          <w:sz w:val="24"/>
          <w:szCs w:val="24"/>
        </w:rPr>
        <w:t xml:space="preserve"> </w:t>
      </w:r>
      <w:r w:rsidRPr="00D2249A">
        <w:rPr>
          <w:rFonts w:ascii="Times New Roman" w:hAnsi="Times New Roman" w:cs="Times New Roman"/>
          <w:color w:val="000000"/>
          <w:sz w:val="24"/>
          <w:szCs w:val="24"/>
        </w:rPr>
        <w:t>Character education teaches students how to be their best selves and how to do their best work.</w:t>
      </w:r>
    </w:p>
    <w:p w:rsidR="00B02794" w:rsidRPr="00D2249A" w:rsidRDefault="00B02794" w:rsidP="00782871">
      <w:pPr>
        <w:pStyle w:val="ListParagraph"/>
        <w:spacing w:line="360" w:lineRule="auto"/>
        <w:ind w:left="1080" w:firstLine="360"/>
        <w:jc w:val="both"/>
        <w:rPr>
          <w:rFonts w:ascii="Times New Roman" w:eastAsia="SimSun" w:hAnsi="Times New Roman" w:cs="Times New Roman"/>
          <w:color w:val="000000"/>
          <w:sz w:val="24"/>
          <w:szCs w:val="24"/>
        </w:rPr>
      </w:pPr>
      <w:r w:rsidRPr="00D2249A">
        <w:rPr>
          <w:rFonts w:ascii="Times New Roman" w:hAnsi="Times New Roman" w:cs="Times New Roman"/>
          <w:color w:val="000000"/>
          <w:sz w:val="24"/>
          <w:szCs w:val="24"/>
        </w:rPr>
        <w:t>Character education is the intentional effort to develop in young people core ethical and performance values that are widely affirmed across all cultures. To be effective, characte</w:t>
      </w:r>
      <w:r w:rsidR="003D7284">
        <w:rPr>
          <w:rFonts w:ascii="Times New Roman" w:hAnsi="Times New Roman" w:cs="Times New Roman"/>
          <w:color w:val="000000"/>
          <w:sz w:val="24"/>
          <w:szCs w:val="24"/>
        </w:rPr>
        <w:t xml:space="preserve">r education </w:t>
      </w:r>
      <w:r w:rsidRPr="00D2249A">
        <w:rPr>
          <w:rFonts w:ascii="Times New Roman" w:hAnsi="Times New Roman" w:cs="Times New Roman"/>
          <w:color w:val="000000"/>
          <w:sz w:val="24"/>
          <w:szCs w:val="24"/>
        </w:rPr>
        <w:t>must include all stakeholders in a school community and must permeate school climate and curriculum.</w:t>
      </w:r>
      <w:r w:rsidRPr="00D2249A">
        <w:rPr>
          <w:rStyle w:val="FootnoteReference"/>
          <w:rFonts w:ascii="Times New Roman" w:hAnsi="Times New Roman" w:cs="Times New Roman"/>
          <w:color w:val="000000"/>
          <w:sz w:val="24"/>
          <w:szCs w:val="24"/>
        </w:rPr>
        <w:footnoteReference w:id="8"/>
      </w:r>
      <w:r w:rsidRPr="00D2249A">
        <w:rPr>
          <w:rFonts w:ascii="Times New Roman" w:eastAsia="Times New Roman" w:hAnsi="Times New Roman" w:cs="Times New Roman"/>
          <w:sz w:val="24"/>
          <w:szCs w:val="24"/>
        </w:rPr>
        <w:t>.</w:t>
      </w:r>
    </w:p>
    <w:p w:rsidR="00B02794" w:rsidRPr="00D2249A" w:rsidRDefault="00B02794" w:rsidP="00782871">
      <w:pPr>
        <w:pStyle w:val="ListParagraph"/>
        <w:spacing w:line="360" w:lineRule="auto"/>
        <w:ind w:left="1080" w:firstLine="360"/>
        <w:jc w:val="both"/>
        <w:rPr>
          <w:rFonts w:ascii="Times New Roman" w:hAnsi="Times New Roman" w:cs="Times New Roman"/>
          <w:i/>
          <w:iCs/>
          <w:color w:val="000000"/>
          <w:sz w:val="24"/>
          <w:szCs w:val="24"/>
        </w:rPr>
      </w:pPr>
      <w:r w:rsidRPr="00D2249A">
        <w:rPr>
          <w:rFonts w:ascii="Times New Roman" w:hAnsi="Times New Roman" w:cs="Times New Roman"/>
          <w:color w:val="000000"/>
          <w:sz w:val="24"/>
          <w:szCs w:val="24"/>
        </w:rPr>
        <w:t xml:space="preserve">Tomas </w:t>
      </w:r>
      <w:proofErr w:type="spellStart"/>
      <w:r w:rsidRPr="00D2249A">
        <w:rPr>
          <w:rFonts w:ascii="Times New Roman" w:hAnsi="Times New Roman" w:cs="Times New Roman"/>
          <w:color w:val="000000"/>
          <w:sz w:val="24"/>
          <w:szCs w:val="24"/>
        </w:rPr>
        <w:t>Lickona</w:t>
      </w:r>
      <w:proofErr w:type="spellEnd"/>
      <w:r w:rsidRPr="00D2249A">
        <w:rPr>
          <w:rFonts w:ascii="Times New Roman" w:hAnsi="Times New Roman" w:cs="Times New Roman"/>
          <w:color w:val="000000"/>
          <w:sz w:val="24"/>
          <w:szCs w:val="24"/>
        </w:rPr>
        <w:t xml:space="preserve"> &amp; Matthew Davidson</w:t>
      </w:r>
      <w:r w:rsidRPr="00D2249A">
        <w:rPr>
          <w:rFonts w:ascii="Times New Roman" w:hAnsi="Times New Roman" w:cs="Times New Roman"/>
          <w:i/>
          <w:iCs/>
          <w:color w:val="000000"/>
          <w:sz w:val="24"/>
          <w:szCs w:val="24"/>
        </w:rPr>
        <w:t xml:space="preserve"> stated that education rightly conceived has had two great goals: to help students become smart and to help them become good.</w:t>
      </w:r>
      <w:r w:rsidRPr="00D2249A">
        <w:rPr>
          <w:rStyle w:val="FootnoteReference"/>
          <w:rFonts w:ascii="Times New Roman" w:hAnsi="Times New Roman" w:cs="Times New Roman"/>
          <w:i/>
          <w:iCs/>
          <w:color w:val="000000"/>
          <w:sz w:val="24"/>
          <w:szCs w:val="24"/>
        </w:rPr>
        <w:footnoteReference w:id="9"/>
      </w:r>
    </w:p>
    <w:p w:rsidR="00136C55" w:rsidRDefault="005F0442"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 xml:space="preserve">Thus, education character is educational movement that seeks to instill and develop the emotions, ethics, and social </w:t>
      </w:r>
      <w:r w:rsidRPr="00D2249A">
        <w:rPr>
          <w:rFonts w:ascii="Times New Roman" w:hAnsi="Times New Roman" w:cs="Times New Roman"/>
          <w:sz w:val="24"/>
          <w:szCs w:val="24"/>
        </w:rPr>
        <w:lastRenderedPageBreak/>
        <w:t>values undertaken by schools and educational institutes. It is not only to help the students become smart or to have high cognitive skills, but also to help the students become good who have attitude, behavior, morals, and how to think well.</w:t>
      </w:r>
    </w:p>
    <w:p w:rsidR="003B6532" w:rsidRPr="00967510" w:rsidRDefault="003B6532" w:rsidP="00782871">
      <w:pPr>
        <w:pStyle w:val="ListParagraph"/>
        <w:spacing w:line="360" w:lineRule="auto"/>
        <w:ind w:left="1080" w:firstLine="360"/>
        <w:jc w:val="both"/>
        <w:rPr>
          <w:rFonts w:ascii="Times New Roman" w:hAnsi="Times New Roman" w:cs="Times New Roman"/>
          <w:color w:val="000000"/>
          <w:sz w:val="28"/>
          <w:szCs w:val="28"/>
        </w:rPr>
      </w:pPr>
      <w:r w:rsidRPr="00967510">
        <w:rPr>
          <w:rFonts w:ascii="Times New Roman" w:hAnsi="Times New Roman" w:cs="Times New Roman"/>
          <w:color w:val="000000"/>
          <w:sz w:val="24"/>
          <w:szCs w:val="24"/>
        </w:rPr>
        <w:t>The main objective of character education is to increase the student achievement and implementation of character building integrated. It is expected that through character education, students are able to master, internalize, personalize, and implement character values in their daily lives.</w:t>
      </w:r>
    </w:p>
    <w:p w:rsidR="008358DB" w:rsidRPr="00D2249A" w:rsidRDefault="000B5AE5" w:rsidP="00782871">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2013 </w:t>
      </w:r>
      <w:r w:rsidR="008358DB" w:rsidRPr="00D2249A">
        <w:rPr>
          <w:rFonts w:ascii="Times New Roman" w:hAnsi="Times New Roman" w:cs="Times New Roman"/>
          <w:b/>
          <w:bCs/>
          <w:sz w:val="24"/>
          <w:szCs w:val="24"/>
        </w:rPr>
        <w:t>Curriculum</w:t>
      </w:r>
    </w:p>
    <w:p w:rsidR="008358DB" w:rsidRPr="00D2249A" w:rsidRDefault="008358DB" w:rsidP="00782871">
      <w:pPr>
        <w:pStyle w:val="ListParagraph"/>
        <w:numPr>
          <w:ilvl w:val="0"/>
          <w:numId w:val="4"/>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Definition of curriculum</w:t>
      </w:r>
    </w:p>
    <w:p w:rsidR="004D2B22" w:rsidRPr="00D2249A" w:rsidRDefault="004D2B22" w:rsidP="00782871">
      <w:pPr>
        <w:pStyle w:val="ListParagraph"/>
        <w:spacing w:line="360" w:lineRule="auto"/>
        <w:ind w:left="1080" w:firstLine="360"/>
        <w:jc w:val="both"/>
        <w:rPr>
          <w:rFonts w:ascii="Times New Roman" w:hAnsi="Times New Roman" w:cs="Times New Roman"/>
          <w:i/>
          <w:iCs/>
          <w:color w:val="000000"/>
          <w:sz w:val="24"/>
          <w:szCs w:val="24"/>
        </w:rPr>
      </w:pPr>
      <w:proofErr w:type="spellStart"/>
      <w:r w:rsidRPr="00D2249A">
        <w:rPr>
          <w:rStyle w:val="fontstyle21"/>
          <w:b w:val="0"/>
          <w:bCs w:val="0"/>
          <w:i w:val="0"/>
          <w:iCs w:val="0"/>
          <w:sz w:val="24"/>
          <w:szCs w:val="24"/>
        </w:rPr>
        <w:t>Undang-Undang</w:t>
      </w:r>
      <w:proofErr w:type="spellEnd"/>
      <w:r w:rsidRPr="00D2249A">
        <w:rPr>
          <w:rStyle w:val="fontstyle21"/>
          <w:b w:val="0"/>
          <w:bCs w:val="0"/>
          <w:i w:val="0"/>
          <w:iCs w:val="0"/>
          <w:sz w:val="24"/>
          <w:szCs w:val="24"/>
        </w:rPr>
        <w:t xml:space="preserve"> R</w:t>
      </w:r>
      <w:r w:rsidRPr="00D2249A">
        <w:rPr>
          <w:rFonts w:ascii="Times New Roman" w:hAnsi="Times New Roman" w:cs="Times New Roman"/>
          <w:color w:val="000000"/>
          <w:sz w:val="24"/>
          <w:szCs w:val="24"/>
        </w:rPr>
        <w:t>I</w:t>
      </w:r>
      <w:r w:rsidRPr="00D2249A">
        <w:rPr>
          <w:rFonts w:ascii="Times New Roman" w:eastAsia="Times New Roman" w:hAnsi="Times New Roman" w:cs="Times New Roman"/>
          <w:sz w:val="24"/>
          <w:szCs w:val="24"/>
        </w:rPr>
        <w:t xml:space="preserve"> number 20 of 2003 year about the </w:t>
      </w:r>
      <w:r w:rsidRPr="00D2249A">
        <w:rPr>
          <w:rFonts w:ascii="Times New Roman" w:hAnsi="Times New Roman" w:cs="Times New Roman"/>
          <w:color w:val="000000"/>
          <w:sz w:val="24"/>
          <w:szCs w:val="24"/>
        </w:rPr>
        <w:t xml:space="preserve">National Education System, that </w:t>
      </w:r>
      <w:r w:rsidRPr="00D2249A">
        <w:rPr>
          <w:rFonts w:ascii="Times New Roman" w:hAnsi="Times New Roman" w:cs="Times New Roman"/>
          <w:i/>
          <w:iCs/>
          <w:color w:val="000000"/>
          <w:sz w:val="24"/>
          <w:szCs w:val="24"/>
        </w:rPr>
        <w:t>“</w:t>
      </w:r>
      <w:proofErr w:type="spellStart"/>
      <w:r w:rsidRPr="00D2249A">
        <w:rPr>
          <w:rFonts w:ascii="Times New Roman" w:hAnsi="Times New Roman" w:cs="Times New Roman"/>
          <w:i/>
          <w:iCs/>
          <w:color w:val="000000"/>
          <w:sz w:val="24"/>
          <w:szCs w:val="24"/>
        </w:rPr>
        <w:t>Kurikulum</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adalah</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seperangkat</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rencana</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dan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pengaturan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mengenai</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tujuan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isi</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dan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bahan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pelajaran</w:t>
      </w:r>
      <w:proofErr w:type="spellEnd"/>
      <w:r w:rsidRPr="00D2249A">
        <w:rPr>
          <w:rFonts w:ascii="Times New Roman" w:hAnsi="Times New Roman" w:cs="Times New Roman"/>
          <w:i/>
          <w:iCs/>
          <w:color w:val="000000"/>
          <w:sz w:val="24"/>
          <w:szCs w:val="24"/>
        </w:rPr>
        <w:t xml:space="preserve"> yang </w:t>
      </w:r>
      <w:proofErr w:type="spellStart"/>
      <w:r w:rsidRPr="00D2249A">
        <w:rPr>
          <w:rFonts w:ascii="Times New Roman" w:hAnsi="Times New Roman" w:cs="Times New Roman"/>
          <w:i/>
          <w:iCs/>
          <w:color w:val="000000"/>
          <w:sz w:val="24"/>
          <w:szCs w:val="24"/>
        </w:rPr>
        <w:t>digunakan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sebagai</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pedoman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penyelenggaraan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pembelajaran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untuk</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mencapai</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tujuan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pendidikan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itu</w:t>
      </w:r>
      <w:proofErr w:type="spellEnd"/>
      <w:r w:rsidRPr="00D2249A">
        <w:rPr>
          <w:rFonts w:ascii="Times New Roman" w:hAnsi="Times New Roman" w:cs="Times New Roman"/>
          <w:i/>
          <w:iCs/>
          <w:color w:val="000000"/>
          <w:sz w:val="24"/>
          <w:szCs w:val="24"/>
        </w:rPr>
        <w:t>”.</w:t>
      </w:r>
      <w:r w:rsidRPr="00D2249A">
        <w:rPr>
          <w:rStyle w:val="FootnoteReference"/>
          <w:rFonts w:ascii="Times New Roman" w:hAnsi="Times New Roman" w:cs="Times New Roman"/>
          <w:i/>
          <w:iCs/>
          <w:color w:val="000000"/>
          <w:sz w:val="24"/>
          <w:szCs w:val="24"/>
        </w:rPr>
        <w:footnoteReference w:id="10"/>
      </w:r>
    </w:p>
    <w:p w:rsidR="00E92195" w:rsidRPr="00D2249A" w:rsidRDefault="004D2B22" w:rsidP="00E92195">
      <w:pPr>
        <w:pStyle w:val="ListParagraph"/>
        <w:spacing w:after="120" w:line="240" w:lineRule="auto"/>
        <w:ind w:left="1080" w:firstLine="360"/>
        <w:jc w:val="both"/>
        <w:rPr>
          <w:rStyle w:val="fontstyle01"/>
          <w:i w:val="0"/>
          <w:iCs w:val="0"/>
        </w:rPr>
      </w:pPr>
      <w:r w:rsidRPr="00D2249A">
        <w:rPr>
          <w:rFonts w:ascii="Times New Roman" w:hAnsi="Times New Roman" w:cs="Times New Roman"/>
          <w:color w:val="000000"/>
          <w:sz w:val="24"/>
          <w:szCs w:val="24"/>
        </w:rPr>
        <w:t>(Curriculum is a set of plans and arrangements regarding objectives, contents and teaching materials that are used as guidelines for the organization of learning in order to achieve the educational goals.)</w:t>
      </w:r>
    </w:p>
    <w:p w:rsidR="004D2B22" w:rsidRPr="00D2249A" w:rsidRDefault="00E92195" w:rsidP="00782871">
      <w:pPr>
        <w:pStyle w:val="ListParagraph"/>
        <w:spacing w:line="360" w:lineRule="auto"/>
        <w:ind w:left="1080" w:firstLine="360"/>
        <w:jc w:val="both"/>
        <w:rPr>
          <w:rStyle w:val="fontstyle01"/>
          <w:i w:val="0"/>
          <w:iCs w:val="0"/>
        </w:rPr>
      </w:pPr>
      <w:r w:rsidRPr="00D2249A">
        <w:rPr>
          <w:rStyle w:val="fontstyle01"/>
          <w:i w:val="0"/>
          <w:iCs w:val="0"/>
        </w:rPr>
        <w:lastRenderedPageBreak/>
        <w:t>Curriculum is</w:t>
      </w:r>
      <w:r w:rsidRPr="00D2249A">
        <w:rPr>
          <w:rFonts w:ascii="Times New Roman" w:hAnsi="Times New Roman" w:cs="Times New Roman"/>
          <w:color w:val="000000"/>
          <w:sz w:val="24"/>
          <w:szCs w:val="24"/>
        </w:rPr>
        <w:t xml:space="preserve"> </w:t>
      </w:r>
      <w:r w:rsidRPr="00D2249A">
        <w:rPr>
          <w:rStyle w:val="fontstyle01"/>
          <w:i w:val="0"/>
          <w:iCs w:val="0"/>
        </w:rPr>
        <w:t>usually used to refer a particular program of</w:t>
      </w:r>
      <w:r w:rsidRPr="00D2249A">
        <w:rPr>
          <w:rFonts w:ascii="Times New Roman" w:hAnsi="Times New Roman" w:cs="Times New Roman"/>
          <w:color w:val="000000"/>
          <w:sz w:val="24"/>
          <w:szCs w:val="24"/>
        </w:rPr>
        <w:t xml:space="preserve"> </w:t>
      </w:r>
      <w:r w:rsidRPr="00D2249A">
        <w:rPr>
          <w:rStyle w:val="fontstyle01"/>
          <w:i w:val="0"/>
          <w:iCs w:val="0"/>
        </w:rPr>
        <w:t>study. It refers to all aspects of planning and</w:t>
      </w:r>
      <w:r w:rsidRPr="00D2249A">
        <w:rPr>
          <w:rFonts w:ascii="Times New Roman" w:hAnsi="Times New Roman" w:cs="Times New Roman"/>
          <w:color w:val="000000"/>
          <w:sz w:val="24"/>
          <w:szCs w:val="24"/>
        </w:rPr>
        <w:t xml:space="preserve"> </w:t>
      </w:r>
      <w:r w:rsidRPr="00D2249A">
        <w:rPr>
          <w:rStyle w:val="fontstyle01"/>
          <w:i w:val="0"/>
          <w:iCs w:val="0"/>
        </w:rPr>
        <w:t>managing of education program.</w:t>
      </w:r>
      <w:r w:rsidRPr="00D2249A">
        <w:rPr>
          <w:rStyle w:val="FootnoteReference"/>
          <w:rFonts w:ascii="Times New Roman" w:hAnsi="Times New Roman" w:cs="Times New Roman"/>
          <w:color w:val="000000"/>
          <w:sz w:val="24"/>
          <w:szCs w:val="24"/>
        </w:rPr>
        <w:footnoteReference w:id="11"/>
      </w:r>
      <w:r w:rsidRPr="00D2249A">
        <w:rPr>
          <w:rStyle w:val="fontstyle01"/>
          <w:i w:val="0"/>
          <w:iCs w:val="0"/>
        </w:rPr>
        <w:t xml:space="preserve"> </w:t>
      </w:r>
    </w:p>
    <w:p w:rsidR="00B77B5A" w:rsidRPr="00D2249A" w:rsidRDefault="005F0442" w:rsidP="00782871">
      <w:pPr>
        <w:pStyle w:val="ListParagraph"/>
        <w:spacing w:line="360" w:lineRule="auto"/>
        <w:ind w:left="1080" w:firstLine="360"/>
        <w:jc w:val="both"/>
        <w:rPr>
          <w:rFonts w:ascii="Times New Roman" w:hAnsi="Times New Roman" w:cs="Times New Roman"/>
          <w:i/>
          <w:iCs/>
          <w:color w:val="000000"/>
          <w:sz w:val="28"/>
          <w:szCs w:val="28"/>
        </w:rPr>
      </w:pPr>
      <w:r w:rsidRPr="00D2249A">
        <w:rPr>
          <w:rFonts w:ascii="Times New Roman" w:hAnsi="Times New Roman" w:cs="Times New Roman"/>
          <w:sz w:val="24"/>
          <w:szCs w:val="24"/>
        </w:rPr>
        <w:t>Based on some definitions above, the curriculum is a set of plans, arrangements, and management of educational programs about objectives, content and learning materials to achieve educational goals. The existence of the curriculum is very important in education because it is a guide to the teaching- learning process conformed to the plan of arrange before.</w:t>
      </w:r>
    </w:p>
    <w:p w:rsidR="00654EF6" w:rsidRPr="00D2249A" w:rsidRDefault="008B21EC" w:rsidP="00782871">
      <w:pPr>
        <w:pStyle w:val="ListParagraph"/>
        <w:numPr>
          <w:ilvl w:val="0"/>
          <w:numId w:val="4"/>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The 2013 Curriculum</w:t>
      </w:r>
    </w:p>
    <w:p w:rsidR="004D2B22" w:rsidRPr="00D2249A" w:rsidRDefault="00654EF6" w:rsidP="00782871">
      <w:pPr>
        <w:pStyle w:val="ListParagraph"/>
        <w:spacing w:line="360" w:lineRule="auto"/>
        <w:ind w:left="1080" w:firstLine="360"/>
        <w:jc w:val="both"/>
        <w:rPr>
          <w:rFonts w:ascii="Times New Roman" w:hAnsi="Times New Roman" w:cs="Times New Roman"/>
          <w:color w:val="000000"/>
          <w:sz w:val="24"/>
          <w:szCs w:val="24"/>
        </w:rPr>
      </w:pPr>
      <w:r w:rsidRPr="00D2249A">
        <w:rPr>
          <w:rFonts w:ascii="Times New Roman" w:hAnsi="Times New Roman" w:cs="Times New Roman"/>
          <w:color w:val="000000"/>
          <w:sz w:val="24"/>
          <w:szCs w:val="24"/>
        </w:rPr>
        <w:t>In 2013, the Indonesian government has issued a new curriculum, namely, curriculum 2013. It is claimed as improving t</w:t>
      </w:r>
      <w:r w:rsidR="005F0442" w:rsidRPr="00D2249A">
        <w:rPr>
          <w:rFonts w:ascii="Times New Roman" w:hAnsi="Times New Roman" w:cs="Times New Roman"/>
          <w:color w:val="000000"/>
          <w:sz w:val="24"/>
          <w:szCs w:val="24"/>
        </w:rPr>
        <w:t>he education in Indonesia. The 2</w:t>
      </w:r>
      <w:r w:rsidRPr="00D2249A">
        <w:rPr>
          <w:rFonts w:ascii="Times New Roman" w:hAnsi="Times New Roman" w:cs="Times New Roman"/>
          <w:color w:val="000000"/>
          <w:sz w:val="24"/>
          <w:szCs w:val="24"/>
        </w:rPr>
        <w:t xml:space="preserve">013 curriculum is </w:t>
      </w:r>
      <w:r w:rsidR="005F0442" w:rsidRPr="00D2249A">
        <w:rPr>
          <w:rFonts w:ascii="Times New Roman" w:hAnsi="Times New Roman" w:cs="Times New Roman"/>
          <w:color w:val="000000"/>
          <w:sz w:val="24"/>
          <w:szCs w:val="24"/>
        </w:rPr>
        <w:t>a curriculum to change the previous curriculum.</w:t>
      </w:r>
    </w:p>
    <w:p w:rsidR="00654EF6" w:rsidRPr="00D2249A" w:rsidRDefault="00654EF6"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The 2013 curriculum policy is an effort to strengthen the implementation of the National Education System that is one of</w:t>
      </w:r>
      <w:r w:rsidR="00E17C6B" w:rsidRPr="00D2249A">
        <w:rPr>
          <w:rFonts w:ascii="Times New Roman" w:hAnsi="Times New Roman" w:cs="Times New Roman"/>
          <w:sz w:val="24"/>
          <w:szCs w:val="24"/>
        </w:rPr>
        <w:t xml:space="preserve"> </w:t>
      </w:r>
      <w:r w:rsidRPr="00D2249A">
        <w:rPr>
          <w:rFonts w:ascii="Times New Roman" w:hAnsi="Times New Roman" w:cs="Times New Roman"/>
          <w:sz w:val="24"/>
          <w:szCs w:val="24"/>
        </w:rPr>
        <w:t>policies that is to improve the curriculum of primary and secondary education and learning</w:t>
      </w:r>
      <w:r w:rsidRPr="00D2249A">
        <w:rPr>
          <w:rFonts w:ascii="Times New Roman" w:hAnsi="Times New Roman" w:cs="Times New Roman"/>
          <w:color w:val="000000"/>
          <w:sz w:val="24"/>
          <w:szCs w:val="24"/>
        </w:rPr>
        <w:t>.</w:t>
      </w:r>
      <w:r w:rsidRPr="00D2249A">
        <w:rPr>
          <w:rStyle w:val="FootnoteReference"/>
          <w:rFonts w:ascii="Times New Roman" w:hAnsi="Times New Roman" w:cs="Times New Roman"/>
          <w:color w:val="000000"/>
          <w:sz w:val="24"/>
          <w:szCs w:val="24"/>
        </w:rPr>
        <w:footnoteReference w:id="12"/>
      </w:r>
    </w:p>
    <w:p w:rsidR="00D651D4" w:rsidRPr="00095C8C" w:rsidRDefault="00654EF6"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The 2013 curriculum is a curriculum that integrates the domain of education with cultural education and nation character. The 2013 curriculum aims to change the attitude of learners to be more polite through the values of character education that contained it.</w:t>
      </w:r>
    </w:p>
    <w:p w:rsidR="00E17C6B" w:rsidRPr="00D2249A" w:rsidRDefault="008B21EC" w:rsidP="00782871">
      <w:pPr>
        <w:pStyle w:val="ListParagraph"/>
        <w:numPr>
          <w:ilvl w:val="0"/>
          <w:numId w:val="1"/>
        </w:numPr>
        <w:spacing w:line="360" w:lineRule="auto"/>
        <w:jc w:val="both"/>
        <w:rPr>
          <w:rFonts w:ascii="Times New Roman" w:hAnsi="Times New Roman" w:cs="Times New Roman"/>
          <w:b/>
          <w:bCs/>
          <w:sz w:val="24"/>
          <w:szCs w:val="24"/>
        </w:rPr>
      </w:pPr>
      <w:r w:rsidRPr="00D2249A">
        <w:rPr>
          <w:rFonts w:ascii="Times New Roman" w:hAnsi="Times New Roman" w:cs="Times New Roman"/>
          <w:b/>
          <w:bCs/>
          <w:sz w:val="24"/>
          <w:szCs w:val="24"/>
        </w:rPr>
        <w:lastRenderedPageBreak/>
        <w:t>Character Education Values In The 2013 Curriculum</w:t>
      </w:r>
    </w:p>
    <w:p w:rsidR="00B77B5A" w:rsidRPr="00D2249A" w:rsidRDefault="00B77B5A" w:rsidP="00782871">
      <w:pPr>
        <w:pStyle w:val="ListParagraph"/>
        <w:spacing w:line="360" w:lineRule="auto"/>
        <w:ind w:firstLine="720"/>
        <w:jc w:val="both"/>
        <w:rPr>
          <w:rFonts w:ascii="Times New Roman" w:hAnsi="Times New Roman" w:cs="Times New Roman"/>
          <w:color w:val="000000"/>
          <w:sz w:val="24"/>
          <w:szCs w:val="24"/>
        </w:rPr>
      </w:pPr>
      <w:r w:rsidRPr="00D2249A">
        <w:rPr>
          <w:rFonts w:ascii="Times New Roman" w:eastAsia="Times New Roman" w:hAnsi="Times New Roman" w:cs="Times New Roman"/>
          <w:sz w:val="24"/>
          <w:szCs w:val="24"/>
        </w:rPr>
        <w:t>The 2013 curriculum is competency and character based curriculum. The theme of 2013 curriculum is generating Indonesian people: productive, creative, innovative, affective; through the strengthening of attitudes, skills, and knowledge that are integrated.</w:t>
      </w:r>
    </w:p>
    <w:p w:rsidR="00B77B5A" w:rsidRPr="00D2249A" w:rsidRDefault="00B77B5A" w:rsidP="00782871">
      <w:pPr>
        <w:pStyle w:val="ListParagraph"/>
        <w:spacing w:line="360" w:lineRule="auto"/>
        <w:ind w:firstLine="720"/>
        <w:jc w:val="both"/>
        <w:rPr>
          <w:rFonts w:ascii="Times New Roman" w:hAnsi="Times New Roman" w:cs="Times New Roman"/>
          <w:sz w:val="24"/>
          <w:szCs w:val="24"/>
        </w:rPr>
      </w:pPr>
      <w:r w:rsidRPr="00D2249A">
        <w:rPr>
          <w:rFonts w:ascii="Times New Roman" w:eastAsia="Times New Roman" w:hAnsi="Times New Roman" w:cs="Times New Roman"/>
          <w:sz w:val="24"/>
          <w:szCs w:val="24"/>
        </w:rPr>
        <w:t>One of t</w:t>
      </w:r>
      <w:r w:rsidRPr="00D2249A">
        <w:rPr>
          <w:rFonts w:ascii="Times New Roman" w:hAnsi="Times New Roman" w:cs="Times New Roman"/>
          <w:sz w:val="24"/>
          <w:szCs w:val="24"/>
        </w:rPr>
        <w:t>he Characteristics of 2013 Curriculum</w:t>
      </w:r>
      <w:r w:rsidRPr="00D2249A">
        <w:rPr>
          <w:rFonts w:ascii="Times New Roman" w:eastAsia="Times New Roman" w:hAnsi="Times New Roman" w:cs="Times New Roman"/>
          <w:sz w:val="24"/>
          <w:szCs w:val="24"/>
        </w:rPr>
        <w:t xml:space="preserve"> </w:t>
      </w:r>
      <w:r w:rsidRPr="00D2249A">
        <w:rPr>
          <w:rFonts w:ascii="Times New Roman" w:hAnsi="Times New Roman" w:cs="Times New Roman"/>
          <w:sz w:val="24"/>
          <w:szCs w:val="24"/>
        </w:rPr>
        <w:t>is developing a balance between spiritual and social attitudes, knowledge, and skills, and applying them in various situations in the school and community.</w:t>
      </w:r>
    </w:p>
    <w:p w:rsidR="00256D02" w:rsidRPr="00D2249A" w:rsidRDefault="00CA0BEE" w:rsidP="00782871">
      <w:pPr>
        <w:pStyle w:val="ListParagraph"/>
        <w:spacing w:line="360" w:lineRule="auto"/>
        <w:ind w:firstLine="720"/>
        <w:jc w:val="both"/>
        <w:rPr>
          <w:rFonts w:ascii="Times New Roman" w:eastAsia="Times New Roman" w:hAnsi="Times New Roman" w:cs="Times New Roman"/>
          <w:sz w:val="24"/>
          <w:szCs w:val="24"/>
        </w:rPr>
      </w:pPr>
      <w:r w:rsidRPr="00D2249A">
        <w:rPr>
          <w:rFonts w:ascii="Times New Roman" w:eastAsia="Times New Roman" w:hAnsi="Times New Roman" w:cs="Times New Roman"/>
          <w:sz w:val="24"/>
          <w:szCs w:val="24"/>
        </w:rPr>
        <w:t>The 2013 curriculum is a curriculum of values that occupied by character</w:t>
      </w:r>
      <w:r w:rsidR="000540AB" w:rsidRPr="00D2249A">
        <w:rPr>
          <w:rFonts w:ascii="Times New Roman" w:eastAsia="Times New Roman" w:hAnsi="Times New Roman" w:cs="Times New Roman"/>
          <w:sz w:val="24"/>
          <w:szCs w:val="24"/>
        </w:rPr>
        <w:t xml:space="preserve"> education</w:t>
      </w:r>
      <w:r w:rsidRPr="00D2249A">
        <w:rPr>
          <w:rFonts w:ascii="Times New Roman" w:eastAsia="Times New Roman" w:hAnsi="Times New Roman" w:cs="Times New Roman"/>
          <w:sz w:val="24"/>
          <w:szCs w:val="24"/>
        </w:rPr>
        <w:t xml:space="preserve">. </w:t>
      </w:r>
      <w:r w:rsidR="00256D02" w:rsidRPr="00D2249A">
        <w:rPr>
          <w:rFonts w:ascii="Times New Roman" w:hAnsi="Times New Roman" w:cs="Times New Roman"/>
          <w:color w:val="000000"/>
          <w:sz w:val="24"/>
          <w:szCs w:val="24"/>
        </w:rPr>
        <w:t>Character education in curriculum 2013 aimed at improving the quality of processes and outcomes of education, which leads to the formation of students’ good character in accordance with the standard of competence at any educational institution. In the implementation of the 2013 curriculum, character education can be integrated in all learning in any field of study contained in the curriculum.</w:t>
      </w:r>
      <w:r w:rsidR="00256D02" w:rsidRPr="00D2249A">
        <w:rPr>
          <w:rStyle w:val="FootnoteReference"/>
          <w:rFonts w:ascii="Times New Roman" w:hAnsi="Times New Roman" w:cs="Times New Roman"/>
          <w:color w:val="000000"/>
          <w:sz w:val="24"/>
          <w:szCs w:val="24"/>
        </w:rPr>
        <w:footnoteReference w:id="13"/>
      </w:r>
    </w:p>
    <w:p w:rsidR="005C7377" w:rsidRPr="00D2249A" w:rsidRDefault="00E60866" w:rsidP="00782871">
      <w:pPr>
        <w:pStyle w:val="ListParagraph"/>
        <w:spacing w:line="360" w:lineRule="auto"/>
        <w:ind w:firstLine="720"/>
        <w:jc w:val="both"/>
        <w:rPr>
          <w:rFonts w:ascii="Times New Roman" w:eastAsia="Times New Roman" w:hAnsi="Times New Roman" w:cs="Times New Roman"/>
          <w:sz w:val="28"/>
          <w:szCs w:val="28"/>
        </w:rPr>
      </w:pPr>
      <w:r w:rsidRPr="00D2249A">
        <w:rPr>
          <w:rFonts w:ascii="Times New Roman" w:hAnsi="Times New Roman" w:cs="Times New Roman"/>
          <w:sz w:val="24"/>
          <w:szCs w:val="24"/>
        </w:rPr>
        <w:t>In PERMENDIKBUD number 20, 21, 22 and 23 year 2016, the standard of graduates’ competence, standards of content, standards of process, and assessments standards of basic and secondary education cover three aspects: social and spiritual aspects, knowledge, and skills.</w:t>
      </w:r>
    </w:p>
    <w:p w:rsidR="00CA0BEE" w:rsidRPr="00D2249A" w:rsidRDefault="00CA0BEE" w:rsidP="00782871">
      <w:pPr>
        <w:pStyle w:val="ListParagraph"/>
        <w:spacing w:line="360" w:lineRule="auto"/>
        <w:ind w:firstLine="720"/>
        <w:jc w:val="both"/>
        <w:rPr>
          <w:rFonts w:ascii="Times New Roman" w:eastAsia="Times New Roman" w:hAnsi="Times New Roman" w:cs="Times New Roman"/>
          <w:sz w:val="24"/>
          <w:szCs w:val="24"/>
        </w:rPr>
      </w:pPr>
      <w:r w:rsidRPr="00D2249A">
        <w:rPr>
          <w:rFonts w:ascii="Times New Roman" w:eastAsia="Times New Roman" w:hAnsi="Times New Roman" w:cs="Times New Roman"/>
          <w:sz w:val="24"/>
          <w:szCs w:val="24"/>
        </w:rPr>
        <w:lastRenderedPageBreak/>
        <w:t>The</w:t>
      </w:r>
      <w:r w:rsidR="00256D02" w:rsidRPr="00D2249A">
        <w:rPr>
          <w:rFonts w:ascii="Times New Roman" w:eastAsia="Times New Roman" w:hAnsi="Times New Roman" w:cs="Times New Roman"/>
          <w:sz w:val="24"/>
          <w:szCs w:val="24"/>
        </w:rPr>
        <w:t xml:space="preserve"> character education</w:t>
      </w:r>
      <w:r w:rsidRPr="00D2249A">
        <w:rPr>
          <w:rFonts w:ascii="Times New Roman" w:eastAsia="Times New Roman" w:hAnsi="Times New Roman" w:cs="Times New Roman"/>
          <w:sz w:val="24"/>
          <w:szCs w:val="24"/>
        </w:rPr>
        <w:t xml:space="preserve"> values can be tracked from the Core Competences (KI-1 to KI-4). KI-1 is designed for spiritual competence, KI-2 for social competence, KI-3 refers to knowledge competence, and KI-4 is for learning process through with the KI-3, KI-2 and KI-1 can be observed. KI-1 and KI-2 have no specific learning materials as it is integrated into cognitive and psychomotor domains.</w:t>
      </w:r>
    </w:p>
    <w:p w:rsidR="007930CC" w:rsidRDefault="00F74685" w:rsidP="00782871">
      <w:pPr>
        <w:pStyle w:val="ListParagraph"/>
        <w:spacing w:line="360" w:lineRule="auto"/>
        <w:ind w:firstLine="720"/>
        <w:jc w:val="both"/>
        <w:rPr>
          <w:rFonts w:ascii="Times New Roman" w:hAnsi="Times New Roman" w:cs="Times New Roman"/>
          <w:color w:val="000000"/>
          <w:sz w:val="24"/>
          <w:szCs w:val="24"/>
        </w:rPr>
      </w:pPr>
      <w:r w:rsidRPr="00D2249A">
        <w:rPr>
          <w:rFonts w:ascii="Times New Roman" w:hAnsi="Times New Roman" w:cs="Times New Roman"/>
          <w:color w:val="000000"/>
          <w:sz w:val="24"/>
          <w:szCs w:val="24"/>
        </w:rPr>
        <w:t>There are 18 (eighteen) values that is developed in character</w:t>
      </w:r>
      <w:r w:rsidR="00782871">
        <w:rPr>
          <w:rFonts w:ascii="Times New Roman" w:hAnsi="Times New Roman" w:cs="Times New Roman"/>
          <w:color w:val="000000"/>
          <w:sz w:val="24"/>
          <w:szCs w:val="24"/>
        </w:rPr>
        <w:t xml:space="preserve"> </w:t>
      </w:r>
      <w:r w:rsidRPr="00D2249A">
        <w:rPr>
          <w:rFonts w:ascii="Times New Roman" w:hAnsi="Times New Roman" w:cs="Times New Roman"/>
          <w:color w:val="000000"/>
          <w:sz w:val="24"/>
          <w:szCs w:val="24"/>
        </w:rPr>
        <w:t>education are religiousness, honesty, tolerance,</w:t>
      </w:r>
      <w:r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discipline</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perseverance</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creativity,</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independence,</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democracy,</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curiosity</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nationalism</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patriotism,</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appreciation,</w:t>
      </w:r>
      <w:r w:rsidR="00782871">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friendliness/communication,</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love of peace,</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reading interest,</w:t>
      </w:r>
      <w:r w:rsidR="0048110F" w:rsidRPr="00D2249A">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environmental awareness, social awareness</w:t>
      </w:r>
      <w:r w:rsidR="0048110F" w:rsidRPr="00D2249A">
        <w:rPr>
          <w:rFonts w:ascii="Times New Roman" w:hAnsi="Times New Roman" w:cs="Times New Roman"/>
          <w:sz w:val="24"/>
          <w:szCs w:val="24"/>
        </w:rPr>
        <w:t>, and</w:t>
      </w:r>
      <w:r w:rsidR="00782871">
        <w:rPr>
          <w:rFonts w:ascii="Times New Roman" w:hAnsi="Times New Roman" w:cs="Times New Roman"/>
          <w:sz w:val="24"/>
          <w:szCs w:val="24"/>
        </w:rPr>
        <w:t xml:space="preserve"> </w:t>
      </w:r>
      <w:r w:rsidR="0048110F" w:rsidRPr="00D2249A">
        <w:rPr>
          <w:rFonts w:ascii="Times New Roman" w:hAnsi="Times New Roman" w:cs="Times New Roman"/>
          <w:color w:val="000000"/>
          <w:sz w:val="24"/>
          <w:szCs w:val="24"/>
        </w:rPr>
        <w:t>responsibility.</w:t>
      </w:r>
      <w:r w:rsidR="0003795B" w:rsidRPr="00D2249A">
        <w:rPr>
          <w:rStyle w:val="FootnoteReference"/>
          <w:rFonts w:ascii="Times New Roman" w:hAnsi="Times New Roman" w:cs="Times New Roman"/>
          <w:color w:val="000000"/>
          <w:sz w:val="24"/>
          <w:szCs w:val="24"/>
        </w:rPr>
        <w:footnoteReference w:id="14"/>
      </w:r>
    </w:p>
    <w:p w:rsidR="002F5037" w:rsidRPr="00D2249A" w:rsidRDefault="0003795B" w:rsidP="00782871">
      <w:pPr>
        <w:pStyle w:val="ListParagraph"/>
        <w:spacing w:line="360" w:lineRule="auto"/>
        <w:ind w:firstLine="720"/>
        <w:jc w:val="both"/>
        <w:rPr>
          <w:rFonts w:ascii="Times New Roman" w:hAnsi="Times New Roman" w:cs="Times New Roman"/>
          <w:sz w:val="24"/>
          <w:szCs w:val="24"/>
        </w:rPr>
      </w:pPr>
      <w:r w:rsidRPr="00D2249A">
        <w:rPr>
          <w:rFonts w:ascii="Times New Roman" w:hAnsi="Times New Roman" w:cs="Times New Roman"/>
          <w:color w:val="000000"/>
          <w:sz w:val="24"/>
          <w:szCs w:val="24"/>
        </w:rPr>
        <w:t>I</w:t>
      </w:r>
      <w:r w:rsidR="00E45764" w:rsidRPr="00D2249A">
        <w:rPr>
          <w:rFonts w:ascii="Times New Roman" w:hAnsi="Times New Roman" w:cs="Times New Roman"/>
          <w:color w:val="000000"/>
          <w:sz w:val="24"/>
          <w:szCs w:val="24"/>
        </w:rPr>
        <w:t xml:space="preserve">n </w:t>
      </w:r>
      <w:r w:rsidR="002F5037" w:rsidRPr="00D2249A">
        <w:rPr>
          <w:rFonts w:ascii="Times New Roman" w:hAnsi="Times New Roman" w:cs="Times New Roman"/>
          <w:color w:val="000000"/>
          <w:sz w:val="24"/>
          <w:szCs w:val="24"/>
        </w:rPr>
        <w:t xml:space="preserve">PERMENDIKBUD No.24 </w:t>
      </w:r>
      <w:r w:rsidR="00087BBF" w:rsidRPr="00D2249A">
        <w:rPr>
          <w:rFonts w:ascii="Times New Roman" w:hAnsi="Times New Roman" w:cs="Times New Roman"/>
          <w:color w:val="000000"/>
          <w:sz w:val="24"/>
          <w:szCs w:val="24"/>
        </w:rPr>
        <w:t xml:space="preserve">year </w:t>
      </w:r>
      <w:r w:rsidR="002F5037" w:rsidRPr="00D2249A">
        <w:rPr>
          <w:rFonts w:ascii="Times New Roman" w:hAnsi="Times New Roman" w:cs="Times New Roman"/>
          <w:color w:val="000000"/>
          <w:sz w:val="24"/>
          <w:szCs w:val="24"/>
        </w:rPr>
        <w:t xml:space="preserve">2016, </w:t>
      </w:r>
      <w:r w:rsidR="002F5037" w:rsidRPr="00D2249A">
        <w:rPr>
          <w:rFonts w:ascii="Times New Roman" w:hAnsi="Times New Roman" w:cs="Times New Roman"/>
          <w:sz w:val="24"/>
          <w:szCs w:val="24"/>
        </w:rPr>
        <w:t>the core competences of English lesson grade VII, there are several character education values that are achieved,</w:t>
      </w:r>
      <w:r w:rsidRPr="00D2249A">
        <w:rPr>
          <w:rFonts w:ascii="Times New Roman" w:hAnsi="Times New Roman" w:cs="Times New Roman"/>
          <w:sz w:val="24"/>
          <w:szCs w:val="24"/>
        </w:rPr>
        <w:t xml:space="preserve"> as follow:</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color w:val="000000"/>
          <w:sz w:val="24"/>
          <w:szCs w:val="24"/>
        </w:rPr>
        <w:t>Religiousness</w:t>
      </w:r>
    </w:p>
    <w:p w:rsidR="00BF5851" w:rsidRDefault="00CC1021" w:rsidP="00BF5851">
      <w:pPr>
        <w:pStyle w:val="ListParagraph"/>
        <w:spacing w:line="360" w:lineRule="auto"/>
        <w:ind w:left="1080" w:firstLine="360"/>
        <w:jc w:val="both"/>
        <w:rPr>
          <w:rFonts w:ascii="Times New Roman" w:eastAsia="Times New Roman" w:hAnsi="Times New Roman" w:cs="Times New Roman"/>
          <w:sz w:val="24"/>
          <w:szCs w:val="24"/>
        </w:rPr>
      </w:pPr>
      <w:r w:rsidRPr="00D2249A">
        <w:rPr>
          <w:rFonts w:ascii="Times New Roman" w:eastAsia="Times New Roman" w:hAnsi="Times New Roman" w:cs="Times New Roman"/>
          <w:color w:val="000000"/>
          <w:sz w:val="24"/>
          <w:szCs w:val="24"/>
        </w:rPr>
        <w:t>Attitudes and submissive behavior in carrying out the teachings of their religion, tolerant implementation of the practice of other religions, and live in harmony with other religions</w:t>
      </w:r>
      <w:r w:rsidRPr="00D2249A">
        <w:rPr>
          <w:rFonts w:ascii="Times New Roman" w:eastAsia="Times New Roman" w:hAnsi="Times New Roman" w:cs="Times New Roman"/>
          <w:sz w:val="24"/>
          <w:szCs w:val="24"/>
        </w:rPr>
        <w:t>.</w:t>
      </w:r>
    </w:p>
    <w:p w:rsidR="00BF5851" w:rsidRDefault="00BF5851" w:rsidP="00BF5851">
      <w:pPr>
        <w:pStyle w:val="ListParagraph"/>
        <w:spacing w:line="360" w:lineRule="auto"/>
        <w:ind w:left="1080" w:firstLine="360"/>
        <w:jc w:val="both"/>
        <w:rPr>
          <w:rFonts w:ascii="Times New Roman" w:eastAsia="Times New Roman" w:hAnsi="Times New Roman" w:cs="Times New Roman"/>
          <w:sz w:val="24"/>
          <w:szCs w:val="24"/>
        </w:rPr>
      </w:pPr>
    </w:p>
    <w:p w:rsidR="00BF5851" w:rsidRPr="00BF5851" w:rsidRDefault="00BF5851" w:rsidP="00BF5851">
      <w:pPr>
        <w:pStyle w:val="ListParagraph"/>
        <w:spacing w:line="360" w:lineRule="auto"/>
        <w:ind w:left="1080" w:firstLine="360"/>
        <w:jc w:val="both"/>
        <w:rPr>
          <w:rFonts w:ascii="Times New Roman" w:eastAsia="Times New Roman" w:hAnsi="Times New Roman" w:cs="Times New Roman"/>
          <w:sz w:val="24"/>
          <w:szCs w:val="24"/>
        </w:rPr>
      </w:pPr>
    </w:p>
    <w:p w:rsidR="00BF5851" w:rsidRPr="00BF5851" w:rsidRDefault="00CC1021" w:rsidP="00BF585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color w:val="000000"/>
          <w:sz w:val="24"/>
          <w:szCs w:val="24"/>
        </w:rPr>
        <w:lastRenderedPageBreak/>
        <w:t>Honesty</w:t>
      </w:r>
    </w:p>
    <w:p w:rsidR="00D651D4" w:rsidRPr="00BF5851" w:rsidRDefault="001D7C91" w:rsidP="00BF5851">
      <w:pPr>
        <w:pStyle w:val="ListParagraph"/>
        <w:spacing w:line="360" w:lineRule="auto"/>
        <w:ind w:left="1080" w:firstLine="360"/>
        <w:jc w:val="both"/>
        <w:rPr>
          <w:rFonts w:ascii="Times New Roman" w:hAnsi="Times New Roman" w:cs="Times New Roman"/>
          <w:sz w:val="24"/>
          <w:szCs w:val="24"/>
        </w:rPr>
      </w:pPr>
      <w:r w:rsidRPr="00BF5851">
        <w:rPr>
          <w:rFonts w:ascii="Times New Roman" w:eastAsia="Times New Roman" w:hAnsi="Times New Roman" w:cs="Times New Roman"/>
          <w:color w:val="000000"/>
          <w:sz w:val="24"/>
          <w:szCs w:val="24"/>
        </w:rPr>
        <w:t>Behavior based on an attempt to make himself as one who can always be trusted in words, actions, and employment.</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color w:val="000000"/>
          <w:sz w:val="24"/>
          <w:szCs w:val="24"/>
        </w:rPr>
        <w:t>Tolerance</w:t>
      </w:r>
    </w:p>
    <w:p w:rsidR="00CC1021" w:rsidRPr="00D2249A" w:rsidRDefault="00CC1021" w:rsidP="00782871">
      <w:pPr>
        <w:pStyle w:val="ListParagraph"/>
        <w:tabs>
          <w:tab w:val="left" w:pos="1080"/>
        </w:tabs>
        <w:spacing w:line="360" w:lineRule="auto"/>
        <w:ind w:left="1080"/>
        <w:jc w:val="both"/>
        <w:rPr>
          <w:rFonts w:ascii="Times New Roman" w:eastAsia="Times New Roman" w:hAnsi="Times New Roman" w:cs="Times New Roman"/>
          <w:color w:val="000000"/>
          <w:sz w:val="24"/>
          <w:szCs w:val="24"/>
        </w:rPr>
      </w:pPr>
      <w:r w:rsidRPr="00D2249A">
        <w:rPr>
          <w:rFonts w:ascii="Times New Roman" w:eastAsia="Times New Roman" w:hAnsi="Times New Roman" w:cs="Times New Roman"/>
          <w:color w:val="000000"/>
          <w:sz w:val="24"/>
          <w:szCs w:val="24"/>
        </w:rPr>
        <w:tab/>
      </w:r>
      <w:r w:rsidR="00551FAA">
        <w:rPr>
          <w:rFonts w:ascii="Times New Roman" w:eastAsia="Times New Roman" w:hAnsi="Times New Roman" w:cs="Times New Roman"/>
          <w:color w:val="000000"/>
          <w:sz w:val="24"/>
          <w:szCs w:val="24"/>
        </w:rPr>
        <w:t>Attitudes and actions</w:t>
      </w:r>
      <w:r w:rsidRPr="00D2249A">
        <w:rPr>
          <w:rFonts w:ascii="Times New Roman" w:eastAsia="Times New Roman" w:hAnsi="Times New Roman" w:cs="Times New Roman"/>
          <w:color w:val="000000"/>
          <w:sz w:val="24"/>
          <w:szCs w:val="24"/>
        </w:rPr>
        <w:t xml:space="preserve"> respect the differences of religion, race, ethnicity, opinions, attitudes, and actions of others who are different from themselves.</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Discipline</w:t>
      </w:r>
    </w:p>
    <w:p w:rsidR="00CC1021" w:rsidRPr="00D2249A" w:rsidRDefault="00551FAA" w:rsidP="00782871">
      <w:pPr>
        <w:pStyle w:val="ListParagraph"/>
        <w:spacing w:line="360" w:lineRule="auto"/>
        <w:ind w:left="1080"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It is a</w:t>
      </w:r>
      <w:r w:rsidR="00CC1021" w:rsidRPr="00D2249A">
        <w:rPr>
          <w:rFonts w:ascii="Times New Roman" w:eastAsia="Times New Roman" w:hAnsi="Times New Roman" w:cs="Times New Roman"/>
          <w:color w:val="000000"/>
          <w:sz w:val="24"/>
          <w:szCs w:val="24"/>
        </w:rPr>
        <w:t>ctions indicating orderly and obedient behavior on various rules and regulations</w:t>
      </w:r>
      <w:r w:rsidR="00CC1021" w:rsidRPr="00D2249A">
        <w:rPr>
          <w:rFonts w:ascii="Times New Roman" w:eastAsia="Times New Roman" w:hAnsi="Times New Roman" w:cs="Times New Roman"/>
          <w:sz w:val="24"/>
          <w:szCs w:val="24"/>
        </w:rPr>
        <w:t>.</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Cooperative</w:t>
      </w:r>
    </w:p>
    <w:p w:rsidR="001D7C91" w:rsidRPr="00D2249A" w:rsidRDefault="001D7C9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 xml:space="preserve">The character </w:t>
      </w:r>
      <w:r w:rsidR="00551FAA" w:rsidRPr="00D2249A">
        <w:rPr>
          <w:rFonts w:ascii="Times New Roman" w:hAnsi="Times New Roman" w:cs="Times New Roman"/>
          <w:sz w:val="24"/>
          <w:szCs w:val="24"/>
        </w:rPr>
        <w:t>value of cooperation reflects the act of appreciating the spirit of cooperation and cooperates</w:t>
      </w:r>
      <w:r w:rsidRPr="00D2249A">
        <w:rPr>
          <w:rFonts w:ascii="Times New Roman" w:hAnsi="Times New Roman" w:cs="Times New Roman"/>
          <w:sz w:val="24"/>
          <w:szCs w:val="24"/>
        </w:rPr>
        <w:t xml:space="preserve"> to solve common problems, establish communication and </w:t>
      </w:r>
      <w:proofErr w:type="gramStart"/>
      <w:r w:rsidRPr="00D2249A">
        <w:rPr>
          <w:rFonts w:ascii="Times New Roman" w:hAnsi="Times New Roman" w:cs="Times New Roman"/>
          <w:sz w:val="24"/>
          <w:szCs w:val="24"/>
        </w:rPr>
        <w:t>friendship,</w:t>
      </w:r>
      <w:proofErr w:type="gramEnd"/>
      <w:r w:rsidRPr="00D2249A">
        <w:rPr>
          <w:rFonts w:ascii="Times New Roman" w:hAnsi="Times New Roman" w:cs="Times New Roman"/>
          <w:sz w:val="24"/>
          <w:szCs w:val="24"/>
        </w:rPr>
        <w:t xml:space="preserve"> provide assistance/help to people in need.</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Communicative/friendliness</w:t>
      </w:r>
    </w:p>
    <w:p w:rsidR="00CC1021" w:rsidRPr="00D2249A" w:rsidRDefault="00CC102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eastAsia="Times New Roman" w:hAnsi="Times New Roman" w:cs="Times New Roman"/>
          <w:color w:val="000000"/>
          <w:sz w:val="24"/>
          <w:szCs w:val="24"/>
        </w:rPr>
        <w:t>Actions showed pleasure in speaking, associate and cooperate with others.</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Environmental awareness</w:t>
      </w:r>
    </w:p>
    <w:p w:rsidR="00CC1021" w:rsidRPr="00D2249A" w:rsidRDefault="00CC102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eastAsia="Times New Roman" w:hAnsi="Times New Roman" w:cs="Times New Roman"/>
          <w:color w:val="000000"/>
          <w:sz w:val="24"/>
          <w:szCs w:val="24"/>
        </w:rPr>
        <w:t xml:space="preserve">Attitudes and actions which </w:t>
      </w:r>
      <w:proofErr w:type="gramStart"/>
      <w:r w:rsidRPr="00D2249A">
        <w:rPr>
          <w:rFonts w:ascii="Times New Roman" w:eastAsia="Times New Roman" w:hAnsi="Times New Roman" w:cs="Times New Roman"/>
          <w:color w:val="000000"/>
          <w:sz w:val="24"/>
          <w:szCs w:val="24"/>
        </w:rPr>
        <w:t>seeks</w:t>
      </w:r>
      <w:proofErr w:type="gramEnd"/>
      <w:r w:rsidRPr="00D2249A">
        <w:rPr>
          <w:rFonts w:ascii="Times New Roman" w:eastAsia="Times New Roman" w:hAnsi="Times New Roman" w:cs="Times New Roman"/>
          <w:color w:val="000000"/>
          <w:sz w:val="24"/>
          <w:szCs w:val="24"/>
        </w:rPr>
        <w:t xml:space="preserve"> to prevent damage to the surrounding natural environment and develop efforts to repair the environmental damage that has occurred.</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Social awareness</w:t>
      </w:r>
    </w:p>
    <w:p w:rsidR="00BF5851" w:rsidRDefault="001D7C91" w:rsidP="00BF5851">
      <w:pPr>
        <w:pStyle w:val="ListParagraph"/>
        <w:spacing w:line="360" w:lineRule="auto"/>
        <w:ind w:left="1080" w:firstLine="360"/>
        <w:jc w:val="both"/>
        <w:rPr>
          <w:rFonts w:ascii="Times New Roman" w:eastAsia="Times New Roman" w:hAnsi="Times New Roman" w:cs="Times New Roman"/>
          <w:color w:val="000000"/>
          <w:sz w:val="24"/>
          <w:szCs w:val="24"/>
        </w:rPr>
      </w:pPr>
      <w:r w:rsidRPr="00D2249A">
        <w:rPr>
          <w:rFonts w:ascii="Times New Roman" w:eastAsia="Times New Roman" w:hAnsi="Times New Roman" w:cs="Times New Roman"/>
          <w:color w:val="000000"/>
          <w:sz w:val="24"/>
          <w:szCs w:val="24"/>
        </w:rPr>
        <w:t>Attitudes and actions that always want to help other people and communities in need.</w:t>
      </w:r>
    </w:p>
    <w:p w:rsidR="00BF5851" w:rsidRPr="00BF5851" w:rsidRDefault="00BF5851" w:rsidP="00BF5851">
      <w:pPr>
        <w:pStyle w:val="ListParagraph"/>
        <w:spacing w:line="360" w:lineRule="auto"/>
        <w:ind w:left="1080" w:firstLine="360"/>
        <w:jc w:val="both"/>
        <w:rPr>
          <w:rFonts w:ascii="Times New Roman" w:eastAsia="Times New Roman" w:hAnsi="Times New Roman" w:cs="Times New Roman"/>
          <w:color w:val="000000"/>
          <w:sz w:val="24"/>
          <w:szCs w:val="24"/>
        </w:rPr>
      </w:pP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lastRenderedPageBreak/>
        <w:t>Responsibility</w:t>
      </w:r>
    </w:p>
    <w:p w:rsidR="001D7C91" w:rsidRPr="00D2249A" w:rsidRDefault="001D7C9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eastAsia="Times New Roman" w:hAnsi="Times New Roman" w:cs="Times New Roman"/>
          <w:color w:val="000000"/>
          <w:sz w:val="24"/>
          <w:szCs w:val="24"/>
        </w:rPr>
        <w:t>Attitudes and behavior of a person to carry out the duties and obligations he should do, to himself, society, environment (natural, social and cultural), the nation, and the Almighty God.</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Confidence</w:t>
      </w:r>
    </w:p>
    <w:p w:rsidR="0058229A" w:rsidRPr="00B813F7" w:rsidRDefault="00CC102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It is a self-assured attitude towards the fulfillment of every wish and expectation.</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Politeness</w:t>
      </w:r>
    </w:p>
    <w:p w:rsidR="006B4568" w:rsidRPr="00BF5851" w:rsidRDefault="001D7C91" w:rsidP="00BF5851">
      <w:pPr>
        <w:pStyle w:val="ListParagraph"/>
        <w:spacing w:line="360" w:lineRule="auto"/>
        <w:ind w:left="1080" w:firstLine="360"/>
        <w:jc w:val="both"/>
        <w:rPr>
          <w:rFonts w:ascii="Times New Roman" w:hAnsi="Times New Roman" w:cs="Times New Roman"/>
          <w:sz w:val="24"/>
          <w:szCs w:val="24"/>
        </w:rPr>
      </w:pPr>
      <w:r w:rsidRPr="00D2249A">
        <w:rPr>
          <w:rFonts w:ascii="Times New Roman" w:hAnsi="Times New Roman" w:cs="Times New Roman"/>
          <w:sz w:val="24"/>
          <w:szCs w:val="24"/>
        </w:rPr>
        <w:t>It is a subtle and good nature from the point of view of grammar and its behavior to everyone.</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Curiosity</w:t>
      </w:r>
    </w:p>
    <w:p w:rsidR="00CC1021" w:rsidRPr="00D2249A" w:rsidRDefault="00CC102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eastAsia="Times New Roman" w:hAnsi="Times New Roman" w:cs="Times New Roman"/>
          <w:color w:val="000000"/>
          <w:sz w:val="24"/>
          <w:szCs w:val="24"/>
        </w:rPr>
        <w:t>Attitudes and actions that are always working to find out more in depth and extend from something he learned, seen and heard.</w:t>
      </w:r>
    </w:p>
    <w:p w:rsidR="00CC1021" w:rsidRPr="00D2249A" w:rsidRDefault="00CC1021" w:rsidP="00782871">
      <w:pPr>
        <w:pStyle w:val="ListParagraph"/>
        <w:numPr>
          <w:ilvl w:val="0"/>
          <w:numId w:val="12"/>
        </w:numPr>
        <w:spacing w:line="360" w:lineRule="auto"/>
        <w:jc w:val="both"/>
        <w:rPr>
          <w:rFonts w:ascii="Times New Roman" w:hAnsi="Times New Roman" w:cs="Times New Roman"/>
          <w:sz w:val="24"/>
          <w:szCs w:val="24"/>
        </w:rPr>
      </w:pPr>
      <w:r w:rsidRPr="00D2249A">
        <w:rPr>
          <w:rFonts w:ascii="Times New Roman" w:hAnsi="Times New Roman" w:cs="Times New Roman"/>
          <w:sz w:val="24"/>
          <w:szCs w:val="24"/>
        </w:rPr>
        <w:t>Creative</w:t>
      </w:r>
    </w:p>
    <w:p w:rsidR="00CC1021" w:rsidRPr="00D2249A" w:rsidRDefault="00CC1021" w:rsidP="00782871">
      <w:pPr>
        <w:pStyle w:val="ListParagraph"/>
        <w:spacing w:line="360" w:lineRule="auto"/>
        <w:ind w:left="1080" w:firstLine="360"/>
        <w:jc w:val="both"/>
        <w:rPr>
          <w:rFonts w:ascii="Times New Roman" w:hAnsi="Times New Roman" w:cs="Times New Roman"/>
          <w:sz w:val="24"/>
          <w:szCs w:val="24"/>
        </w:rPr>
      </w:pPr>
      <w:r w:rsidRPr="00D2249A">
        <w:rPr>
          <w:rFonts w:ascii="Times New Roman" w:eastAsia="Times New Roman" w:hAnsi="Times New Roman" w:cs="Times New Roman"/>
          <w:color w:val="000000"/>
          <w:sz w:val="24"/>
          <w:szCs w:val="24"/>
        </w:rPr>
        <w:t>Thinking and doing something to generate new method or result of something that has been owned</w:t>
      </w:r>
      <w:r w:rsidR="002F5037" w:rsidRPr="00D2249A">
        <w:rPr>
          <w:rFonts w:ascii="Times New Roman" w:eastAsia="Times New Roman" w:hAnsi="Times New Roman" w:cs="Times New Roman"/>
          <w:color w:val="000000"/>
          <w:sz w:val="24"/>
          <w:szCs w:val="24"/>
        </w:rPr>
        <w:t>.</w:t>
      </w:r>
      <w:r w:rsidR="002F5037" w:rsidRPr="00D2249A">
        <w:rPr>
          <w:rStyle w:val="FootnoteReference"/>
          <w:rFonts w:ascii="Times New Roman" w:eastAsia="Times New Roman" w:hAnsi="Times New Roman" w:cs="Times New Roman"/>
          <w:sz w:val="24"/>
          <w:szCs w:val="24"/>
        </w:rPr>
        <w:footnoteReference w:id="15"/>
      </w:r>
    </w:p>
    <w:p w:rsidR="008B21EC" w:rsidRPr="00D2249A" w:rsidRDefault="008B21EC" w:rsidP="00782871">
      <w:pPr>
        <w:pStyle w:val="ListParagraph"/>
        <w:numPr>
          <w:ilvl w:val="0"/>
          <w:numId w:val="1"/>
        </w:numPr>
        <w:spacing w:line="360" w:lineRule="auto"/>
        <w:jc w:val="both"/>
        <w:rPr>
          <w:rFonts w:ascii="Times New Roman" w:hAnsi="Times New Roman" w:cs="Times New Roman"/>
          <w:b/>
          <w:bCs/>
          <w:sz w:val="24"/>
          <w:szCs w:val="24"/>
        </w:rPr>
      </w:pPr>
      <w:proofErr w:type="spellStart"/>
      <w:r w:rsidRPr="00D2249A">
        <w:rPr>
          <w:rFonts w:ascii="Times New Roman" w:hAnsi="Times New Roman" w:cs="Times New Roman"/>
          <w:b/>
          <w:bCs/>
          <w:sz w:val="24"/>
          <w:szCs w:val="24"/>
        </w:rPr>
        <w:t>Coursebook</w:t>
      </w:r>
      <w:proofErr w:type="spellEnd"/>
    </w:p>
    <w:p w:rsidR="00410C05" w:rsidRPr="00D2249A" w:rsidRDefault="00410C05" w:rsidP="00782871">
      <w:pPr>
        <w:pStyle w:val="ListParagraph"/>
        <w:numPr>
          <w:ilvl w:val="0"/>
          <w:numId w:val="6"/>
        </w:numPr>
        <w:spacing w:after="0" w:line="360" w:lineRule="auto"/>
        <w:jc w:val="both"/>
        <w:rPr>
          <w:rFonts w:ascii="Times New Roman" w:hAnsi="Times New Roman" w:cs="Times New Roman"/>
          <w:sz w:val="24"/>
          <w:szCs w:val="24"/>
          <w:lang w:val="id-ID"/>
        </w:rPr>
      </w:pPr>
      <w:r w:rsidRPr="00D2249A">
        <w:rPr>
          <w:rFonts w:ascii="Times New Roman" w:hAnsi="Times New Roman" w:cs="Times New Roman"/>
          <w:sz w:val="24"/>
          <w:szCs w:val="24"/>
        </w:rPr>
        <w:t>Def</w:t>
      </w:r>
      <w:r w:rsidRPr="00D2249A">
        <w:rPr>
          <w:rFonts w:ascii="Times New Roman" w:hAnsi="Times New Roman" w:cs="Times New Roman"/>
          <w:color w:val="000000"/>
          <w:sz w:val="24"/>
          <w:szCs w:val="24"/>
        </w:rPr>
        <w:t xml:space="preserve">inition of </w:t>
      </w:r>
      <w:proofErr w:type="spellStart"/>
      <w:r w:rsidRPr="00D2249A">
        <w:rPr>
          <w:rFonts w:ascii="Times New Roman" w:hAnsi="Times New Roman" w:cs="Times New Roman"/>
          <w:color w:val="000000"/>
          <w:sz w:val="24"/>
          <w:szCs w:val="24"/>
        </w:rPr>
        <w:t>Coursebook</w:t>
      </w:r>
      <w:proofErr w:type="spellEnd"/>
    </w:p>
    <w:p w:rsidR="00E34ADF" w:rsidRDefault="00313432" w:rsidP="00782871">
      <w:pPr>
        <w:pStyle w:val="ListParagraph"/>
        <w:spacing w:after="0" w:line="360" w:lineRule="auto"/>
        <w:ind w:left="1080" w:firstLine="360"/>
        <w:jc w:val="both"/>
        <w:rPr>
          <w:rFonts w:ascii="Times New Roman" w:hAnsi="Times New Roman" w:cs="Times New Roman"/>
          <w:sz w:val="24"/>
          <w:szCs w:val="24"/>
        </w:rPr>
      </w:pPr>
      <w:r w:rsidRPr="00D2249A">
        <w:rPr>
          <w:rFonts w:ascii="Times New Roman" w:hAnsi="Times New Roman" w:cs="Times New Roman"/>
          <w:color w:val="000000"/>
          <w:sz w:val="24"/>
          <w:szCs w:val="24"/>
        </w:rPr>
        <w:t>T</w:t>
      </w:r>
      <w:r w:rsidR="00D16343" w:rsidRPr="00D2249A">
        <w:rPr>
          <w:rFonts w:ascii="Times New Roman" w:hAnsi="Times New Roman" w:cs="Times New Roman"/>
          <w:color w:val="000000"/>
          <w:sz w:val="24"/>
          <w:szCs w:val="24"/>
        </w:rPr>
        <w:t>he</w:t>
      </w:r>
      <w:r w:rsidR="00410C05" w:rsidRPr="00D2249A">
        <w:rPr>
          <w:rFonts w:ascii="Times New Roman" w:hAnsi="Times New Roman" w:cs="Times New Roman"/>
          <w:color w:val="000000"/>
          <w:sz w:val="24"/>
          <w:szCs w:val="24"/>
        </w:rPr>
        <w:t xml:space="preserve"> key component of language teaching is teaching material.</w:t>
      </w:r>
      <w:r w:rsidR="00410C05" w:rsidRPr="00D2249A">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One of teaching material source is </w:t>
      </w:r>
      <w:proofErr w:type="spellStart"/>
      <w:r>
        <w:rPr>
          <w:rFonts w:ascii="Times New Roman" w:hAnsi="Times New Roman" w:cs="Times New Roman"/>
          <w:color w:val="000000"/>
          <w:sz w:val="24"/>
          <w:szCs w:val="24"/>
        </w:rPr>
        <w:t>coursebook</w:t>
      </w:r>
      <w:proofErr w:type="spellEnd"/>
      <w:r>
        <w:rPr>
          <w:rFonts w:ascii="Times New Roman" w:hAnsi="Times New Roman" w:cs="Times New Roman"/>
          <w:color w:val="000000"/>
          <w:sz w:val="24"/>
          <w:szCs w:val="24"/>
        </w:rPr>
        <w:t xml:space="preserve">. </w:t>
      </w:r>
      <w:proofErr w:type="spellStart"/>
      <w:r w:rsidRPr="00D2249A">
        <w:rPr>
          <w:rFonts w:ascii="Times New Roman" w:hAnsi="Times New Roman" w:cs="Times New Roman"/>
          <w:color w:val="000000"/>
          <w:sz w:val="24"/>
          <w:szCs w:val="24"/>
        </w:rPr>
        <w:t>Coursebook</w:t>
      </w:r>
      <w:proofErr w:type="spellEnd"/>
      <w:r w:rsidRPr="00D2249A">
        <w:rPr>
          <w:rFonts w:ascii="Times New Roman" w:hAnsi="Times New Roman" w:cs="Times New Roman"/>
          <w:color w:val="000000"/>
          <w:sz w:val="24"/>
          <w:szCs w:val="24"/>
        </w:rPr>
        <w:t xml:space="preserve"> is the most common material for teaching and </w:t>
      </w:r>
      <w:r w:rsidRPr="00D2249A">
        <w:rPr>
          <w:rFonts w:ascii="Times New Roman" w:hAnsi="Times New Roman" w:cs="Times New Roman"/>
          <w:color w:val="000000"/>
          <w:sz w:val="24"/>
          <w:szCs w:val="24"/>
        </w:rPr>
        <w:lastRenderedPageBreak/>
        <w:t>learning.</w:t>
      </w:r>
      <w:r w:rsidRPr="00D2249A">
        <w:rPr>
          <w:rStyle w:val="FootnoteReference"/>
          <w:rFonts w:ascii="Times New Roman" w:hAnsi="Times New Roman" w:cs="Times New Roman"/>
          <w:color w:val="000000"/>
          <w:sz w:val="24"/>
          <w:szCs w:val="24"/>
        </w:rPr>
        <w:footnoteReference w:id="17"/>
      </w:r>
      <w:r w:rsidRPr="00D2249A">
        <w:rPr>
          <w:rFonts w:ascii="Times New Roman" w:hAnsi="Times New Roman" w:cs="Times New Roman"/>
          <w:color w:val="000000"/>
          <w:sz w:val="24"/>
          <w:szCs w:val="24"/>
        </w:rPr>
        <w:t xml:space="preserve"> </w:t>
      </w:r>
      <w:r w:rsidR="00A7099F" w:rsidRPr="00D2249A">
        <w:rPr>
          <w:rFonts w:ascii="Times New Roman" w:hAnsi="Times New Roman" w:cs="Times New Roman"/>
          <w:sz w:val="24"/>
          <w:szCs w:val="24"/>
        </w:rPr>
        <w:t xml:space="preserve">It plays </w:t>
      </w:r>
      <w:r w:rsidR="00A7099F" w:rsidRPr="00D2249A">
        <w:rPr>
          <w:rFonts w:ascii="Times New Roman" w:hAnsi="Times New Roman" w:cs="Times New Roman"/>
          <w:color w:val="000000"/>
          <w:sz w:val="24"/>
          <w:szCs w:val="24"/>
        </w:rPr>
        <w:t>a significant role in EFL</w:t>
      </w:r>
      <w:r w:rsidR="00A7099F" w:rsidRPr="00D2249A">
        <w:rPr>
          <w:rFonts w:ascii="Times New Roman" w:hAnsi="Times New Roman" w:cs="Times New Roman"/>
          <w:i/>
          <w:iCs/>
          <w:color w:val="000000"/>
          <w:sz w:val="24"/>
          <w:szCs w:val="24"/>
        </w:rPr>
        <w:t xml:space="preserve"> </w:t>
      </w:r>
      <w:r w:rsidR="00A7099F" w:rsidRPr="00D2249A">
        <w:rPr>
          <w:rFonts w:ascii="Times New Roman" w:hAnsi="Times New Roman" w:cs="Times New Roman"/>
          <w:color w:val="000000"/>
          <w:sz w:val="24"/>
          <w:szCs w:val="24"/>
        </w:rPr>
        <w:t xml:space="preserve">teaching and learning. </w:t>
      </w:r>
      <w:r>
        <w:rPr>
          <w:rFonts w:ascii="Times New Roman" w:hAnsi="Times New Roman" w:cs="Times New Roman"/>
          <w:color w:val="000000"/>
          <w:sz w:val="24"/>
          <w:szCs w:val="24"/>
        </w:rPr>
        <w:t xml:space="preserve">It </w:t>
      </w:r>
      <w:r w:rsidRPr="00D2249A">
        <w:rPr>
          <w:rFonts w:ascii="Times New Roman" w:hAnsi="Times New Roman" w:cs="Times New Roman"/>
          <w:color w:val="000000"/>
          <w:sz w:val="24"/>
          <w:szCs w:val="24"/>
        </w:rPr>
        <w:t>consists</w:t>
      </w:r>
      <w:r w:rsidR="00083E12" w:rsidRPr="00D2249A">
        <w:rPr>
          <w:rFonts w:ascii="Times New Roman" w:hAnsi="Times New Roman" w:cs="Times New Roman"/>
          <w:color w:val="000000"/>
          <w:sz w:val="24"/>
          <w:szCs w:val="24"/>
        </w:rPr>
        <w:t xml:space="preserve"> of several materials that assist teaching and learning process. </w:t>
      </w:r>
      <w:r w:rsidR="00A7099F" w:rsidRPr="00D2249A">
        <w:rPr>
          <w:rFonts w:ascii="Times New Roman" w:hAnsi="Times New Roman" w:cs="Times New Roman"/>
          <w:sz w:val="24"/>
          <w:szCs w:val="24"/>
        </w:rPr>
        <w:t xml:space="preserve">The one of </w:t>
      </w:r>
      <w:proofErr w:type="spellStart"/>
      <w:r w:rsidR="00A7099F" w:rsidRPr="00D2249A">
        <w:rPr>
          <w:rFonts w:ascii="Times New Roman" w:hAnsi="Times New Roman" w:cs="Times New Roman"/>
          <w:sz w:val="24"/>
          <w:szCs w:val="24"/>
        </w:rPr>
        <w:t>cour</w:t>
      </w:r>
      <w:r w:rsidR="00DC5F93">
        <w:rPr>
          <w:rFonts w:ascii="Times New Roman" w:hAnsi="Times New Roman" w:cs="Times New Roman"/>
          <w:sz w:val="24"/>
          <w:szCs w:val="24"/>
        </w:rPr>
        <w:t>sebook</w:t>
      </w:r>
      <w:proofErr w:type="spellEnd"/>
      <w:r w:rsidR="00DC5F93">
        <w:rPr>
          <w:rFonts w:ascii="Times New Roman" w:hAnsi="Times New Roman" w:cs="Times New Roman"/>
          <w:sz w:val="24"/>
          <w:szCs w:val="24"/>
        </w:rPr>
        <w:t xml:space="preserve"> is an English </w:t>
      </w:r>
      <w:proofErr w:type="spellStart"/>
      <w:r w:rsidR="00DC5F93">
        <w:rPr>
          <w:rFonts w:ascii="Times New Roman" w:hAnsi="Times New Roman" w:cs="Times New Roman"/>
          <w:sz w:val="24"/>
          <w:szCs w:val="24"/>
        </w:rPr>
        <w:t>coursebook</w:t>
      </w:r>
      <w:proofErr w:type="spellEnd"/>
      <w:r w:rsidR="00DC5F93">
        <w:rPr>
          <w:rFonts w:ascii="Times New Roman" w:hAnsi="Times New Roman" w:cs="Times New Roman"/>
          <w:sz w:val="24"/>
          <w:szCs w:val="24"/>
        </w:rPr>
        <w:t>.</w:t>
      </w:r>
      <w:r w:rsidR="00E34ADF">
        <w:rPr>
          <w:rFonts w:ascii="Times New Roman" w:hAnsi="Times New Roman" w:cs="Times New Roman"/>
          <w:sz w:val="24"/>
          <w:szCs w:val="24"/>
        </w:rPr>
        <w:t xml:space="preserve"> </w:t>
      </w:r>
    </w:p>
    <w:p w:rsidR="00410C05" w:rsidRPr="00E34ADF" w:rsidRDefault="00DC5F93" w:rsidP="00782871">
      <w:pPr>
        <w:pStyle w:val="ListParagraph"/>
        <w:spacing w:after="0" w:line="360" w:lineRule="auto"/>
        <w:ind w:left="1080" w:firstLine="360"/>
        <w:jc w:val="both"/>
        <w:rPr>
          <w:rFonts w:ascii="Times New Roman" w:hAnsi="Times New Roman" w:cs="Times New Roman"/>
          <w:sz w:val="24"/>
          <w:szCs w:val="24"/>
        </w:rPr>
      </w:pPr>
      <w:proofErr w:type="spellStart"/>
      <w:r w:rsidRPr="00E34ADF">
        <w:rPr>
          <w:rFonts w:ascii="Times New Roman" w:hAnsi="Times New Roman" w:cs="Times New Roman"/>
          <w:sz w:val="24"/>
          <w:szCs w:val="24"/>
        </w:rPr>
        <w:t>C</w:t>
      </w:r>
      <w:r w:rsidR="00FA4D6D" w:rsidRPr="00E34ADF">
        <w:rPr>
          <w:rFonts w:ascii="Times New Roman" w:hAnsi="Times New Roman" w:cs="Times New Roman"/>
          <w:sz w:val="24"/>
          <w:szCs w:val="24"/>
        </w:rPr>
        <w:t>oursebook</w:t>
      </w:r>
      <w:proofErr w:type="spellEnd"/>
      <w:r w:rsidR="00FA4D6D" w:rsidRPr="00E34ADF">
        <w:rPr>
          <w:rFonts w:ascii="Times New Roman" w:hAnsi="Times New Roman" w:cs="Times New Roman"/>
          <w:sz w:val="24"/>
          <w:szCs w:val="24"/>
        </w:rPr>
        <w:t xml:space="preserve"> are the main learning resource for achieving core competencies and co</w:t>
      </w:r>
      <w:r w:rsidR="004071AD" w:rsidRPr="00E34ADF">
        <w:rPr>
          <w:rFonts w:ascii="Times New Roman" w:hAnsi="Times New Roman" w:cs="Times New Roman"/>
          <w:sz w:val="24"/>
          <w:szCs w:val="24"/>
        </w:rPr>
        <w:t>re competencies and are declar</w:t>
      </w:r>
      <w:r w:rsidR="00FA4D6D" w:rsidRPr="00E34ADF">
        <w:rPr>
          <w:rFonts w:ascii="Times New Roman" w:hAnsi="Times New Roman" w:cs="Times New Roman"/>
          <w:sz w:val="24"/>
          <w:szCs w:val="24"/>
        </w:rPr>
        <w:t>ed appropriate by the Ministry of Education and Culture for use in educational units.</w:t>
      </w:r>
      <w:r w:rsidR="00FA4D6D" w:rsidRPr="00D2249A">
        <w:rPr>
          <w:rStyle w:val="FootnoteReference"/>
          <w:rFonts w:ascii="Times New Roman" w:hAnsi="Times New Roman" w:cs="Times New Roman"/>
          <w:sz w:val="24"/>
          <w:szCs w:val="24"/>
        </w:rPr>
        <w:footnoteReference w:id="18"/>
      </w:r>
    </w:p>
    <w:p w:rsidR="00A7099F" w:rsidRPr="00D2249A" w:rsidRDefault="00A7099F" w:rsidP="00782871">
      <w:pPr>
        <w:pStyle w:val="ListParagraph"/>
        <w:spacing w:line="360" w:lineRule="auto"/>
        <w:ind w:left="1080" w:firstLine="360"/>
        <w:jc w:val="both"/>
        <w:rPr>
          <w:rFonts w:ascii="Times New Roman" w:hAnsi="Times New Roman" w:cs="Times New Roman"/>
          <w:color w:val="231F20"/>
          <w:sz w:val="24"/>
          <w:szCs w:val="24"/>
        </w:rPr>
      </w:pPr>
      <w:proofErr w:type="spellStart"/>
      <w:r w:rsidRPr="00D2249A">
        <w:rPr>
          <w:rFonts w:ascii="Times New Roman" w:hAnsi="Times New Roman" w:cs="Times New Roman"/>
          <w:color w:val="231F20"/>
          <w:sz w:val="24"/>
          <w:szCs w:val="24"/>
        </w:rPr>
        <w:t>Coursebook</w:t>
      </w:r>
      <w:proofErr w:type="spellEnd"/>
      <w:r w:rsidRPr="00D2249A">
        <w:rPr>
          <w:rFonts w:ascii="Times New Roman" w:hAnsi="Times New Roman" w:cs="Times New Roman"/>
          <w:color w:val="231F20"/>
          <w:sz w:val="24"/>
          <w:szCs w:val="24"/>
        </w:rPr>
        <w:t>, as one of instructional materials, is the best seen as a resource in achieving aims and objectives that have already been in set of term s of students needs.</w:t>
      </w:r>
      <w:r w:rsidRPr="00D2249A">
        <w:rPr>
          <w:rStyle w:val="FootnoteReference"/>
          <w:rFonts w:ascii="Times New Roman" w:hAnsi="Times New Roman" w:cs="Times New Roman"/>
          <w:sz w:val="24"/>
          <w:szCs w:val="24"/>
          <w:lang w:val="id-ID"/>
        </w:rPr>
        <w:footnoteReference w:id="19"/>
      </w:r>
    </w:p>
    <w:p w:rsidR="00E97C6A" w:rsidRPr="00D2249A" w:rsidRDefault="00410C05" w:rsidP="00782871">
      <w:pPr>
        <w:pStyle w:val="ListParagraph"/>
        <w:spacing w:line="360" w:lineRule="auto"/>
        <w:ind w:left="1080" w:firstLine="360"/>
        <w:jc w:val="both"/>
        <w:rPr>
          <w:rFonts w:ascii="Times New Roman" w:hAnsi="Times New Roman" w:cs="Times New Roman"/>
          <w:color w:val="000000"/>
          <w:sz w:val="24"/>
          <w:szCs w:val="24"/>
        </w:rPr>
      </w:pPr>
      <w:r w:rsidRPr="00D2249A">
        <w:rPr>
          <w:rFonts w:ascii="Times New Roman" w:hAnsi="Times New Roman" w:cs="Times New Roman"/>
          <w:sz w:val="24"/>
          <w:szCs w:val="24"/>
        </w:rPr>
        <w:t>Based on the def</w:t>
      </w:r>
      <w:r w:rsidRPr="00D2249A">
        <w:rPr>
          <w:rFonts w:ascii="Times New Roman" w:hAnsi="Times New Roman" w:cs="Times New Roman"/>
          <w:color w:val="000000"/>
          <w:sz w:val="24"/>
          <w:szCs w:val="24"/>
        </w:rPr>
        <w:t xml:space="preserve">inition above, </w:t>
      </w:r>
      <w:proofErr w:type="spellStart"/>
      <w:r w:rsidRPr="00D2249A">
        <w:rPr>
          <w:rFonts w:ascii="Times New Roman" w:hAnsi="Times New Roman" w:cs="Times New Roman"/>
          <w:sz w:val="24"/>
          <w:szCs w:val="24"/>
        </w:rPr>
        <w:t>coursebook</w:t>
      </w:r>
      <w:proofErr w:type="spellEnd"/>
      <w:r w:rsidRPr="00D2249A">
        <w:rPr>
          <w:rFonts w:ascii="Times New Roman" w:hAnsi="Times New Roman" w:cs="Times New Roman"/>
          <w:sz w:val="24"/>
          <w:szCs w:val="24"/>
        </w:rPr>
        <w:t xml:space="preserve"> </w:t>
      </w:r>
      <w:r w:rsidRPr="00D2249A">
        <w:rPr>
          <w:rFonts w:ascii="Times New Roman" w:hAnsi="Times New Roman" w:cs="Times New Roman"/>
          <w:color w:val="000000"/>
          <w:sz w:val="24"/>
          <w:szCs w:val="24"/>
        </w:rPr>
        <w:t>is the key component and the important learning resource in teaching and learning process, which consists of materials and knowledge to support teacher and help students to understand and to facilitate students in attaining the learning objective.</w:t>
      </w:r>
    </w:p>
    <w:p w:rsidR="00BB16BC" w:rsidRPr="00D2249A" w:rsidRDefault="00BB16BC" w:rsidP="00782871">
      <w:pPr>
        <w:pStyle w:val="ListParagraph"/>
        <w:numPr>
          <w:ilvl w:val="0"/>
          <w:numId w:val="6"/>
        </w:numPr>
        <w:spacing w:after="0" w:line="360" w:lineRule="auto"/>
        <w:jc w:val="both"/>
        <w:rPr>
          <w:rFonts w:ascii="Times New Roman" w:hAnsi="Times New Roman" w:cs="Times New Roman"/>
          <w:sz w:val="24"/>
          <w:szCs w:val="24"/>
          <w:lang w:val="id-ID"/>
        </w:rPr>
      </w:pPr>
      <w:r w:rsidRPr="00D2249A">
        <w:rPr>
          <w:rFonts w:ascii="Times New Roman" w:hAnsi="Times New Roman" w:cs="Times New Roman"/>
          <w:sz w:val="24"/>
          <w:szCs w:val="24"/>
        </w:rPr>
        <w:t xml:space="preserve">The Role of </w:t>
      </w:r>
      <w:proofErr w:type="spellStart"/>
      <w:r w:rsidRPr="00D2249A">
        <w:rPr>
          <w:rFonts w:ascii="Times New Roman" w:hAnsi="Times New Roman" w:cs="Times New Roman"/>
          <w:sz w:val="24"/>
          <w:szCs w:val="24"/>
        </w:rPr>
        <w:t>Coursebook</w:t>
      </w:r>
      <w:proofErr w:type="spellEnd"/>
      <w:r w:rsidRPr="00D2249A">
        <w:rPr>
          <w:rFonts w:ascii="Times New Roman" w:hAnsi="Times New Roman" w:cs="Times New Roman"/>
          <w:sz w:val="24"/>
          <w:szCs w:val="24"/>
        </w:rPr>
        <w:t xml:space="preserve"> in English Language Teaching</w:t>
      </w:r>
    </w:p>
    <w:p w:rsidR="00BB16BC" w:rsidRPr="00D2249A" w:rsidRDefault="00BB16BC" w:rsidP="00782871">
      <w:pPr>
        <w:pStyle w:val="ListParagraph"/>
        <w:spacing w:line="360" w:lineRule="auto"/>
        <w:ind w:left="1080" w:firstLine="360"/>
        <w:jc w:val="both"/>
        <w:rPr>
          <w:rFonts w:ascii="Times New Roman" w:hAnsi="Times New Roman" w:cs="Times New Roman"/>
          <w:i/>
          <w:iCs/>
          <w:color w:val="000000"/>
          <w:sz w:val="24"/>
          <w:szCs w:val="24"/>
        </w:rPr>
      </w:pPr>
      <w:proofErr w:type="spellStart"/>
      <w:r w:rsidRPr="00D2249A">
        <w:rPr>
          <w:rFonts w:ascii="Times New Roman" w:hAnsi="Times New Roman" w:cs="Times New Roman"/>
          <w:sz w:val="24"/>
          <w:szCs w:val="24"/>
        </w:rPr>
        <w:t>Coursebook</w:t>
      </w:r>
      <w:proofErr w:type="spellEnd"/>
      <w:r w:rsidRPr="00D2249A">
        <w:rPr>
          <w:rFonts w:ascii="Times New Roman" w:hAnsi="Times New Roman" w:cs="Times New Roman"/>
          <w:sz w:val="24"/>
          <w:szCs w:val="24"/>
        </w:rPr>
        <w:t xml:space="preserve"> </w:t>
      </w:r>
      <w:r w:rsidRPr="00D2249A">
        <w:rPr>
          <w:rFonts w:ascii="Times New Roman" w:hAnsi="Times New Roman" w:cs="Times New Roman"/>
          <w:color w:val="000000"/>
          <w:sz w:val="24"/>
          <w:szCs w:val="24"/>
        </w:rPr>
        <w:t xml:space="preserve">is important part in teaching and learning process, and it has relation to increase on the students learning achievement. </w:t>
      </w:r>
      <w:proofErr w:type="spellStart"/>
      <w:r w:rsidRPr="00D2249A">
        <w:rPr>
          <w:rFonts w:ascii="Times New Roman" w:hAnsi="Times New Roman" w:cs="Times New Roman"/>
          <w:color w:val="000000"/>
          <w:sz w:val="24"/>
          <w:szCs w:val="24"/>
        </w:rPr>
        <w:t>Coursebook</w:t>
      </w:r>
      <w:proofErr w:type="spellEnd"/>
      <w:r w:rsidRPr="00D2249A">
        <w:rPr>
          <w:rFonts w:ascii="Times New Roman" w:hAnsi="Times New Roman" w:cs="Times New Roman"/>
          <w:color w:val="000000"/>
          <w:sz w:val="24"/>
          <w:szCs w:val="24"/>
        </w:rPr>
        <w:t xml:space="preserve"> is considered as the primary instructional resource in schools. It plays an important role in educational program. </w:t>
      </w:r>
      <w:r w:rsidR="00DC5F93">
        <w:rPr>
          <w:rStyle w:val="fontstyle01"/>
          <w:i w:val="0"/>
          <w:iCs w:val="0"/>
        </w:rPr>
        <w:t>I</w:t>
      </w:r>
      <w:r w:rsidR="00A7099F" w:rsidRPr="00D2249A">
        <w:rPr>
          <w:rStyle w:val="fontstyle01"/>
          <w:i w:val="0"/>
          <w:iCs w:val="0"/>
        </w:rPr>
        <w:t xml:space="preserve">t </w:t>
      </w:r>
      <w:r w:rsidRPr="00D2249A">
        <w:rPr>
          <w:rStyle w:val="fontstyle01"/>
          <w:i w:val="0"/>
          <w:iCs w:val="0"/>
        </w:rPr>
        <w:t>is the</w:t>
      </w:r>
      <w:r w:rsidR="00DC5F93">
        <w:rPr>
          <w:rStyle w:val="fontstyle01"/>
          <w:i w:val="0"/>
          <w:iCs w:val="0"/>
        </w:rPr>
        <w:t xml:space="preserve"> </w:t>
      </w:r>
      <w:r w:rsidRPr="00D2249A">
        <w:rPr>
          <w:rStyle w:val="fontstyle01"/>
          <w:i w:val="0"/>
          <w:iCs w:val="0"/>
        </w:rPr>
        <w:t xml:space="preserve">most </w:t>
      </w:r>
      <w:r w:rsidRPr="00D2249A">
        <w:rPr>
          <w:rStyle w:val="fontstyle01"/>
          <w:i w:val="0"/>
          <w:iCs w:val="0"/>
        </w:rPr>
        <w:lastRenderedPageBreak/>
        <w:t>obvious and most common form of</w:t>
      </w:r>
      <w:r w:rsidRPr="00D2249A">
        <w:rPr>
          <w:rFonts w:ascii="Times New Roman" w:hAnsi="Times New Roman" w:cs="Times New Roman"/>
          <w:i/>
          <w:iCs/>
          <w:color w:val="000000"/>
          <w:sz w:val="24"/>
          <w:szCs w:val="24"/>
        </w:rPr>
        <w:t xml:space="preserve"> </w:t>
      </w:r>
      <w:r w:rsidRPr="00D2249A">
        <w:rPr>
          <w:rStyle w:val="fontstyle01"/>
          <w:i w:val="0"/>
          <w:iCs w:val="0"/>
        </w:rPr>
        <w:t>material support for language instructions</w:t>
      </w:r>
      <w:r w:rsidRPr="00D2249A">
        <w:rPr>
          <w:rFonts w:ascii="Times New Roman" w:hAnsi="Times New Roman" w:cs="Times New Roman"/>
          <w:i/>
          <w:iCs/>
          <w:sz w:val="24"/>
          <w:szCs w:val="24"/>
        </w:rPr>
        <w:t>.</w:t>
      </w:r>
      <w:r w:rsidRPr="00D2249A">
        <w:rPr>
          <w:rStyle w:val="FootnoteReference"/>
          <w:rFonts w:ascii="Times New Roman" w:hAnsi="Times New Roman" w:cs="Times New Roman"/>
          <w:sz w:val="24"/>
          <w:szCs w:val="24"/>
        </w:rPr>
        <w:footnoteReference w:id="20"/>
      </w:r>
    </w:p>
    <w:p w:rsidR="00BB16BC" w:rsidRPr="00D2249A" w:rsidRDefault="00BB16BC" w:rsidP="00782871">
      <w:pPr>
        <w:pStyle w:val="ListParagraph"/>
        <w:spacing w:line="360" w:lineRule="auto"/>
        <w:ind w:left="1080" w:firstLine="360"/>
        <w:jc w:val="both"/>
        <w:rPr>
          <w:rFonts w:ascii="Times New Roman" w:hAnsi="Times New Roman" w:cs="Times New Roman"/>
          <w:color w:val="000000"/>
          <w:sz w:val="24"/>
          <w:szCs w:val="24"/>
        </w:rPr>
      </w:pPr>
      <w:proofErr w:type="spellStart"/>
      <w:r w:rsidRPr="00D2249A">
        <w:rPr>
          <w:rFonts w:ascii="Times New Roman" w:hAnsi="Times New Roman" w:cs="Times New Roman"/>
          <w:color w:val="000000"/>
          <w:sz w:val="24"/>
          <w:szCs w:val="24"/>
        </w:rPr>
        <w:t>Coursebooks</w:t>
      </w:r>
      <w:proofErr w:type="spellEnd"/>
      <w:r w:rsidRPr="00D2249A">
        <w:rPr>
          <w:rFonts w:ascii="Times New Roman" w:hAnsi="Times New Roman" w:cs="Times New Roman"/>
          <w:color w:val="000000"/>
          <w:sz w:val="24"/>
          <w:szCs w:val="24"/>
        </w:rPr>
        <w:t xml:space="preserve"> usually serve multiple purposes in English Language Teaching, they are:</w:t>
      </w:r>
    </w:p>
    <w:p w:rsidR="00BB16BC" w:rsidRPr="00D2249A" w:rsidRDefault="00BB16BC" w:rsidP="00782871">
      <w:pPr>
        <w:pStyle w:val="ListParagraph"/>
        <w:numPr>
          <w:ilvl w:val="0"/>
          <w:numId w:val="11"/>
        </w:numPr>
        <w:spacing w:after="0" w:line="360" w:lineRule="auto"/>
        <w:ind w:left="1440"/>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A resource for presentation material (spoken/written)</w:t>
      </w:r>
    </w:p>
    <w:p w:rsidR="00BB16BC" w:rsidRPr="00D2249A" w:rsidRDefault="00BB16BC" w:rsidP="00782871">
      <w:pPr>
        <w:pStyle w:val="ListParagraph"/>
        <w:numPr>
          <w:ilvl w:val="0"/>
          <w:numId w:val="11"/>
        </w:numPr>
        <w:spacing w:after="0" w:line="360" w:lineRule="auto"/>
        <w:ind w:left="1440"/>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A source of activities for learner practice and communicative interaction</w:t>
      </w:r>
    </w:p>
    <w:p w:rsidR="00BB16BC" w:rsidRPr="00D2249A" w:rsidRDefault="00BB16BC" w:rsidP="00782871">
      <w:pPr>
        <w:pStyle w:val="ListParagraph"/>
        <w:numPr>
          <w:ilvl w:val="0"/>
          <w:numId w:val="11"/>
        </w:numPr>
        <w:spacing w:after="0" w:line="360" w:lineRule="auto"/>
        <w:ind w:left="1440"/>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A reference source</w:t>
      </w:r>
    </w:p>
    <w:p w:rsidR="00BB16BC" w:rsidRPr="00D2249A" w:rsidRDefault="00BB16BC" w:rsidP="00782871">
      <w:pPr>
        <w:pStyle w:val="ListParagraph"/>
        <w:numPr>
          <w:ilvl w:val="0"/>
          <w:numId w:val="11"/>
        </w:numPr>
        <w:spacing w:after="0" w:line="360" w:lineRule="auto"/>
        <w:ind w:left="1440"/>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A syllabus</w:t>
      </w:r>
    </w:p>
    <w:p w:rsidR="00BB16BC" w:rsidRPr="00D2249A" w:rsidRDefault="00BB16BC" w:rsidP="00782871">
      <w:pPr>
        <w:pStyle w:val="ListParagraph"/>
        <w:numPr>
          <w:ilvl w:val="0"/>
          <w:numId w:val="11"/>
        </w:numPr>
        <w:spacing w:after="0" w:line="360" w:lineRule="auto"/>
        <w:ind w:left="1440"/>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A resource for self-directed learning or self-access work</w:t>
      </w:r>
    </w:p>
    <w:p w:rsidR="00BB16BC" w:rsidRPr="00D2249A" w:rsidRDefault="00BB16BC" w:rsidP="00782871">
      <w:pPr>
        <w:pStyle w:val="ListParagraph"/>
        <w:numPr>
          <w:ilvl w:val="0"/>
          <w:numId w:val="11"/>
        </w:numPr>
        <w:spacing w:after="0" w:line="360" w:lineRule="auto"/>
        <w:ind w:left="1440"/>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A support for less experienced teachers.</w:t>
      </w:r>
      <w:r w:rsidRPr="00D2249A">
        <w:rPr>
          <w:rStyle w:val="FootnoteReference"/>
          <w:rFonts w:ascii="Times New Roman" w:hAnsi="Times New Roman" w:cs="Times New Roman"/>
          <w:color w:val="000000"/>
          <w:sz w:val="24"/>
          <w:szCs w:val="24"/>
        </w:rPr>
        <w:footnoteReference w:id="21"/>
      </w:r>
    </w:p>
    <w:p w:rsidR="00E97C6A" w:rsidRPr="00D2249A" w:rsidRDefault="00E97C6A" w:rsidP="00782871">
      <w:pPr>
        <w:pStyle w:val="ListParagraph"/>
        <w:numPr>
          <w:ilvl w:val="0"/>
          <w:numId w:val="6"/>
        </w:numPr>
        <w:spacing w:after="0" w:line="360" w:lineRule="auto"/>
        <w:jc w:val="both"/>
        <w:rPr>
          <w:rFonts w:ascii="Times New Roman" w:hAnsi="Times New Roman" w:cs="Times New Roman"/>
          <w:sz w:val="24"/>
          <w:szCs w:val="24"/>
          <w:lang w:val="id-ID"/>
        </w:rPr>
      </w:pPr>
      <w:r w:rsidRPr="00D2249A">
        <w:rPr>
          <w:rFonts w:ascii="Times New Roman" w:hAnsi="Times New Roman" w:cs="Times New Roman"/>
          <w:color w:val="0D0D0D"/>
          <w:sz w:val="24"/>
          <w:szCs w:val="24"/>
        </w:rPr>
        <w:t>English</w:t>
      </w:r>
      <w:r w:rsidRPr="00D2249A">
        <w:rPr>
          <w:rFonts w:ascii="Times New Roman" w:hAnsi="Times New Roman" w:cs="Times New Roman"/>
          <w:color w:val="000000"/>
          <w:sz w:val="24"/>
          <w:szCs w:val="24"/>
        </w:rPr>
        <w:t xml:space="preserve"> </w:t>
      </w:r>
      <w:proofErr w:type="spellStart"/>
      <w:r w:rsidRPr="00D2249A">
        <w:rPr>
          <w:rFonts w:ascii="Times New Roman" w:hAnsi="Times New Roman" w:cs="Times New Roman"/>
          <w:color w:val="000000"/>
          <w:sz w:val="24"/>
          <w:szCs w:val="24"/>
        </w:rPr>
        <w:t>Coursebook</w:t>
      </w:r>
      <w:proofErr w:type="spellEnd"/>
      <w:r w:rsidR="00E125D3">
        <w:rPr>
          <w:rFonts w:ascii="Times New Roman" w:hAnsi="Times New Roman" w:cs="Times New Roman"/>
          <w:color w:val="000000"/>
          <w:sz w:val="24"/>
          <w:szCs w:val="24"/>
        </w:rPr>
        <w:t xml:space="preserve"> entitled </w:t>
      </w:r>
      <w:r w:rsidR="00E125D3" w:rsidRPr="00D2249A">
        <w:rPr>
          <w:rFonts w:ascii="Times New Roman" w:hAnsi="Times New Roman" w:cs="Times New Roman"/>
          <w:color w:val="000000"/>
          <w:sz w:val="24"/>
          <w:szCs w:val="24"/>
        </w:rPr>
        <w:t>“Br</w:t>
      </w:r>
      <w:r w:rsidR="00E125D3" w:rsidRPr="00D2249A">
        <w:rPr>
          <w:rFonts w:ascii="Times New Roman" w:hAnsi="Times New Roman" w:cs="Times New Roman"/>
          <w:color w:val="0D0D0D"/>
          <w:sz w:val="24"/>
          <w:szCs w:val="24"/>
        </w:rPr>
        <w:t>ight 1</w:t>
      </w:r>
      <w:r w:rsidR="00E125D3" w:rsidRPr="00D2249A">
        <w:rPr>
          <w:rFonts w:ascii="Times New Roman" w:hAnsi="Times New Roman" w:cs="Times New Roman"/>
          <w:color w:val="000000"/>
          <w:sz w:val="24"/>
          <w:szCs w:val="24"/>
        </w:rPr>
        <w:t>”</w:t>
      </w:r>
    </w:p>
    <w:p w:rsidR="00E97C6A" w:rsidRPr="00D2249A" w:rsidRDefault="00E97C6A" w:rsidP="00782871">
      <w:pPr>
        <w:pStyle w:val="ListParagraph"/>
        <w:spacing w:line="360" w:lineRule="auto"/>
        <w:ind w:left="1080" w:firstLine="360"/>
        <w:jc w:val="both"/>
        <w:rPr>
          <w:rFonts w:ascii="Times New Roman" w:hAnsi="Times New Roman" w:cs="Times New Roman"/>
          <w:color w:val="000000"/>
          <w:sz w:val="24"/>
          <w:szCs w:val="24"/>
        </w:rPr>
      </w:pPr>
      <w:r w:rsidRPr="00D2249A">
        <w:rPr>
          <w:rFonts w:ascii="Times New Roman" w:hAnsi="Times New Roman" w:cs="Times New Roman"/>
          <w:color w:val="000000"/>
          <w:sz w:val="24"/>
          <w:szCs w:val="24"/>
        </w:rPr>
        <w:t>“Br</w:t>
      </w:r>
      <w:r w:rsidRPr="00D2249A">
        <w:rPr>
          <w:rFonts w:ascii="Times New Roman" w:hAnsi="Times New Roman" w:cs="Times New Roman"/>
          <w:color w:val="0D0D0D"/>
          <w:sz w:val="24"/>
          <w:szCs w:val="24"/>
        </w:rPr>
        <w:t>ight 1”</w:t>
      </w:r>
      <w:r w:rsidRPr="00D2249A">
        <w:rPr>
          <w:rFonts w:ascii="Times New Roman" w:hAnsi="Times New Roman" w:cs="Times New Roman"/>
          <w:color w:val="000000"/>
          <w:sz w:val="24"/>
          <w:szCs w:val="24"/>
        </w:rPr>
        <w:t xml:space="preserve"> is one of English </w:t>
      </w:r>
      <w:proofErr w:type="spellStart"/>
      <w:r w:rsidRPr="00D2249A">
        <w:rPr>
          <w:rFonts w:ascii="Times New Roman" w:hAnsi="Times New Roman" w:cs="Times New Roman"/>
          <w:color w:val="0D0D0D"/>
          <w:sz w:val="24"/>
          <w:szCs w:val="24"/>
        </w:rPr>
        <w:t>coursebook</w:t>
      </w:r>
      <w:proofErr w:type="spellEnd"/>
      <w:r w:rsidRPr="00D2249A">
        <w:rPr>
          <w:rFonts w:ascii="Times New Roman" w:hAnsi="Times New Roman" w:cs="Times New Roman"/>
          <w:color w:val="0D0D0D"/>
          <w:sz w:val="24"/>
          <w:szCs w:val="24"/>
        </w:rPr>
        <w:t xml:space="preserve"> for grader 7 of </w:t>
      </w:r>
      <w:r w:rsidRPr="00D2249A">
        <w:rPr>
          <w:rFonts w:ascii="Times New Roman" w:hAnsi="Times New Roman" w:cs="Times New Roman"/>
          <w:color w:val="000000"/>
          <w:sz w:val="24"/>
          <w:szCs w:val="24"/>
        </w:rPr>
        <w:t>Junior High School</w:t>
      </w:r>
      <w:r w:rsidRPr="00D2249A">
        <w:rPr>
          <w:rFonts w:ascii="Times New Roman" w:hAnsi="Times New Roman" w:cs="Times New Roman"/>
          <w:color w:val="0D0D0D"/>
          <w:sz w:val="24"/>
          <w:szCs w:val="24"/>
        </w:rPr>
        <w:t xml:space="preserve"> </w:t>
      </w:r>
      <w:r w:rsidRPr="00D2249A">
        <w:rPr>
          <w:rFonts w:ascii="Times New Roman" w:hAnsi="Times New Roman" w:cs="Times New Roman"/>
          <w:color w:val="000000"/>
          <w:sz w:val="24"/>
          <w:szCs w:val="24"/>
        </w:rPr>
        <w:t xml:space="preserve">based on </w:t>
      </w:r>
      <w:proofErr w:type="spellStart"/>
      <w:r w:rsidRPr="00D2249A">
        <w:rPr>
          <w:rFonts w:ascii="Times New Roman" w:hAnsi="Times New Roman" w:cs="Times New Roman"/>
          <w:i/>
          <w:iCs/>
          <w:color w:val="000000"/>
          <w:sz w:val="24"/>
          <w:szCs w:val="24"/>
        </w:rPr>
        <w:t>kurikulum</w:t>
      </w:r>
      <w:proofErr w:type="spellEnd"/>
      <w:r w:rsidRPr="00D2249A">
        <w:rPr>
          <w:rFonts w:ascii="Times New Roman" w:hAnsi="Times New Roman" w:cs="Times New Roman"/>
          <w:color w:val="000000"/>
          <w:sz w:val="24"/>
          <w:szCs w:val="24"/>
        </w:rPr>
        <w:t xml:space="preserve"> </w:t>
      </w:r>
      <w:r w:rsidRPr="00D2249A">
        <w:rPr>
          <w:rFonts w:ascii="Times New Roman" w:hAnsi="Times New Roman" w:cs="Times New Roman"/>
          <w:i/>
          <w:iCs/>
          <w:color w:val="000000"/>
          <w:sz w:val="24"/>
          <w:szCs w:val="24"/>
        </w:rPr>
        <w:t xml:space="preserve">2013 yang </w:t>
      </w:r>
      <w:proofErr w:type="spellStart"/>
      <w:r w:rsidRPr="00D2249A">
        <w:rPr>
          <w:rFonts w:ascii="Times New Roman" w:hAnsi="Times New Roman" w:cs="Times New Roman"/>
          <w:i/>
          <w:iCs/>
          <w:color w:val="000000"/>
          <w:sz w:val="24"/>
          <w:szCs w:val="24"/>
        </w:rPr>
        <w:t>disempurnakan</w:t>
      </w:r>
      <w:proofErr w:type="spellEnd"/>
      <w:r w:rsidRPr="00D2249A">
        <w:rPr>
          <w:rFonts w:ascii="Times New Roman" w:hAnsi="Times New Roman" w:cs="Times New Roman"/>
          <w:i/>
          <w:iCs/>
          <w:color w:val="000000"/>
          <w:sz w:val="24"/>
          <w:szCs w:val="24"/>
        </w:rPr>
        <w:t xml:space="preserve"> (</w:t>
      </w:r>
      <w:proofErr w:type="spellStart"/>
      <w:r w:rsidRPr="00D2249A">
        <w:rPr>
          <w:rFonts w:ascii="Times New Roman" w:hAnsi="Times New Roman" w:cs="Times New Roman"/>
          <w:i/>
          <w:iCs/>
          <w:color w:val="000000"/>
          <w:sz w:val="24"/>
          <w:szCs w:val="24"/>
        </w:rPr>
        <w:t>Revisi</w:t>
      </w:r>
      <w:proofErr w:type="spellEnd"/>
      <w:r w:rsidRPr="00D2249A">
        <w:rPr>
          <w:rFonts w:ascii="Times New Roman" w:hAnsi="Times New Roman" w:cs="Times New Roman"/>
          <w:i/>
          <w:iCs/>
          <w:color w:val="000000"/>
          <w:sz w:val="24"/>
          <w:szCs w:val="24"/>
        </w:rPr>
        <w:t xml:space="preserve"> 2016),</w:t>
      </w:r>
      <w:r w:rsidRPr="00D2249A">
        <w:rPr>
          <w:rFonts w:ascii="Times New Roman" w:hAnsi="Times New Roman" w:cs="Times New Roman"/>
          <w:color w:val="000000"/>
          <w:sz w:val="24"/>
          <w:szCs w:val="24"/>
        </w:rPr>
        <w:t xml:space="preserve"> </w:t>
      </w:r>
      <w:r w:rsidRPr="00D2249A">
        <w:rPr>
          <w:rFonts w:ascii="Times New Roman" w:hAnsi="Times New Roman" w:cs="Times New Roman"/>
          <w:color w:val="0D0D0D"/>
          <w:sz w:val="24"/>
          <w:szCs w:val="24"/>
        </w:rPr>
        <w:t>that wr</w:t>
      </w:r>
      <w:r w:rsidRPr="00D2249A">
        <w:rPr>
          <w:rFonts w:ascii="Times New Roman" w:hAnsi="Times New Roman" w:cs="Times New Roman"/>
          <w:color w:val="000000"/>
          <w:sz w:val="24"/>
          <w:szCs w:val="24"/>
        </w:rPr>
        <w:t xml:space="preserve">itten by </w:t>
      </w:r>
      <w:proofErr w:type="spellStart"/>
      <w:r w:rsidRPr="00D2249A">
        <w:rPr>
          <w:rFonts w:ascii="Times New Roman" w:hAnsi="Times New Roman" w:cs="Times New Roman"/>
          <w:color w:val="0D0D0D"/>
          <w:sz w:val="24"/>
          <w:szCs w:val="24"/>
        </w:rPr>
        <w:t>Nur</w:t>
      </w:r>
      <w:proofErr w:type="spellEnd"/>
      <w:r w:rsidRPr="00D2249A">
        <w:rPr>
          <w:rFonts w:ascii="Times New Roman" w:hAnsi="Times New Roman" w:cs="Times New Roman"/>
          <w:color w:val="0D0D0D"/>
          <w:sz w:val="24"/>
          <w:szCs w:val="24"/>
        </w:rPr>
        <w:t xml:space="preserve"> </w:t>
      </w:r>
      <w:proofErr w:type="spellStart"/>
      <w:r w:rsidRPr="00D2249A">
        <w:rPr>
          <w:rFonts w:ascii="Times New Roman" w:hAnsi="Times New Roman" w:cs="Times New Roman"/>
          <w:color w:val="0D0D0D"/>
          <w:sz w:val="24"/>
          <w:szCs w:val="24"/>
        </w:rPr>
        <w:t>Zaida</w:t>
      </w:r>
      <w:proofErr w:type="spellEnd"/>
      <w:r w:rsidRPr="00D2249A">
        <w:rPr>
          <w:rFonts w:ascii="Times New Roman" w:hAnsi="Times New Roman" w:cs="Times New Roman"/>
          <w:color w:val="000000"/>
          <w:sz w:val="24"/>
          <w:szCs w:val="24"/>
        </w:rPr>
        <w:t xml:space="preserve">, E. </w:t>
      </w:r>
      <w:r w:rsidR="00A7099F" w:rsidRPr="00D2249A">
        <w:rPr>
          <w:rFonts w:ascii="Times New Roman" w:hAnsi="Times New Roman" w:cs="Times New Roman"/>
          <w:color w:val="000000"/>
          <w:sz w:val="24"/>
          <w:szCs w:val="24"/>
        </w:rPr>
        <w:t xml:space="preserve">and </w:t>
      </w:r>
      <w:r w:rsidRPr="00D2249A">
        <w:rPr>
          <w:rFonts w:ascii="Times New Roman" w:hAnsi="Times New Roman" w:cs="Times New Roman"/>
          <w:color w:val="0D0D0D"/>
          <w:sz w:val="24"/>
          <w:szCs w:val="24"/>
        </w:rPr>
        <w:t>publ</w:t>
      </w:r>
      <w:r w:rsidRPr="00D2249A">
        <w:rPr>
          <w:rFonts w:ascii="Times New Roman" w:hAnsi="Times New Roman" w:cs="Times New Roman"/>
          <w:color w:val="000000"/>
          <w:sz w:val="24"/>
          <w:szCs w:val="24"/>
        </w:rPr>
        <w:t xml:space="preserve">ished by </w:t>
      </w:r>
      <w:proofErr w:type="spellStart"/>
      <w:r w:rsidRPr="00D2249A">
        <w:rPr>
          <w:rFonts w:ascii="Times New Roman" w:hAnsi="Times New Roman" w:cs="Times New Roman"/>
          <w:color w:val="0D0D0D"/>
          <w:sz w:val="24"/>
          <w:szCs w:val="24"/>
        </w:rPr>
        <w:t>Erlangga</w:t>
      </w:r>
      <w:proofErr w:type="spellEnd"/>
      <w:r w:rsidRPr="00D2249A">
        <w:rPr>
          <w:rFonts w:ascii="Times New Roman" w:hAnsi="Times New Roman" w:cs="Times New Roman"/>
          <w:color w:val="0D0D0D"/>
          <w:sz w:val="24"/>
          <w:szCs w:val="24"/>
        </w:rPr>
        <w:t xml:space="preserve">. </w:t>
      </w:r>
      <w:r w:rsidRPr="00D2249A">
        <w:rPr>
          <w:rFonts w:ascii="Times New Roman" w:hAnsi="Times New Roman" w:cs="Times New Roman"/>
          <w:color w:val="000000"/>
          <w:sz w:val="24"/>
          <w:szCs w:val="24"/>
        </w:rPr>
        <w:t xml:space="preserve">The </w:t>
      </w:r>
      <w:proofErr w:type="spellStart"/>
      <w:r w:rsidRPr="00D2249A">
        <w:rPr>
          <w:rFonts w:ascii="Times New Roman" w:hAnsi="Times New Roman" w:cs="Times New Roman"/>
          <w:color w:val="000000"/>
          <w:sz w:val="24"/>
          <w:szCs w:val="24"/>
        </w:rPr>
        <w:t>coursebook</w:t>
      </w:r>
      <w:proofErr w:type="spellEnd"/>
      <w:r w:rsidRPr="00D2249A">
        <w:rPr>
          <w:rFonts w:ascii="Times New Roman" w:hAnsi="Times New Roman" w:cs="Times New Roman"/>
          <w:color w:val="000000"/>
          <w:sz w:val="24"/>
          <w:szCs w:val="24"/>
        </w:rPr>
        <w:t xml:space="preserve"> consists of 12 chapters and 171 pages.</w:t>
      </w:r>
    </w:p>
    <w:p w:rsidR="00E97C6A" w:rsidRPr="00D2249A" w:rsidRDefault="00E97C6A" w:rsidP="00782871">
      <w:pPr>
        <w:pStyle w:val="ListParagraph"/>
        <w:spacing w:line="360" w:lineRule="auto"/>
        <w:ind w:left="1080" w:firstLine="360"/>
        <w:jc w:val="both"/>
        <w:rPr>
          <w:rFonts w:ascii="Times New Roman" w:hAnsi="Times New Roman" w:cs="Times New Roman"/>
          <w:color w:val="0D0D0D"/>
          <w:sz w:val="24"/>
          <w:szCs w:val="24"/>
        </w:rPr>
      </w:pPr>
      <w:r w:rsidRPr="00D2249A">
        <w:rPr>
          <w:rFonts w:ascii="Times New Roman" w:hAnsi="Times New Roman" w:cs="Times New Roman"/>
          <w:color w:val="0D0D0D"/>
          <w:sz w:val="24"/>
          <w:szCs w:val="24"/>
        </w:rPr>
        <w:t xml:space="preserve">The primary purpose is to develop communicative skill and to promote the creative usage of language. Moreover, two-fold purpose aims at making the learners progressively versatile users of the language. </w:t>
      </w:r>
      <w:r w:rsidRPr="00D2249A">
        <w:rPr>
          <w:rFonts w:ascii="Times New Roman" w:hAnsi="Times New Roman" w:cs="Times New Roman"/>
          <w:color w:val="000000"/>
          <w:sz w:val="24"/>
          <w:szCs w:val="24"/>
        </w:rPr>
        <w:t xml:space="preserve">In “Bright 1”, students will learn listening, speaking, reading and writing skill using various activities. Sometimes students will have discussions </w:t>
      </w:r>
      <w:r w:rsidRPr="00D2249A">
        <w:rPr>
          <w:rFonts w:ascii="Times New Roman" w:hAnsi="Times New Roman" w:cs="Times New Roman"/>
          <w:color w:val="000000"/>
          <w:sz w:val="24"/>
          <w:szCs w:val="24"/>
        </w:rPr>
        <w:lastRenderedPageBreak/>
        <w:t xml:space="preserve">or performances in groups or pairs, but at other times, students </w:t>
      </w:r>
      <w:r w:rsidR="00D2249A">
        <w:rPr>
          <w:rFonts w:ascii="Times New Roman" w:hAnsi="Times New Roman" w:cs="Times New Roman"/>
          <w:color w:val="000000"/>
          <w:sz w:val="24"/>
          <w:szCs w:val="24"/>
        </w:rPr>
        <w:t>will work on their own</w:t>
      </w:r>
      <w:r w:rsidRPr="00D2249A">
        <w:rPr>
          <w:rFonts w:ascii="Times New Roman" w:hAnsi="Times New Roman" w:cs="Times New Roman"/>
          <w:color w:val="000000"/>
          <w:sz w:val="24"/>
          <w:szCs w:val="24"/>
        </w:rPr>
        <w:t>.</w:t>
      </w:r>
    </w:p>
    <w:p w:rsidR="008B21EC" w:rsidRPr="00D2249A" w:rsidRDefault="008B21EC" w:rsidP="00782871">
      <w:pPr>
        <w:pStyle w:val="ListParagraph"/>
        <w:numPr>
          <w:ilvl w:val="0"/>
          <w:numId w:val="1"/>
        </w:numPr>
        <w:spacing w:line="360" w:lineRule="auto"/>
        <w:jc w:val="both"/>
        <w:rPr>
          <w:rFonts w:ascii="Times New Roman" w:hAnsi="Times New Roman" w:cs="Times New Roman"/>
          <w:b/>
          <w:bCs/>
          <w:sz w:val="24"/>
          <w:szCs w:val="24"/>
        </w:rPr>
      </w:pPr>
      <w:r w:rsidRPr="00D2249A">
        <w:rPr>
          <w:rFonts w:ascii="Times New Roman" w:hAnsi="Times New Roman" w:cs="Times New Roman"/>
          <w:b/>
          <w:bCs/>
          <w:sz w:val="24"/>
          <w:szCs w:val="24"/>
        </w:rPr>
        <w:t>Content Analysis</w:t>
      </w:r>
    </w:p>
    <w:p w:rsidR="00E97C6A" w:rsidRPr="00D2249A" w:rsidRDefault="00E97C6A" w:rsidP="00782871">
      <w:pPr>
        <w:pStyle w:val="ListParagraph"/>
        <w:numPr>
          <w:ilvl w:val="0"/>
          <w:numId w:val="8"/>
        </w:numPr>
        <w:spacing w:after="0" w:line="360" w:lineRule="auto"/>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Definition of Content Analysis</w:t>
      </w:r>
    </w:p>
    <w:p w:rsidR="00E97C6A" w:rsidRPr="00D2249A" w:rsidRDefault="00E97C6A" w:rsidP="00782871">
      <w:pPr>
        <w:pStyle w:val="ListParagraph"/>
        <w:spacing w:line="360" w:lineRule="auto"/>
        <w:ind w:left="1080" w:firstLine="360"/>
        <w:jc w:val="both"/>
        <w:rPr>
          <w:rFonts w:ascii="Times New Roman" w:hAnsi="Times New Roman" w:cs="Times New Roman"/>
          <w:sz w:val="24"/>
          <w:szCs w:val="24"/>
        </w:rPr>
      </w:pPr>
      <w:proofErr w:type="spellStart"/>
      <w:r w:rsidRPr="00D2249A">
        <w:rPr>
          <w:rFonts w:ascii="Times New Roman" w:hAnsi="Times New Roman" w:cs="Times New Roman"/>
          <w:sz w:val="24"/>
          <w:szCs w:val="24"/>
        </w:rPr>
        <w:t>Klause</w:t>
      </w:r>
      <w:proofErr w:type="spellEnd"/>
      <w:r w:rsidRPr="00D2249A">
        <w:rPr>
          <w:rFonts w:ascii="Times New Roman" w:hAnsi="Times New Roman" w:cs="Times New Roman"/>
          <w:sz w:val="24"/>
          <w:szCs w:val="24"/>
        </w:rPr>
        <w:t xml:space="preserve"> </w:t>
      </w:r>
      <w:proofErr w:type="spellStart"/>
      <w:r w:rsidRPr="00D2249A">
        <w:rPr>
          <w:rFonts w:ascii="Times New Roman" w:hAnsi="Times New Roman" w:cs="Times New Roman"/>
          <w:sz w:val="24"/>
          <w:szCs w:val="24"/>
        </w:rPr>
        <w:t>Krippendorff</w:t>
      </w:r>
      <w:proofErr w:type="spellEnd"/>
      <w:r w:rsidRPr="00D2249A">
        <w:rPr>
          <w:rFonts w:ascii="Times New Roman" w:hAnsi="Times New Roman" w:cs="Times New Roman"/>
          <w:sz w:val="24"/>
          <w:szCs w:val="24"/>
        </w:rPr>
        <w:t xml:space="preserve"> stated that, “Content analysis is a research technique for making replicable and valid inferences from texts (or other meaningful matter) to the contexts of their use.”</w:t>
      </w:r>
      <w:r w:rsidRPr="00D2249A">
        <w:rPr>
          <w:rStyle w:val="FootnoteReference"/>
          <w:rFonts w:ascii="Times New Roman" w:hAnsi="Times New Roman" w:cs="Times New Roman"/>
          <w:sz w:val="24"/>
          <w:szCs w:val="24"/>
        </w:rPr>
        <w:footnoteReference w:id="22"/>
      </w:r>
      <w:r w:rsidRPr="00D2249A">
        <w:rPr>
          <w:rFonts w:ascii="Times New Roman" w:hAnsi="Times New Roman" w:cs="Times New Roman"/>
          <w:sz w:val="24"/>
          <w:szCs w:val="24"/>
        </w:rPr>
        <w:t xml:space="preserve"> </w:t>
      </w:r>
      <w:r w:rsidRPr="00D2249A">
        <w:rPr>
          <w:rFonts w:ascii="Times New Roman" w:hAnsi="Times New Roman" w:cs="Times New Roman"/>
          <w:color w:val="000000"/>
          <w:sz w:val="24"/>
          <w:szCs w:val="24"/>
        </w:rPr>
        <w:t>He adds that content analysis as a research technique, involves specialized procedures. It is learnable and divorceable from the personal authority of the researcher.</w:t>
      </w:r>
    </w:p>
    <w:p w:rsidR="00E97C6A" w:rsidRPr="00D2249A" w:rsidRDefault="00E97C6A" w:rsidP="00782871">
      <w:pPr>
        <w:pStyle w:val="ListParagraph"/>
        <w:spacing w:line="360" w:lineRule="auto"/>
        <w:ind w:left="1080" w:firstLine="360"/>
        <w:jc w:val="both"/>
        <w:rPr>
          <w:rStyle w:val="fontstyle21"/>
          <w:b w:val="0"/>
          <w:bCs w:val="0"/>
          <w:sz w:val="24"/>
          <w:szCs w:val="24"/>
        </w:rPr>
      </w:pPr>
      <w:r w:rsidRPr="00D2249A">
        <w:rPr>
          <w:rFonts w:ascii="Times New Roman" w:hAnsi="Times New Roman" w:cs="Times New Roman"/>
          <w:sz w:val="24"/>
          <w:szCs w:val="24"/>
        </w:rPr>
        <w:t>Content analysis is one of research methods that aims to identify the specified the material character</w:t>
      </w:r>
      <w:r w:rsidRPr="00D2249A">
        <w:rPr>
          <w:rFonts w:ascii="Times New Roman" w:hAnsi="Times New Roman" w:cs="Times New Roman"/>
          <w:color w:val="000000"/>
          <w:sz w:val="24"/>
          <w:szCs w:val="24"/>
        </w:rPr>
        <w:t xml:space="preserve">istic </w:t>
      </w:r>
      <w:r w:rsidRPr="00D2249A">
        <w:rPr>
          <w:rFonts w:ascii="Times New Roman" w:hAnsi="Times New Roman" w:cs="Times New Roman"/>
          <w:sz w:val="24"/>
          <w:szCs w:val="24"/>
        </w:rPr>
        <w:t xml:space="preserve">applied to written or visual materials, are </w:t>
      </w:r>
      <w:proofErr w:type="spellStart"/>
      <w:r w:rsidRPr="00D2249A">
        <w:rPr>
          <w:rStyle w:val="fontstyle21"/>
          <w:b w:val="0"/>
          <w:bCs w:val="0"/>
          <w:i w:val="0"/>
          <w:iCs w:val="0"/>
          <w:sz w:val="24"/>
          <w:szCs w:val="24"/>
        </w:rPr>
        <w:t>coursebooks</w:t>
      </w:r>
      <w:proofErr w:type="spellEnd"/>
      <w:r w:rsidRPr="00D2249A">
        <w:rPr>
          <w:rStyle w:val="fontstyle21"/>
          <w:b w:val="0"/>
          <w:bCs w:val="0"/>
          <w:i w:val="0"/>
          <w:iCs w:val="0"/>
          <w:sz w:val="24"/>
          <w:szCs w:val="24"/>
        </w:rPr>
        <w:t>, newspapers, web pages, speeches, television programs, advertisements, musical compositions, or any of a host of other types of</w:t>
      </w:r>
      <w:r w:rsidRPr="00D2249A">
        <w:rPr>
          <w:rFonts w:ascii="Times New Roman" w:hAnsi="Times New Roman" w:cs="Times New Roman"/>
          <w:i/>
          <w:iCs/>
          <w:color w:val="231F20"/>
          <w:sz w:val="24"/>
          <w:szCs w:val="24"/>
        </w:rPr>
        <w:t xml:space="preserve"> </w:t>
      </w:r>
      <w:r w:rsidRPr="00D2249A">
        <w:rPr>
          <w:rStyle w:val="fontstyle21"/>
          <w:b w:val="0"/>
          <w:bCs w:val="0"/>
          <w:i w:val="0"/>
          <w:iCs w:val="0"/>
          <w:sz w:val="24"/>
          <w:szCs w:val="24"/>
        </w:rPr>
        <w:t>documents</w:t>
      </w:r>
      <w:r w:rsidRPr="00D2249A">
        <w:rPr>
          <w:rStyle w:val="fontstyle21"/>
          <w:b w:val="0"/>
          <w:bCs w:val="0"/>
          <w:sz w:val="24"/>
          <w:szCs w:val="24"/>
        </w:rPr>
        <w:t>.</w:t>
      </w:r>
      <w:r w:rsidRPr="00D2249A">
        <w:rPr>
          <w:rStyle w:val="FootnoteReference"/>
          <w:rFonts w:ascii="Times New Roman" w:hAnsi="Times New Roman" w:cs="Times New Roman"/>
          <w:color w:val="000000"/>
          <w:sz w:val="24"/>
          <w:szCs w:val="24"/>
        </w:rPr>
        <w:footnoteReference w:id="23"/>
      </w:r>
    </w:p>
    <w:p w:rsidR="00551FAA" w:rsidRPr="00E125D3" w:rsidRDefault="00E60866" w:rsidP="00782871">
      <w:pPr>
        <w:pStyle w:val="ListParagraph"/>
        <w:spacing w:line="360" w:lineRule="auto"/>
        <w:ind w:left="1080" w:firstLine="360"/>
        <w:jc w:val="both"/>
        <w:rPr>
          <w:rStyle w:val="fontstyle21"/>
          <w:b w:val="0"/>
          <w:bCs w:val="0"/>
          <w:i w:val="0"/>
          <w:iCs w:val="0"/>
          <w:color w:val="auto"/>
          <w:sz w:val="24"/>
          <w:szCs w:val="24"/>
        </w:rPr>
      </w:pPr>
      <w:r w:rsidRPr="00D2249A">
        <w:rPr>
          <w:rFonts w:ascii="Times New Roman" w:hAnsi="Times New Roman" w:cs="Times New Roman"/>
          <w:sz w:val="24"/>
          <w:szCs w:val="24"/>
        </w:rPr>
        <w:t>Thus, content analysis is a method of research that is used to identify and analyze</w:t>
      </w:r>
      <w:r w:rsidR="00551FAA">
        <w:rPr>
          <w:rFonts w:ascii="Times New Roman" w:hAnsi="Times New Roman" w:cs="Times New Roman"/>
          <w:sz w:val="24"/>
          <w:szCs w:val="24"/>
        </w:rPr>
        <w:t xml:space="preserve"> </w:t>
      </w:r>
      <w:r w:rsidRPr="00D2249A">
        <w:rPr>
          <w:rFonts w:ascii="Times New Roman" w:hAnsi="Times New Roman" w:cs="Times New Roman"/>
          <w:sz w:val="24"/>
          <w:szCs w:val="24"/>
        </w:rPr>
        <w:t xml:space="preserve">the material characteristic of </w:t>
      </w:r>
      <w:proofErr w:type="spellStart"/>
      <w:r w:rsidR="0058229A">
        <w:rPr>
          <w:rFonts w:ascii="Times New Roman" w:hAnsi="Times New Roman" w:cs="Times New Roman"/>
          <w:sz w:val="24"/>
          <w:szCs w:val="24"/>
        </w:rPr>
        <w:t>coursebook</w:t>
      </w:r>
      <w:r w:rsidRPr="00D2249A">
        <w:rPr>
          <w:rFonts w:ascii="Times New Roman" w:hAnsi="Times New Roman" w:cs="Times New Roman"/>
          <w:sz w:val="24"/>
          <w:szCs w:val="24"/>
        </w:rPr>
        <w:t>s</w:t>
      </w:r>
      <w:proofErr w:type="spellEnd"/>
      <w:r w:rsidRPr="00D2249A">
        <w:rPr>
          <w:rFonts w:ascii="Times New Roman" w:hAnsi="Times New Roman" w:cs="Times New Roman"/>
          <w:sz w:val="24"/>
          <w:szCs w:val="24"/>
        </w:rPr>
        <w:t>, newspapers, and others</w:t>
      </w:r>
      <w:r w:rsidR="00551FAA">
        <w:rPr>
          <w:rFonts w:ascii="Times New Roman" w:hAnsi="Times New Roman" w:cs="Times New Roman"/>
          <w:sz w:val="24"/>
          <w:szCs w:val="24"/>
        </w:rPr>
        <w:t>, and interpret the meaning to make inferences</w:t>
      </w:r>
      <w:r w:rsidRPr="00D2249A">
        <w:rPr>
          <w:rFonts w:ascii="Times New Roman" w:hAnsi="Times New Roman" w:cs="Times New Roman"/>
          <w:sz w:val="24"/>
          <w:szCs w:val="24"/>
        </w:rPr>
        <w:t>.</w:t>
      </w:r>
    </w:p>
    <w:p w:rsidR="00E97C6A" w:rsidRPr="00D2249A" w:rsidRDefault="00E97C6A" w:rsidP="00782871">
      <w:pPr>
        <w:pStyle w:val="ListParagraph"/>
        <w:numPr>
          <w:ilvl w:val="0"/>
          <w:numId w:val="8"/>
        </w:numPr>
        <w:spacing w:after="0" w:line="360" w:lineRule="auto"/>
        <w:jc w:val="both"/>
        <w:rPr>
          <w:rFonts w:ascii="Times New Roman" w:hAnsi="Times New Roman" w:cs="Times New Roman"/>
          <w:sz w:val="24"/>
          <w:szCs w:val="24"/>
          <w:lang w:val="id-ID"/>
        </w:rPr>
      </w:pPr>
      <w:r w:rsidRPr="00D2249A">
        <w:rPr>
          <w:rFonts w:ascii="Times New Roman" w:hAnsi="Times New Roman" w:cs="Times New Roman"/>
          <w:color w:val="000000"/>
          <w:sz w:val="24"/>
          <w:szCs w:val="24"/>
        </w:rPr>
        <w:t>Objectives of Content Analysis</w:t>
      </w:r>
    </w:p>
    <w:p w:rsidR="00E97C6A" w:rsidRPr="00D2249A" w:rsidRDefault="00E97C6A" w:rsidP="00782871">
      <w:pPr>
        <w:pStyle w:val="ListParagraph"/>
        <w:spacing w:line="360" w:lineRule="auto"/>
        <w:ind w:left="1080" w:firstLine="360"/>
        <w:jc w:val="both"/>
        <w:rPr>
          <w:rFonts w:ascii="Times New Roman" w:hAnsi="Times New Roman" w:cs="Times New Roman"/>
          <w:sz w:val="24"/>
          <w:szCs w:val="24"/>
          <w:lang w:val="id-ID"/>
        </w:rPr>
      </w:pPr>
      <w:r w:rsidRPr="00D2249A">
        <w:rPr>
          <w:rFonts w:ascii="Times New Roman" w:hAnsi="Times New Roman" w:cs="Times New Roman"/>
          <w:color w:val="231F20"/>
          <w:sz w:val="24"/>
          <w:szCs w:val="24"/>
        </w:rPr>
        <w:t>In educational research, content analysis has some purposes, are as follow:</w:t>
      </w:r>
    </w:p>
    <w:p w:rsidR="00E97C6A" w:rsidRPr="00D2249A" w:rsidRDefault="00E97C6A" w:rsidP="00782871">
      <w:pPr>
        <w:pStyle w:val="ListParagraph"/>
        <w:numPr>
          <w:ilvl w:val="0"/>
          <w:numId w:val="9"/>
        </w:numPr>
        <w:spacing w:line="360" w:lineRule="auto"/>
        <w:jc w:val="both"/>
        <w:rPr>
          <w:rFonts w:ascii="Times New Roman" w:hAnsi="Times New Roman" w:cs="Times New Roman"/>
          <w:color w:val="231F20"/>
          <w:sz w:val="24"/>
          <w:szCs w:val="24"/>
        </w:rPr>
      </w:pPr>
      <w:r w:rsidRPr="00D2249A">
        <w:rPr>
          <w:rFonts w:ascii="Times New Roman" w:hAnsi="Times New Roman" w:cs="Times New Roman"/>
          <w:color w:val="231F20"/>
          <w:sz w:val="24"/>
          <w:szCs w:val="24"/>
        </w:rPr>
        <w:lastRenderedPageBreak/>
        <w:t xml:space="preserve">To identify bias, prejudice, or propaganda in </w:t>
      </w:r>
      <w:proofErr w:type="spellStart"/>
      <w:r w:rsidRPr="00D2249A">
        <w:rPr>
          <w:rFonts w:ascii="Times New Roman" w:hAnsi="Times New Roman" w:cs="Times New Roman"/>
          <w:color w:val="231F20"/>
          <w:sz w:val="24"/>
          <w:szCs w:val="24"/>
        </w:rPr>
        <w:t>coursebooks</w:t>
      </w:r>
      <w:proofErr w:type="spellEnd"/>
    </w:p>
    <w:p w:rsidR="00E97C6A" w:rsidRPr="00D2249A" w:rsidRDefault="00E97C6A" w:rsidP="00782871">
      <w:pPr>
        <w:pStyle w:val="ListParagraph"/>
        <w:numPr>
          <w:ilvl w:val="0"/>
          <w:numId w:val="9"/>
        </w:numPr>
        <w:spacing w:line="360" w:lineRule="auto"/>
        <w:jc w:val="both"/>
        <w:rPr>
          <w:rFonts w:ascii="Times New Roman" w:hAnsi="Times New Roman" w:cs="Times New Roman"/>
          <w:color w:val="231F20"/>
          <w:sz w:val="24"/>
          <w:szCs w:val="24"/>
        </w:rPr>
      </w:pPr>
      <w:r w:rsidRPr="00D2249A">
        <w:rPr>
          <w:rFonts w:ascii="Times New Roman" w:hAnsi="Times New Roman" w:cs="Times New Roman"/>
          <w:color w:val="231F20"/>
          <w:sz w:val="24"/>
          <w:szCs w:val="24"/>
        </w:rPr>
        <w:t>To analyze types of errors in students’ writings</w:t>
      </w:r>
    </w:p>
    <w:p w:rsidR="00E97C6A" w:rsidRPr="00D2249A" w:rsidRDefault="00E97C6A" w:rsidP="00782871">
      <w:pPr>
        <w:pStyle w:val="ListParagraph"/>
        <w:numPr>
          <w:ilvl w:val="0"/>
          <w:numId w:val="9"/>
        </w:numPr>
        <w:spacing w:line="360" w:lineRule="auto"/>
        <w:jc w:val="both"/>
        <w:rPr>
          <w:rFonts w:ascii="Times New Roman" w:hAnsi="Times New Roman" w:cs="Times New Roman"/>
          <w:color w:val="231F20"/>
          <w:sz w:val="24"/>
          <w:szCs w:val="24"/>
        </w:rPr>
      </w:pPr>
      <w:r w:rsidRPr="00D2249A">
        <w:rPr>
          <w:rFonts w:ascii="Times New Roman" w:hAnsi="Times New Roman" w:cs="Times New Roman"/>
          <w:color w:val="231F20"/>
          <w:sz w:val="24"/>
          <w:szCs w:val="24"/>
        </w:rPr>
        <w:t>To describe prevailing practices</w:t>
      </w:r>
    </w:p>
    <w:p w:rsidR="00E97C6A" w:rsidRPr="00D2249A" w:rsidRDefault="00E97C6A" w:rsidP="00782871">
      <w:pPr>
        <w:pStyle w:val="ListParagraph"/>
        <w:numPr>
          <w:ilvl w:val="0"/>
          <w:numId w:val="9"/>
        </w:numPr>
        <w:spacing w:line="360" w:lineRule="auto"/>
        <w:jc w:val="both"/>
        <w:rPr>
          <w:rFonts w:ascii="Times New Roman" w:hAnsi="Times New Roman" w:cs="Times New Roman"/>
          <w:color w:val="231F20"/>
          <w:sz w:val="24"/>
          <w:szCs w:val="24"/>
        </w:rPr>
      </w:pPr>
      <w:r w:rsidRPr="00D2249A">
        <w:rPr>
          <w:rFonts w:ascii="Times New Roman" w:hAnsi="Times New Roman" w:cs="Times New Roman"/>
          <w:color w:val="231F20"/>
          <w:sz w:val="24"/>
          <w:szCs w:val="24"/>
        </w:rPr>
        <w:t xml:space="preserve">To discover the level of difficulty of material in </w:t>
      </w:r>
      <w:proofErr w:type="spellStart"/>
      <w:r w:rsidRPr="00D2249A">
        <w:rPr>
          <w:rFonts w:ascii="Times New Roman" w:hAnsi="Times New Roman" w:cs="Times New Roman"/>
          <w:color w:val="231F20"/>
          <w:sz w:val="24"/>
          <w:szCs w:val="24"/>
        </w:rPr>
        <w:t>coursebooks</w:t>
      </w:r>
      <w:proofErr w:type="spellEnd"/>
      <w:r w:rsidRPr="00D2249A">
        <w:rPr>
          <w:rFonts w:ascii="Times New Roman" w:hAnsi="Times New Roman" w:cs="Times New Roman"/>
          <w:color w:val="231F20"/>
          <w:sz w:val="24"/>
          <w:szCs w:val="24"/>
        </w:rPr>
        <w:t xml:space="preserve"> or other publications</w:t>
      </w:r>
    </w:p>
    <w:p w:rsidR="00E83182" w:rsidRPr="00D2249A" w:rsidRDefault="00E97C6A" w:rsidP="00782871">
      <w:pPr>
        <w:pStyle w:val="ListParagraph"/>
        <w:numPr>
          <w:ilvl w:val="0"/>
          <w:numId w:val="9"/>
        </w:numPr>
        <w:spacing w:line="360" w:lineRule="auto"/>
        <w:jc w:val="both"/>
        <w:rPr>
          <w:rFonts w:ascii="Times New Roman" w:hAnsi="Times New Roman" w:cs="Times New Roman"/>
          <w:color w:val="231F20"/>
          <w:sz w:val="24"/>
          <w:szCs w:val="24"/>
        </w:rPr>
      </w:pPr>
      <w:r w:rsidRPr="00D2249A">
        <w:rPr>
          <w:rFonts w:ascii="Times New Roman" w:hAnsi="Times New Roman" w:cs="Times New Roman"/>
          <w:color w:val="231F20"/>
          <w:sz w:val="24"/>
          <w:szCs w:val="24"/>
        </w:rPr>
        <w:t>To discover the relative importance of, or interest in, certain topics</w:t>
      </w:r>
      <w:r w:rsidR="00D2249A" w:rsidRPr="00D2249A">
        <w:rPr>
          <w:rFonts w:ascii="Times New Roman" w:hAnsi="Times New Roman" w:cs="Times New Roman"/>
          <w:color w:val="231F20"/>
          <w:sz w:val="24"/>
          <w:szCs w:val="24"/>
        </w:rPr>
        <w:t>.</w:t>
      </w:r>
      <w:r w:rsidRPr="00D2249A">
        <w:rPr>
          <w:rStyle w:val="FootnoteReference"/>
          <w:rFonts w:ascii="Times New Roman" w:hAnsi="Times New Roman" w:cs="Times New Roman"/>
          <w:color w:val="231F20"/>
          <w:sz w:val="24"/>
          <w:szCs w:val="24"/>
        </w:rPr>
        <w:footnoteReference w:id="24"/>
      </w:r>
    </w:p>
    <w:sectPr w:rsidR="00E83182" w:rsidRPr="00D2249A" w:rsidSect="0077387D">
      <w:headerReference w:type="even" r:id="rId9"/>
      <w:headerReference w:type="default" r:id="rId10"/>
      <w:footerReference w:type="first" r:id="rId11"/>
      <w:pgSz w:w="10319" w:h="14571" w:code="13"/>
      <w:pgMar w:top="1701" w:right="1701" w:bottom="1701" w:left="1701" w:header="720" w:footer="720" w:gutter="0"/>
      <w:paperSrc w:first="7"/>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BA" w:rsidRDefault="00BA61BA" w:rsidP="005639E1">
      <w:pPr>
        <w:spacing w:after="0" w:line="240" w:lineRule="auto"/>
      </w:pPr>
      <w:r>
        <w:separator/>
      </w:r>
    </w:p>
  </w:endnote>
  <w:endnote w:type="continuationSeparator" w:id="0">
    <w:p w:rsidR="00BA61BA" w:rsidRDefault="00BA61BA" w:rsidP="0056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32" w:rsidRDefault="003B6532">
    <w:pPr>
      <w:pStyle w:val="Footer"/>
    </w:pPr>
    <w:r>
      <w:ta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BA" w:rsidRDefault="00BA61BA" w:rsidP="005639E1">
      <w:pPr>
        <w:spacing w:after="0" w:line="240" w:lineRule="auto"/>
      </w:pPr>
      <w:r>
        <w:separator/>
      </w:r>
    </w:p>
  </w:footnote>
  <w:footnote w:type="continuationSeparator" w:id="0">
    <w:p w:rsidR="00BA61BA" w:rsidRDefault="00BA61BA" w:rsidP="005639E1">
      <w:pPr>
        <w:spacing w:after="0" w:line="240" w:lineRule="auto"/>
      </w:pPr>
      <w:r>
        <w:continuationSeparator/>
      </w:r>
    </w:p>
  </w:footnote>
  <w:footnote w:id="1">
    <w:p w:rsidR="003B6532" w:rsidRPr="0091323A" w:rsidRDefault="003B6532" w:rsidP="005639E1">
      <w:pPr>
        <w:pStyle w:val="FootnoteText"/>
        <w:ind w:firstLine="720"/>
        <w:jc w:val="both"/>
      </w:pPr>
      <w:r w:rsidRPr="0091323A">
        <w:rPr>
          <w:rStyle w:val="FootnoteReference"/>
        </w:rPr>
        <w:footnoteRef/>
      </w:r>
      <w:r>
        <w:t xml:space="preserve"> </w:t>
      </w:r>
      <w:proofErr w:type="spellStart"/>
      <w:r>
        <w:t>Kementr</w:t>
      </w:r>
      <w:r w:rsidRPr="0091323A">
        <w:rPr>
          <w:color w:val="000000"/>
        </w:rPr>
        <w:t>i</w:t>
      </w:r>
      <w:r>
        <w:rPr>
          <w:color w:val="000000"/>
        </w:rPr>
        <w:t>an</w:t>
      </w:r>
      <w:proofErr w:type="spellEnd"/>
      <w:r>
        <w:rPr>
          <w:color w:val="000000"/>
        </w:rPr>
        <w:t xml:space="preserve"> </w:t>
      </w:r>
      <w:proofErr w:type="spellStart"/>
      <w:r>
        <w:rPr>
          <w:color w:val="000000"/>
        </w:rPr>
        <w:t>Pend</w:t>
      </w:r>
      <w:r w:rsidRPr="0091323A">
        <w:rPr>
          <w:color w:val="000000"/>
        </w:rPr>
        <w:t>i</w:t>
      </w:r>
      <w:r>
        <w:rPr>
          <w:color w:val="000000"/>
        </w:rPr>
        <w:t>d</w:t>
      </w:r>
      <w:r w:rsidRPr="0091323A">
        <w:rPr>
          <w:color w:val="000000"/>
        </w:rPr>
        <w:t>i</w:t>
      </w:r>
      <w:r>
        <w:rPr>
          <w:color w:val="000000"/>
        </w:rPr>
        <w:t>kan</w:t>
      </w:r>
      <w:proofErr w:type="spellEnd"/>
      <w:r>
        <w:rPr>
          <w:color w:val="000000"/>
        </w:rPr>
        <w:t xml:space="preserve"> </w:t>
      </w:r>
      <w:proofErr w:type="spellStart"/>
      <w:r w:rsidRPr="00703801">
        <w:rPr>
          <w:color w:val="000000"/>
        </w:rPr>
        <w:t>dan</w:t>
      </w:r>
      <w:proofErr w:type="spellEnd"/>
      <w:r>
        <w:rPr>
          <w:color w:val="000000"/>
        </w:rPr>
        <w:t xml:space="preserve"> </w:t>
      </w:r>
      <w:proofErr w:type="spellStart"/>
      <w:r>
        <w:rPr>
          <w:color w:val="000000"/>
        </w:rPr>
        <w:t>Kebudayaan</w:t>
      </w:r>
      <w:proofErr w:type="spellEnd"/>
      <w:r>
        <w:rPr>
          <w:color w:val="000000"/>
        </w:rPr>
        <w:t xml:space="preserve"> RI, </w:t>
      </w:r>
      <w:proofErr w:type="spellStart"/>
      <w:r w:rsidRPr="00703801">
        <w:rPr>
          <w:i/>
          <w:iCs/>
          <w:color w:val="000000"/>
        </w:rPr>
        <w:t>Konsep</w:t>
      </w:r>
      <w:proofErr w:type="spellEnd"/>
      <w:r w:rsidRPr="00703801">
        <w:rPr>
          <w:i/>
          <w:iCs/>
          <w:color w:val="000000"/>
        </w:rPr>
        <w:t xml:space="preserve"> </w:t>
      </w:r>
      <w:proofErr w:type="spellStart"/>
      <w:r w:rsidRPr="00703801">
        <w:rPr>
          <w:i/>
          <w:iCs/>
          <w:color w:val="000000"/>
        </w:rPr>
        <w:t>dan</w:t>
      </w:r>
      <w:proofErr w:type="spellEnd"/>
      <w:r w:rsidRPr="00703801">
        <w:rPr>
          <w:i/>
          <w:iCs/>
          <w:color w:val="000000"/>
        </w:rPr>
        <w:t xml:space="preserve"> </w:t>
      </w:r>
      <w:proofErr w:type="spellStart"/>
      <w:r w:rsidRPr="00703801">
        <w:rPr>
          <w:i/>
          <w:iCs/>
          <w:color w:val="000000"/>
        </w:rPr>
        <w:t>Pedoman</w:t>
      </w:r>
      <w:proofErr w:type="spellEnd"/>
      <w:r w:rsidRPr="00703801">
        <w:rPr>
          <w:i/>
          <w:iCs/>
          <w:color w:val="000000"/>
        </w:rPr>
        <w:t xml:space="preserve">: </w:t>
      </w:r>
      <w:proofErr w:type="spellStart"/>
      <w:r w:rsidRPr="00703801">
        <w:rPr>
          <w:i/>
          <w:iCs/>
        </w:rPr>
        <w:t>Penguatan</w:t>
      </w:r>
      <w:proofErr w:type="spellEnd"/>
      <w:r w:rsidRPr="00703801">
        <w:rPr>
          <w:i/>
          <w:iCs/>
        </w:rPr>
        <w:t xml:space="preserve"> </w:t>
      </w:r>
      <w:proofErr w:type="spellStart"/>
      <w:r w:rsidRPr="00703801">
        <w:rPr>
          <w:i/>
          <w:iCs/>
        </w:rPr>
        <w:t>Pend</w:t>
      </w:r>
      <w:r w:rsidRPr="00703801">
        <w:rPr>
          <w:rFonts w:eastAsia="Times New Roman"/>
          <w:i/>
          <w:iCs/>
          <w:color w:val="231F20"/>
        </w:rPr>
        <w:t>idikan</w:t>
      </w:r>
      <w:proofErr w:type="spellEnd"/>
      <w:r w:rsidRPr="00703801">
        <w:rPr>
          <w:rFonts w:eastAsia="Times New Roman"/>
          <w:i/>
          <w:iCs/>
          <w:color w:val="231F20"/>
        </w:rPr>
        <w:t xml:space="preserve"> </w:t>
      </w:r>
      <w:proofErr w:type="spellStart"/>
      <w:r w:rsidRPr="00703801">
        <w:rPr>
          <w:rFonts w:eastAsia="Times New Roman"/>
          <w:i/>
          <w:iCs/>
          <w:color w:val="231F20"/>
        </w:rPr>
        <w:t>Karakter</w:t>
      </w:r>
      <w:proofErr w:type="spellEnd"/>
      <w:r w:rsidRPr="00703801">
        <w:rPr>
          <w:rFonts w:eastAsia="Times New Roman"/>
          <w:i/>
          <w:iCs/>
          <w:color w:val="231F20"/>
        </w:rPr>
        <w:t xml:space="preserve"> </w:t>
      </w:r>
      <w:r w:rsidRPr="00703801">
        <w:rPr>
          <w:i/>
          <w:iCs/>
          <w:color w:val="000000"/>
        </w:rPr>
        <w:t xml:space="preserve">Tingkat </w:t>
      </w:r>
      <w:proofErr w:type="spellStart"/>
      <w:r w:rsidRPr="00703801">
        <w:rPr>
          <w:i/>
          <w:iCs/>
          <w:color w:val="000000"/>
        </w:rPr>
        <w:t>Sekolah</w:t>
      </w:r>
      <w:proofErr w:type="spellEnd"/>
      <w:r w:rsidRPr="00703801">
        <w:rPr>
          <w:i/>
          <w:iCs/>
          <w:color w:val="000000"/>
        </w:rPr>
        <w:t xml:space="preserve"> </w:t>
      </w:r>
      <w:proofErr w:type="spellStart"/>
      <w:r w:rsidRPr="00703801">
        <w:rPr>
          <w:i/>
          <w:iCs/>
          <w:color w:val="000000"/>
        </w:rPr>
        <w:t>Dasar</w:t>
      </w:r>
      <w:proofErr w:type="spellEnd"/>
      <w:r w:rsidRPr="00703801">
        <w:rPr>
          <w:i/>
          <w:iCs/>
          <w:color w:val="000000"/>
        </w:rPr>
        <w:t xml:space="preserve"> </w:t>
      </w:r>
      <w:proofErr w:type="spellStart"/>
      <w:r w:rsidRPr="00703801">
        <w:rPr>
          <w:i/>
          <w:iCs/>
          <w:color w:val="000000"/>
        </w:rPr>
        <w:t>dan</w:t>
      </w:r>
      <w:proofErr w:type="spellEnd"/>
      <w:r w:rsidRPr="00703801">
        <w:rPr>
          <w:i/>
          <w:iCs/>
          <w:color w:val="000000"/>
        </w:rPr>
        <w:t xml:space="preserve"> </w:t>
      </w:r>
      <w:proofErr w:type="spellStart"/>
      <w:r w:rsidRPr="00703801">
        <w:rPr>
          <w:i/>
          <w:iCs/>
          <w:color w:val="000000"/>
        </w:rPr>
        <w:t>Sekolah</w:t>
      </w:r>
      <w:proofErr w:type="spellEnd"/>
      <w:r w:rsidRPr="00703801">
        <w:rPr>
          <w:i/>
          <w:iCs/>
          <w:color w:val="000000"/>
        </w:rPr>
        <w:t xml:space="preserve"> </w:t>
      </w:r>
      <w:proofErr w:type="spellStart"/>
      <w:r w:rsidRPr="00703801">
        <w:rPr>
          <w:i/>
          <w:iCs/>
          <w:color w:val="000000"/>
        </w:rPr>
        <w:t>Menengah</w:t>
      </w:r>
      <w:proofErr w:type="spellEnd"/>
      <w:r w:rsidRPr="00703801">
        <w:rPr>
          <w:i/>
          <w:iCs/>
          <w:color w:val="000000"/>
        </w:rPr>
        <w:t xml:space="preserve"> </w:t>
      </w:r>
      <w:proofErr w:type="spellStart"/>
      <w:r w:rsidRPr="00703801">
        <w:rPr>
          <w:i/>
          <w:iCs/>
          <w:color w:val="000000"/>
        </w:rPr>
        <w:t>Pertama</w:t>
      </w:r>
      <w:proofErr w:type="spellEnd"/>
      <w:r>
        <w:rPr>
          <w:color w:val="000000"/>
        </w:rPr>
        <w:t>, 17.</w:t>
      </w:r>
    </w:p>
  </w:footnote>
  <w:footnote w:id="2">
    <w:p w:rsidR="003B6532" w:rsidRDefault="003B6532" w:rsidP="000D5572">
      <w:pPr>
        <w:pStyle w:val="FootnoteText"/>
        <w:ind w:firstLine="720"/>
        <w:jc w:val="both"/>
      </w:pPr>
      <w:r>
        <w:rPr>
          <w:rStyle w:val="FootnoteReference"/>
        </w:rPr>
        <w:footnoteRef/>
      </w:r>
      <w:r>
        <w:t xml:space="preserve">  </w:t>
      </w:r>
      <w:proofErr w:type="spellStart"/>
      <w:r w:rsidRPr="00462E25">
        <w:t>Muchlas</w:t>
      </w:r>
      <w:proofErr w:type="spellEnd"/>
      <w:r w:rsidRPr="00462E25">
        <w:t xml:space="preserve"> </w:t>
      </w:r>
      <w:proofErr w:type="spellStart"/>
      <w:r w:rsidRPr="00462E25">
        <w:t>Samani</w:t>
      </w:r>
      <w:proofErr w:type="spellEnd"/>
      <w:r w:rsidRPr="00462E25">
        <w:t xml:space="preserve"> </w:t>
      </w:r>
      <w:proofErr w:type="spellStart"/>
      <w:r w:rsidRPr="00462E25">
        <w:t>dan</w:t>
      </w:r>
      <w:proofErr w:type="spellEnd"/>
      <w:r w:rsidRPr="00462E25">
        <w:t xml:space="preserve"> </w:t>
      </w:r>
      <w:proofErr w:type="spellStart"/>
      <w:r w:rsidRPr="00462E25">
        <w:t>Hariyanto</w:t>
      </w:r>
      <w:proofErr w:type="spellEnd"/>
      <w:r w:rsidRPr="00462E25">
        <w:t xml:space="preserve">, </w:t>
      </w:r>
      <w:proofErr w:type="spellStart"/>
      <w:r w:rsidRPr="00947E87">
        <w:rPr>
          <w:i/>
          <w:iCs/>
        </w:rPr>
        <w:t>Konsep</w:t>
      </w:r>
      <w:proofErr w:type="spellEnd"/>
      <w:r w:rsidRPr="00947E87">
        <w:rPr>
          <w:i/>
          <w:iCs/>
        </w:rPr>
        <w:t xml:space="preserve"> </w:t>
      </w:r>
      <w:proofErr w:type="spellStart"/>
      <w:r w:rsidRPr="00947E87">
        <w:rPr>
          <w:i/>
          <w:iCs/>
        </w:rPr>
        <w:t>dan</w:t>
      </w:r>
      <w:proofErr w:type="spellEnd"/>
      <w:r w:rsidRPr="00947E87">
        <w:rPr>
          <w:i/>
          <w:iCs/>
        </w:rPr>
        <w:t xml:space="preserve"> Model </w:t>
      </w:r>
      <w:proofErr w:type="spellStart"/>
      <w:r w:rsidRPr="00947E87">
        <w:rPr>
          <w:i/>
          <w:iCs/>
        </w:rPr>
        <w:t>Pendidikan</w:t>
      </w:r>
      <w:proofErr w:type="spellEnd"/>
      <w:r w:rsidRPr="00947E87">
        <w:rPr>
          <w:i/>
          <w:iCs/>
        </w:rPr>
        <w:t xml:space="preserve"> </w:t>
      </w:r>
      <w:proofErr w:type="spellStart"/>
      <w:r w:rsidRPr="00947E87">
        <w:rPr>
          <w:i/>
          <w:iCs/>
        </w:rPr>
        <w:t>Karakter</w:t>
      </w:r>
      <w:proofErr w:type="spellEnd"/>
      <w:r w:rsidRPr="00462E25">
        <w:t xml:space="preserve"> (Bandung: </w:t>
      </w:r>
      <w:proofErr w:type="spellStart"/>
      <w:r w:rsidRPr="00462E25">
        <w:t>Remaja</w:t>
      </w:r>
      <w:proofErr w:type="spellEnd"/>
      <w:r w:rsidRPr="00462E25">
        <w:t xml:space="preserve"> </w:t>
      </w:r>
      <w:proofErr w:type="spellStart"/>
      <w:r w:rsidRPr="00462E25">
        <w:t>Rosdakarya</w:t>
      </w:r>
      <w:proofErr w:type="spellEnd"/>
      <w:r w:rsidRPr="00462E25">
        <w:t>, 2016),</w:t>
      </w:r>
      <w:r>
        <w:t xml:space="preserve"> 41.</w:t>
      </w:r>
    </w:p>
  </w:footnote>
  <w:footnote w:id="3">
    <w:p w:rsidR="009E6A1D" w:rsidRPr="00967510" w:rsidRDefault="003B6532" w:rsidP="00967510">
      <w:pPr>
        <w:pStyle w:val="FootnoteText"/>
        <w:ind w:firstLine="720"/>
        <w:jc w:val="both"/>
        <w:rPr>
          <w:color w:val="000000"/>
        </w:rPr>
      </w:pPr>
      <w:r w:rsidRPr="00967510">
        <w:rPr>
          <w:rStyle w:val="FootnoteReference"/>
        </w:rPr>
        <w:footnoteRef/>
      </w:r>
      <w:r w:rsidR="009E6A1D" w:rsidRPr="00967510">
        <w:rPr>
          <w:color w:val="000000"/>
        </w:rPr>
        <w:t xml:space="preserve"> </w:t>
      </w:r>
      <w:proofErr w:type="spellStart"/>
      <w:r w:rsidR="009E6A1D" w:rsidRPr="00967510">
        <w:rPr>
          <w:rFonts w:eastAsiaTheme="minorHAnsi"/>
          <w:color w:val="000000"/>
        </w:rPr>
        <w:t>Fathur</w:t>
      </w:r>
      <w:proofErr w:type="spellEnd"/>
      <w:r w:rsidR="009E6A1D" w:rsidRPr="00967510">
        <w:rPr>
          <w:rFonts w:eastAsiaTheme="minorHAnsi"/>
          <w:color w:val="000000"/>
        </w:rPr>
        <w:t xml:space="preserve"> </w:t>
      </w:r>
      <w:proofErr w:type="spellStart"/>
      <w:r w:rsidR="009E6A1D" w:rsidRPr="00967510">
        <w:rPr>
          <w:rFonts w:eastAsiaTheme="minorHAnsi"/>
          <w:color w:val="000000"/>
        </w:rPr>
        <w:t>Rokhmana</w:t>
      </w:r>
      <w:proofErr w:type="spellEnd"/>
      <w:r w:rsidR="009E6A1D" w:rsidRPr="00967510">
        <w:rPr>
          <w:rFonts w:eastAsiaTheme="minorHAnsi"/>
          <w:color w:val="000000"/>
        </w:rPr>
        <w:t xml:space="preserve">, Ahmad </w:t>
      </w:r>
      <w:proofErr w:type="spellStart"/>
      <w:r w:rsidR="009E6A1D" w:rsidRPr="00967510">
        <w:rPr>
          <w:rFonts w:eastAsiaTheme="minorHAnsi"/>
          <w:color w:val="000000"/>
        </w:rPr>
        <w:t>Syaifudinc</w:t>
      </w:r>
      <w:proofErr w:type="spellEnd"/>
      <w:r w:rsidR="009E6A1D" w:rsidRPr="00967510">
        <w:rPr>
          <w:rFonts w:eastAsiaTheme="minorHAnsi"/>
          <w:color w:val="000000"/>
        </w:rPr>
        <w:t>, and “</w:t>
      </w:r>
      <w:proofErr w:type="spellStart"/>
      <w:r w:rsidR="009E6A1D" w:rsidRPr="00967510">
        <w:rPr>
          <w:rFonts w:eastAsiaTheme="minorHAnsi"/>
          <w:color w:val="000000"/>
        </w:rPr>
        <w:t>Yuliatid</w:t>
      </w:r>
      <w:proofErr w:type="spellEnd"/>
      <w:r w:rsidR="009E6A1D" w:rsidRPr="00967510">
        <w:rPr>
          <w:rFonts w:eastAsiaTheme="minorHAnsi"/>
          <w:color w:val="000000"/>
        </w:rPr>
        <w:t xml:space="preserve">”, “Character Education </w:t>
      </w:r>
      <w:proofErr w:type="gramStart"/>
      <w:r w:rsidR="009E6A1D" w:rsidRPr="00967510">
        <w:rPr>
          <w:rFonts w:eastAsiaTheme="minorHAnsi"/>
          <w:color w:val="000000"/>
        </w:rPr>
        <w:t>For</w:t>
      </w:r>
      <w:proofErr w:type="gramEnd"/>
      <w:r w:rsidR="009E6A1D" w:rsidRPr="00967510">
        <w:rPr>
          <w:rFonts w:eastAsiaTheme="minorHAnsi"/>
          <w:color w:val="000000"/>
        </w:rPr>
        <w:t xml:space="preserve"> Golden Generation 2045 (National Character Building </w:t>
      </w:r>
      <w:r w:rsidR="00B813F7">
        <w:rPr>
          <w:rFonts w:eastAsiaTheme="minorHAnsi"/>
          <w:color w:val="000000"/>
        </w:rPr>
        <w:t xml:space="preserve">for Indonesian Golden Years)”, </w:t>
      </w:r>
      <w:r w:rsidR="009E6A1D" w:rsidRPr="00967510">
        <w:rPr>
          <w:rFonts w:eastAsiaTheme="minorHAnsi"/>
          <w:color w:val="000000"/>
        </w:rPr>
        <w:t>(</w:t>
      </w:r>
      <w:r w:rsidR="00967510" w:rsidRPr="00967510">
        <w:rPr>
          <w:rFonts w:eastAsiaTheme="minorHAnsi"/>
          <w:color w:val="000000"/>
        </w:rPr>
        <w:t>I</w:t>
      </w:r>
      <w:r w:rsidR="009E6A1D" w:rsidRPr="00967510">
        <w:rPr>
          <w:rFonts w:eastAsiaTheme="minorHAnsi"/>
          <w:color w:val="000000"/>
        </w:rPr>
        <w:t>ndonesia</w:t>
      </w:r>
      <w:r w:rsidR="00967510" w:rsidRPr="00967510">
        <w:rPr>
          <w:rFonts w:eastAsiaTheme="minorHAnsi"/>
          <w:color w:val="000000"/>
        </w:rPr>
        <w:t xml:space="preserve">: </w:t>
      </w:r>
      <w:r w:rsidR="00967510" w:rsidRPr="00967510">
        <w:rPr>
          <w:rFonts w:eastAsiaTheme="minorHAnsi"/>
          <w:color w:val="231F20"/>
        </w:rPr>
        <w:t>Social and Behavioral Sciences</w:t>
      </w:r>
      <w:r w:rsidR="00967510" w:rsidRPr="00967510">
        <w:rPr>
          <w:rFonts w:asciiTheme="minorHAnsi" w:eastAsiaTheme="minorHAnsi" w:hAnsiTheme="minorHAnsi" w:cstheme="minorBidi"/>
          <w:sz w:val="28"/>
          <w:szCs w:val="28"/>
        </w:rPr>
        <w:t xml:space="preserve"> </w:t>
      </w:r>
      <w:r w:rsidR="00967510" w:rsidRPr="00967510">
        <w:rPr>
          <w:rFonts w:eastAsiaTheme="minorHAnsi"/>
        </w:rPr>
        <w:t xml:space="preserve">of </w:t>
      </w:r>
      <w:r w:rsidR="00967510" w:rsidRPr="00967510">
        <w:rPr>
          <w:rFonts w:eastAsiaTheme="minorHAnsi"/>
          <w:color w:val="000000"/>
        </w:rPr>
        <w:t>Semarang State University</w:t>
      </w:r>
      <w:r w:rsidR="009E6A1D" w:rsidRPr="00967510">
        <w:rPr>
          <w:rFonts w:eastAsiaTheme="minorHAnsi"/>
          <w:i/>
          <w:iCs/>
          <w:color w:val="000000"/>
        </w:rPr>
        <w:t xml:space="preserve">), </w:t>
      </w:r>
      <w:r w:rsidR="009E6A1D" w:rsidRPr="00967510">
        <w:rPr>
          <w:rFonts w:eastAsiaTheme="minorHAnsi"/>
          <w:color w:val="000000"/>
        </w:rPr>
        <w:t>2014)</w:t>
      </w:r>
      <w:r w:rsidR="00967510" w:rsidRPr="00967510">
        <w:rPr>
          <w:rFonts w:eastAsiaTheme="minorHAnsi"/>
          <w:color w:val="000000"/>
        </w:rPr>
        <w:t>, 1162.</w:t>
      </w:r>
    </w:p>
  </w:footnote>
  <w:footnote w:id="4">
    <w:p w:rsidR="003B6532" w:rsidRPr="008C6A70" w:rsidRDefault="003B6532" w:rsidP="008C6A70">
      <w:pPr>
        <w:pStyle w:val="FootnoteText"/>
        <w:ind w:firstLine="720"/>
        <w:jc w:val="both"/>
      </w:pPr>
      <w:r>
        <w:rPr>
          <w:rStyle w:val="FootnoteReference"/>
        </w:rPr>
        <w:footnoteRef/>
      </w:r>
      <w:r w:rsidRPr="008C6A70">
        <w:t xml:space="preserve">Thomas </w:t>
      </w:r>
      <w:proofErr w:type="spellStart"/>
      <w:r w:rsidRPr="008C6A70">
        <w:t>Lickona</w:t>
      </w:r>
      <w:proofErr w:type="spellEnd"/>
      <w:r w:rsidRPr="008C6A70">
        <w:t xml:space="preserve">, Educating for Character: How </w:t>
      </w:r>
      <w:r>
        <w:t>Our Schools Can Teach Respect a</w:t>
      </w:r>
      <w:r w:rsidRPr="008C6A70">
        <w:t xml:space="preserve">nd Responsibility </w:t>
      </w:r>
      <w:r w:rsidRPr="008C6A70">
        <w:rPr>
          <w:rFonts w:eastAsiaTheme="minorHAnsi"/>
          <w:color w:val="000000"/>
        </w:rPr>
        <w:t>(</w:t>
      </w:r>
      <w:r>
        <w:rPr>
          <w:rFonts w:eastAsiaTheme="minorHAnsi"/>
          <w:color w:val="000000"/>
        </w:rPr>
        <w:t xml:space="preserve">New York: </w:t>
      </w:r>
      <w:r w:rsidRPr="008C6A70">
        <w:rPr>
          <w:rFonts w:eastAsiaTheme="minorHAnsi"/>
          <w:color w:val="000000"/>
        </w:rPr>
        <w:t>Bantam, 1992), 37</w:t>
      </w:r>
      <w:r w:rsidRPr="008C6A70">
        <w:t>.</w:t>
      </w:r>
    </w:p>
  </w:footnote>
  <w:footnote w:id="5">
    <w:p w:rsidR="00E7787C" w:rsidRDefault="00E7787C" w:rsidP="00E7787C">
      <w:pPr>
        <w:pStyle w:val="FootnoteText"/>
        <w:ind w:firstLine="720"/>
        <w:jc w:val="both"/>
      </w:pPr>
      <w:r>
        <w:rPr>
          <w:rStyle w:val="FootnoteReference"/>
        </w:rPr>
        <w:footnoteRef/>
      </w:r>
      <w:r>
        <w:t xml:space="preserve"> </w:t>
      </w:r>
      <w:proofErr w:type="spellStart"/>
      <w:r w:rsidRPr="002A38AA">
        <w:t>Fatchul</w:t>
      </w:r>
      <w:proofErr w:type="spellEnd"/>
      <w:r w:rsidRPr="002A38AA">
        <w:t xml:space="preserve"> Mu’</w:t>
      </w:r>
      <w:r w:rsidRPr="002A38AA">
        <w:rPr>
          <w:lang w:val="id-ID"/>
        </w:rPr>
        <w:t>i</w:t>
      </w:r>
      <w:r w:rsidRPr="002A38AA">
        <w:t xml:space="preserve">n, </w:t>
      </w:r>
      <w:r w:rsidRPr="00947E87">
        <w:rPr>
          <w:i/>
          <w:iCs/>
        </w:rPr>
        <w:t>Pend</w:t>
      </w:r>
      <w:r w:rsidRPr="00947E87">
        <w:rPr>
          <w:i/>
          <w:iCs/>
          <w:lang w:val="id-ID"/>
        </w:rPr>
        <w:t>i</w:t>
      </w:r>
      <w:r w:rsidRPr="00947E87">
        <w:rPr>
          <w:i/>
          <w:iCs/>
        </w:rPr>
        <w:t>d</w:t>
      </w:r>
      <w:r w:rsidRPr="00947E87">
        <w:rPr>
          <w:i/>
          <w:iCs/>
          <w:lang w:val="id-ID"/>
        </w:rPr>
        <w:t>i</w:t>
      </w:r>
      <w:proofErr w:type="spellStart"/>
      <w:r w:rsidRPr="00947E87">
        <w:rPr>
          <w:i/>
          <w:iCs/>
        </w:rPr>
        <w:t>kan</w:t>
      </w:r>
      <w:proofErr w:type="spellEnd"/>
      <w:r w:rsidRPr="00947E87">
        <w:rPr>
          <w:i/>
          <w:iCs/>
        </w:rPr>
        <w:t xml:space="preserve"> </w:t>
      </w:r>
      <w:proofErr w:type="spellStart"/>
      <w:r w:rsidRPr="00947E87">
        <w:rPr>
          <w:i/>
          <w:iCs/>
        </w:rPr>
        <w:t>Karakter</w:t>
      </w:r>
      <w:proofErr w:type="spellEnd"/>
      <w:r w:rsidRPr="00947E87">
        <w:rPr>
          <w:i/>
          <w:iCs/>
        </w:rPr>
        <w:t xml:space="preserve">: </w:t>
      </w:r>
      <w:proofErr w:type="spellStart"/>
      <w:r w:rsidRPr="00947E87">
        <w:rPr>
          <w:i/>
          <w:iCs/>
        </w:rPr>
        <w:t>Konstruks</w:t>
      </w:r>
      <w:proofErr w:type="spellEnd"/>
      <w:r w:rsidRPr="00947E87">
        <w:rPr>
          <w:i/>
          <w:iCs/>
          <w:lang w:val="id-ID"/>
        </w:rPr>
        <w:t>i</w:t>
      </w:r>
      <w:r w:rsidRPr="00947E87">
        <w:rPr>
          <w:i/>
          <w:iCs/>
        </w:rPr>
        <w:t xml:space="preserve"> </w:t>
      </w:r>
      <w:proofErr w:type="spellStart"/>
      <w:r w:rsidRPr="00947E87">
        <w:rPr>
          <w:i/>
          <w:iCs/>
        </w:rPr>
        <w:t>Teor</w:t>
      </w:r>
      <w:proofErr w:type="spellEnd"/>
      <w:r w:rsidRPr="00947E87">
        <w:rPr>
          <w:i/>
          <w:iCs/>
          <w:lang w:val="id-ID"/>
        </w:rPr>
        <w:t>i</w:t>
      </w:r>
      <w:r w:rsidRPr="00947E87">
        <w:rPr>
          <w:i/>
          <w:iCs/>
        </w:rPr>
        <w:t xml:space="preserve"> &amp; </w:t>
      </w:r>
      <w:proofErr w:type="spellStart"/>
      <w:r w:rsidRPr="00947E87">
        <w:rPr>
          <w:i/>
          <w:iCs/>
        </w:rPr>
        <w:t>Prakt</w:t>
      </w:r>
      <w:proofErr w:type="spellEnd"/>
      <w:r w:rsidRPr="00947E87">
        <w:rPr>
          <w:i/>
          <w:iCs/>
          <w:lang w:val="id-ID"/>
        </w:rPr>
        <w:t>i</w:t>
      </w:r>
      <w:r w:rsidRPr="00947E87">
        <w:rPr>
          <w:i/>
          <w:iCs/>
        </w:rPr>
        <w:t>k</w:t>
      </w:r>
      <w:r w:rsidRPr="002A38AA">
        <w:t xml:space="preserve"> (Jogjakarta: </w:t>
      </w:r>
      <w:proofErr w:type="spellStart"/>
      <w:r w:rsidRPr="002A38AA">
        <w:t>Ar-Ruzz</w:t>
      </w:r>
      <w:proofErr w:type="spellEnd"/>
      <w:r w:rsidRPr="002A38AA">
        <w:t xml:space="preserve"> Med</w:t>
      </w:r>
      <w:r w:rsidRPr="002A38AA">
        <w:rPr>
          <w:lang w:val="id-ID"/>
        </w:rPr>
        <w:t>i</w:t>
      </w:r>
      <w:r w:rsidRPr="002A38AA">
        <w:t>a, 2016), 211-212</w:t>
      </w:r>
    </w:p>
  </w:footnote>
  <w:footnote w:id="6">
    <w:p w:rsidR="003B6532" w:rsidRDefault="003B6532" w:rsidP="000D5572">
      <w:pPr>
        <w:pStyle w:val="FootnoteText"/>
        <w:ind w:firstLine="720"/>
        <w:jc w:val="both"/>
      </w:pPr>
      <w:r>
        <w:rPr>
          <w:rStyle w:val="FootnoteReference"/>
        </w:rPr>
        <w:footnoteRef/>
      </w:r>
      <w:r>
        <w:t xml:space="preserve"> </w:t>
      </w:r>
      <w:proofErr w:type="spellStart"/>
      <w:r w:rsidRPr="00CE2036">
        <w:rPr>
          <w:rFonts w:eastAsia="Calibri"/>
        </w:rPr>
        <w:t>Departemen</w:t>
      </w:r>
      <w:proofErr w:type="spellEnd"/>
      <w:r w:rsidRPr="00CE2036">
        <w:rPr>
          <w:rFonts w:eastAsia="Calibri"/>
        </w:rPr>
        <w:t xml:space="preserve"> </w:t>
      </w:r>
      <w:proofErr w:type="spellStart"/>
      <w:r w:rsidRPr="00CE2036">
        <w:rPr>
          <w:rFonts w:eastAsia="Calibri"/>
        </w:rPr>
        <w:t>Pendidikan</w:t>
      </w:r>
      <w:proofErr w:type="spellEnd"/>
      <w:r w:rsidRPr="00CE2036">
        <w:rPr>
          <w:rFonts w:eastAsia="Calibri"/>
        </w:rPr>
        <w:t xml:space="preserve"> </w:t>
      </w:r>
      <w:proofErr w:type="spellStart"/>
      <w:r w:rsidRPr="00CE2036">
        <w:rPr>
          <w:rFonts w:eastAsia="Calibri"/>
        </w:rPr>
        <w:t>Nasional</w:t>
      </w:r>
      <w:proofErr w:type="spellEnd"/>
      <w:r w:rsidRPr="00CE2036">
        <w:rPr>
          <w:rFonts w:eastAsia="Calibri"/>
        </w:rPr>
        <w:t xml:space="preserve">, </w:t>
      </w:r>
      <w:proofErr w:type="spellStart"/>
      <w:r w:rsidRPr="00CE2036">
        <w:rPr>
          <w:rFonts w:eastAsia="Calibri"/>
        </w:rPr>
        <w:t>Direktorat</w:t>
      </w:r>
      <w:proofErr w:type="spellEnd"/>
      <w:r w:rsidRPr="00CE2036">
        <w:rPr>
          <w:rFonts w:eastAsia="Calibri"/>
        </w:rPr>
        <w:t xml:space="preserve"> </w:t>
      </w:r>
      <w:proofErr w:type="spellStart"/>
      <w:r w:rsidRPr="00CE2036">
        <w:rPr>
          <w:rFonts w:eastAsia="Calibri"/>
        </w:rPr>
        <w:t>Jenderal</w:t>
      </w:r>
      <w:proofErr w:type="spellEnd"/>
      <w:r w:rsidRPr="00CE2036">
        <w:rPr>
          <w:rFonts w:eastAsia="Calibri"/>
        </w:rPr>
        <w:t xml:space="preserve"> </w:t>
      </w:r>
      <w:proofErr w:type="spellStart"/>
      <w:r w:rsidRPr="00CE2036">
        <w:rPr>
          <w:rFonts w:eastAsia="Calibri"/>
        </w:rPr>
        <w:t>Pendidikan</w:t>
      </w:r>
      <w:proofErr w:type="spellEnd"/>
      <w:r w:rsidRPr="00CE2036">
        <w:rPr>
          <w:rFonts w:eastAsia="Calibri"/>
        </w:rPr>
        <w:t xml:space="preserve"> </w:t>
      </w:r>
      <w:proofErr w:type="spellStart"/>
      <w:r w:rsidRPr="00CE2036">
        <w:rPr>
          <w:rFonts w:eastAsia="Calibri"/>
        </w:rPr>
        <w:t>Dasar</w:t>
      </w:r>
      <w:proofErr w:type="spellEnd"/>
      <w:r w:rsidRPr="00CE2036">
        <w:rPr>
          <w:rFonts w:eastAsia="Calibri"/>
        </w:rPr>
        <w:t xml:space="preserve"> </w:t>
      </w:r>
      <w:proofErr w:type="spellStart"/>
      <w:r w:rsidRPr="00CE2036">
        <w:rPr>
          <w:rFonts w:eastAsia="Calibri"/>
        </w:rPr>
        <w:t>dan</w:t>
      </w:r>
      <w:proofErr w:type="spellEnd"/>
      <w:r w:rsidRPr="00CE2036">
        <w:rPr>
          <w:rFonts w:eastAsia="Calibri"/>
        </w:rPr>
        <w:t xml:space="preserve"> </w:t>
      </w:r>
      <w:proofErr w:type="spellStart"/>
      <w:r w:rsidRPr="00CE2036">
        <w:rPr>
          <w:rFonts w:eastAsia="Calibri"/>
        </w:rPr>
        <w:t>Menengah</w:t>
      </w:r>
      <w:proofErr w:type="spellEnd"/>
      <w:r w:rsidRPr="00CE2036">
        <w:rPr>
          <w:rFonts w:eastAsia="Calibri"/>
        </w:rPr>
        <w:t xml:space="preserve">, </w:t>
      </w:r>
      <w:proofErr w:type="spellStart"/>
      <w:r>
        <w:rPr>
          <w:rFonts w:eastAsia="Calibri"/>
          <w:i/>
        </w:rPr>
        <w:t>Undang-</w:t>
      </w:r>
      <w:r w:rsidRPr="00CE2036">
        <w:rPr>
          <w:rFonts w:eastAsia="Calibri"/>
          <w:i/>
        </w:rPr>
        <w:t>Undang</w:t>
      </w:r>
      <w:proofErr w:type="spellEnd"/>
      <w:r w:rsidRPr="00CE2036">
        <w:rPr>
          <w:rFonts w:eastAsia="Calibri"/>
          <w:i/>
        </w:rPr>
        <w:t xml:space="preserve"> </w:t>
      </w:r>
      <w:proofErr w:type="spellStart"/>
      <w:r w:rsidRPr="00CE2036">
        <w:rPr>
          <w:rFonts w:eastAsia="Calibri"/>
          <w:i/>
        </w:rPr>
        <w:t>Republik</w:t>
      </w:r>
      <w:proofErr w:type="spellEnd"/>
      <w:r w:rsidRPr="00CE2036">
        <w:rPr>
          <w:rFonts w:eastAsia="Calibri"/>
          <w:i/>
        </w:rPr>
        <w:t xml:space="preserve"> Indonesia No. 20 </w:t>
      </w:r>
      <w:proofErr w:type="spellStart"/>
      <w:r w:rsidRPr="00CE2036">
        <w:rPr>
          <w:rFonts w:eastAsia="Calibri"/>
          <w:i/>
        </w:rPr>
        <w:t>tahun</w:t>
      </w:r>
      <w:proofErr w:type="spellEnd"/>
      <w:r w:rsidRPr="00CE2036">
        <w:rPr>
          <w:rFonts w:eastAsia="Calibri"/>
          <w:i/>
        </w:rPr>
        <w:t xml:space="preserve"> 2003 </w:t>
      </w:r>
      <w:proofErr w:type="spellStart"/>
      <w:r w:rsidRPr="00CE2036">
        <w:rPr>
          <w:rFonts w:eastAsia="Calibri"/>
          <w:i/>
        </w:rPr>
        <w:t>tentang</w:t>
      </w:r>
      <w:proofErr w:type="spellEnd"/>
      <w:r w:rsidRPr="00CE2036">
        <w:rPr>
          <w:rFonts w:eastAsia="Calibri"/>
          <w:i/>
        </w:rPr>
        <w:t xml:space="preserve"> </w:t>
      </w:r>
      <w:proofErr w:type="spellStart"/>
      <w:r w:rsidRPr="00CE2036">
        <w:rPr>
          <w:rFonts w:eastAsia="Calibri"/>
          <w:i/>
        </w:rPr>
        <w:t>Sistem</w:t>
      </w:r>
      <w:proofErr w:type="spellEnd"/>
      <w:r w:rsidRPr="00CE2036">
        <w:rPr>
          <w:rFonts w:eastAsia="Calibri"/>
          <w:i/>
        </w:rPr>
        <w:t xml:space="preserve"> </w:t>
      </w:r>
      <w:proofErr w:type="spellStart"/>
      <w:r w:rsidRPr="00CE2036">
        <w:rPr>
          <w:rFonts w:eastAsia="Calibri"/>
          <w:i/>
        </w:rPr>
        <w:t>Pendidikan</w:t>
      </w:r>
      <w:proofErr w:type="spellEnd"/>
      <w:r w:rsidRPr="00CE2036">
        <w:rPr>
          <w:rFonts w:eastAsia="Calibri"/>
          <w:i/>
        </w:rPr>
        <w:t xml:space="preserve"> </w:t>
      </w:r>
      <w:proofErr w:type="spellStart"/>
      <w:r w:rsidRPr="00CE2036">
        <w:rPr>
          <w:rFonts w:eastAsia="Calibri"/>
          <w:i/>
        </w:rPr>
        <w:t>Nasional</w:t>
      </w:r>
      <w:proofErr w:type="spellEnd"/>
      <w:r>
        <w:rPr>
          <w:rFonts w:eastAsia="Calibri"/>
        </w:rPr>
        <w:t xml:space="preserve"> (Jakarta: </w:t>
      </w:r>
      <w:proofErr w:type="spellStart"/>
      <w:r w:rsidRPr="00CE2036">
        <w:rPr>
          <w:rFonts w:eastAsia="Calibri"/>
        </w:rPr>
        <w:t>Departemen</w:t>
      </w:r>
      <w:proofErr w:type="spellEnd"/>
      <w:r w:rsidRPr="00CE2036">
        <w:rPr>
          <w:rFonts w:eastAsia="Calibri"/>
        </w:rPr>
        <w:t xml:space="preserve"> </w:t>
      </w:r>
      <w:proofErr w:type="spellStart"/>
      <w:r w:rsidRPr="00CE2036">
        <w:rPr>
          <w:rFonts w:eastAsia="Calibri"/>
        </w:rPr>
        <w:t>Pendidikan</w:t>
      </w:r>
      <w:proofErr w:type="spellEnd"/>
      <w:r w:rsidRPr="00CE2036">
        <w:rPr>
          <w:rFonts w:eastAsia="Calibri"/>
        </w:rPr>
        <w:t xml:space="preserve"> </w:t>
      </w:r>
      <w:proofErr w:type="spellStart"/>
      <w:r w:rsidRPr="00CE2036">
        <w:rPr>
          <w:rFonts w:eastAsia="Calibri"/>
        </w:rPr>
        <w:t>Nasional</w:t>
      </w:r>
      <w:proofErr w:type="spellEnd"/>
      <w:r>
        <w:rPr>
          <w:rFonts w:eastAsia="Calibri"/>
        </w:rPr>
        <w:t>, 2003),</w:t>
      </w:r>
      <w:r w:rsidRPr="00CE2036">
        <w:rPr>
          <w:rFonts w:eastAsia="Calibri"/>
        </w:rPr>
        <w:t xml:space="preserve"> 3.</w:t>
      </w:r>
    </w:p>
  </w:footnote>
  <w:footnote w:id="7">
    <w:p w:rsidR="003B6532" w:rsidRPr="00D2249A" w:rsidRDefault="003B6532" w:rsidP="00D2249A">
      <w:pPr>
        <w:pStyle w:val="FootnoteText"/>
        <w:ind w:firstLine="720"/>
        <w:jc w:val="both"/>
      </w:pPr>
      <w:r>
        <w:rPr>
          <w:rStyle w:val="FootnoteReference"/>
        </w:rPr>
        <w:footnoteRef/>
      </w:r>
      <w:r>
        <w:t xml:space="preserve"> Anonymous, </w:t>
      </w:r>
      <w:r w:rsidRPr="00D2249A">
        <w:t>“</w:t>
      </w:r>
      <w:r w:rsidRPr="00D2249A">
        <w:rPr>
          <w:color w:val="000000"/>
        </w:rPr>
        <w:t>Character Education Partnership: Leading a National Call to Character”, Washington, 1.</w:t>
      </w:r>
    </w:p>
  </w:footnote>
  <w:footnote w:id="8">
    <w:p w:rsidR="003B6532" w:rsidRPr="005F0442" w:rsidRDefault="003B6532" w:rsidP="00B02794">
      <w:pPr>
        <w:pStyle w:val="FootnoteText"/>
        <w:ind w:firstLine="720"/>
        <w:jc w:val="both"/>
      </w:pPr>
      <w:r w:rsidRPr="001E1EB6">
        <w:rPr>
          <w:rStyle w:val="FootnoteReference"/>
          <w:b/>
          <w:bCs/>
        </w:rPr>
        <w:footnoteRef/>
      </w:r>
      <w:r w:rsidRPr="001E1EB6">
        <w:rPr>
          <w:b/>
          <w:bCs/>
        </w:rPr>
        <w:t xml:space="preserve"> </w:t>
      </w:r>
      <w:proofErr w:type="gramStart"/>
      <w:r w:rsidRPr="005F0442">
        <w:t>A Framework for School Success 11 Pr</w:t>
      </w:r>
      <w:r w:rsidRPr="005F0442">
        <w:rPr>
          <w:color w:val="000000"/>
        </w:rPr>
        <w:t>inciples of effective for Character Education.</w:t>
      </w:r>
      <w:proofErr w:type="gramEnd"/>
      <w:r w:rsidRPr="005F0442">
        <w:rPr>
          <w:color w:val="000000"/>
        </w:rPr>
        <w:t xml:space="preserve"> </w:t>
      </w:r>
      <w:proofErr w:type="gramStart"/>
      <w:r w:rsidRPr="005F0442">
        <w:rPr>
          <w:i/>
          <w:iCs/>
          <w:color w:val="000000"/>
        </w:rPr>
        <w:t>Character.org. 2014.</w:t>
      </w:r>
      <w:proofErr w:type="gramEnd"/>
      <w:r w:rsidRPr="005F0442">
        <w:rPr>
          <w:i/>
          <w:iCs/>
          <w:color w:val="000000"/>
        </w:rPr>
        <w:t xml:space="preserve"> USA. </w:t>
      </w:r>
      <w:proofErr w:type="gramStart"/>
      <w:r w:rsidRPr="005F0442">
        <w:rPr>
          <w:color w:val="000000"/>
        </w:rPr>
        <w:t>i</w:t>
      </w:r>
      <w:proofErr w:type="gramEnd"/>
      <w:r w:rsidRPr="005F0442">
        <w:rPr>
          <w:color w:val="000000"/>
        </w:rPr>
        <w:t>.</w:t>
      </w:r>
    </w:p>
  </w:footnote>
  <w:footnote w:id="9">
    <w:p w:rsidR="003B6532" w:rsidRPr="005F0442" w:rsidRDefault="003B6532" w:rsidP="00B02794">
      <w:pPr>
        <w:pStyle w:val="FootnoteText"/>
        <w:ind w:firstLine="720"/>
        <w:jc w:val="both"/>
      </w:pPr>
      <w:r w:rsidRPr="005F0442">
        <w:rPr>
          <w:rStyle w:val="FootnoteReference"/>
        </w:rPr>
        <w:footnoteRef/>
      </w:r>
      <w:r w:rsidRPr="005F0442">
        <w:t xml:space="preserve"> </w:t>
      </w:r>
      <w:proofErr w:type="gramStart"/>
      <w:r w:rsidRPr="005F0442">
        <w:t>A Framework for School Success 11 Pr</w:t>
      </w:r>
      <w:r w:rsidRPr="005F0442">
        <w:rPr>
          <w:color w:val="000000"/>
        </w:rPr>
        <w:t>inciples of eff</w:t>
      </w:r>
      <w:r>
        <w:rPr>
          <w:color w:val="000000"/>
        </w:rPr>
        <w:t>ective for Character Education</w:t>
      </w:r>
      <w:r>
        <w:rPr>
          <w:i/>
          <w:iCs/>
          <w:color w:val="000000"/>
        </w:rPr>
        <w:t xml:space="preserve">, </w:t>
      </w:r>
      <w:r w:rsidRPr="005F0442">
        <w:rPr>
          <w:color w:val="000000"/>
        </w:rPr>
        <w:t>i.</w:t>
      </w:r>
      <w:proofErr w:type="gramEnd"/>
    </w:p>
  </w:footnote>
  <w:footnote w:id="10">
    <w:p w:rsidR="003B6532" w:rsidRPr="00CD21D0" w:rsidRDefault="003B6532" w:rsidP="00CD21D0">
      <w:pPr>
        <w:spacing w:line="240" w:lineRule="auto"/>
        <w:ind w:left="180" w:firstLine="540"/>
        <w:jc w:val="both"/>
        <w:rPr>
          <w:rFonts w:ascii="Times New Roman" w:eastAsia="Calibri" w:hAnsi="Times New Roman" w:cs="Times New Roman"/>
          <w:sz w:val="20"/>
          <w:szCs w:val="20"/>
        </w:rPr>
      </w:pPr>
      <w:r w:rsidRPr="00CD21D0">
        <w:rPr>
          <w:rStyle w:val="FootnoteReference"/>
          <w:rFonts w:ascii="Times New Roman" w:hAnsi="Times New Roman" w:cs="Times New Roman"/>
          <w:sz w:val="20"/>
          <w:szCs w:val="20"/>
        </w:rPr>
        <w:footnoteRef/>
      </w:r>
      <w:r w:rsidRPr="00CD21D0">
        <w:rPr>
          <w:rFonts w:ascii="Times New Roman" w:hAnsi="Times New Roman" w:cs="Times New Roman"/>
          <w:sz w:val="20"/>
          <w:szCs w:val="20"/>
        </w:rPr>
        <w:t xml:space="preserve"> </w:t>
      </w:r>
      <w:proofErr w:type="spellStart"/>
      <w:r w:rsidRPr="00CD21D0">
        <w:rPr>
          <w:rFonts w:ascii="Times New Roman" w:eastAsia="Calibri" w:hAnsi="Times New Roman" w:cs="Times New Roman"/>
          <w:sz w:val="20"/>
          <w:szCs w:val="20"/>
        </w:rPr>
        <w:t>Departemen</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Pendidikan</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Nasional</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Direktorat</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Jenderal</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Pendidikan</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Dasar</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dan</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sz w:val="20"/>
          <w:szCs w:val="20"/>
        </w:rPr>
        <w:t>Menengah</w:t>
      </w:r>
      <w:proofErr w:type="spellEnd"/>
      <w:r w:rsidRPr="00CD21D0">
        <w:rPr>
          <w:rFonts w:ascii="Times New Roman" w:eastAsia="Calibri" w:hAnsi="Times New Roman" w:cs="Times New Roman"/>
          <w:sz w:val="20"/>
          <w:szCs w:val="20"/>
        </w:rPr>
        <w:t xml:space="preserve">, </w:t>
      </w:r>
      <w:proofErr w:type="spellStart"/>
      <w:r w:rsidRPr="00CD21D0">
        <w:rPr>
          <w:rFonts w:ascii="Times New Roman" w:eastAsia="Calibri" w:hAnsi="Times New Roman" w:cs="Times New Roman"/>
          <w:i/>
          <w:sz w:val="20"/>
          <w:szCs w:val="20"/>
        </w:rPr>
        <w:t>Undang-Undang</w:t>
      </w:r>
      <w:proofErr w:type="spellEnd"/>
      <w:r w:rsidRPr="00CD21D0">
        <w:rPr>
          <w:rFonts w:ascii="Times New Roman" w:eastAsia="Calibri" w:hAnsi="Times New Roman" w:cs="Times New Roman"/>
          <w:i/>
          <w:sz w:val="20"/>
          <w:szCs w:val="20"/>
        </w:rPr>
        <w:t xml:space="preserve"> </w:t>
      </w:r>
      <w:proofErr w:type="spellStart"/>
      <w:r w:rsidRPr="00CD21D0">
        <w:rPr>
          <w:rFonts w:ascii="Times New Roman" w:eastAsia="Calibri" w:hAnsi="Times New Roman" w:cs="Times New Roman"/>
          <w:i/>
          <w:sz w:val="20"/>
          <w:szCs w:val="20"/>
        </w:rPr>
        <w:t>Republik</w:t>
      </w:r>
      <w:proofErr w:type="spellEnd"/>
      <w:r w:rsidRPr="00CD21D0">
        <w:rPr>
          <w:rFonts w:ascii="Times New Roman" w:eastAsia="Calibri" w:hAnsi="Times New Roman" w:cs="Times New Roman"/>
          <w:i/>
          <w:sz w:val="20"/>
          <w:szCs w:val="20"/>
        </w:rPr>
        <w:t xml:space="preserve"> Indonesia No. 20 </w:t>
      </w:r>
      <w:proofErr w:type="spellStart"/>
      <w:r w:rsidRPr="00CD21D0">
        <w:rPr>
          <w:rFonts w:ascii="Times New Roman" w:eastAsia="Calibri" w:hAnsi="Times New Roman" w:cs="Times New Roman"/>
          <w:i/>
          <w:sz w:val="20"/>
          <w:szCs w:val="20"/>
        </w:rPr>
        <w:t>tahun</w:t>
      </w:r>
      <w:proofErr w:type="spellEnd"/>
      <w:r w:rsidRPr="00CD21D0">
        <w:rPr>
          <w:rFonts w:ascii="Times New Roman" w:eastAsia="Calibri" w:hAnsi="Times New Roman" w:cs="Times New Roman"/>
          <w:i/>
          <w:sz w:val="20"/>
          <w:szCs w:val="20"/>
        </w:rPr>
        <w:t xml:space="preserve"> 2003 </w:t>
      </w:r>
      <w:proofErr w:type="spellStart"/>
      <w:r w:rsidRPr="00CD21D0">
        <w:rPr>
          <w:rFonts w:ascii="Times New Roman" w:eastAsia="Calibri" w:hAnsi="Times New Roman" w:cs="Times New Roman"/>
          <w:i/>
          <w:sz w:val="20"/>
          <w:szCs w:val="20"/>
        </w:rPr>
        <w:t>Pasal</w:t>
      </w:r>
      <w:proofErr w:type="spellEnd"/>
      <w:r w:rsidRPr="00CD21D0">
        <w:rPr>
          <w:rFonts w:ascii="Times New Roman" w:eastAsia="Calibri" w:hAnsi="Times New Roman" w:cs="Times New Roman"/>
          <w:i/>
          <w:sz w:val="20"/>
          <w:szCs w:val="20"/>
        </w:rPr>
        <w:t xml:space="preserve"> 1(19) </w:t>
      </w:r>
      <w:proofErr w:type="spellStart"/>
      <w:r w:rsidRPr="00CD21D0">
        <w:rPr>
          <w:rFonts w:ascii="Times New Roman" w:eastAsia="Calibri" w:hAnsi="Times New Roman" w:cs="Times New Roman"/>
          <w:i/>
          <w:sz w:val="20"/>
          <w:szCs w:val="20"/>
        </w:rPr>
        <w:t>tentang</w:t>
      </w:r>
      <w:proofErr w:type="spellEnd"/>
      <w:r w:rsidRPr="00CD21D0">
        <w:rPr>
          <w:rFonts w:ascii="Times New Roman" w:eastAsia="Calibri" w:hAnsi="Times New Roman" w:cs="Times New Roman"/>
          <w:i/>
          <w:sz w:val="20"/>
          <w:szCs w:val="20"/>
        </w:rPr>
        <w:t xml:space="preserve"> </w:t>
      </w:r>
      <w:proofErr w:type="spellStart"/>
      <w:r w:rsidRPr="00CD21D0">
        <w:rPr>
          <w:rFonts w:ascii="Times New Roman" w:eastAsia="Calibri" w:hAnsi="Times New Roman" w:cs="Times New Roman"/>
          <w:i/>
          <w:sz w:val="20"/>
          <w:szCs w:val="20"/>
        </w:rPr>
        <w:t>Sistem</w:t>
      </w:r>
      <w:proofErr w:type="spellEnd"/>
      <w:r w:rsidRPr="00CD21D0">
        <w:rPr>
          <w:rFonts w:ascii="Times New Roman" w:eastAsia="Calibri" w:hAnsi="Times New Roman" w:cs="Times New Roman"/>
          <w:i/>
          <w:sz w:val="20"/>
          <w:szCs w:val="20"/>
        </w:rPr>
        <w:t xml:space="preserve"> </w:t>
      </w:r>
      <w:proofErr w:type="spellStart"/>
      <w:r w:rsidRPr="00CD21D0">
        <w:rPr>
          <w:rFonts w:ascii="Times New Roman" w:eastAsia="Calibri" w:hAnsi="Times New Roman" w:cs="Times New Roman"/>
          <w:i/>
          <w:sz w:val="20"/>
          <w:szCs w:val="20"/>
        </w:rPr>
        <w:t>Pendidikan</w:t>
      </w:r>
      <w:proofErr w:type="spellEnd"/>
      <w:r w:rsidRPr="00CD21D0">
        <w:rPr>
          <w:rFonts w:ascii="Times New Roman" w:eastAsia="Calibri" w:hAnsi="Times New Roman" w:cs="Times New Roman"/>
          <w:i/>
          <w:sz w:val="20"/>
          <w:szCs w:val="20"/>
        </w:rPr>
        <w:t xml:space="preserve"> </w:t>
      </w:r>
      <w:proofErr w:type="spellStart"/>
      <w:r w:rsidRPr="00CD21D0">
        <w:rPr>
          <w:rFonts w:ascii="Times New Roman" w:eastAsia="Calibri" w:hAnsi="Times New Roman" w:cs="Times New Roman"/>
          <w:i/>
          <w:sz w:val="20"/>
          <w:szCs w:val="20"/>
        </w:rPr>
        <w:t>Nasional</w:t>
      </w:r>
      <w:proofErr w:type="spellEnd"/>
      <w:r w:rsidRPr="00CD21D0">
        <w:rPr>
          <w:rFonts w:ascii="Times New Roman" w:eastAsia="Calibri" w:hAnsi="Times New Roman" w:cs="Times New Roman"/>
          <w:sz w:val="20"/>
          <w:szCs w:val="20"/>
        </w:rPr>
        <w:t xml:space="preserve"> (Jakarta), 3. </w:t>
      </w:r>
    </w:p>
  </w:footnote>
  <w:footnote w:id="11">
    <w:p w:rsidR="003B6532" w:rsidRPr="00CD21D0" w:rsidRDefault="003B6532" w:rsidP="00CD21D0">
      <w:pPr>
        <w:pStyle w:val="FootnoteText"/>
        <w:ind w:firstLine="720"/>
        <w:jc w:val="both"/>
      </w:pPr>
      <w:r w:rsidRPr="00CD21D0">
        <w:rPr>
          <w:rStyle w:val="FootnoteReference"/>
        </w:rPr>
        <w:footnoteRef/>
      </w:r>
      <w:r w:rsidRPr="00CD21D0">
        <w:t xml:space="preserve"> </w:t>
      </w:r>
      <w:proofErr w:type="gramStart"/>
      <w:r w:rsidRPr="00CD21D0">
        <w:t xml:space="preserve">David </w:t>
      </w:r>
      <w:proofErr w:type="spellStart"/>
      <w:r w:rsidRPr="00CD21D0">
        <w:t>Nunan</w:t>
      </w:r>
      <w:proofErr w:type="spellEnd"/>
      <w:r w:rsidRPr="00CD21D0">
        <w:t xml:space="preserve">, </w:t>
      </w:r>
      <w:r w:rsidRPr="00CD21D0">
        <w:rPr>
          <w:i/>
          <w:iCs/>
        </w:rPr>
        <w:t xml:space="preserve">Designing Tasks for the Communicative Classroom </w:t>
      </w:r>
      <w:r w:rsidRPr="00CD21D0">
        <w:t xml:space="preserve">(United </w:t>
      </w:r>
      <w:proofErr w:type="spellStart"/>
      <w:r w:rsidRPr="00CD21D0">
        <w:t>Kimgdom</w:t>
      </w:r>
      <w:proofErr w:type="spellEnd"/>
      <w:r w:rsidRPr="00CD21D0">
        <w:t>: Cambridge University Press, 1998), 14.</w:t>
      </w:r>
      <w:proofErr w:type="gramEnd"/>
    </w:p>
  </w:footnote>
  <w:footnote w:id="12">
    <w:p w:rsidR="003B6532" w:rsidRPr="00BB3D6E" w:rsidRDefault="003B6532" w:rsidP="00C11950">
      <w:pPr>
        <w:pStyle w:val="FootnoteText"/>
        <w:ind w:firstLine="567"/>
        <w:jc w:val="both"/>
      </w:pPr>
      <w:r w:rsidRPr="00BB3D6E">
        <w:rPr>
          <w:rStyle w:val="FootnoteReference"/>
        </w:rPr>
        <w:footnoteRef/>
      </w:r>
      <w:r w:rsidRPr="00BB3D6E">
        <w:t xml:space="preserve"> Ahmad </w:t>
      </w:r>
      <w:proofErr w:type="spellStart"/>
      <w:r w:rsidRPr="00BB3D6E">
        <w:t>Yan</w:t>
      </w:r>
      <w:r w:rsidRPr="00BB3D6E">
        <w:rPr>
          <w:color w:val="000000"/>
        </w:rPr>
        <w:t>i</w:t>
      </w:r>
      <w:proofErr w:type="spellEnd"/>
      <w:r w:rsidRPr="00BB3D6E">
        <w:t xml:space="preserve">, </w:t>
      </w:r>
      <w:r w:rsidRPr="00947E87">
        <w:rPr>
          <w:i/>
          <w:iCs/>
        </w:rPr>
        <w:t>M</w:t>
      </w:r>
      <w:r w:rsidRPr="00947E87">
        <w:rPr>
          <w:i/>
          <w:iCs/>
          <w:color w:val="000000"/>
        </w:rPr>
        <w:t xml:space="preserve">indset </w:t>
      </w:r>
      <w:proofErr w:type="spellStart"/>
      <w:r w:rsidRPr="00947E87">
        <w:rPr>
          <w:i/>
          <w:iCs/>
          <w:color w:val="000000"/>
        </w:rPr>
        <w:t>Kurikulum</w:t>
      </w:r>
      <w:proofErr w:type="spellEnd"/>
      <w:r w:rsidRPr="00947E87">
        <w:rPr>
          <w:i/>
          <w:iCs/>
          <w:color w:val="000000"/>
        </w:rPr>
        <w:t xml:space="preserve"> 2013</w:t>
      </w:r>
      <w:r>
        <w:rPr>
          <w:i/>
          <w:iCs/>
          <w:color w:val="000000"/>
        </w:rPr>
        <w:t xml:space="preserve"> </w:t>
      </w:r>
      <w:r w:rsidRPr="00C11950">
        <w:rPr>
          <w:color w:val="000000"/>
        </w:rPr>
        <w:t>(</w:t>
      </w:r>
      <w:r w:rsidRPr="00C11950">
        <w:t xml:space="preserve">Bandung: </w:t>
      </w:r>
      <w:proofErr w:type="spellStart"/>
      <w:r w:rsidRPr="00C11950">
        <w:t>Alfabeta</w:t>
      </w:r>
      <w:proofErr w:type="spellEnd"/>
      <w:r>
        <w:t>,</w:t>
      </w:r>
      <w:r w:rsidRPr="00C11950">
        <w:t xml:space="preserve"> 2014),</w:t>
      </w:r>
      <w:r w:rsidRPr="00BB3D6E">
        <w:rPr>
          <w:color w:val="000000"/>
        </w:rPr>
        <w:t xml:space="preserve"> xii.</w:t>
      </w:r>
    </w:p>
  </w:footnote>
  <w:footnote w:id="13">
    <w:p w:rsidR="003B6532" w:rsidRPr="00C516D0" w:rsidRDefault="003B6532" w:rsidP="00CD21D0">
      <w:pPr>
        <w:spacing w:line="240" w:lineRule="auto"/>
        <w:ind w:firstLine="567"/>
        <w:jc w:val="both"/>
        <w:rPr>
          <w:rFonts w:ascii="Times New Roman" w:hAnsi="Times New Roman" w:cs="Times New Roman"/>
          <w:color w:val="000000"/>
          <w:sz w:val="20"/>
          <w:szCs w:val="20"/>
        </w:rPr>
      </w:pPr>
      <w:r w:rsidRPr="00C516D0">
        <w:rPr>
          <w:rStyle w:val="FootnoteReference"/>
          <w:rFonts w:ascii="Times New Roman" w:hAnsi="Times New Roman" w:cs="Times New Roman"/>
          <w:sz w:val="20"/>
          <w:szCs w:val="20"/>
        </w:rPr>
        <w:footnoteRef/>
      </w:r>
      <w:r w:rsidRPr="00C516D0">
        <w:rPr>
          <w:rFonts w:ascii="Times New Roman" w:hAnsi="Times New Roman" w:cs="Times New Roman"/>
          <w:sz w:val="20"/>
          <w:szCs w:val="20"/>
        </w:rPr>
        <w:t xml:space="preserve"> </w:t>
      </w:r>
      <w:r w:rsidRPr="00C516D0">
        <w:rPr>
          <w:rFonts w:ascii="Times New Roman" w:hAnsi="Times New Roman" w:cs="Times New Roman"/>
          <w:color w:val="000000"/>
          <w:sz w:val="20"/>
          <w:szCs w:val="20"/>
          <w:lang w:val="id-ID"/>
        </w:rPr>
        <w:t>H.E. Mulyasa</w:t>
      </w:r>
      <w:r w:rsidRPr="00C516D0">
        <w:rPr>
          <w:rFonts w:ascii="Times New Roman" w:hAnsi="Times New Roman" w:cs="Times New Roman"/>
          <w:color w:val="000000"/>
          <w:sz w:val="20"/>
          <w:szCs w:val="20"/>
        </w:rPr>
        <w:t xml:space="preserve">, </w:t>
      </w:r>
      <w:r w:rsidRPr="00C516D0">
        <w:rPr>
          <w:rFonts w:ascii="Times New Roman" w:hAnsi="Times New Roman" w:cs="Times New Roman"/>
          <w:i/>
          <w:iCs/>
          <w:color w:val="000000"/>
          <w:sz w:val="20"/>
          <w:szCs w:val="20"/>
          <w:lang w:val="id-ID"/>
        </w:rPr>
        <w:t>Pengembangan dan Implementasi Kurikulum 2013</w:t>
      </w:r>
      <w:r w:rsidRPr="00C516D0">
        <w:rPr>
          <w:rFonts w:ascii="Times New Roman" w:hAnsi="Times New Roman" w:cs="Times New Roman"/>
          <w:color w:val="000000"/>
          <w:sz w:val="20"/>
          <w:szCs w:val="20"/>
          <w:lang w:val="id-ID"/>
        </w:rPr>
        <w:t xml:space="preserve"> </w:t>
      </w:r>
      <w:r w:rsidRPr="00C516D0">
        <w:rPr>
          <w:rFonts w:ascii="Times New Roman" w:hAnsi="Times New Roman" w:cs="Times New Roman"/>
          <w:color w:val="000000"/>
          <w:sz w:val="20"/>
          <w:szCs w:val="20"/>
        </w:rPr>
        <w:t>(</w:t>
      </w:r>
      <w:r w:rsidRPr="00C516D0">
        <w:rPr>
          <w:rFonts w:ascii="Times New Roman" w:hAnsi="Times New Roman" w:cs="Times New Roman"/>
          <w:color w:val="000000"/>
          <w:sz w:val="20"/>
          <w:szCs w:val="20"/>
          <w:lang w:val="id-ID"/>
        </w:rPr>
        <w:t>Bandung: PT Remaja</w:t>
      </w:r>
      <w:r w:rsidRPr="00C516D0">
        <w:rPr>
          <w:rFonts w:ascii="Times New Roman" w:hAnsi="Times New Roman" w:cs="Times New Roman"/>
          <w:color w:val="000000"/>
          <w:sz w:val="20"/>
          <w:szCs w:val="20"/>
        </w:rPr>
        <w:t xml:space="preserve"> </w:t>
      </w:r>
      <w:r w:rsidRPr="00C516D0">
        <w:rPr>
          <w:rFonts w:ascii="Times New Roman" w:hAnsi="Times New Roman" w:cs="Times New Roman"/>
          <w:color w:val="000000"/>
          <w:sz w:val="20"/>
          <w:szCs w:val="20"/>
          <w:lang w:val="id-ID"/>
        </w:rPr>
        <w:t>Rosdakarya</w:t>
      </w:r>
      <w:r w:rsidRPr="00C516D0">
        <w:rPr>
          <w:rFonts w:ascii="Times New Roman" w:hAnsi="Times New Roman" w:cs="Times New Roman"/>
          <w:color w:val="000000"/>
          <w:sz w:val="20"/>
          <w:szCs w:val="20"/>
        </w:rPr>
        <w:t>,</w:t>
      </w:r>
      <w:r w:rsidRPr="00C516D0">
        <w:rPr>
          <w:rFonts w:ascii="Times New Roman" w:hAnsi="Times New Roman" w:cs="Times New Roman"/>
          <w:color w:val="000000"/>
          <w:sz w:val="20"/>
          <w:szCs w:val="20"/>
          <w:lang w:val="id-ID"/>
        </w:rPr>
        <w:t xml:space="preserve"> 2013</w:t>
      </w:r>
      <w:r w:rsidRPr="00C516D0">
        <w:rPr>
          <w:rFonts w:ascii="Times New Roman" w:hAnsi="Times New Roman" w:cs="Times New Roman"/>
          <w:color w:val="000000"/>
          <w:sz w:val="20"/>
          <w:szCs w:val="20"/>
        </w:rPr>
        <w:t>), 7.</w:t>
      </w:r>
    </w:p>
  </w:footnote>
  <w:footnote w:id="14">
    <w:p w:rsidR="003B6532" w:rsidRPr="00D2249A" w:rsidRDefault="003B6532" w:rsidP="00CD21D0">
      <w:pPr>
        <w:pStyle w:val="FootnoteText"/>
        <w:ind w:firstLine="567"/>
        <w:jc w:val="both"/>
        <w:rPr>
          <w:sz w:val="16"/>
          <w:szCs w:val="16"/>
        </w:rPr>
      </w:pPr>
      <w:r w:rsidRPr="00D2249A">
        <w:rPr>
          <w:rStyle w:val="FootnoteReference"/>
        </w:rPr>
        <w:footnoteRef/>
      </w:r>
      <w:r>
        <w:rPr>
          <w:color w:val="000000"/>
        </w:rPr>
        <w:t xml:space="preserve"> </w:t>
      </w:r>
      <w:proofErr w:type="spellStart"/>
      <w:r>
        <w:t>Kementr</w:t>
      </w:r>
      <w:r w:rsidRPr="0091323A">
        <w:rPr>
          <w:color w:val="000000"/>
        </w:rPr>
        <w:t>i</w:t>
      </w:r>
      <w:r>
        <w:rPr>
          <w:color w:val="000000"/>
        </w:rPr>
        <w:t>an</w:t>
      </w:r>
      <w:proofErr w:type="spellEnd"/>
      <w:r>
        <w:rPr>
          <w:color w:val="000000"/>
        </w:rPr>
        <w:t xml:space="preserve"> </w:t>
      </w:r>
      <w:proofErr w:type="spellStart"/>
      <w:r>
        <w:rPr>
          <w:color w:val="000000"/>
        </w:rPr>
        <w:t>Pend</w:t>
      </w:r>
      <w:r w:rsidRPr="0091323A">
        <w:rPr>
          <w:color w:val="000000"/>
        </w:rPr>
        <w:t>i</w:t>
      </w:r>
      <w:r>
        <w:rPr>
          <w:color w:val="000000"/>
        </w:rPr>
        <w:t>d</w:t>
      </w:r>
      <w:r w:rsidRPr="0091323A">
        <w:rPr>
          <w:color w:val="000000"/>
        </w:rPr>
        <w:t>i</w:t>
      </w:r>
      <w:r>
        <w:rPr>
          <w:color w:val="000000"/>
        </w:rPr>
        <w:t>kan</w:t>
      </w:r>
      <w:proofErr w:type="spellEnd"/>
      <w:r>
        <w:rPr>
          <w:color w:val="000000"/>
        </w:rPr>
        <w:t xml:space="preserve"> </w:t>
      </w:r>
      <w:proofErr w:type="spellStart"/>
      <w:r w:rsidRPr="00703801">
        <w:rPr>
          <w:color w:val="000000"/>
        </w:rPr>
        <w:t>dan</w:t>
      </w:r>
      <w:proofErr w:type="spellEnd"/>
      <w:r>
        <w:rPr>
          <w:color w:val="000000"/>
        </w:rPr>
        <w:t xml:space="preserve"> </w:t>
      </w:r>
      <w:proofErr w:type="spellStart"/>
      <w:r>
        <w:rPr>
          <w:color w:val="000000"/>
        </w:rPr>
        <w:t>Kebudayaan</w:t>
      </w:r>
      <w:proofErr w:type="spellEnd"/>
      <w:r>
        <w:rPr>
          <w:color w:val="000000"/>
        </w:rPr>
        <w:t xml:space="preserve"> </w:t>
      </w:r>
      <w:r w:rsidRPr="00703801">
        <w:rPr>
          <w:i/>
          <w:iCs/>
          <w:color w:val="000000"/>
        </w:rPr>
        <w:t xml:space="preserve">RI, </w:t>
      </w:r>
      <w:proofErr w:type="spellStart"/>
      <w:r w:rsidRPr="00703801">
        <w:rPr>
          <w:i/>
          <w:iCs/>
          <w:color w:val="000000"/>
        </w:rPr>
        <w:t>Konsep</w:t>
      </w:r>
      <w:proofErr w:type="spellEnd"/>
      <w:r w:rsidRPr="00703801">
        <w:rPr>
          <w:i/>
          <w:iCs/>
          <w:color w:val="000000"/>
        </w:rPr>
        <w:t xml:space="preserve"> </w:t>
      </w:r>
      <w:proofErr w:type="spellStart"/>
      <w:r w:rsidRPr="00703801">
        <w:rPr>
          <w:i/>
          <w:iCs/>
          <w:color w:val="000000"/>
        </w:rPr>
        <w:t>dan</w:t>
      </w:r>
      <w:proofErr w:type="spellEnd"/>
      <w:r w:rsidRPr="00703801">
        <w:rPr>
          <w:i/>
          <w:iCs/>
          <w:color w:val="000000"/>
        </w:rPr>
        <w:t xml:space="preserve"> </w:t>
      </w:r>
      <w:proofErr w:type="spellStart"/>
      <w:r w:rsidRPr="00703801">
        <w:rPr>
          <w:i/>
          <w:iCs/>
          <w:color w:val="000000"/>
        </w:rPr>
        <w:t>Pedoman</w:t>
      </w:r>
      <w:proofErr w:type="spellEnd"/>
      <w:r w:rsidRPr="00703801">
        <w:rPr>
          <w:i/>
          <w:iCs/>
          <w:color w:val="000000"/>
        </w:rPr>
        <w:t xml:space="preserve">: </w:t>
      </w:r>
      <w:proofErr w:type="spellStart"/>
      <w:r w:rsidRPr="00703801">
        <w:rPr>
          <w:i/>
          <w:iCs/>
        </w:rPr>
        <w:t>Penguatan</w:t>
      </w:r>
      <w:proofErr w:type="spellEnd"/>
      <w:r w:rsidRPr="00703801">
        <w:rPr>
          <w:i/>
          <w:iCs/>
        </w:rPr>
        <w:t xml:space="preserve"> </w:t>
      </w:r>
      <w:proofErr w:type="spellStart"/>
      <w:r w:rsidRPr="00703801">
        <w:rPr>
          <w:i/>
          <w:iCs/>
        </w:rPr>
        <w:t>Pend</w:t>
      </w:r>
      <w:r w:rsidRPr="00703801">
        <w:rPr>
          <w:rFonts w:eastAsia="Times New Roman"/>
          <w:i/>
          <w:iCs/>
          <w:color w:val="231F20"/>
        </w:rPr>
        <w:t>idikan</w:t>
      </w:r>
      <w:proofErr w:type="spellEnd"/>
      <w:r w:rsidRPr="00703801">
        <w:rPr>
          <w:rFonts w:eastAsia="Times New Roman"/>
          <w:i/>
          <w:iCs/>
          <w:color w:val="231F20"/>
        </w:rPr>
        <w:t xml:space="preserve"> </w:t>
      </w:r>
      <w:proofErr w:type="spellStart"/>
      <w:r w:rsidRPr="00703801">
        <w:rPr>
          <w:rFonts w:eastAsia="Times New Roman"/>
          <w:i/>
          <w:iCs/>
          <w:color w:val="231F20"/>
        </w:rPr>
        <w:t>Karakter</w:t>
      </w:r>
      <w:proofErr w:type="spellEnd"/>
      <w:r w:rsidRPr="00703801">
        <w:rPr>
          <w:rFonts w:eastAsia="Times New Roman"/>
          <w:i/>
          <w:iCs/>
          <w:color w:val="231F20"/>
        </w:rPr>
        <w:t xml:space="preserve"> </w:t>
      </w:r>
      <w:r w:rsidRPr="00703801">
        <w:rPr>
          <w:i/>
          <w:iCs/>
          <w:color w:val="000000"/>
        </w:rPr>
        <w:t xml:space="preserve">Tingkat </w:t>
      </w:r>
      <w:proofErr w:type="spellStart"/>
      <w:r w:rsidRPr="00703801">
        <w:rPr>
          <w:i/>
          <w:iCs/>
          <w:color w:val="000000"/>
        </w:rPr>
        <w:t>Sekolah</w:t>
      </w:r>
      <w:proofErr w:type="spellEnd"/>
      <w:r w:rsidRPr="00703801">
        <w:rPr>
          <w:i/>
          <w:iCs/>
          <w:color w:val="000000"/>
        </w:rPr>
        <w:t xml:space="preserve"> </w:t>
      </w:r>
      <w:proofErr w:type="spellStart"/>
      <w:r w:rsidRPr="00703801">
        <w:rPr>
          <w:i/>
          <w:iCs/>
          <w:color w:val="000000"/>
        </w:rPr>
        <w:t>Dasar</w:t>
      </w:r>
      <w:proofErr w:type="spellEnd"/>
      <w:r w:rsidRPr="00703801">
        <w:rPr>
          <w:i/>
          <w:iCs/>
          <w:color w:val="000000"/>
        </w:rPr>
        <w:t xml:space="preserve"> </w:t>
      </w:r>
      <w:proofErr w:type="spellStart"/>
      <w:r w:rsidRPr="00703801">
        <w:rPr>
          <w:i/>
          <w:iCs/>
          <w:color w:val="000000"/>
        </w:rPr>
        <w:t>dan</w:t>
      </w:r>
      <w:proofErr w:type="spellEnd"/>
      <w:r w:rsidRPr="00703801">
        <w:rPr>
          <w:i/>
          <w:iCs/>
          <w:color w:val="000000"/>
        </w:rPr>
        <w:t xml:space="preserve"> </w:t>
      </w:r>
      <w:proofErr w:type="spellStart"/>
      <w:r w:rsidRPr="00703801">
        <w:rPr>
          <w:i/>
          <w:iCs/>
          <w:color w:val="000000"/>
        </w:rPr>
        <w:t>Sekolah</w:t>
      </w:r>
      <w:proofErr w:type="spellEnd"/>
      <w:r w:rsidRPr="00703801">
        <w:rPr>
          <w:i/>
          <w:iCs/>
          <w:color w:val="000000"/>
        </w:rPr>
        <w:t xml:space="preserve"> </w:t>
      </w:r>
      <w:proofErr w:type="spellStart"/>
      <w:r w:rsidRPr="00703801">
        <w:rPr>
          <w:i/>
          <w:iCs/>
          <w:color w:val="000000"/>
        </w:rPr>
        <w:t>Menengah</w:t>
      </w:r>
      <w:proofErr w:type="spellEnd"/>
      <w:r w:rsidRPr="00703801">
        <w:rPr>
          <w:i/>
          <w:iCs/>
          <w:color w:val="000000"/>
        </w:rPr>
        <w:t xml:space="preserve"> </w:t>
      </w:r>
      <w:proofErr w:type="spellStart"/>
      <w:r w:rsidRPr="00703801">
        <w:rPr>
          <w:i/>
          <w:iCs/>
          <w:color w:val="000000"/>
        </w:rPr>
        <w:t>Pertama</w:t>
      </w:r>
      <w:proofErr w:type="spellEnd"/>
      <w:r>
        <w:rPr>
          <w:color w:val="000000"/>
        </w:rPr>
        <w:t>, 7.</w:t>
      </w:r>
    </w:p>
  </w:footnote>
  <w:footnote w:id="15">
    <w:p w:rsidR="003B6532" w:rsidRDefault="003B6532" w:rsidP="002F5037">
      <w:pPr>
        <w:pStyle w:val="FootnoteText"/>
        <w:ind w:firstLine="567"/>
        <w:jc w:val="both"/>
      </w:pPr>
      <w:r>
        <w:rPr>
          <w:rStyle w:val="FootnoteReference"/>
        </w:rPr>
        <w:footnoteRef/>
      </w:r>
      <w:r>
        <w:t xml:space="preserve"> </w:t>
      </w:r>
      <w:proofErr w:type="spellStart"/>
      <w:proofErr w:type="gramStart"/>
      <w:r>
        <w:t>Permendikbud</w:t>
      </w:r>
      <w:proofErr w:type="spellEnd"/>
      <w:r>
        <w:t xml:space="preserve"> No.24 </w:t>
      </w:r>
      <w:proofErr w:type="spellStart"/>
      <w:r>
        <w:t>Tahun</w:t>
      </w:r>
      <w:proofErr w:type="spellEnd"/>
      <w:r>
        <w:t xml:space="preserve"> 2016 </w:t>
      </w:r>
      <w:proofErr w:type="spellStart"/>
      <w:r>
        <w:t>tentang</w:t>
      </w:r>
      <w:proofErr w:type="spellEnd"/>
      <w:r>
        <w:t xml:space="preserve"> </w:t>
      </w:r>
      <w:proofErr w:type="spellStart"/>
      <w:r>
        <w:t>Kompetensi</w:t>
      </w:r>
      <w:proofErr w:type="spellEnd"/>
      <w:r>
        <w:t xml:space="preserve"> </w:t>
      </w:r>
      <w:proofErr w:type="spellStart"/>
      <w:r>
        <w:t>Inti</w:t>
      </w:r>
      <w:proofErr w:type="spellEnd"/>
      <w:r>
        <w:t xml:space="preserve"> (</w:t>
      </w:r>
      <w:r w:rsidRPr="00571411">
        <w:t>KI</w:t>
      </w:r>
      <w:r>
        <w:t>)</w:t>
      </w:r>
      <w:r w:rsidRPr="00571411">
        <w:t xml:space="preserve"> </w:t>
      </w:r>
      <w:proofErr w:type="spellStart"/>
      <w:r w:rsidRPr="00571411">
        <w:t>dan</w:t>
      </w:r>
      <w:proofErr w:type="spellEnd"/>
      <w:r w:rsidRPr="00571411">
        <w:t xml:space="preserve"> </w:t>
      </w:r>
      <w:proofErr w:type="spellStart"/>
      <w:r>
        <w:t>Kompetensi</w:t>
      </w:r>
      <w:proofErr w:type="spellEnd"/>
      <w:r>
        <w:t xml:space="preserve"> </w:t>
      </w:r>
      <w:proofErr w:type="spellStart"/>
      <w:r>
        <w:t>Dasar</w:t>
      </w:r>
      <w:proofErr w:type="spellEnd"/>
      <w:r>
        <w:t xml:space="preserve"> (</w:t>
      </w:r>
      <w:r w:rsidRPr="00571411">
        <w:t>KD</w:t>
      </w:r>
      <w:r>
        <w:t xml:space="preserve">) </w:t>
      </w:r>
      <w:proofErr w:type="spellStart"/>
      <w:r>
        <w:t>Pendidikan</w:t>
      </w:r>
      <w:proofErr w:type="spellEnd"/>
      <w:r>
        <w:t xml:space="preserve"> </w:t>
      </w:r>
      <w:proofErr w:type="spellStart"/>
      <w:r w:rsidRPr="00571411">
        <w:t>D</w:t>
      </w:r>
      <w:r>
        <w:t>asar</w:t>
      </w:r>
      <w:proofErr w:type="spellEnd"/>
      <w:r>
        <w:t xml:space="preserve"> </w:t>
      </w:r>
      <w:proofErr w:type="spellStart"/>
      <w:r>
        <w:t>dan</w:t>
      </w:r>
      <w:proofErr w:type="spellEnd"/>
      <w:r>
        <w:t xml:space="preserve"> </w:t>
      </w:r>
      <w:proofErr w:type="spellStart"/>
      <w:r>
        <w:t>Menengah</w:t>
      </w:r>
      <w:proofErr w:type="spellEnd"/>
      <w:r>
        <w:t>.</w:t>
      </w:r>
      <w:proofErr w:type="gramEnd"/>
      <w:r>
        <w:t xml:space="preserve"> 1.</w:t>
      </w:r>
    </w:p>
  </w:footnote>
  <w:footnote w:id="16">
    <w:p w:rsidR="003B6532" w:rsidRPr="001239B1" w:rsidRDefault="003B6532" w:rsidP="005F4A3E">
      <w:pPr>
        <w:pStyle w:val="FootnoteText"/>
        <w:ind w:firstLine="567"/>
        <w:jc w:val="both"/>
        <w:rPr>
          <w:b/>
          <w:bCs/>
        </w:rPr>
      </w:pPr>
      <w:r>
        <w:rPr>
          <w:rStyle w:val="FootnoteReference"/>
        </w:rPr>
        <w:footnoteRef/>
      </w:r>
      <w:r>
        <w:t xml:space="preserve"> </w:t>
      </w:r>
      <w:r>
        <w:rPr>
          <w:color w:val="000000"/>
        </w:rPr>
        <w:t xml:space="preserve">Jack C. </w:t>
      </w:r>
      <w:r w:rsidRPr="001239B1">
        <w:t>Richard</w:t>
      </w:r>
      <w:r>
        <w:rPr>
          <w:color w:val="000000"/>
        </w:rPr>
        <w:t>,</w:t>
      </w:r>
      <w:r w:rsidRPr="001239B1">
        <w:rPr>
          <w:color w:val="000000"/>
        </w:rPr>
        <w:t xml:space="preserve"> </w:t>
      </w:r>
      <w:r w:rsidRPr="001239B1">
        <w:t>Curr</w:t>
      </w:r>
      <w:r w:rsidRPr="001239B1">
        <w:rPr>
          <w:color w:val="000000"/>
        </w:rPr>
        <w:t>iculum Development in Language Teaching (New York: Cambridge, 2001),</w:t>
      </w:r>
      <w:r>
        <w:rPr>
          <w:color w:val="000000"/>
        </w:rPr>
        <w:t xml:space="preserve"> </w:t>
      </w:r>
      <w:r w:rsidRPr="001239B1">
        <w:rPr>
          <w:color w:val="000000"/>
        </w:rPr>
        <w:t>251.</w:t>
      </w:r>
    </w:p>
  </w:footnote>
  <w:footnote w:id="17">
    <w:p w:rsidR="003B6532" w:rsidRDefault="003B6532" w:rsidP="00313432">
      <w:pPr>
        <w:pStyle w:val="FootnoteText"/>
        <w:ind w:firstLine="567"/>
        <w:jc w:val="both"/>
      </w:pPr>
      <w:r>
        <w:rPr>
          <w:rStyle w:val="FootnoteReference"/>
        </w:rPr>
        <w:footnoteRef/>
      </w:r>
      <w:r>
        <w:t xml:space="preserve"> </w:t>
      </w:r>
      <w:r w:rsidRPr="009F4890">
        <w:t>H. Douglas</w:t>
      </w:r>
      <w:r>
        <w:t xml:space="preserve"> Brown</w:t>
      </w:r>
      <w:r w:rsidRPr="009F4890">
        <w:t>, Teach</w:t>
      </w:r>
      <w:r w:rsidRPr="009F4890">
        <w:rPr>
          <w:color w:val="000000"/>
        </w:rPr>
        <w:t>ing By Principles</w:t>
      </w:r>
      <w:r>
        <w:rPr>
          <w:color w:val="000000"/>
        </w:rPr>
        <w:t>: An Interactive Approach t</w:t>
      </w:r>
      <w:r w:rsidRPr="009F4890">
        <w:rPr>
          <w:color w:val="000000"/>
        </w:rPr>
        <w:t>o Language Pedagogy 2</w:t>
      </w:r>
      <w:r w:rsidRPr="009F4890">
        <w:rPr>
          <w:color w:val="000000"/>
          <w:vertAlign w:val="superscript"/>
        </w:rPr>
        <w:t>nd</w:t>
      </w:r>
      <w:r w:rsidRPr="009F4890">
        <w:rPr>
          <w:color w:val="000000"/>
        </w:rPr>
        <w:t xml:space="preserve"> (New York: Longman, 2001), 136.</w:t>
      </w:r>
    </w:p>
  </w:footnote>
  <w:footnote w:id="18">
    <w:p w:rsidR="003B6532" w:rsidRDefault="003B6532" w:rsidP="00E97C6A">
      <w:pPr>
        <w:pStyle w:val="FootnoteText"/>
        <w:ind w:firstLine="567"/>
        <w:jc w:val="both"/>
      </w:pPr>
      <w:r>
        <w:rPr>
          <w:rStyle w:val="FootnoteReference"/>
        </w:rPr>
        <w:footnoteRef/>
      </w:r>
      <w:r>
        <w:t xml:space="preserve"> </w:t>
      </w:r>
      <w:proofErr w:type="spellStart"/>
      <w:r>
        <w:t>Permendikbud</w:t>
      </w:r>
      <w:proofErr w:type="spellEnd"/>
      <w:r>
        <w:t xml:space="preserve"> No.8 </w:t>
      </w:r>
      <w:proofErr w:type="spellStart"/>
      <w:r>
        <w:t>Tahun</w:t>
      </w:r>
      <w:proofErr w:type="spellEnd"/>
      <w:r>
        <w:t xml:space="preserve"> 2016 </w:t>
      </w:r>
      <w:proofErr w:type="spellStart"/>
      <w:r>
        <w:t>Tentang</w:t>
      </w:r>
      <w:proofErr w:type="spellEnd"/>
      <w:r>
        <w:t xml:space="preserve"> </w:t>
      </w:r>
      <w:proofErr w:type="spellStart"/>
      <w:r>
        <w:t>Buku</w:t>
      </w:r>
      <w:proofErr w:type="spellEnd"/>
      <w:r>
        <w:t xml:space="preserve"> yang </w:t>
      </w:r>
      <w:proofErr w:type="spellStart"/>
      <w:r>
        <w:t>Diigunakan</w:t>
      </w:r>
      <w:proofErr w:type="spellEnd"/>
      <w:r>
        <w:t xml:space="preserve"> </w:t>
      </w:r>
      <w:proofErr w:type="spellStart"/>
      <w:r>
        <w:t>Oleh</w:t>
      </w:r>
      <w:proofErr w:type="spellEnd"/>
      <w:r>
        <w:t xml:space="preserve"> </w:t>
      </w:r>
      <w:proofErr w:type="spellStart"/>
      <w:r>
        <w:t>Satuan</w:t>
      </w:r>
      <w:proofErr w:type="spellEnd"/>
      <w:r>
        <w:t xml:space="preserve"> </w:t>
      </w:r>
      <w:proofErr w:type="spellStart"/>
      <w:r>
        <w:t>Pendidikan</w:t>
      </w:r>
      <w:proofErr w:type="spellEnd"/>
      <w:r>
        <w:t xml:space="preserve">, (Jakarta: </w:t>
      </w:r>
      <w:proofErr w:type="spellStart"/>
      <w:r>
        <w:t>Kementerian</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Kebudayaan</w:t>
      </w:r>
      <w:proofErr w:type="spellEnd"/>
      <w:r>
        <w:t>, 2016), 3.</w:t>
      </w:r>
    </w:p>
  </w:footnote>
  <w:footnote w:id="19">
    <w:p w:rsidR="003B6532" w:rsidRPr="00BB16BC" w:rsidRDefault="003B6532" w:rsidP="00A7099F">
      <w:pPr>
        <w:pStyle w:val="FootnoteText"/>
        <w:ind w:firstLine="567"/>
        <w:jc w:val="both"/>
      </w:pPr>
      <w:r>
        <w:rPr>
          <w:rStyle w:val="FootnoteReference"/>
        </w:rPr>
        <w:footnoteRef/>
      </w:r>
      <w:r>
        <w:t xml:space="preserve"> </w:t>
      </w:r>
      <w:proofErr w:type="gramStart"/>
      <w:r w:rsidRPr="00BB16BC">
        <w:t xml:space="preserve">Alan </w:t>
      </w:r>
      <w:proofErr w:type="spellStart"/>
      <w:r w:rsidRPr="00BB16BC">
        <w:rPr>
          <w:color w:val="000000"/>
        </w:rPr>
        <w:t>Cunningsworth</w:t>
      </w:r>
      <w:proofErr w:type="spellEnd"/>
      <w:r w:rsidRPr="00BB16BC">
        <w:rPr>
          <w:color w:val="000000"/>
        </w:rPr>
        <w:t xml:space="preserve">, </w:t>
      </w:r>
      <w:r w:rsidRPr="00BB16BC">
        <w:rPr>
          <w:i/>
          <w:iCs/>
          <w:color w:val="000000"/>
        </w:rPr>
        <w:t xml:space="preserve">Choosing Your </w:t>
      </w:r>
      <w:proofErr w:type="spellStart"/>
      <w:r w:rsidRPr="00BB16BC">
        <w:rPr>
          <w:i/>
          <w:iCs/>
          <w:color w:val="000000"/>
        </w:rPr>
        <w:t>Coursebook</w:t>
      </w:r>
      <w:proofErr w:type="spellEnd"/>
      <w:r w:rsidRPr="00BB16BC">
        <w:rPr>
          <w:color w:val="000000"/>
        </w:rPr>
        <w:t xml:space="preserve"> (Oxford: Heinemann, 1995), 7.</w:t>
      </w:r>
      <w:proofErr w:type="gramEnd"/>
    </w:p>
  </w:footnote>
  <w:footnote w:id="20">
    <w:p w:rsidR="003B6532" w:rsidRPr="00BB16BC" w:rsidRDefault="003B6532" w:rsidP="00C11950">
      <w:pPr>
        <w:pStyle w:val="FootnoteText"/>
        <w:ind w:firstLine="567"/>
        <w:jc w:val="both"/>
      </w:pPr>
      <w:r w:rsidRPr="00BB16BC">
        <w:rPr>
          <w:rStyle w:val="FootnoteReference"/>
        </w:rPr>
        <w:footnoteRef/>
      </w:r>
      <w:r w:rsidRPr="00BB16BC">
        <w:t xml:space="preserve"> </w:t>
      </w:r>
      <w:r>
        <w:t xml:space="preserve">H. </w:t>
      </w:r>
      <w:r w:rsidRPr="00BB16BC">
        <w:t xml:space="preserve">Douglas Brown, </w:t>
      </w:r>
      <w:r w:rsidRPr="00BB16BC">
        <w:rPr>
          <w:i/>
          <w:iCs/>
        </w:rPr>
        <w:t>Teach</w:t>
      </w:r>
      <w:r w:rsidRPr="00BB16BC">
        <w:rPr>
          <w:i/>
          <w:iCs/>
          <w:color w:val="000000"/>
        </w:rPr>
        <w:t>i</w:t>
      </w:r>
      <w:r w:rsidRPr="00BB16BC">
        <w:rPr>
          <w:i/>
          <w:iCs/>
        </w:rPr>
        <w:t>ng by Pr</w:t>
      </w:r>
      <w:r w:rsidRPr="00BB16BC">
        <w:rPr>
          <w:i/>
          <w:iCs/>
          <w:color w:val="000000"/>
        </w:rPr>
        <w:t>inciples: An Interactive Approach to Language Pedagogy 2</w:t>
      </w:r>
      <w:r w:rsidRPr="00BB16BC">
        <w:rPr>
          <w:i/>
          <w:iCs/>
          <w:color w:val="000000"/>
          <w:vertAlign w:val="superscript"/>
        </w:rPr>
        <w:t>nd</w:t>
      </w:r>
      <w:r w:rsidRPr="00BB16BC">
        <w:rPr>
          <w:i/>
          <w:iCs/>
          <w:color w:val="000000"/>
        </w:rPr>
        <w:t xml:space="preserve"> edition</w:t>
      </w:r>
      <w:r>
        <w:rPr>
          <w:color w:val="000000"/>
        </w:rPr>
        <w:t xml:space="preserve">, </w:t>
      </w:r>
      <w:r w:rsidRPr="00BB16BC">
        <w:rPr>
          <w:color w:val="000000"/>
        </w:rPr>
        <w:t>136.</w:t>
      </w:r>
    </w:p>
  </w:footnote>
  <w:footnote w:id="21">
    <w:p w:rsidR="003B6532" w:rsidRDefault="003B6532" w:rsidP="00B24B1A">
      <w:pPr>
        <w:pStyle w:val="FootnoteText"/>
        <w:ind w:firstLine="567"/>
        <w:jc w:val="both"/>
      </w:pPr>
      <w:r>
        <w:rPr>
          <w:rStyle w:val="FootnoteReference"/>
        </w:rPr>
        <w:footnoteRef/>
      </w:r>
      <w:r>
        <w:t xml:space="preserve"> </w:t>
      </w:r>
      <w:proofErr w:type="gramStart"/>
      <w:r w:rsidRPr="00BB16BC">
        <w:t xml:space="preserve">Alan </w:t>
      </w:r>
      <w:proofErr w:type="spellStart"/>
      <w:r w:rsidRPr="00BB16BC">
        <w:rPr>
          <w:color w:val="000000"/>
        </w:rPr>
        <w:t>Cunningsworth</w:t>
      </w:r>
      <w:proofErr w:type="spellEnd"/>
      <w:r w:rsidRPr="00BB16BC">
        <w:rPr>
          <w:color w:val="000000"/>
        </w:rPr>
        <w:t xml:space="preserve">, </w:t>
      </w:r>
      <w:r w:rsidRPr="00BB16BC">
        <w:rPr>
          <w:i/>
          <w:iCs/>
          <w:color w:val="000000"/>
        </w:rPr>
        <w:t xml:space="preserve">Choosing Your </w:t>
      </w:r>
      <w:proofErr w:type="spellStart"/>
      <w:r w:rsidRPr="00BB16BC">
        <w:rPr>
          <w:i/>
          <w:iCs/>
          <w:color w:val="000000"/>
        </w:rPr>
        <w:t>Coursebook</w:t>
      </w:r>
      <w:proofErr w:type="spellEnd"/>
      <w:r w:rsidRPr="00BB16BC">
        <w:rPr>
          <w:color w:val="000000"/>
        </w:rPr>
        <w:t>, 7.</w:t>
      </w:r>
      <w:proofErr w:type="gramEnd"/>
    </w:p>
  </w:footnote>
  <w:footnote w:id="22">
    <w:p w:rsidR="003B6532" w:rsidRPr="007A13B3" w:rsidRDefault="003B6532" w:rsidP="00E97C6A">
      <w:pPr>
        <w:pStyle w:val="FootnoteText"/>
        <w:ind w:firstLine="720"/>
        <w:jc w:val="both"/>
        <w:rPr>
          <w:b/>
          <w:bCs/>
        </w:rPr>
      </w:pPr>
      <w:r w:rsidRPr="007A13B3">
        <w:rPr>
          <w:rStyle w:val="FootnoteReference"/>
        </w:rPr>
        <w:footnoteRef/>
      </w:r>
      <w:r w:rsidRPr="007A13B3">
        <w:t xml:space="preserve"> </w:t>
      </w:r>
      <w:proofErr w:type="spellStart"/>
      <w:r w:rsidRPr="007A13B3">
        <w:t>Klause</w:t>
      </w:r>
      <w:proofErr w:type="spellEnd"/>
      <w:r w:rsidRPr="007A13B3">
        <w:t xml:space="preserve"> </w:t>
      </w:r>
      <w:proofErr w:type="spellStart"/>
      <w:r w:rsidRPr="007A13B3">
        <w:t>Krri</w:t>
      </w:r>
      <w:r>
        <w:t>ppendorff</w:t>
      </w:r>
      <w:proofErr w:type="spellEnd"/>
      <w:r>
        <w:t>,</w:t>
      </w:r>
      <w:r w:rsidRPr="007A13B3">
        <w:t xml:space="preserve"> </w:t>
      </w:r>
      <w:r>
        <w:rPr>
          <w:i/>
          <w:iCs/>
        </w:rPr>
        <w:t>Content analysis: A</w:t>
      </w:r>
      <w:r w:rsidRPr="00947E87">
        <w:rPr>
          <w:i/>
          <w:iCs/>
        </w:rPr>
        <w:t xml:space="preserve">n </w:t>
      </w:r>
      <w:r>
        <w:rPr>
          <w:i/>
          <w:iCs/>
        </w:rPr>
        <w:t>I</w:t>
      </w:r>
      <w:r w:rsidRPr="00947E87">
        <w:rPr>
          <w:i/>
          <w:iCs/>
        </w:rPr>
        <w:t xml:space="preserve">ntroduction to </w:t>
      </w:r>
      <w:r>
        <w:rPr>
          <w:i/>
          <w:iCs/>
        </w:rPr>
        <w:t>Its M</w:t>
      </w:r>
      <w:r w:rsidRPr="00947E87">
        <w:rPr>
          <w:i/>
          <w:iCs/>
        </w:rPr>
        <w:t>ethodology 2</w:t>
      </w:r>
      <w:r w:rsidRPr="00947E87">
        <w:rPr>
          <w:i/>
          <w:iCs/>
          <w:vertAlign w:val="superscript"/>
        </w:rPr>
        <w:t>nd</w:t>
      </w:r>
      <w:r w:rsidRPr="00947E87">
        <w:rPr>
          <w:i/>
          <w:iCs/>
        </w:rPr>
        <w:t xml:space="preserve"> ed</w:t>
      </w:r>
      <w:r w:rsidRPr="007A13B3">
        <w:t xml:space="preserve">. </w:t>
      </w:r>
      <w:r>
        <w:t>(</w:t>
      </w:r>
      <w:r w:rsidRPr="007A13B3">
        <w:t>USA: Sage Publicati</w:t>
      </w:r>
      <w:r>
        <w:t>ons, Inc, 2004), 18.</w:t>
      </w:r>
    </w:p>
  </w:footnote>
  <w:footnote w:id="23">
    <w:p w:rsidR="003B6532" w:rsidRPr="0067759C" w:rsidRDefault="003B6532" w:rsidP="00E97C6A">
      <w:pPr>
        <w:pStyle w:val="FootnoteText"/>
        <w:ind w:firstLine="720"/>
        <w:jc w:val="both"/>
      </w:pPr>
      <w:r>
        <w:rPr>
          <w:rStyle w:val="FootnoteReference"/>
        </w:rPr>
        <w:footnoteRef/>
      </w:r>
      <w:r>
        <w:t xml:space="preserve"> </w:t>
      </w:r>
      <w:r w:rsidRPr="0067759C">
        <w:t xml:space="preserve">Donald </w:t>
      </w:r>
      <w:proofErr w:type="spellStart"/>
      <w:r w:rsidRPr="0067759C">
        <w:t>Ary</w:t>
      </w:r>
      <w:proofErr w:type="spellEnd"/>
      <w:r w:rsidRPr="0067759C">
        <w:t xml:space="preserve">, </w:t>
      </w:r>
      <w:r w:rsidRPr="000D31A1">
        <w:rPr>
          <w:i/>
          <w:iCs/>
        </w:rPr>
        <w:t>et al.</w:t>
      </w:r>
      <w:r w:rsidRPr="000D31A1">
        <w:rPr>
          <w:i/>
          <w:iCs/>
          <w:color w:val="000000"/>
        </w:rPr>
        <w:t>,</w:t>
      </w:r>
      <w:r w:rsidRPr="0067759C">
        <w:rPr>
          <w:color w:val="000000"/>
        </w:rPr>
        <w:t xml:space="preserve"> </w:t>
      </w:r>
      <w:r w:rsidRPr="00947E87">
        <w:rPr>
          <w:rFonts w:eastAsia="Times New Roman"/>
          <w:i/>
          <w:iCs/>
          <w:color w:val="231F20"/>
        </w:rPr>
        <w:t>Introductio</w:t>
      </w:r>
      <w:r>
        <w:rPr>
          <w:rFonts w:eastAsia="Times New Roman"/>
          <w:i/>
          <w:iCs/>
          <w:color w:val="231F20"/>
        </w:rPr>
        <w:t>n to Research in Education 8</w:t>
      </w:r>
      <w:r w:rsidRPr="000D31A1">
        <w:rPr>
          <w:rFonts w:eastAsia="Times New Roman"/>
          <w:i/>
          <w:iCs/>
          <w:color w:val="231F20"/>
          <w:vertAlign w:val="superscript"/>
        </w:rPr>
        <w:t>th</w:t>
      </w:r>
      <w:r w:rsidRPr="00947E87">
        <w:rPr>
          <w:rFonts w:eastAsia="Times New Roman"/>
          <w:i/>
          <w:iCs/>
          <w:color w:val="231F20"/>
        </w:rPr>
        <w:t xml:space="preserve"> Edition</w:t>
      </w:r>
      <w:r>
        <w:rPr>
          <w:rFonts w:eastAsia="Times New Roman"/>
          <w:color w:val="231F20"/>
        </w:rPr>
        <w:t xml:space="preserve"> (</w:t>
      </w:r>
      <w:r w:rsidRPr="0067759C">
        <w:rPr>
          <w:rFonts w:eastAsia="Times New Roman"/>
          <w:color w:val="231F20"/>
        </w:rPr>
        <w:t xml:space="preserve">USA: Wadsworth, </w:t>
      </w:r>
      <w:proofErr w:type="spellStart"/>
      <w:r w:rsidRPr="0067759C">
        <w:rPr>
          <w:rFonts w:eastAsia="Times New Roman"/>
          <w:color w:val="231F20"/>
        </w:rPr>
        <w:t>Cengage</w:t>
      </w:r>
      <w:proofErr w:type="spellEnd"/>
      <w:r w:rsidRPr="0067759C">
        <w:rPr>
          <w:rFonts w:eastAsia="Times New Roman"/>
          <w:color w:val="231F20"/>
        </w:rPr>
        <w:t xml:space="preserve"> Learning</w:t>
      </w:r>
      <w:r>
        <w:rPr>
          <w:rFonts w:eastAsia="Times New Roman"/>
        </w:rPr>
        <w:t>,</w:t>
      </w:r>
      <w:r w:rsidRPr="0067759C">
        <w:rPr>
          <w:rFonts w:eastAsia="Times New Roman"/>
        </w:rPr>
        <w:t xml:space="preserve"> </w:t>
      </w:r>
      <w:r>
        <w:rPr>
          <w:rFonts w:eastAsia="Times New Roman"/>
        </w:rPr>
        <w:t>2010), 457.</w:t>
      </w:r>
    </w:p>
  </w:footnote>
  <w:footnote w:id="24">
    <w:p w:rsidR="003B6532" w:rsidRDefault="003B6532" w:rsidP="00B24B1A">
      <w:pPr>
        <w:pStyle w:val="FootnoteText"/>
        <w:ind w:firstLine="720"/>
        <w:jc w:val="both"/>
      </w:pPr>
      <w:r>
        <w:rPr>
          <w:rStyle w:val="FootnoteReference"/>
        </w:rPr>
        <w:footnoteRef/>
      </w:r>
      <w:r>
        <w:t xml:space="preserve"> </w:t>
      </w:r>
      <w:proofErr w:type="gramStart"/>
      <w:r w:rsidRPr="0067759C">
        <w:t xml:space="preserve">Donald </w:t>
      </w:r>
      <w:proofErr w:type="spellStart"/>
      <w:r w:rsidRPr="0067759C">
        <w:t>Ary</w:t>
      </w:r>
      <w:proofErr w:type="spellEnd"/>
      <w:r w:rsidRPr="0067759C">
        <w:t xml:space="preserve">, </w:t>
      </w:r>
      <w:r w:rsidRPr="000D31A1">
        <w:rPr>
          <w:i/>
          <w:iCs/>
        </w:rPr>
        <w:t>et al.</w:t>
      </w:r>
      <w:r w:rsidRPr="000D31A1">
        <w:rPr>
          <w:i/>
          <w:iCs/>
          <w:color w:val="000000"/>
        </w:rPr>
        <w:t>,</w:t>
      </w:r>
      <w:r>
        <w:rPr>
          <w:i/>
          <w:iCs/>
          <w:color w:val="000000"/>
        </w:rPr>
        <w:t xml:space="preserve"> </w:t>
      </w:r>
      <w:r w:rsidRPr="00947E87">
        <w:rPr>
          <w:rFonts w:eastAsia="Times New Roman"/>
          <w:i/>
          <w:iCs/>
          <w:color w:val="231F20"/>
        </w:rPr>
        <w:t xml:space="preserve">Introduction to Research in Education </w:t>
      </w:r>
      <w:r>
        <w:rPr>
          <w:rFonts w:eastAsia="Times New Roman"/>
          <w:i/>
          <w:iCs/>
          <w:color w:val="231F20"/>
        </w:rPr>
        <w:t>8</w:t>
      </w:r>
      <w:r w:rsidRPr="000D31A1">
        <w:rPr>
          <w:rFonts w:eastAsia="Times New Roman"/>
          <w:i/>
          <w:iCs/>
          <w:color w:val="231F20"/>
          <w:vertAlign w:val="superscript"/>
        </w:rPr>
        <w:t>th</w:t>
      </w:r>
      <w:r>
        <w:rPr>
          <w:rFonts w:eastAsia="Times New Roman"/>
          <w:i/>
          <w:iCs/>
          <w:color w:val="231F20"/>
        </w:rPr>
        <w:t xml:space="preserve"> </w:t>
      </w:r>
      <w:r w:rsidRPr="00947E87">
        <w:rPr>
          <w:rFonts w:eastAsia="Times New Roman"/>
          <w:i/>
          <w:iCs/>
          <w:color w:val="231F20"/>
        </w:rPr>
        <w:t>Edition</w:t>
      </w:r>
      <w:r>
        <w:rPr>
          <w:rFonts w:eastAsia="Times New Roman"/>
          <w:color w:val="231F20"/>
        </w:rPr>
        <w:t xml:space="preserve">, </w:t>
      </w:r>
      <w:r>
        <w:rPr>
          <w:rFonts w:eastAsia="Times New Roman"/>
        </w:rPr>
        <w:t>457.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2053"/>
      <w:docPartObj>
        <w:docPartGallery w:val="Page Numbers (Top of Page)"/>
        <w:docPartUnique/>
      </w:docPartObj>
    </w:sdtPr>
    <w:sdtEndPr>
      <w:rPr>
        <w:noProof/>
      </w:rPr>
    </w:sdtEndPr>
    <w:sdtContent>
      <w:p w:rsidR="0077387D" w:rsidRDefault="0077387D">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77387D" w:rsidRDefault="0077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6732"/>
      <w:docPartObj>
        <w:docPartGallery w:val="Page Numbers (Top of Page)"/>
        <w:docPartUnique/>
      </w:docPartObj>
    </w:sdtPr>
    <w:sdtEndPr>
      <w:rPr>
        <w:noProof/>
      </w:rPr>
    </w:sdtEndPr>
    <w:sdtContent>
      <w:p w:rsidR="0077387D" w:rsidRDefault="0077387D">
        <w:pPr>
          <w:pStyle w:val="Header"/>
        </w:pPr>
        <w:r>
          <w:fldChar w:fldCharType="begin"/>
        </w:r>
        <w:r>
          <w:instrText xml:space="preserve"> PAGE   \* MERGEFORMAT </w:instrText>
        </w:r>
        <w:r>
          <w:fldChar w:fldCharType="separate"/>
        </w:r>
        <w:r>
          <w:rPr>
            <w:noProof/>
          </w:rPr>
          <w:t>21</w:t>
        </w:r>
        <w:r>
          <w:rPr>
            <w:noProof/>
          </w:rPr>
          <w:fldChar w:fldCharType="end"/>
        </w:r>
      </w:p>
    </w:sdtContent>
  </w:sdt>
  <w:p w:rsidR="003B6532" w:rsidRDefault="003B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5C6"/>
    <w:multiLevelType w:val="hybridMultilevel"/>
    <w:tmpl w:val="4984CFA2"/>
    <w:lvl w:ilvl="0" w:tplc="EF08C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213EF"/>
    <w:multiLevelType w:val="hybridMultilevel"/>
    <w:tmpl w:val="BD367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077305"/>
    <w:multiLevelType w:val="hybridMultilevel"/>
    <w:tmpl w:val="5ED46424"/>
    <w:lvl w:ilvl="0" w:tplc="3966813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81FB5"/>
    <w:multiLevelType w:val="hybridMultilevel"/>
    <w:tmpl w:val="635AC890"/>
    <w:lvl w:ilvl="0" w:tplc="04090019">
      <w:start w:val="1"/>
      <w:numFmt w:val="lowerLetter"/>
      <w:lvlText w:val="%1."/>
      <w:lvlJc w:val="left"/>
      <w:pPr>
        <w:ind w:left="1800" w:hanging="360"/>
      </w:pPr>
      <w:rPr>
        <w:rFonts w:hint="default"/>
        <w:b w:val="0"/>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974F29"/>
    <w:multiLevelType w:val="hybridMultilevel"/>
    <w:tmpl w:val="7854A318"/>
    <w:lvl w:ilvl="0" w:tplc="5144F108">
      <w:start w:val="1"/>
      <w:numFmt w:val="decimal"/>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2B7C37"/>
    <w:multiLevelType w:val="hybridMultilevel"/>
    <w:tmpl w:val="F0E8B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82476"/>
    <w:multiLevelType w:val="hybridMultilevel"/>
    <w:tmpl w:val="4600036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753645"/>
    <w:multiLevelType w:val="hybridMultilevel"/>
    <w:tmpl w:val="BFA229C4"/>
    <w:lvl w:ilvl="0" w:tplc="AE06CE9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8C6328"/>
    <w:multiLevelType w:val="hybridMultilevel"/>
    <w:tmpl w:val="A534256E"/>
    <w:lvl w:ilvl="0" w:tplc="C006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517F47"/>
    <w:multiLevelType w:val="hybridMultilevel"/>
    <w:tmpl w:val="6C4069FA"/>
    <w:lvl w:ilvl="0" w:tplc="2D962D8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A33314"/>
    <w:multiLevelType w:val="hybridMultilevel"/>
    <w:tmpl w:val="D57EFCEA"/>
    <w:lvl w:ilvl="0" w:tplc="53B0D8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E3406A"/>
    <w:multiLevelType w:val="hybridMultilevel"/>
    <w:tmpl w:val="B31EF648"/>
    <w:lvl w:ilvl="0" w:tplc="B5AC380C">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797A84"/>
    <w:multiLevelType w:val="hybridMultilevel"/>
    <w:tmpl w:val="54A019D6"/>
    <w:lvl w:ilvl="0" w:tplc="8D884178">
      <w:start w:val="1"/>
      <w:numFmt w:val="decimal"/>
      <w:lvlText w:val="%1."/>
      <w:lvlJc w:val="left"/>
      <w:pPr>
        <w:ind w:left="1440" w:hanging="360"/>
      </w:pPr>
      <w:rPr>
        <w:rFonts w:ascii="Times New Roman" w:eastAsia="SimSu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7"/>
  </w:num>
  <w:num w:numId="4">
    <w:abstractNumId w:val="0"/>
  </w:num>
  <w:num w:numId="5">
    <w:abstractNumId w:val="4"/>
  </w:num>
  <w:num w:numId="6">
    <w:abstractNumId w:val="8"/>
  </w:num>
  <w:num w:numId="7">
    <w:abstractNumId w:val="2"/>
  </w:num>
  <w:num w:numId="8">
    <w:abstractNumId w:val="10"/>
  </w:num>
  <w:num w:numId="9">
    <w:abstractNumId w:val="11"/>
  </w:num>
  <w:num w:numId="10">
    <w:abstractNumId w:val="12"/>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1EC"/>
    <w:rsid w:val="0003795B"/>
    <w:rsid w:val="000540AB"/>
    <w:rsid w:val="00083E12"/>
    <w:rsid w:val="00087BBF"/>
    <w:rsid w:val="00092CC8"/>
    <w:rsid w:val="00095C8C"/>
    <w:rsid w:val="000B5AE5"/>
    <w:rsid w:val="000B6CE6"/>
    <w:rsid w:val="000C1BCA"/>
    <w:rsid w:val="000D371A"/>
    <w:rsid w:val="000D5572"/>
    <w:rsid w:val="000E1272"/>
    <w:rsid w:val="00136C55"/>
    <w:rsid w:val="001632CE"/>
    <w:rsid w:val="001755B5"/>
    <w:rsid w:val="00175F83"/>
    <w:rsid w:val="001944B5"/>
    <w:rsid w:val="001D06AC"/>
    <w:rsid w:val="001D7C91"/>
    <w:rsid w:val="001F7B92"/>
    <w:rsid w:val="00256D02"/>
    <w:rsid w:val="00264AA4"/>
    <w:rsid w:val="002662CD"/>
    <w:rsid w:val="002818BF"/>
    <w:rsid w:val="00285A5A"/>
    <w:rsid w:val="002F5037"/>
    <w:rsid w:val="00303CBA"/>
    <w:rsid w:val="00313432"/>
    <w:rsid w:val="003877AC"/>
    <w:rsid w:val="00387BF3"/>
    <w:rsid w:val="00390063"/>
    <w:rsid w:val="003B6532"/>
    <w:rsid w:val="003D26E7"/>
    <w:rsid w:val="003D64BD"/>
    <w:rsid w:val="003D7284"/>
    <w:rsid w:val="004071AD"/>
    <w:rsid w:val="00410C05"/>
    <w:rsid w:val="004352FD"/>
    <w:rsid w:val="0048110F"/>
    <w:rsid w:val="004D2B22"/>
    <w:rsid w:val="004E0649"/>
    <w:rsid w:val="004E25C0"/>
    <w:rsid w:val="004F1739"/>
    <w:rsid w:val="004F3E72"/>
    <w:rsid w:val="005270DF"/>
    <w:rsid w:val="005439F0"/>
    <w:rsid w:val="00551FAA"/>
    <w:rsid w:val="005639E1"/>
    <w:rsid w:val="00567E38"/>
    <w:rsid w:val="0057348B"/>
    <w:rsid w:val="0058229A"/>
    <w:rsid w:val="005851D0"/>
    <w:rsid w:val="00593A5C"/>
    <w:rsid w:val="005A44EB"/>
    <w:rsid w:val="005B03F0"/>
    <w:rsid w:val="005B5C89"/>
    <w:rsid w:val="005C7377"/>
    <w:rsid w:val="005F0442"/>
    <w:rsid w:val="005F4A3E"/>
    <w:rsid w:val="005F7C85"/>
    <w:rsid w:val="00603A6C"/>
    <w:rsid w:val="00612DF1"/>
    <w:rsid w:val="0061712D"/>
    <w:rsid w:val="00623C36"/>
    <w:rsid w:val="00632E2C"/>
    <w:rsid w:val="006355C4"/>
    <w:rsid w:val="00654EF6"/>
    <w:rsid w:val="006A11F1"/>
    <w:rsid w:val="006B1022"/>
    <w:rsid w:val="006B4568"/>
    <w:rsid w:val="006D2D4B"/>
    <w:rsid w:val="006E413C"/>
    <w:rsid w:val="00741D52"/>
    <w:rsid w:val="007462E1"/>
    <w:rsid w:val="0075783D"/>
    <w:rsid w:val="007611D3"/>
    <w:rsid w:val="0077387D"/>
    <w:rsid w:val="00780FAC"/>
    <w:rsid w:val="00782871"/>
    <w:rsid w:val="007930CC"/>
    <w:rsid w:val="00795695"/>
    <w:rsid w:val="00813C13"/>
    <w:rsid w:val="00815702"/>
    <w:rsid w:val="00816953"/>
    <w:rsid w:val="00826687"/>
    <w:rsid w:val="008358DB"/>
    <w:rsid w:val="008A0412"/>
    <w:rsid w:val="008B21EC"/>
    <w:rsid w:val="008C6A70"/>
    <w:rsid w:val="008D15C1"/>
    <w:rsid w:val="008D608F"/>
    <w:rsid w:val="0093666D"/>
    <w:rsid w:val="009452DB"/>
    <w:rsid w:val="00967510"/>
    <w:rsid w:val="00971558"/>
    <w:rsid w:val="009720F5"/>
    <w:rsid w:val="00981476"/>
    <w:rsid w:val="009A6A74"/>
    <w:rsid w:val="009B44EE"/>
    <w:rsid w:val="009E6A1D"/>
    <w:rsid w:val="00A01145"/>
    <w:rsid w:val="00A044EB"/>
    <w:rsid w:val="00A1002C"/>
    <w:rsid w:val="00A13872"/>
    <w:rsid w:val="00A7099F"/>
    <w:rsid w:val="00A757F4"/>
    <w:rsid w:val="00AB5769"/>
    <w:rsid w:val="00AE2869"/>
    <w:rsid w:val="00B02794"/>
    <w:rsid w:val="00B24B1A"/>
    <w:rsid w:val="00B3117A"/>
    <w:rsid w:val="00B51FC2"/>
    <w:rsid w:val="00B77B5A"/>
    <w:rsid w:val="00B813F7"/>
    <w:rsid w:val="00BA61BA"/>
    <w:rsid w:val="00BB16BC"/>
    <w:rsid w:val="00BB561E"/>
    <w:rsid w:val="00BE1C99"/>
    <w:rsid w:val="00BF3361"/>
    <w:rsid w:val="00BF5851"/>
    <w:rsid w:val="00C01624"/>
    <w:rsid w:val="00C11950"/>
    <w:rsid w:val="00C20EBA"/>
    <w:rsid w:val="00C32B70"/>
    <w:rsid w:val="00C35692"/>
    <w:rsid w:val="00C43CA3"/>
    <w:rsid w:val="00C516D0"/>
    <w:rsid w:val="00C53F4F"/>
    <w:rsid w:val="00C701A9"/>
    <w:rsid w:val="00C7188B"/>
    <w:rsid w:val="00CA0BEE"/>
    <w:rsid w:val="00CA355B"/>
    <w:rsid w:val="00CC1021"/>
    <w:rsid w:val="00CC2CBD"/>
    <w:rsid w:val="00CC3C5F"/>
    <w:rsid w:val="00CD21D0"/>
    <w:rsid w:val="00CE0624"/>
    <w:rsid w:val="00D10276"/>
    <w:rsid w:val="00D1335F"/>
    <w:rsid w:val="00D16343"/>
    <w:rsid w:val="00D2249A"/>
    <w:rsid w:val="00D252BA"/>
    <w:rsid w:val="00D651D4"/>
    <w:rsid w:val="00D86C8B"/>
    <w:rsid w:val="00DB2133"/>
    <w:rsid w:val="00DC5F93"/>
    <w:rsid w:val="00DD2007"/>
    <w:rsid w:val="00DE5A22"/>
    <w:rsid w:val="00E125D3"/>
    <w:rsid w:val="00E17C6B"/>
    <w:rsid w:val="00E20E37"/>
    <w:rsid w:val="00E34553"/>
    <w:rsid w:val="00E34ADF"/>
    <w:rsid w:val="00E34E82"/>
    <w:rsid w:val="00E37A57"/>
    <w:rsid w:val="00E45764"/>
    <w:rsid w:val="00E60866"/>
    <w:rsid w:val="00E7787C"/>
    <w:rsid w:val="00E77B47"/>
    <w:rsid w:val="00E83182"/>
    <w:rsid w:val="00E92195"/>
    <w:rsid w:val="00E92E6A"/>
    <w:rsid w:val="00E97C6A"/>
    <w:rsid w:val="00EE1526"/>
    <w:rsid w:val="00EE26B4"/>
    <w:rsid w:val="00F1748F"/>
    <w:rsid w:val="00F5795E"/>
    <w:rsid w:val="00F74685"/>
    <w:rsid w:val="00F87675"/>
    <w:rsid w:val="00FA4D6D"/>
    <w:rsid w:val="00FF5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B21EC"/>
    <w:pPr>
      <w:ind w:left="720"/>
      <w:contextualSpacing/>
    </w:pPr>
  </w:style>
  <w:style w:type="paragraph" w:styleId="FootnoteText">
    <w:name w:val="footnote text"/>
    <w:basedOn w:val="Normal"/>
    <w:link w:val="FootnoteTextChar"/>
    <w:uiPriority w:val="99"/>
    <w:semiHidden/>
    <w:unhideWhenUsed/>
    <w:rsid w:val="005639E1"/>
    <w:pPr>
      <w:spacing w:after="0" w:line="240" w:lineRule="auto"/>
      <w:jc w:val="center"/>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5639E1"/>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5639E1"/>
    <w:rPr>
      <w:vertAlign w:val="superscript"/>
    </w:rPr>
  </w:style>
  <w:style w:type="character" w:customStyle="1" w:styleId="ListParagraphChar">
    <w:name w:val="List Paragraph Char"/>
    <w:aliases w:val="Body of text Char"/>
    <w:link w:val="ListParagraph"/>
    <w:uiPriority w:val="34"/>
    <w:rsid w:val="005639E1"/>
  </w:style>
  <w:style w:type="character" w:customStyle="1" w:styleId="fontstyle21">
    <w:name w:val="fontstyle21"/>
    <w:basedOn w:val="DefaultParagraphFont"/>
    <w:rsid w:val="004D2B22"/>
    <w:rPr>
      <w:rFonts w:ascii="Times New Roman" w:hAnsi="Times New Roman" w:cs="Times New Roman" w:hint="default"/>
      <w:b/>
      <w:bCs/>
      <w:i/>
      <w:iCs/>
      <w:color w:val="000000"/>
      <w:sz w:val="16"/>
      <w:szCs w:val="16"/>
    </w:rPr>
  </w:style>
  <w:style w:type="character" w:customStyle="1" w:styleId="fontstyle01">
    <w:name w:val="fontstyle01"/>
    <w:basedOn w:val="DefaultParagraphFont"/>
    <w:rsid w:val="00BB16BC"/>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B02794"/>
    <w:rPr>
      <w:color w:val="0000FF"/>
      <w:u w:val="single"/>
    </w:rPr>
  </w:style>
  <w:style w:type="paragraph" w:styleId="Header">
    <w:name w:val="header"/>
    <w:basedOn w:val="Normal"/>
    <w:link w:val="HeaderChar"/>
    <w:uiPriority w:val="99"/>
    <w:unhideWhenUsed/>
    <w:rsid w:val="0057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8B"/>
  </w:style>
  <w:style w:type="paragraph" w:styleId="Footer">
    <w:name w:val="footer"/>
    <w:basedOn w:val="Normal"/>
    <w:link w:val="FooterChar"/>
    <w:uiPriority w:val="99"/>
    <w:unhideWhenUsed/>
    <w:rsid w:val="0057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8B"/>
  </w:style>
  <w:style w:type="character" w:customStyle="1" w:styleId="shorttext">
    <w:name w:val="short_text"/>
    <w:basedOn w:val="DefaultParagraphFont"/>
    <w:rsid w:val="005F0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2B01A-77C5-4EC6-8546-F1B1454D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15</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madani</cp:lastModifiedBy>
  <cp:revision>47</cp:revision>
  <cp:lastPrinted>2002-01-09T11:02:00Z</cp:lastPrinted>
  <dcterms:created xsi:type="dcterms:W3CDTF">2018-02-13T04:49:00Z</dcterms:created>
  <dcterms:modified xsi:type="dcterms:W3CDTF">2002-01-09T11:11:00Z</dcterms:modified>
</cp:coreProperties>
</file>