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B" w:rsidRPr="00F23011" w:rsidRDefault="00734A2B" w:rsidP="00734A2B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F23011">
        <w:rPr>
          <w:rFonts w:asciiTheme="majorBidi" w:hAnsiTheme="majorBidi"/>
          <w:b/>
          <w:bCs/>
          <w:sz w:val="28"/>
          <w:szCs w:val="28"/>
        </w:rPr>
        <w:t>ABSTRAK</w:t>
      </w:r>
    </w:p>
    <w:p w:rsidR="00734A2B" w:rsidRPr="00734A2B" w:rsidRDefault="00734A2B" w:rsidP="00734A2B">
      <w:pPr>
        <w:spacing w:line="240" w:lineRule="auto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734A2B" w:rsidRPr="00734A2B" w:rsidRDefault="00734A2B" w:rsidP="00734A2B">
      <w:pPr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 w:rsidRPr="00734A2B">
        <w:rPr>
          <w:rFonts w:asciiTheme="majorBidi" w:hAnsiTheme="majorBidi"/>
          <w:sz w:val="24"/>
          <w:szCs w:val="24"/>
        </w:rPr>
        <w:t xml:space="preserve">Nama: </w:t>
      </w:r>
      <w:r>
        <w:rPr>
          <w:rFonts w:asciiTheme="majorBidi" w:hAnsiTheme="majorBidi"/>
          <w:b/>
          <w:bCs/>
          <w:sz w:val="24"/>
          <w:szCs w:val="24"/>
        </w:rPr>
        <w:t>Tina Nurcahyani</w:t>
      </w:r>
      <w:r>
        <w:rPr>
          <w:rFonts w:asciiTheme="majorBidi" w:hAnsiTheme="majorBidi"/>
          <w:sz w:val="24"/>
          <w:szCs w:val="24"/>
        </w:rPr>
        <w:t>, NIM: 122700474</w:t>
      </w:r>
      <w:r w:rsidRPr="00734A2B">
        <w:rPr>
          <w:rFonts w:asciiTheme="majorBidi" w:hAnsiTheme="majorBidi"/>
          <w:sz w:val="24"/>
          <w:szCs w:val="24"/>
        </w:rPr>
        <w:t xml:space="preserve">, Judul Skripsi: </w:t>
      </w:r>
      <w:r w:rsidRPr="00734A2B">
        <w:rPr>
          <w:rFonts w:asciiTheme="majorBidi" w:hAnsiTheme="majorBidi"/>
          <w:b/>
          <w:bCs/>
          <w:sz w:val="24"/>
          <w:szCs w:val="24"/>
        </w:rPr>
        <w:t xml:space="preserve">Pengaruh </w:t>
      </w:r>
      <w:r>
        <w:rPr>
          <w:rFonts w:asciiTheme="majorBidi" w:hAnsiTheme="majorBidi"/>
          <w:b/>
          <w:bCs/>
          <w:sz w:val="24"/>
          <w:szCs w:val="24"/>
        </w:rPr>
        <w:t xml:space="preserve">Media Speed Reading Terhadap Kemampuan Membaca Cepat </w:t>
      </w:r>
      <w:r>
        <w:rPr>
          <w:rFonts w:asciiTheme="majorBidi" w:hAnsiTheme="majorBidi"/>
          <w:sz w:val="24"/>
          <w:szCs w:val="24"/>
        </w:rPr>
        <w:t>(Kuasi Eksperimen di Kelas III SDN Sempu I Serang</w:t>
      </w:r>
      <w:r w:rsidRPr="00734A2B">
        <w:rPr>
          <w:rFonts w:asciiTheme="majorBidi" w:hAnsiTheme="majorBidi"/>
          <w:sz w:val="24"/>
          <w:szCs w:val="24"/>
        </w:rPr>
        <w:t>).</w:t>
      </w:r>
    </w:p>
    <w:p w:rsidR="00734A2B" w:rsidRPr="00734A2B" w:rsidRDefault="00734A2B" w:rsidP="00F23011">
      <w:pPr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 w:rsidRPr="00734A2B">
        <w:rPr>
          <w:rFonts w:asciiTheme="majorBidi" w:hAnsiTheme="majorBidi"/>
          <w:sz w:val="24"/>
          <w:szCs w:val="24"/>
        </w:rPr>
        <w:tab/>
        <w:t xml:space="preserve">Penelitian ini dilatarbelakangi oleh kurangnya pemahaman siswa </w:t>
      </w:r>
      <w:r>
        <w:rPr>
          <w:rFonts w:asciiTheme="majorBidi" w:hAnsiTheme="majorBidi"/>
          <w:sz w:val="24"/>
          <w:szCs w:val="24"/>
        </w:rPr>
        <w:t>sehingga siswa kurang menguasainya</w:t>
      </w:r>
      <w:r w:rsidRPr="00734A2B">
        <w:rPr>
          <w:rFonts w:asciiTheme="majorBidi" w:hAnsiTheme="majorBidi"/>
          <w:sz w:val="24"/>
          <w:szCs w:val="24"/>
        </w:rPr>
        <w:t xml:space="preserve"> pada mata pelajaran Bahasa Indonesia dan kurang tepatnya penggunaan media pembelajaran sehingga mengakibatkan rendahnya hasil belajar siswa pada</w:t>
      </w:r>
      <w:r>
        <w:rPr>
          <w:rFonts w:asciiTheme="majorBidi" w:hAnsiTheme="majorBidi"/>
          <w:sz w:val="24"/>
          <w:szCs w:val="24"/>
        </w:rPr>
        <w:t xml:space="preserve"> membaca cepat</w:t>
      </w:r>
      <w:r w:rsidRPr="00734A2B">
        <w:rPr>
          <w:rFonts w:asciiTheme="majorBidi" w:hAnsiTheme="majorBidi"/>
          <w:sz w:val="24"/>
          <w:szCs w:val="24"/>
        </w:rPr>
        <w:t xml:space="preserve">. Oleh karena itu, pada penelitian ini menggunakan </w:t>
      </w:r>
      <w:r>
        <w:rPr>
          <w:rFonts w:asciiTheme="majorBidi" w:hAnsiTheme="majorBidi"/>
          <w:sz w:val="24"/>
          <w:szCs w:val="24"/>
        </w:rPr>
        <w:t xml:space="preserve">metode </w:t>
      </w:r>
      <w:r>
        <w:rPr>
          <w:rFonts w:asciiTheme="majorBidi" w:hAnsiTheme="majorBidi"/>
          <w:i/>
          <w:iCs/>
          <w:sz w:val="24"/>
          <w:szCs w:val="24"/>
        </w:rPr>
        <w:t xml:space="preserve">Speed Reading </w:t>
      </w:r>
      <w:r>
        <w:rPr>
          <w:rFonts w:asciiTheme="majorBidi" w:hAnsiTheme="majorBidi"/>
          <w:sz w:val="24"/>
          <w:szCs w:val="24"/>
        </w:rPr>
        <w:t xml:space="preserve">agar siswa </w:t>
      </w:r>
      <w:r w:rsidRPr="00734A2B">
        <w:rPr>
          <w:rFonts w:asciiTheme="majorBidi" w:hAnsiTheme="majorBidi"/>
          <w:sz w:val="24"/>
          <w:szCs w:val="24"/>
        </w:rPr>
        <w:t>mampu men</w:t>
      </w:r>
      <w:r>
        <w:rPr>
          <w:rFonts w:asciiTheme="majorBidi" w:hAnsiTheme="majorBidi"/>
          <w:sz w:val="24"/>
          <w:szCs w:val="24"/>
        </w:rPr>
        <w:t xml:space="preserve">guasai </w:t>
      </w:r>
      <w:r w:rsidR="00F23011">
        <w:rPr>
          <w:rFonts w:asciiTheme="majorBidi" w:hAnsiTheme="majorBidi"/>
          <w:sz w:val="24"/>
          <w:szCs w:val="24"/>
        </w:rPr>
        <w:t>cara membaca cepat</w:t>
      </w:r>
      <w:r w:rsidRPr="00734A2B">
        <w:rPr>
          <w:rFonts w:asciiTheme="majorBidi" w:hAnsiTheme="majorBidi"/>
          <w:sz w:val="24"/>
          <w:szCs w:val="24"/>
        </w:rPr>
        <w:t>.</w:t>
      </w:r>
    </w:p>
    <w:p w:rsidR="00734A2B" w:rsidRPr="00734A2B" w:rsidRDefault="00734A2B" w:rsidP="00F23011">
      <w:pPr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 w:rsidRPr="00734A2B">
        <w:rPr>
          <w:rFonts w:asciiTheme="majorBidi" w:hAnsiTheme="majorBidi"/>
          <w:sz w:val="24"/>
          <w:szCs w:val="24"/>
        </w:rPr>
        <w:tab/>
        <w:t xml:space="preserve">Berdasarkan latar belakang di atas, dirumuskan permasalahan yang menjadi fokus penelitian, sebagai berikut: 1) </w:t>
      </w:r>
      <w:r w:rsidR="00F23011">
        <w:rPr>
          <w:rFonts w:asciiTheme="majorBidi" w:hAnsiTheme="majorBidi"/>
          <w:sz w:val="24"/>
          <w:szCs w:val="24"/>
        </w:rPr>
        <w:t xml:space="preserve">Apakah metode </w:t>
      </w:r>
      <w:r w:rsidR="00F23011">
        <w:rPr>
          <w:rFonts w:asciiTheme="majorBidi" w:hAnsiTheme="majorBidi"/>
          <w:i/>
          <w:iCs/>
          <w:sz w:val="24"/>
          <w:szCs w:val="24"/>
        </w:rPr>
        <w:t xml:space="preserve">Speed Reading </w:t>
      </w:r>
      <w:r w:rsidR="00F23011">
        <w:rPr>
          <w:rFonts w:asciiTheme="majorBidi" w:hAnsiTheme="majorBidi"/>
          <w:sz w:val="24"/>
          <w:szCs w:val="24"/>
        </w:rPr>
        <w:t xml:space="preserve">berpengaruh terhadap kemampuan membaca siswa? </w:t>
      </w:r>
      <w:r w:rsidRPr="00734A2B">
        <w:rPr>
          <w:rFonts w:asciiTheme="majorBidi" w:hAnsiTheme="majorBidi"/>
          <w:sz w:val="24"/>
          <w:szCs w:val="24"/>
        </w:rPr>
        <w:t xml:space="preserve">2) </w:t>
      </w:r>
      <w:r w:rsidR="00F23011">
        <w:rPr>
          <w:rFonts w:asciiTheme="majorBidi" w:hAnsiTheme="majorBidi"/>
          <w:sz w:val="24"/>
          <w:szCs w:val="24"/>
        </w:rPr>
        <w:t xml:space="preserve">Bagaimana sikap siswa terhadap pembelajaran Bahasa Indonesia yang menggunakan metode </w:t>
      </w:r>
      <w:r w:rsidR="00F23011">
        <w:rPr>
          <w:rFonts w:asciiTheme="majorBidi" w:hAnsiTheme="majorBidi"/>
          <w:i/>
          <w:iCs/>
          <w:sz w:val="24"/>
          <w:szCs w:val="24"/>
        </w:rPr>
        <w:t xml:space="preserve">Speed </w:t>
      </w:r>
      <w:r w:rsidR="00F23011" w:rsidRPr="00F23011">
        <w:rPr>
          <w:rFonts w:asciiTheme="majorBidi" w:hAnsiTheme="majorBidi"/>
          <w:i/>
          <w:iCs/>
          <w:sz w:val="24"/>
          <w:szCs w:val="24"/>
        </w:rPr>
        <w:t>Reading</w:t>
      </w:r>
      <w:r w:rsidR="00F23011">
        <w:rPr>
          <w:rFonts w:asciiTheme="majorBidi" w:hAnsiTheme="majorBidi"/>
          <w:sz w:val="24"/>
          <w:szCs w:val="24"/>
        </w:rPr>
        <w:t>?</w:t>
      </w:r>
    </w:p>
    <w:p w:rsidR="00734A2B" w:rsidRPr="00734A2B" w:rsidRDefault="00734A2B" w:rsidP="00F23011">
      <w:pPr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 w:rsidRPr="00734A2B">
        <w:rPr>
          <w:rFonts w:asciiTheme="majorBidi" w:hAnsiTheme="majorBidi"/>
          <w:sz w:val="24"/>
          <w:szCs w:val="24"/>
        </w:rPr>
        <w:tab/>
        <w:t>Berdasarkan ru</w:t>
      </w:r>
      <w:r w:rsidR="00F23011">
        <w:rPr>
          <w:rFonts w:asciiTheme="majorBidi" w:hAnsiTheme="majorBidi"/>
          <w:sz w:val="24"/>
          <w:szCs w:val="24"/>
        </w:rPr>
        <w:t>musan masalah di atas, penelitia</w:t>
      </w:r>
      <w:r w:rsidRPr="00734A2B">
        <w:rPr>
          <w:rFonts w:asciiTheme="majorBidi" w:hAnsiTheme="majorBidi"/>
          <w:sz w:val="24"/>
          <w:szCs w:val="24"/>
        </w:rPr>
        <w:t xml:space="preserve">n ini bertujuan untuk: 1) </w:t>
      </w:r>
      <w:r w:rsidR="00F23011">
        <w:rPr>
          <w:rFonts w:asciiTheme="majorBidi" w:hAnsiTheme="majorBidi"/>
          <w:sz w:val="24"/>
          <w:szCs w:val="24"/>
        </w:rPr>
        <w:t xml:space="preserve">Mengetahui ada tidaknya pengaruh metode </w:t>
      </w:r>
      <w:r w:rsidR="00F23011">
        <w:rPr>
          <w:rFonts w:asciiTheme="majorBidi" w:hAnsiTheme="majorBidi"/>
          <w:i/>
          <w:iCs/>
          <w:sz w:val="24"/>
          <w:szCs w:val="24"/>
        </w:rPr>
        <w:t xml:space="preserve">Speed </w:t>
      </w:r>
      <w:r w:rsidR="00F23011" w:rsidRPr="00F23011">
        <w:rPr>
          <w:rFonts w:asciiTheme="majorBidi" w:hAnsiTheme="majorBidi"/>
          <w:i/>
          <w:iCs/>
          <w:sz w:val="24"/>
          <w:szCs w:val="24"/>
        </w:rPr>
        <w:t>Reading</w:t>
      </w:r>
      <w:r w:rsidR="00F23011">
        <w:rPr>
          <w:rFonts w:asciiTheme="majorBidi" w:hAnsiTheme="majorBidi"/>
          <w:sz w:val="24"/>
          <w:szCs w:val="24"/>
        </w:rPr>
        <w:t xml:space="preserve"> terhadap kemampuan membaca cepat siswa, </w:t>
      </w:r>
      <w:r w:rsidRPr="00F23011">
        <w:rPr>
          <w:rFonts w:asciiTheme="majorBidi" w:hAnsiTheme="majorBidi"/>
          <w:sz w:val="24"/>
          <w:szCs w:val="24"/>
        </w:rPr>
        <w:t>2</w:t>
      </w:r>
      <w:r w:rsidRPr="00734A2B">
        <w:rPr>
          <w:rFonts w:asciiTheme="majorBidi" w:hAnsiTheme="majorBidi"/>
          <w:sz w:val="24"/>
          <w:szCs w:val="24"/>
        </w:rPr>
        <w:t>)</w:t>
      </w:r>
      <w:r w:rsidR="00F23011" w:rsidRPr="00F23011">
        <w:rPr>
          <w:rFonts w:asciiTheme="majorBidi" w:hAnsiTheme="majorBidi"/>
          <w:sz w:val="24"/>
          <w:szCs w:val="24"/>
        </w:rPr>
        <w:t xml:space="preserve"> </w:t>
      </w:r>
      <w:r w:rsidR="00F23011">
        <w:rPr>
          <w:rFonts w:asciiTheme="majorBidi" w:hAnsiTheme="majorBidi"/>
          <w:sz w:val="24"/>
          <w:szCs w:val="24"/>
        </w:rPr>
        <w:t xml:space="preserve">sikap siswa terhadap pembelajaran Bahasa Indonesia yang menggunakan metode </w:t>
      </w:r>
      <w:r w:rsidR="00F23011">
        <w:rPr>
          <w:rFonts w:asciiTheme="majorBidi" w:hAnsiTheme="majorBidi"/>
          <w:i/>
          <w:iCs/>
          <w:sz w:val="24"/>
          <w:szCs w:val="24"/>
        </w:rPr>
        <w:t xml:space="preserve">Speed </w:t>
      </w:r>
      <w:r w:rsidR="00F23011" w:rsidRPr="00F23011">
        <w:rPr>
          <w:rFonts w:asciiTheme="majorBidi" w:hAnsiTheme="majorBidi"/>
          <w:i/>
          <w:iCs/>
          <w:sz w:val="24"/>
          <w:szCs w:val="24"/>
        </w:rPr>
        <w:t>Reading</w:t>
      </w:r>
      <w:r w:rsidRPr="00734A2B">
        <w:rPr>
          <w:rFonts w:asciiTheme="majorBidi" w:hAnsiTheme="majorBidi"/>
          <w:sz w:val="24"/>
          <w:szCs w:val="24"/>
        </w:rPr>
        <w:t>.</w:t>
      </w:r>
    </w:p>
    <w:p w:rsidR="00734A2B" w:rsidRPr="00734A2B" w:rsidRDefault="00734A2B" w:rsidP="00F23011">
      <w:pPr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 w:rsidRPr="00734A2B">
        <w:rPr>
          <w:rFonts w:asciiTheme="majorBidi" w:hAnsiTheme="majorBidi"/>
          <w:sz w:val="24"/>
          <w:szCs w:val="24"/>
        </w:rPr>
        <w:tab/>
        <w:t>P</w:t>
      </w:r>
      <w:r w:rsidR="00F23011">
        <w:rPr>
          <w:rFonts w:asciiTheme="majorBidi" w:hAnsiTheme="majorBidi"/>
          <w:sz w:val="24"/>
          <w:szCs w:val="24"/>
        </w:rPr>
        <w:t xml:space="preserve">enelitian ini dilaksanakan di SDN Sempu 1 Serang </w:t>
      </w:r>
      <w:r w:rsidRPr="00734A2B">
        <w:rPr>
          <w:rFonts w:asciiTheme="majorBidi" w:hAnsiTheme="majorBidi"/>
          <w:sz w:val="24"/>
          <w:szCs w:val="24"/>
        </w:rPr>
        <w:t xml:space="preserve">tahun pelajaran 2016/2017. Metode penelitian yang digunakan adalah kuasi eksperimen dengan rancangan penelitian </w:t>
      </w:r>
      <w:r w:rsidRPr="00734A2B">
        <w:rPr>
          <w:rFonts w:asciiTheme="majorBidi" w:hAnsiTheme="majorBidi"/>
          <w:i/>
          <w:iCs/>
          <w:sz w:val="24"/>
          <w:szCs w:val="24"/>
        </w:rPr>
        <w:t xml:space="preserve">non equivalent control group pretest and posttest design. </w:t>
      </w:r>
      <w:r w:rsidRPr="00734A2B">
        <w:rPr>
          <w:rFonts w:asciiTheme="majorBidi" w:hAnsiTheme="majorBidi"/>
          <w:sz w:val="24"/>
          <w:szCs w:val="24"/>
        </w:rPr>
        <w:t>Sa</w:t>
      </w:r>
      <w:r w:rsidR="00F23011">
        <w:rPr>
          <w:rFonts w:asciiTheme="majorBidi" w:hAnsiTheme="majorBidi"/>
          <w:sz w:val="24"/>
          <w:szCs w:val="24"/>
        </w:rPr>
        <w:t>mpel yang diambil adalah kelas 3A (kelas eksperimen) dan 3</w:t>
      </w:r>
      <w:r w:rsidRPr="00734A2B">
        <w:rPr>
          <w:rFonts w:asciiTheme="majorBidi" w:hAnsiTheme="majorBidi"/>
          <w:sz w:val="24"/>
          <w:szCs w:val="24"/>
        </w:rPr>
        <w:t>B (kelas kontrol). Instrumen penelitian ini menggunaka</w:t>
      </w:r>
      <w:r w:rsidR="00F23011">
        <w:rPr>
          <w:rFonts w:asciiTheme="majorBidi" w:hAnsiTheme="majorBidi"/>
          <w:sz w:val="24"/>
          <w:szCs w:val="24"/>
        </w:rPr>
        <w:t>n tes subjektif berupa teks cerita</w:t>
      </w:r>
      <w:r w:rsidRPr="00734A2B">
        <w:rPr>
          <w:rFonts w:asciiTheme="majorBidi" w:hAnsiTheme="majorBidi"/>
          <w:sz w:val="24"/>
          <w:szCs w:val="24"/>
        </w:rPr>
        <w:t xml:space="preserve"> dan lembar observasi aktivitas siswa.</w:t>
      </w:r>
    </w:p>
    <w:p w:rsidR="003F2F39" w:rsidRDefault="00734A2B" w:rsidP="00BF540F">
      <w:pPr>
        <w:spacing w:after="0" w:line="240" w:lineRule="auto"/>
        <w:jc w:val="both"/>
        <w:rPr>
          <w:rFonts w:asciiTheme="majorBidi" w:eastAsiaTheme="minorEastAsia" w:hAnsiTheme="majorBidi"/>
          <w:sz w:val="24"/>
          <w:szCs w:val="24"/>
        </w:rPr>
      </w:pPr>
      <w:r w:rsidRPr="00734A2B">
        <w:rPr>
          <w:rFonts w:asciiTheme="majorBidi" w:hAnsiTheme="majorBidi"/>
          <w:sz w:val="24"/>
          <w:szCs w:val="24"/>
        </w:rPr>
        <w:tab/>
        <w:t>Hasil penelitian menunjukkan terdapat</w:t>
      </w:r>
      <w:r w:rsidR="00BF540F">
        <w:rPr>
          <w:rFonts w:asciiTheme="majorBidi" w:hAnsiTheme="majorBidi"/>
          <w:sz w:val="24"/>
          <w:szCs w:val="24"/>
        </w:rPr>
        <w:t xml:space="preserve"> data distribusi variabel x (kelas eksperimen) dan data distribusi frekuensi variabel y (kelas kontrol), menunjukkan pengaruh metode </w:t>
      </w:r>
      <w:r w:rsidR="00BF540F" w:rsidRPr="00144818">
        <w:rPr>
          <w:rFonts w:asciiTheme="majorBidi" w:hAnsiTheme="majorBidi"/>
          <w:i/>
          <w:iCs/>
          <w:sz w:val="24"/>
          <w:szCs w:val="24"/>
        </w:rPr>
        <w:t>speed reading</w:t>
      </w:r>
      <w:r w:rsidR="00BF540F">
        <w:rPr>
          <w:rFonts w:asciiTheme="majorBidi" w:hAnsiTheme="majorBidi"/>
          <w:sz w:val="24"/>
          <w:szCs w:val="24"/>
        </w:rPr>
        <w:t xml:space="preserve"> antara lain </w:t>
      </w:r>
      <w:r w:rsidR="00BF540F" w:rsidRPr="00144818">
        <w:rPr>
          <w:rFonts w:asciiTheme="majorBidi" w:hAnsiTheme="majorBidi"/>
          <w:i/>
          <w:iCs/>
          <w:sz w:val="24"/>
          <w:szCs w:val="24"/>
        </w:rPr>
        <w:t>high score, lowest score</w:t>
      </w:r>
      <w:r w:rsidR="00BF540F">
        <w:rPr>
          <w:rFonts w:asciiTheme="majorBidi" w:hAnsiTheme="majorBidi"/>
          <w:sz w:val="24"/>
          <w:szCs w:val="24"/>
        </w:rPr>
        <w:t xml:space="preserve"> dan </w:t>
      </w:r>
      <w:r w:rsidR="00BF540F" w:rsidRPr="00144818">
        <w:rPr>
          <w:rFonts w:asciiTheme="majorBidi" w:hAnsiTheme="majorBidi"/>
          <w:i/>
          <w:iCs/>
          <w:sz w:val="24"/>
          <w:szCs w:val="24"/>
        </w:rPr>
        <w:t>mean</w:t>
      </w:r>
      <w:r w:rsidR="00BF540F">
        <w:rPr>
          <w:rFonts w:asciiTheme="majorBidi" w:hAnsiTheme="majorBidi"/>
          <w:sz w:val="24"/>
          <w:szCs w:val="24"/>
        </w:rPr>
        <w:t xml:space="preserve"> kelas eksperimen lebih kecil dari pada </w:t>
      </w:r>
      <w:r w:rsidR="00BF540F" w:rsidRPr="00144818">
        <w:rPr>
          <w:rFonts w:asciiTheme="majorBidi" w:hAnsiTheme="majorBidi"/>
          <w:i/>
          <w:iCs/>
          <w:sz w:val="24"/>
          <w:szCs w:val="24"/>
        </w:rPr>
        <w:t>high score, lowest score</w:t>
      </w:r>
      <w:r w:rsidR="00BF540F">
        <w:rPr>
          <w:rFonts w:asciiTheme="majorBidi" w:hAnsiTheme="majorBidi"/>
          <w:sz w:val="24"/>
          <w:szCs w:val="24"/>
        </w:rPr>
        <w:t xml:space="preserve"> dan </w:t>
      </w:r>
      <w:r w:rsidR="00BF540F" w:rsidRPr="00144818">
        <w:rPr>
          <w:rFonts w:asciiTheme="majorBidi" w:hAnsiTheme="majorBidi"/>
          <w:i/>
          <w:iCs/>
          <w:sz w:val="24"/>
          <w:szCs w:val="24"/>
        </w:rPr>
        <w:t>mean</w:t>
      </w:r>
      <w:r w:rsidR="00BF540F">
        <w:rPr>
          <w:rFonts w:asciiTheme="majorBidi" w:hAnsiTheme="majorBidi"/>
          <w:sz w:val="24"/>
          <w:szCs w:val="24"/>
        </w:rPr>
        <w:t xml:space="preserve"> kelas kontrol yaitu: (kelas eksperimen 149,32 &lt; 247,34) dan (kelas kontrol 632,68 &lt; 191</w:t>
      </w:r>
      <w:r w:rsidR="008D1DAD">
        <w:rPr>
          <w:rFonts w:asciiTheme="majorBidi" w:hAnsiTheme="majorBidi"/>
          <w:sz w:val="24"/>
          <w:szCs w:val="24"/>
        </w:rPr>
        <w:t>)</w:t>
      </w:r>
      <w:r w:rsidR="00BF540F">
        <w:rPr>
          <w:rFonts w:asciiTheme="majorBidi" w:hAnsiTheme="majorBidi"/>
          <w:sz w:val="24"/>
          <w:szCs w:val="24"/>
        </w:rPr>
        <w:t>,</w:t>
      </w:r>
      <w:r w:rsidR="008D1DAD">
        <w:rPr>
          <w:rFonts w:asciiTheme="majorBidi" w:hAnsiTheme="majorBidi"/>
          <w:sz w:val="24"/>
          <w:szCs w:val="24"/>
        </w:rPr>
        <w:t xml:space="preserve"> (keseluruhan 103,04 &lt; 210,76)</w:t>
      </w:r>
      <w:r w:rsidRPr="00734A2B">
        <w:rPr>
          <w:rFonts w:asciiTheme="majorBidi" w:hAnsiTheme="majorBidi"/>
          <w:sz w:val="24"/>
          <w:szCs w:val="24"/>
        </w:rPr>
        <w:t>. Jadi dapat disimpulkan bahwa pembelajaran yang menggunakan media kartu huruf cukup baik dibandingkan dengan pembelajaran yang tidak menggunakan media kartu huruf.</w:t>
      </w:r>
    </w:p>
    <w:p w:rsidR="00BF540F" w:rsidRPr="00BF540F" w:rsidRDefault="00BF540F" w:rsidP="00BF540F">
      <w:pPr>
        <w:spacing w:after="0" w:line="240" w:lineRule="auto"/>
        <w:jc w:val="both"/>
        <w:rPr>
          <w:rFonts w:asciiTheme="majorBidi" w:eastAsiaTheme="minorEastAsia" w:hAnsiTheme="majorBidi"/>
          <w:sz w:val="24"/>
          <w:szCs w:val="24"/>
        </w:rPr>
      </w:pPr>
      <w:r>
        <w:rPr>
          <w:rFonts w:asciiTheme="majorBidi" w:eastAsiaTheme="minorEastAsia" w:hAnsiTheme="majorBidi"/>
          <w:sz w:val="24"/>
          <w:szCs w:val="24"/>
        </w:rPr>
        <w:t xml:space="preserve">Kata Kunci: membaca cepat, </w:t>
      </w:r>
      <w:r>
        <w:rPr>
          <w:rFonts w:asciiTheme="majorBidi" w:eastAsiaTheme="minorEastAsia" w:hAnsiTheme="majorBidi"/>
          <w:i/>
          <w:iCs/>
          <w:sz w:val="24"/>
          <w:szCs w:val="24"/>
        </w:rPr>
        <w:t>speed reading</w:t>
      </w:r>
      <w:r>
        <w:rPr>
          <w:rFonts w:asciiTheme="majorBidi" w:eastAsiaTheme="minorEastAsia" w:hAnsiTheme="majorBidi"/>
          <w:sz w:val="24"/>
          <w:szCs w:val="24"/>
        </w:rPr>
        <w:t xml:space="preserve"> dan Bahasa Indonesia</w:t>
      </w:r>
    </w:p>
    <w:sectPr w:rsidR="00BF540F" w:rsidRPr="00BF540F" w:rsidSect="003F2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2B"/>
    <w:rsid w:val="0010061E"/>
    <w:rsid w:val="00144818"/>
    <w:rsid w:val="003F2F39"/>
    <w:rsid w:val="00734A2B"/>
    <w:rsid w:val="008D1DAD"/>
    <w:rsid w:val="00B25714"/>
    <w:rsid w:val="00BF540F"/>
    <w:rsid w:val="00F2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2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2017-04-26T15:04:00Z</dcterms:created>
  <dcterms:modified xsi:type="dcterms:W3CDTF">2017-06-17T04:37:00Z</dcterms:modified>
</cp:coreProperties>
</file>