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E6" w:rsidRPr="00993E45" w:rsidRDefault="00374DE6" w:rsidP="00DC414E">
      <w:pPr>
        <w:spacing w:after="0" w:line="360" w:lineRule="auto"/>
        <w:jc w:val="center"/>
        <w:rPr>
          <w:rFonts w:asciiTheme="majorBidi" w:hAnsiTheme="majorBidi" w:cstheme="majorBidi"/>
          <w:b/>
          <w:sz w:val="24"/>
          <w:szCs w:val="24"/>
          <w:lang w:val="en-US" w:eastAsia="id-ID"/>
        </w:rPr>
      </w:pPr>
      <w:r w:rsidRPr="00993E45">
        <w:rPr>
          <w:rFonts w:asciiTheme="majorBidi" w:hAnsiTheme="majorBidi" w:cstheme="majorBidi"/>
          <w:b/>
          <w:sz w:val="24"/>
          <w:szCs w:val="24"/>
          <w:lang w:eastAsia="id-ID"/>
        </w:rPr>
        <w:t xml:space="preserve">THE EFFECTIVENESS OF </w:t>
      </w:r>
      <w:r w:rsidRPr="00993E45">
        <w:rPr>
          <w:rFonts w:asciiTheme="majorBidi" w:hAnsiTheme="majorBidi" w:cstheme="majorBidi"/>
          <w:b/>
          <w:sz w:val="24"/>
          <w:szCs w:val="24"/>
          <w:lang w:val="en-US" w:eastAsia="id-ID"/>
        </w:rPr>
        <w:t>PROBLEM SOLVING STRATEGY IN TEACHING WRITING OF ARGUMENTATIVE TEXT</w:t>
      </w:r>
    </w:p>
    <w:p w:rsidR="00374DE6" w:rsidRDefault="00374DE6" w:rsidP="00DC414E">
      <w:pPr>
        <w:spacing w:after="0" w:line="240" w:lineRule="auto"/>
        <w:jc w:val="both"/>
        <w:rPr>
          <w:rFonts w:asciiTheme="majorBidi" w:hAnsiTheme="majorBidi" w:cstheme="majorBidi"/>
          <w:sz w:val="24"/>
          <w:szCs w:val="24"/>
          <w:lang w:val="en-US"/>
        </w:rPr>
      </w:pPr>
    </w:p>
    <w:p w:rsidR="00DC414E" w:rsidRPr="005F51D9" w:rsidRDefault="00DC414E" w:rsidP="00DC414E">
      <w:pPr>
        <w:spacing w:after="0" w:line="240" w:lineRule="auto"/>
        <w:jc w:val="center"/>
        <w:rPr>
          <w:rFonts w:asciiTheme="majorBidi" w:hAnsiTheme="majorBidi" w:cstheme="majorBidi"/>
          <w:b/>
          <w:bCs/>
          <w:sz w:val="24"/>
          <w:szCs w:val="24"/>
          <w:u w:val="single"/>
          <w:lang w:val="en-US"/>
        </w:rPr>
      </w:pPr>
      <w:r w:rsidRPr="005F51D9">
        <w:rPr>
          <w:rFonts w:asciiTheme="majorBidi" w:hAnsiTheme="majorBidi" w:cstheme="majorBidi"/>
          <w:b/>
          <w:bCs/>
          <w:sz w:val="24"/>
          <w:szCs w:val="24"/>
          <w:u w:val="single"/>
          <w:lang w:val="en-US"/>
        </w:rPr>
        <w:t xml:space="preserve">Elin </w:t>
      </w:r>
      <w:proofErr w:type="spellStart"/>
      <w:r w:rsidRPr="005F51D9">
        <w:rPr>
          <w:rFonts w:asciiTheme="majorBidi" w:hAnsiTheme="majorBidi" w:cstheme="majorBidi"/>
          <w:b/>
          <w:bCs/>
          <w:sz w:val="24"/>
          <w:szCs w:val="24"/>
          <w:u w:val="single"/>
          <w:lang w:val="en-US"/>
        </w:rPr>
        <w:t>Restiani</w:t>
      </w:r>
      <w:proofErr w:type="spellEnd"/>
      <w:r w:rsidRPr="005F51D9">
        <w:rPr>
          <w:rFonts w:asciiTheme="majorBidi" w:hAnsiTheme="majorBidi" w:cstheme="majorBidi"/>
          <w:b/>
          <w:bCs/>
          <w:sz w:val="24"/>
          <w:szCs w:val="24"/>
          <w:u w:val="single"/>
          <w:lang w:val="en-US"/>
        </w:rPr>
        <w:t xml:space="preserve"> </w:t>
      </w:r>
      <w:proofErr w:type="spellStart"/>
      <w:r w:rsidRPr="005F51D9">
        <w:rPr>
          <w:rFonts w:asciiTheme="majorBidi" w:hAnsiTheme="majorBidi" w:cstheme="majorBidi"/>
          <w:b/>
          <w:bCs/>
          <w:sz w:val="24"/>
          <w:szCs w:val="24"/>
          <w:u w:val="single"/>
          <w:lang w:val="en-US"/>
        </w:rPr>
        <w:t>Sunandang</w:t>
      </w:r>
      <w:proofErr w:type="spellEnd"/>
    </w:p>
    <w:p w:rsidR="00DC414E" w:rsidRPr="005F51D9" w:rsidRDefault="00DC414E" w:rsidP="00DC414E">
      <w:pPr>
        <w:spacing w:after="0" w:line="240" w:lineRule="auto"/>
        <w:jc w:val="center"/>
        <w:rPr>
          <w:rFonts w:asciiTheme="majorBidi" w:hAnsiTheme="majorBidi" w:cstheme="majorBidi"/>
          <w:color w:val="00B0F0"/>
          <w:sz w:val="24"/>
          <w:szCs w:val="24"/>
          <w:lang w:val="en-US"/>
        </w:rPr>
      </w:pPr>
      <w:hyperlink r:id="rId7" w:history="1">
        <w:r w:rsidRPr="005F51D9">
          <w:rPr>
            <w:rStyle w:val="Hyperlink"/>
            <w:rFonts w:asciiTheme="majorBidi" w:hAnsiTheme="majorBidi" w:cstheme="majorBidi"/>
            <w:color w:val="00B0F0"/>
            <w:sz w:val="24"/>
            <w:szCs w:val="24"/>
            <w:u w:val="none"/>
            <w:lang w:val="en-US"/>
          </w:rPr>
          <w:t>sunandangelin@gmail.com</w:t>
        </w:r>
      </w:hyperlink>
      <w:r w:rsidRPr="005F51D9">
        <w:rPr>
          <w:rFonts w:asciiTheme="majorBidi" w:hAnsiTheme="majorBidi" w:cstheme="majorBidi"/>
          <w:color w:val="00B0F0"/>
          <w:sz w:val="24"/>
          <w:szCs w:val="24"/>
          <w:lang w:val="en-US"/>
        </w:rPr>
        <w:t xml:space="preserve"> </w:t>
      </w:r>
    </w:p>
    <w:p w:rsidR="005F51D9" w:rsidRDefault="005F51D9" w:rsidP="00DC414E">
      <w:pPr>
        <w:spacing w:after="0" w:line="240" w:lineRule="auto"/>
        <w:jc w:val="center"/>
        <w:rPr>
          <w:rFonts w:asciiTheme="majorBidi" w:hAnsiTheme="majorBidi" w:cstheme="majorBidi"/>
          <w:sz w:val="24"/>
          <w:szCs w:val="24"/>
          <w:lang w:val="en-US"/>
        </w:rPr>
      </w:pPr>
    </w:p>
    <w:p w:rsidR="00DC414E" w:rsidRPr="00993E45" w:rsidRDefault="00DC414E" w:rsidP="00DC414E">
      <w:pPr>
        <w:spacing w:after="0" w:line="240" w:lineRule="auto"/>
        <w:jc w:val="center"/>
        <w:rPr>
          <w:rFonts w:asciiTheme="majorBidi" w:hAnsiTheme="majorBidi" w:cstheme="majorBidi"/>
          <w:sz w:val="24"/>
          <w:szCs w:val="24"/>
          <w:lang w:val="en-US"/>
        </w:rPr>
      </w:pPr>
    </w:p>
    <w:p w:rsidR="00374DE6" w:rsidRPr="00993E45" w:rsidRDefault="00374DE6" w:rsidP="00DC414E">
      <w:pPr>
        <w:spacing w:after="0" w:line="360" w:lineRule="auto"/>
        <w:jc w:val="center"/>
        <w:rPr>
          <w:rFonts w:asciiTheme="majorBidi" w:hAnsiTheme="majorBidi" w:cstheme="majorBidi"/>
          <w:b/>
          <w:bCs/>
          <w:sz w:val="24"/>
          <w:szCs w:val="24"/>
        </w:rPr>
      </w:pPr>
      <w:r w:rsidRPr="00993E45">
        <w:rPr>
          <w:rFonts w:asciiTheme="majorBidi" w:hAnsiTheme="majorBidi" w:cstheme="majorBidi"/>
          <w:b/>
          <w:bCs/>
          <w:sz w:val="24"/>
          <w:szCs w:val="24"/>
        </w:rPr>
        <w:t>ABSTRACT</w:t>
      </w:r>
    </w:p>
    <w:p w:rsidR="00374DE6" w:rsidRPr="00993E45" w:rsidRDefault="00374DE6" w:rsidP="00DC414E">
      <w:pPr>
        <w:spacing w:after="0" w:line="240" w:lineRule="auto"/>
        <w:ind w:firstLine="426"/>
        <w:jc w:val="both"/>
        <w:rPr>
          <w:rFonts w:asciiTheme="majorBidi" w:hAnsiTheme="majorBidi" w:cstheme="majorBidi"/>
          <w:sz w:val="24"/>
          <w:szCs w:val="24"/>
        </w:rPr>
      </w:pPr>
      <w:r w:rsidRPr="00993E45">
        <w:rPr>
          <w:rFonts w:asciiTheme="majorBidi" w:hAnsiTheme="majorBidi" w:cstheme="majorBidi"/>
          <w:sz w:val="24"/>
          <w:szCs w:val="24"/>
        </w:rPr>
        <w:t xml:space="preserve">This research designed to find out the effectiveness of Problem Solving Strategy in teaching writing skills on a argumentative text. The research conducted based on the main problems: 1) How is the students' skills in writing English on argumentative text at the second grade of SMA Negeri 6 Kota Serang? 2) How is the effectiveness of using the problem solving strategy in teaching writing on argumentative text at the eleventh grade of SMA Negeri 6 Kota Serang?. This research oriented the following aims: 1) To know the students' skills in writing argumentative text at the eleventh grade of SMA Negeri 6 Kota Serang. 2) To know the effectiveness of using the problem solving strategy in teaching writing on argumentative text at the eleventh grade of SMA Negeri 6 Kota Serang. </w:t>
      </w:r>
    </w:p>
    <w:p w:rsidR="00374DE6" w:rsidRPr="00993E45" w:rsidRDefault="00374DE6" w:rsidP="00DC414E">
      <w:pPr>
        <w:spacing w:after="0" w:line="240" w:lineRule="auto"/>
        <w:ind w:firstLine="426"/>
        <w:jc w:val="both"/>
        <w:rPr>
          <w:rFonts w:asciiTheme="majorBidi" w:hAnsiTheme="majorBidi" w:cstheme="majorBidi"/>
          <w:sz w:val="24"/>
          <w:szCs w:val="24"/>
        </w:rPr>
      </w:pPr>
      <w:r w:rsidRPr="00993E45">
        <w:rPr>
          <w:rFonts w:asciiTheme="majorBidi" w:hAnsiTheme="majorBidi" w:cstheme="majorBidi"/>
          <w:sz w:val="24"/>
          <w:szCs w:val="24"/>
        </w:rPr>
        <w:t xml:space="preserve">The writer used quasi experiment. To answer the questions, the writer collected the spread of data from 62 students spread in two classes, one class as the experimental class and another one as the control class, by applying experimental research method. The population is the eleventh grade of SMA Negeri 6 Kota Serang year 2016/2017, while class XI IPA 4 as the experimental class and class XI IPA 3 as the control class are taken as the sample. </w:t>
      </w:r>
    </w:p>
    <w:p w:rsidR="00374DE6" w:rsidRPr="00993E45" w:rsidRDefault="00374DE6" w:rsidP="00DC414E">
      <w:pPr>
        <w:spacing w:after="0" w:line="240" w:lineRule="auto"/>
        <w:ind w:firstLine="426"/>
        <w:jc w:val="both"/>
        <w:rPr>
          <w:rFonts w:asciiTheme="majorBidi" w:hAnsiTheme="majorBidi" w:cstheme="majorBidi"/>
          <w:sz w:val="24"/>
          <w:szCs w:val="24"/>
        </w:rPr>
      </w:pPr>
      <w:r w:rsidRPr="00993E45">
        <w:rPr>
          <w:rFonts w:asciiTheme="majorBidi" w:hAnsiTheme="majorBidi" w:cstheme="majorBidi"/>
          <w:sz w:val="24"/>
          <w:szCs w:val="24"/>
        </w:rPr>
        <w:t>The result of the research show that the hypothesis, that the null hypothesis is rejected, its showed from that significant statistical value 2.00 and significant 5% of 1% 2,66 and the result of t</w:t>
      </w:r>
      <w:r w:rsidRPr="00993E45">
        <w:rPr>
          <w:rFonts w:asciiTheme="majorBidi" w:hAnsiTheme="majorBidi" w:cstheme="majorBidi"/>
          <w:sz w:val="24"/>
          <w:szCs w:val="24"/>
          <w:vertAlign w:val="subscript"/>
        </w:rPr>
        <w:t>o =</w:t>
      </w:r>
      <w:r w:rsidRPr="00993E45">
        <w:rPr>
          <w:rFonts w:asciiTheme="majorBidi" w:hAnsiTheme="majorBidi" w:cstheme="majorBidi"/>
          <w:sz w:val="24"/>
          <w:szCs w:val="24"/>
        </w:rPr>
        <w:t xml:space="preserve"> 4.12. Based on the data calculating the of t-test that effective of using problem solving strategy in teaching writing on argumentative text has positive effect </w:t>
      </w:r>
    </w:p>
    <w:p w:rsidR="00DC414E" w:rsidRPr="00DC414E" w:rsidRDefault="00374DE6" w:rsidP="00DC414E">
      <w:pPr>
        <w:spacing w:after="0" w:line="240" w:lineRule="auto"/>
        <w:ind w:firstLine="426"/>
        <w:jc w:val="both"/>
        <w:rPr>
          <w:rFonts w:asciiTheme="majorBidi" w:hAnsiTheme="majorBidi" w:cstheme="majorBidi"/>
          <w:sz w:val="24"/>
          <w:szCs w:val="24"/>
          <w:lang w:val="en-US"/>
        </w:rPr>
      </w:pPr>
      <w:r w:rsidRPr="00993E45">
        <w:rPr>
          <w:rFonts w:asciiTheme="majorBidi" w:hAnsiTheme="majorBidi" w:cstheme="majorBidi"/>
          <w:sz w:val="24"/>
          <w:szCs w:val="24"/>
        </w:rPr>
        <w:t>Finally, it was suggested that English teacher should have appropriated method in teaching English and be more motivate in order to the students more felt fun when English learning process by using some technique that can make-the students enjoy in their learning</w:t>
      </w:r>
    </w:p>
    <w:p w:rsidR="00DC414E" w:rsidRDefault="00DC414E" w:rsidP="00DC414E">
      <w:pPr>
        <w:spacing w:after="0"/>
        <w:jc w:val="both"/>
        <w:rPr>
          <w:i/>
          <w:iCs/>
          <w:sz w:val="24"/>
          <w:szCs w:val="24"/>
          <w:lang w:val="en-US"/>
        </w:rPr>
      </w:pPr>
      <w:r w:rsidRPr="00DC414E">
        <w:rPr>
          <w:b/>
          <w:bCs/>
          <w:sz w:val="24"/>
          <w:szCs w:val="24"/>
          <w:lang w:val="en-US"/>
        </w:rPr>
        <w:t>Key Words</w:t>
      </w:r>
      <w:r w:rsidRPr="009E2F7F">
        <w:rPr>
          <w:i/>
          <w:iCs/>
          <w:sz w:val="24"/>
          <w:szCs w:val="24"/>
          <w:lang w:val="en-US"/>
        </w:rPr>
        <w:t>: Problem Solving Strategy, Teaching Writing, Argumentative Text.</w:t>
      </w:r>
    </w:p>
    <w:p w:rsidR="00DC414E" w:rsidRPr="009E2F7F" w:rsidRDefault="00DC414E" w:rsidP="00DC414E">
      <w:pPr>
        <w:spacing w:after="0"/>
        <w:jc w:val="both"/>
        <w:rPr>
          <w:i/>
          <w:iCs/>
          <w:sz w:val="24"/>
          <w:szCs w:val="24"/>
          <w:lang w:val="en-US"/>
        </w:rPr>
      </w:pPr>
    </w:p>
    <w:p w:rsidR="00DC414E" w:rsidRDefault="00DC414E" w:rsidP="00DC414E">
      <w:pPr>
        <w:spacing w:after="0" w:line="360" w:lineRule="auto"/>
        <w:jc w:val="both"/>
        <w:rPr>
          <w:rFonts w:asciiTheme="majorBidi" w:hAnsiTheme="majorBidi" w:cstheme="majorBidi"/>
          <w:b/>
          <w:bCs/>
          <w:sz w:val="24"/>
          <w:szCs w:val="24"/>
          <w:lang w:val="en-US" w:eastAsia="id-ID"/>
        </w:rPr>
        <w:sectPr w:rsidR="00DC414E" w:rsidSect="00F50D78">
          <w:pgSz w:w="11906" w:h="16838"/>
          <w:pgMar w:top="1440" w:right="1440" w:bottom="1440" w:left="1440" w:header="708" w:footer="708" w:gutter="0"/>
          <w:cols w:space="708"/>
          <w:docGrid w:linePitch="360"/>
        </w:sectPr>
      </w:pPr>
    </w:p>
    <w:p w:rsidR="00374DE6" w:rsidRPr="00993E45" w:rsidRDefault="00654D3D" w:rsidP="00DC414E">
      <w:pPr>
        <w:spacing w:after="0" w:line="360" w:lineRule="auto"/>
        <w:jc w:val="both"/>
        <w:rPr>
          <w:rFonts w:asciiTheme="majorBidi" w:hAnsiTheme="majorBidi" w:cstheme="majorBidi"/>
          <w:b/>
          <w:bCs/>
          <w:sz w:val="24"/>
          <w:szCs w:val="24"/>
          <w:lang w:val="en-US" w:eastAsia="id-ID"/>
        </w:rPr>
      </w:pPr>
      <w:r w:rsidRPr="00993E45">
        <w:rPr>
          <w:rFonts w:asciiTheme="majorBidi" w:hAnsiTheme="majorBidi" w:cstheme="majorBidi"/>
          <w:b/>
          <w:bCs/>
          <w:sz w:val="24"/>
          <w:szCs w:val="24"/>
          <w:lang w:val="en-US" w:eastAsia="id-ID"/>
        </w:rPr>
        <w:lastRenderedPageBreak/>
        <w:t xml:space="preserve">INTRODUCTION </w:t>
      </w:r>
    </w:p>
    <w:p w:rsidR="00374DE6" w:rsidRPr="00993E45" w:rsidRDefault="00374DE6" w:rsidP="00DC414E">
      <w:pPr>
        <w:spacing w:before="240" w:after="0" w:line="360" w:lineRule="auto"/>
        <w:ind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 xml:space="preserve">In Indonesia </w:t>
      </w:r>
      <w:proofErr w:type="spellStart"/>
      <w:r w:rsidRPr="00993E45">
        <w:rPr>
          <w:rFonts w:asciiTheme="majorBidi" w:hAnsiTheme="majorBidi" w:cstheme="majorBidi"/>
          <w:sz w:val="24"/>
          <w:szCs w:val="24"/>
          <w:lang w:val="en-US" w:eastAsia="id-ID"/>
        </w:rPr>
        <w:t>i</w:t>
      </w:r>
      <w:proofErr w:type="spellEnd"/>
      <w:r w:rsidRPr="00993E45">
        <w:rPr>
          <w:rFonts w:asciiTheme="majorBidi" w:hAnsiTheme="majorBidi" w:cstheme="majorBidi"/>
          <w:sz w:val="24"/>
          <w:szCs w:val="24"/>
          <w:lang w:eastAsia="id-ID"/>
        </w:rPr>
        <w:t>mplementation of the education curricul</w:t>
      </w:r>
      <w:r w:rsidRPr="00993E45">
        <w:rPr>
          <w:rFonts w:asciiTheme="majorBidi" w:hAnsiTheme="majorBidi" w:cstheme="majorBidi"/>
          <w:sz w:val="24"/>
          <w:szCs w:val="24"/>
          <w:lang w:val="en-US" w:eastAsia="id-ID"/>
        </w:rPr>
        <w:t>um</w:t>
      </w:r>
      <w:r w:rsidRPr="00993E45">
        <w:rPr>
          <w:rFonts w:asciiTheme="majorBidi" w:hAnsiTheme="majorBidi" w:cstheme="majorBidi"/>
          <w:sz w:val="24"/>
          <w:szCs w:val="24"/>
          <w:lang w:eastAsia="id-ID"/>
        </w:rPr>
        <w:t xml:space="preserve"> </w:t>
      </w:r>
      <w:r w:rsidRPr="00993E45">
        <w:rPr>
          <w:rFonts w:asciiTheme="majorBidi" w:hAnsiTheme="majorBidi" w:cstheme="majorBidi"/>
          <w:sz w:val="24"/>
          <w:szCs w:val="24"/>
          <w:lang w:val="en-US" w:eastAsia="id-ID"/>
        </w:rPr>
        <w:t>in</w:t>
      </w:r>
      <w:r w:rsidRPr="00993E45">
        <w:rPr>
          <w:rFonts w:asciiTheme="majorBidi" w:hAnsiTheme="majorBidi" w:cstheme="majorBidi"/>
          <w:sz w:val="24"/>
          <w:szCs w:val="24"/>
          <w:lang w:eastAsia="id-ID"/>
        </w:rPr>
        <w:t xml:space="preserve"> primary school, secondary school</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and high schools directed at achieving goals</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has been established. But not all of these goals can be achieved with good,</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especially for</w:t>
      </w:r>
      <w:r w:rsidRPr="00993E45">
        <w:rPr>
          <w:rFonts w:asciiTheme="majorBidi" w:hAnsiTheme="majorBidi" w:cstheme="majorBidi"/>
          <w:sz w:val="24"/>
          <w:szCs w:val="24"/>
          <w:lang w:val="en-US" w:eastAsia="id-ID"/>
        </w:rPr>
        <w:t xml:space="preserve"> English</w:t>
      </w:r>
      <w:r w:rsidRPr="00993E45">
        <w:rPr>
          <w:rFonts w:asciiTheme="majorBidi" w:hAnsiTheme="majorBidi" w:cstheme="majorBidi"/>
          <w:sz w:val="24"/>
          <w:szCs w:val="24"/>
          <w:lang w:eastAsia="id-ID"/>
        </w:rPr>
        <w:t xml:space="preserve"> teaching program.</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In carrying out activities in addition to learning educators</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 xml:space="preserve">must master the material or teaching material, of course it is also necessary to </w:t>
      </w:r>
      <w:r w:rsidRPr="00993E45">
        <w:rPr>
          <w:rFonts w:asciiTheme="majorBidi" w:hAnsiTheme="majorBidi" w:cstheme="majorBidi"/>
          <w:sz w:val="24"/>
          <w:szCs w:val="24"/>
          <w:lang w:eastAsia="id-ID"/>
        </w:rPr>
        <w:lastRenderedPageBreak/>
        <w:t>know how the teaching material was presented and how the characteristics of learners</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who received the teaching materials.</w:t>
      </w:r>
      <w:r w:rsidRPr="00993E45">
        <w:rPr>
          <w:rStyle w:val="FootnoteReference"/>
          <w:rFonts w:asciiTheme="majorBidi" w:hAnsiTheme="majorBidi" w:cstheme="majorBidi"/>
          <w:sz w:val="24"/>
          <w:szCs w:val="24"/>
          <w:lang w:val="en-US" w:eastAsia="id-ID"/>
        </w:rPr>
        <w:footnoteReference w:id="1"/>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Failure educators in delivering teaching materials is not always due</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 xml:space="preserve">he did not master the teaching material, but because </w:t>
      </w:r>
      <w:r w:rsidRPr="00993E45">
        <w:rPr>
          <w:rFonts w:asciiTheme="majorBidi" w:hAnsiTheme="majorBidi" w:cstheme="majorBidi"/>
          <w:sz w:val="24"/>
          <w:szCs w:val="24"/>
          <w:lang w:val="en-US" w:eastAsia="id-ID"/>
        </w:rPr>
        <w:t>the learners</w:t>
      </w:r>
      <w:r w:rsidRPr="00993E45">
        <w:rPr>
          <w:rFonts w:asciiTheme="majorBidi" w:hAnsiTheme="majorBidi" w:cstheme="majorBidi"/>
          <w:sz w:val="24"/>
          <w:szCs w:val="24"/>
          <w:lang w:eastAsia="id-ID"/>
        </w:rPr>
        <w:t xml:space="preserve"> d</w:t>
      </w:r>
      <w:r w:rsidRPr="00993E45">
        <w:rPr>
          <w:rFonts w:asciiTheme="majorBidi" w:hAnsiTheme="majorBidi" w:cstheme="majorBidi"/>
          <w:sz w:val="24"/>
          <w:szCs w:val="24"/>
          <w:lang w:val="en-US" w:eastAsia="id-ID"/>
        </w:rPr>
        <w:t>id</w:t>
      </w:r>
      <w:r w:rsidRPr="00993E45">
        <w:rPr>
          <w:rFonts w:asciiTheme="majorBidi" w:hAnsiTheme="majorBidi" w:cstheme="majorBidi"/>
          <w:sz w:val="24"/>
          <w:szCs w:val="24"/>
          <w:lang w:eastAsia="id-ID"/>
        </w:rPr>
        <w:t xml:space="preserve"> not know how</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convey the material properly and appropriately so that learners can</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 xml:space="preserve">learning </w:t>
      </w:r>
      <w:r w:rsidRPr="00993E45">
        <w:rPr>
          <w:rFonts w:asciiTheme="majorBidi" w:hAnsiTheme="majorBidi" w:cstheme="majorBidi"/>
          <w:sz w:val="24"/>
          <w:szCs w:val="24"/>
          <w:lang w:eastAsia="id-ID"/>
        </w:rPr>
        <w:lastRenderedPageBreak/>
        <w:t>with fun.</w:t>
      </w:r>
      <w:r w:rsidRPr="00993E45">
        <w:rPr>
          <w:rStyle w:val="FootnoteReference"/>
          <w:rFonts w:asciiTheme="majorBidi" w:hAnsiTheme="majorBidi" w:cstheme="majorBidi"/>
          <w:sz w:val="24"/>
          <w:szCs w:val="24"/>
          <w:lang w:eastAsia="id-ID"/>
        </w:rPr>
        <w:footnoteReference w:id="2"/>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So that learners can learn with fun and get</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maximum learning results, the educators need to have knowledge about</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what method is right in presenting the teaching materials.</w:t>
      </w:r>
    </w:p>
    <w:p w:rsidR="00374DE6" w:rsidRPr="00993E45" w:rsidRDefault="00374DE6" w:rsidP="00DC414E">
      <w:pPr>
        <w:pStyle w:val="ListParagraph"/>
        <w:spacing w:after="0" w:line="360" w:lineRule="auto"/>
        <w:ind w:left="0"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eastAsia="id-ID"/>
        </w:rPr>
        <w:t>Solving a problem is a basic activity for</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human. Reality shows most human life is</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dealing with the problems. We need to find solutions. When</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we failed in some way to solve the problem, we must try</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finish it in another way</w:t>
      </w:r>
      <w:r w:rsidRPr="00993E45">
        <w:rPr>
          <w:rFonts w:asciiTheme="majorBidi" w:hAnsiTheme="majorBidi" w:cstheme="majorBidi"/>
          <w:sz w:val="24"/>
          <w:szCs w:val="24"/>
          <w:lang w:val="en-US" w:eastAsia="id-ID"/>
        </w:rPr>
        <w:t xml:space="preserve"> and express it with write it.</w:t>
      </w:r>
    </w:p>
    <w:p w:rsidR="00374DE6" w:rsidRPr="00993E45" w:rsidRDefault="00374DE6" w:rsidP="00DC4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426"/>
        <w:jc w:val="both"/>
        <w:rPr>
          <w:rFonts w:asciiTheme="majorBidi" w:hAnsiTheme="majorBidi" w:cstheme="majorBidi"/>
          <w:sz w:val="24"/>
          <w:szCs w:val="24"/>
        </w:rPr>
      </w:pPr>
      <w:r w:rsidRPr="00993E45">
        <w:rPr>
          <w:rFonts w:asciiTheme="majorBidi" w:hAnsiTheme="majorBidi" w:cstheme="majorBidi"/>
          <w:sz w:val="24"/>
          <w:szCs w:val="24"/>
        </w:rPr>
        <w:t>Writing is not just for expressing and developing ideas, thoughts and feelings, but writing is a process of an experience that is experienced by the author to be conveyed to the reader and to delivered or know our opinion about problem around us such as newspaper, magazine, etc</w:t>
      </w:r>
    </w:p>
    <w:p w:rsidR="00374DE6" w:rsidRPr="00993E45" w:rsidRDefault="00374DE6" w:rsidP="00DC4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426"/>
        <w:jc w:val="both"/>
        <w:rPr>
          <w:rFonts w:asciiTheme="majorBidi" w:hAnsiTheme="majorBidi" w:cstheme="majorBidi"/>
          <w:sz w:val="24"/>
          <w:szCs w:val="24"/>
        </w:rPr>
      </w:pPr>
      <w:r w:rsidRPr="00993E45">
        <w:rPr>
          <w:rFonts w:asciiTheme="majorBidi" w:hAnsiTheme="majorBidi" w:cstheme="majorBidi"/>
          <w:sz w:val="24"/>
          <w:szCs w:val="24"/>
        </w:rPr>
        <w:t>As has been said above, everyone has the ability to write, including students, to improve and develop their skills in writing, therefore writing skills should be taught in school or an educational institution. In addition, with the teaching of writing students have expectations to have a paper of their own results.</w:t>
      </w:r>
    </w:p>
    <w:p w:rsidR="00374DE6" w:rsidRPr="00993E45" w:rsidRDefault="00374DE6" w:rsidP="00DC414E">
      <w:pPr>
        <w:pStyle w:val="ListParagraph"/>
        <w:spacing w:after="0" w:line="360" w:lineRule="auto"/>
        <w:ind w:left="0"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 xml:space="preserve">Based on the observation while teaching practice (PPLK) in SMA </w:t>
      </w:r>
      <w:proofErr w:type="spellStart"/>
      <w:r w:rsidRPr="00993E45">
        <w:rPr>
          <w:rFonts w:asciiTheme="majorBidi" w:hAnsiTheme="majorBidi" w:cstheme="majorBidi"/>
          <w:sz w:val="24"/>
          <w:szCs w:val="24"/>
          <w:lang w:val="en-US" w:eastAsia="id-ID"/>
        </w:rPr>
        <w:t>Negeri</w:t>
      </w:r>
      <w:proofErr w:type="spellEnd"/>
      <w:r w:rsidRPr="00993E45">
        <w:rPr>
          <w:rFonts w:asciiTheme="majorBidi" w:hAnsiTheme="majorBidi" w:cstheme="majorBidi"/>
          <w:sz w:val="24"/>
          <w:szCs w:val="24"/>
          <w:lang w:val="en-US" w:eastAsia="id-ID"/>
        </w:rPr>
        <w:t xml:space="preserve"> 6 Kota </w:t>
      </w:r>
      <w:proofErr w:type="spellStart"/>
      <w:r w:rsidRPr="00993E45">
        <w:rPr>
          <w:rFonts w:asciiTheme="majorBidi" w:hAnsiTheme="majorBidi" w:cstheme="majorBidi"/>
          <w:sz w:val="24"/>
          <w:szCs w:val="24"/>
          <w:lang w:val="en-US" w:eastAsia="id-ID"/>
        </w:rPr>
        <w:t>Serang</w:t>
      </w:r>
      <w:proofErr w:type="spellEnd"/>
      <w:r w:rsidRPr="00993E45">
        <w:rPr>
          <w:rFonts w:asciiTheme="majorBidi" w:hAnsiTheme="majorBidi" w:cstheme="majorBidi"/>
          <w:sz w:val="24"/>
          <w:szCs w:val="24"/>
          <w:lang w:val="en-US" w:eastAsia="id-ID"/>
        </w:rPr>
        <w:t xml:space="preserve"> on July until September 2016, there are some students who still less on understanding about the problem around </w:t>
      </w:r>
      <w:r w:rsidRPr="00993E45">
        <w:rPr>
          <w:rFonts w:asciiTheme="majorBidi" w:hAnsiTheme="majorBidi" w:cstheme="majorBidi"/>
          <w:sz w:val="24"/>
          <w:szCs w:val="24"/>
          <w:lang w:val="en-US" w:eastAsia="id-ID"/>
        </w:rPr>
        <w:lastRenderedPageBreak/>
        <w:t xml:space="preserve">them especially at eleventh grade. They still just been followers on the problem, they can’t to make some solution. That why some of them </w:t>
      </w:r>
      <w:r w:rsidRPr="00993E45">
        <w:rPr>
          <w:rFonts w:asciiTheme="majorBidi" w:hAnsiTheme="majorBidi" w:cstheme="majorBidi"/>
          <w:sz w:val="24"/>
          <w:szCs w:val="24"/>
          <w:lang w:eastAsia="id-ID"/>
        </w:rPr>
        <w:t>are still find difficult</w:t>
      </w:r>
      <w:proofErr w:type="spellStart"/>
      <w:r w:rsidRPr="00993E45">
        <w:rPr>
          <w:rFonts w:asciiTheme="majorBidi" w:hAnsiTheme="majorBidi" w:cstheme="majorBidi"/>
          <w:sz w:val="24"/>
          <w:szCs w:val="24"/>
          <w:lang w:val="en-US" w:eastAsia="id-ID"/>
        </w:rPr>
        <w:t>ness</w:t>
      </w:r>
      <w:proofErr w:type="spellEnd"/>
      <w:r w:rsidRPr="00993E45">
        <w:rPr>
          <w:rFonts w:asciiTheme="majorBidi" w:hAnsiTheme="majorBidi" w:cstheme="majorBidi"/>
          <w:sz w:val="24"/>
          <w:szCs w:val="24"/>
          <w:lang w:eastAsia="id-ID"/>
        </w:rPr>
        <w:t xml:space="preserve"> to solve</w:t>
      </w:r>
      <w:r w:rsidRPr="00993E45">
        <w:rPr>
          <w:rFonts w:asciiTheme="majorBidi" w:hAnsiTheme="majorBidi" w:cstheme="majorBidi"/>
          <w:sz w:val="24"/>
          <w:szCs w:val="24"/>
          <w:lang w:val="en-US" w:eastAsia="id-ID"/>
        </w:rPr>
        <w:t xml:space="preserve"> the</w:t>
      </w:r>
      <w:r w:rsidRPr="00993E45">
        <w:rPr>
          <w:rFonts w:asciiTheme="majorBidi" w:hAnsiTheme="majorBidi" w:cstheme="majorBidi"/>
          <w:sz w:val="24"/>
          <w:szCs w:val="24"/>
          <w:lang w:eastAsia="id-ID"/>
        </w:rPr>
        <w:t xml:space="preserve"> problems</w:t>
      </w:r>
      <w:r w:rsidRPr="00993E45">
        <w:rPr>
          <w:rFonts w:asciiTheme="majorBidi" w:hAnsiTheme="majorBidi" w:cstheme="majorBidi"/>
          <w:sz w:val="24"/>
          <w:szCs w:val="24"/>
          <w:lang w:val="en-US" w:eastAsia="id-ID"/>
        </w:rPr>
        <w:t xml:space="preserve"> especially to write it in a text</w:t>
      </w:r>
      <w:r w:rsidRPr="00993E45">
        <w:rPr>
          <w:rFonts w:asciiTheme="majorBidi" w:hAnsiTheme="majorBidi" w:cstheme="majorBidi"/>
          <w:sz w:val="24"/>
          <w:szCs w:val="24"/>
          <w:lang w:eastAsia="id-ID"/>
        </w:rPr>
        <w:t>. Students tend to be lazy and lackluster</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when faced with the problems so that student learning outcomes</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not maximal.</w:t>
      </w:r>
      <w:r w:rsidRPr="00993E45">
        <w:rPr>
          <w:rFonts w:asciiTheme="majorBidi" w:hAnsiTheme="majorBidi" w:cstheme="majorBidi"/>
          <w:sz w:val="24"/>
          <w:szCs w:val="24"/>
          <w:lang w:val="en-US" w:eastAsia="id-ID"/>
        </w:rPr>
        <w:t xml:space="preserve"> </w:t>
      </w:r>
    </w:p>
    <w:p w:rsidR="00374DE6" w:rsidRDefault="00374DE6" w:rsidP="00DC414E">
      <w:pPr>
        <w:pStyle w:val="ListParagraph"/>
        <w:spacing w:after="0" w:line="360" w:lineRule="auto"/>
        <w:ind w:left="0"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eastAsia="id-ID"/>
        </w:rPr>
        <w:t>By studying the material</w:t>
      </w:r>
      <w:r w:rsidRPr="00993E45">
        <w:rPr>
          <w:rFonts w:asciiTheme="majorBidi" w:hAnsiTheme="majorBidi" w:cstheme="majorBidi"/>
          <w:sz w:val="24"/>
          <w:szCs w:val="24"/>
          <w:lang w:val="en-US" w:eastAsia="id-ID"/>
        </w:rPr>
        <w:t xml:space="preserve"> t</w:t>
      </w:r>
      <w:r w:rsidRPr="00993E45">
        <w:rPr>
          <w:rFonts w:asciiTheme="majorBidi" w:hAnsiTheme="majorBidi" w:cstheme="majorBidi"/>
          <w:sz w:val="24"/>
          <w:szCs w:val="24"/>
          <w:lang w:eastAsia="id-ID"/>
        </w:rPr>
        <w:t xml:space="preserve">he students are expected to solve </w:t>
      </w:r>
      <w:r w:rsidRPr="00993E45">
        <w:rPr>
          <w:rFonts w:asciiTheme="majorBidi" w:hAnsiTheme="majorBidi" w:cstheme="majorBidi"/>
          <w:sz w:val="24"/>
          <w:szCs w:val="24"/>
          <w:lang w:val="en-US" w:eastAsia="id-ID"/>
        </w:rPr>
        <w:t>some</w:t>
      </w:r>
      <w:r w:rsidRPr="00993E45">
        <w:rPr>
          <w:rFonts w:asciiTheme="majorBidi" w:hAnsiTheme="majorBidi" w:cstheme="majorBidi"/>
          <w:sz w:val="24"/>
          <w:szCs w:val="24"/>
          <w:lang w:eastAsia="id-ID"/>
        </w:rPr>
        <w:t xml:space="preserve"> problems</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The purpose is essentially a process</w:t>
      </w:r>
      <w:r w:rsidRPr="00993E45">
        <w:rPr>
          <w:rFonts w:asciiTheme="majorBidi" w:hAnsiTheme="majorBidi" w:cstheme="majorBidi"/>
          <w:sz w:val="24"/>
          <w:szCs w:val="24"/>
          <w:lang w:val="en-US" w:eastAsia="id-ID"/>
        </w:rPr>
        <w:t xml:space="preserve"> consequential </w:t>
      </w:r>
      <w:r w:rsidRPr="00993E45">
        <w:rPr>
          <w:rFonts w:asciiTheme="majorBidi" w:hAnsiTheme="majorBidi" w:cstheme="majorBidi"/>
          <w:sz w:val="24"/>
          <w:szCs w:val="24"/>
          <w:lang w:eastAsia="id-ID"/>
        </w:rPr>
        <w:t xml:space="preserve"> human being to tackle the problems faced</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lifelong. Therefore, students should be completely trained and familiarized</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think independently</w:t>
      </w:r>
      <w:r w:rsidRPr="00993E45">
        <w:rPr>
          <w:rFonts w:asciiTheme="majorBidi" w:hAnsiTheme="majorBidi" w:cstheme="majorBidi"/>
          <w:sz w:val="24"/>
          <w:szCs w:val="24"/>
          <w:lang w:val="en-US" w:eastAsia="id-ID"/>
        </w:rPr>
        <w:t xml:space="preserve"> and give some solves.</w:t>
      </w:r>
    </w:p>
    <w:p w:rsidR="00654D3D" w:rsidRPr="00993E45" w:rsidRDefault="00654D3D" w:rsidP="00DC414E">
      <w:pPr>
        <w:pStyle w:val="ListParagraph"/>
        <w:spacing w:after="0" w:line="360" w:lineRule="auto"/>
        <w:ind w:left="0" w:firstLine="426"/>
        <w:jc w:val="both"/>
        <w:rPr>
          <w:rFonts w:asciiTheme="majorBidi" w:hAnsiTheme="majorBidi" w:cstheme="majorBidi"/>
          <w:sz w:val="24"/>
          <w:szCs w:val="24"/>
          <w:lang w:val="en-US" w:eastAsia="id-ID"/>
        </w:rPr>
      </w:pPr>
    </w:p>
    <w:p w:rsidR="00374DE6" w:rsidRPr="00993E45" w:rsidRDefault="00374DE6" w:rsidP="00DC414E">
      <w:pPr>
        <w:spacing w:after="0" w:line="360" w:lineRule="auto"/>
        <w:jc w:val="both"/>
        <w:rPr>
          <w:rFonts w:asciiTheme="majorBidi" w:hAnsiTheme="majorBidi" w:cstheme="majorBidi"/>
          <w:b/>
          <w:bCs/>
          <w:sz w:val="24"/>
          <w:szCs w:val="24"/>
          <w:lang w:val="en-US"/>
        </w:rPr>
      </w:pPr>
      <w:r w:rsidRPr="00993E45">
        <w:rPr>
          <w:rFonts w:asciiTheme="majorBidi" w:hAnsiTheme="majorBidi" w:cstheme="majorBidi"/>
          <w:b/>
          <w:bCs/>
          <w:sz w:val="24"/>
          <w:szCs w:val="24"/>
          <w:lang w:val="en-US"/>
        </w:rPr>
        <w:t>THEORETICAL REVIEW</w:t>
      </w:r>
    </w:p>
    <w:p w:rsidR="00374DE6" w:rsidRPr="00993E45" w:rsidRDefault="00374DE6" w:rsidP="00DC414E">
      <w:pPr>
        <w:pStyle w:val="ListParagraph"/>
        <w:numPr>
          <w:ilvl w:val="0"/>
          <w:numId w:val="3"/>
        </w:numPr>
        <w:spacing w:after="0" w:line="360" w:lineRule="auto"/>
        <w:ind w:left="426"/>
        <w:jc w:val="both"/>
        <w:rPr>
          <w:rFonts w:asciiTheme="majorBidi" w:hAnsiTheme="majorBidi" w:cstheme="majorBidi"/>
          <w:b/>
          <w:bCs/>
          <w:sz w:val="24"/>
          <w:szCs w:val="24"/>
          <w:lang w:val="en-US"/>
        </w:rPr>
      </w:pPr>
      <w:r w:rsidRPr="00993E45">
        <w:rPr>
          <w:rFonts w:asciiTheme="majorBidi" w:hAnsiTheme="majorBidi" w:cstheme="majorBidi"/>
          <w:b/>
          <w:bCs/>
          <w:sz w:val="24"/>
          <w:szCs w:val="24"/>
          <w:lang w:val="en-US"/>
        </w:rPr>
        <w:t xml:space="preserve">Problem solving </w:t>
      </w:r>
    </w:p>
    <w:p w:rsidR="00374DE6" w:rsidRPr="00993E45" w:rsidRDefault="00374DE6" w:rsidP="00DC414E">
      <w:pPr>
        <w:pStyle w:val="ListParagraph"/>
        <w:spacing w:after="0" w:line="360" w:lineRule="auto"/>
        <w:ind w:left="0"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 xml:space="preserve">According to </w:t>
      </w:r>
      <w:proofErr w:type="spellStart"/>
      <w:r w:rsidRPr="00993E45">
        <w:rPr>
          <w:rFonts w:asciiTheme="majorBidi" w:hAnsiTheme="majorBidi" w:cstheme="majorBidi"/>
          <w:sz w:val="24"/>
          <w:szCs w:val="24"/>
          <w:lang w:val="en-US" w:eastAsia="id-ID"/>
        </w:rPr>
        <w:t>Suarna</w:t>
      </w:r>
      <w:proofErr w:type="spellEnd"/>
      <w:r w:rsidRPr="00993E45">
        <w:rPr>
          <w:rFonts w:asciiTheme="majorBidi" w:hAnsiTheme="majorBidi" w:cstheme="majorBidi"/>
          <w:sz w:val="24"/>
          <w:szCs w:val="24"/>
          <w:lang w:val="en-US" w:eastAsia="id-ID"/>
        </w:rPr>
        <w:t>, P</w:t>
      </w:r>
      <w:r w:rsidRPr="00993E45">
        <w:rPr>
          <w:rFonts w:asciiTheme="majorBidi" w:hAnsiTheme="majorBidi" w:cstheme="majorBidi"/>
          <w:sz w:val="24"/>
          <w:szCs w:val="24"/>
          <w:lang w:eastAsia="id-ID"/>
        </w:rPr>
        <w:t>roblem solving method is a method of teaching</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used by teachers to encourage students to seek and find and</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solve problems. Problem solving is done by</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scientific, it means to follow the rules of science as practiced in</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scientific research.</w:t>
      </w:r>
      <w:r w:rsidRPr="00993E45">
        <w:rPr>
          <w:rStyle w:val="FootnoteReference"/>
          <w:rFonts w:asciiTheme="majorBidi" w:hAnsiTheme="majorBidi" w:cstheme="majorBidi"/>
          <w:sz w:val="24"/>
          <w:szCs w:val="24"/>
          <w:lang w:eastAsia="id-ID"/>
        </w:rPr>
        <w:t xml:space="preserve"> </w:t>
      </w:r>
      <w:r w:rsidRPr="00993E45">
        <w:rPr>
          <w:rStyle w:val="FootnoteReference"/>
          <w:rFonts w:asciiTheme="majorBidi" w:hAnsiTheme="majorBidi" w:cstheme="majorBidi"/>
          <w:sz w:val="24"/>
          <w:szCs w:val="24"/>
          <w:lang w:eastAsia="id-ID"/>
        </w:rPr>
        <w:footnoteReference w:id="3"/>
      </w:r>
    </w:p>
    <w:p w:rsidR="00374DE6" w:rsidRPr="00993E45" w:rsidRDefault="00374DE6" w:rsidP="00DC414E">
      <w:pPr>
        <w:spacing w:after="0" w:line="360" w:lineRule="auto"/>
        <w:ind w:firstLine="426"/>
        <w:jc w:val="both"/>
        <w:rPr>
          <w:rFonts w:asciiTheme="majorBidi" w:hAnsiTheme="majorBidi" w:cstheme="majorBidi"/>
          <w:sz w:val="24"/>
          <w:szCs w:val="24"/>
          <w:lang w:eastAsia="id-ID"/>
        </w:rPr>
      </w:pPr>
      <w:r w:rsidRPr="00993E45">
        <w:rPr>
          <w:rFonts w:asciiTheme="majorBidi" w:hAnsiTheme="majorBidi" w:cstheme="majorBidi"/>
          <w:sz w:val="24"/>
          <w:szCs w:val="24"/>
          <w:lang w:eastAsia="id-ID"/>
        </w:rPr>
        <w:t xml:space="preserve">Dave Francis (1990) “problem solving is how their behaviour differ? And the best way to define the caracteristics of the capable problem solver is to see what </w:t>
      </w:r>
      <w:r w:rsidRPr="00993E45">
        <w:rPr>
          <w:rFonts w:asciiTheme="majorBidi" w:hAnsiTheme="majorBidi" w:cstheme="majorBidi"/>
          <w:sz w:val="24"/>
          <w:szCs w:val="24"/>
          <w:lang w:eastAsia="id-ID"/>
        </w:rPr>
        <w:lastRenderedPageBreak/>
        <w:t>competencies they process.”</w:t>
      </w:r>
      <w:r w:rsidRPr="00993E45">
        <w:rPr>
          <w:rStyle w:val="FootnoteReference"/>
          <w:rFonts w:asciiTheme="majorBidi" w:hAnsiTheme="majorBidi" w:cstheme="majorBidi"/>
          <w:sz w:val="24"/>
          <w:szCs w:val="24"/>
          <w:lang w:eastAsia="id-ID"/>
        </w:rPr>
        <w:footnoteReference w:id="4"/>
      </w:r>
      <w:r w:rsidRPr="00993E45">
        <w:rPr>
          <w:rFonts w:asciiTheme="majorBidi" w:hAnsiTheme="majorBidi" w:cstheme="majorBidi"/>
          <w:sz w:val="24"/>
          <w:szCs w:val="24"/>
          <w:lang w:eastAsia="id-ID"/>
        </w:rPr>
        <w:t xml:space="preserve"> Its mean the problem solving strategy is used to make the student have a good behaviour and more critical in look the problem around them.</w:t>
      </w:r>
    </w:p>
    <w:p w:rsidR="00374DE6" w:rsidRPr="00993E45" w:rsidRDefault="00374DE6" w:rsidP="00DC414E">
      <w:pPr>
        <w:spacing w:after="0" w:line="360" w:lineRule="auto"/>
        <w:ind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eastAsia="id-ID"/>
        </w:rPr>
        <w:t>Meanwhile</w:t>
      </w:r>
      <w:r w:rsidRPr="00993E45">
        <w:rPr>
          <w:rFonts w:asciiTheme="majorBidi" w:hAnsiTheme="majorBidi" w:cstheme="majorBidi"/>
          <w:sz w:val="24"/>
          <w:szCs w:val="24"/>
          <w:lang w:val="en-US" w:eastAsia="id-ID"/>
        </w:rPr>
        <w:t>, problem solving is one of way to solve a problem, in teaching strategy, its mean the teacher give some problems to student and make them think how to give the solution base</w:t>
      </w:r>
      <w:r w:rsidRPr="00993E45">
        <w:rPr>
          <w:rFonts w:asciiTheme="majorBidi" w:hAnsiTheme="majorBidi" w:cstheme="majorBidi"/>
          <w:sz w:val="24"/>
          <w:szCs w:val="24"/>
          <w:lang w:eastAsia="id-ID"/>
        </w:rPr>
        <w:t>d</w:t>
      </w:r>
      <w:r w:rsidRPr="00993E45">
        <w:rPr>
          <w:rFonts w:asciiTheme="majorBidi" w:hAnsiTheme="majorBidi" w:cstheme="majorBidi"/>
          <w:sz w:val="24"/>
          <w:szCs w:val="24"/>
          <w:lang w:val="en-US" w:eastAsia="id-ID"/>
        </w:rPr>
        <w:t xml:space="preserve"> on their mind or opinion. The purpose is to make the student have open minded and can give good solution to the problem especially around their life.</w:t>
      </w:r>
    </w:p>
    <w:p w:rsidR="00374DE6" w:rsidRPr="00993E45" w:rsidRDefault="00374DE6" w:rsidP="00DC414E">
      <w:pPr>
        <w:spacing w:after="0" w:line="360" w:lineRule="auto"/>
        <w:ind w:firstLine="426"/>
        <w:jc w:val="both"/>
        <w:rPr>
          <w:rFonts w:asciiTheme="majorBidi" w:hAnsiTheme="majorBidi" w:cstheme="majorBidi"/>
          <w:sz w:val="24"/>
          <w:szCs w:val="24"/>
          <w:lang w:val="en-US"/>
        </w:rPr>
      </w:pPr>
      <w:r w:rsidRPr="00993E45">
        <w:rPr>
          <w:rFonts w:asciiTheme="majorBidi" w:hAnsiTheme="majorBidi" w:cstheme="majorBidi"/>
          <w:sz w:val="24"/>
          <w:szCs w:val="24"/>
          <w:lang w:val="en-US" w:eastAsia="id-ID"/>
        </w:rPr>
        <w:t xml:space="preserve">Based on Killen (1998) </w:t>
      </w:r>
      <w:r w:rsidRPr="00993E45">
        <w:rPr>
          <w:rFonts w:asciiTheme="majorBidi" w:hAnsiTheme="majorBidi" w:cstheme="majorBidi"/>
          <w:sz w:val="24"/>
          <w:szCs w:val="24"/>
        </w:rPr>
        <w:t xml:space="preserve">the classroom agenda is as follows: First, the teacher gives an example of an academic descriptive paragraph. Then, he shows that the way the generic structure of the paragraph is written is the frame of a problem situation is solved, so the students understand what they have to do in writing an academic descriptive paragraph, Next, the teacher guides the students to use the data that will help them to solve a problem.  After that, the teacher facilitates group processes the problem, After that, the teacher encourages the students' participation.  Then, the teacher helps the students to keep on tract on the relevant data. Afterwards, the teacher challenges students' logic and beliefs.  At last, the </w:t>
      </w:r>
      <w:r w:rsidRPr="00993E45">
        <w:rPr>
          <w:rFonts w:asciiTheme="majorBidi" w:hAnsiTheme="majorBidi" w:cstheme="majorBidi"/>
          <w:sz w:val="24"/>
          <w:szCs w:val="24"/>
        </w:rPr>
        <w:lastRenderedPageBreak/>
        <w:t>teacher provides constructive feedback to correct erroneous student reasoning. During the process of the strategy, the teachers wisely assumes role of fellow students.</w:t>
      </w:r>
      <w:bookmarkStart w:id="0" w:name="_GoBack"/>
      <w:bookmarkEnd w:id="0"/>
      <w:r w:rsidRPr="00993E45">
        <w:rPr>
          <w:rStyle w:val="FootnoteReference"/>
          <w:rFonts w:asciiTheme="majorBidi" w:hAnsiTheme="majorBidi" w:cstheme="majorBidi"/>
          <w:sz w:val="24"/>
          <w:szCs w:val="24"/>
        </w:rPr>
        <w:footnoteReference w:id="5"/>
      </w:r>
    </w:p>
    <w:p w:rsidR="00374DE6" w:rsidRPr="00993E45" w:rsidRDefault="00374DE6" w:rsidP="00DC414E">
      <w:pPr>
        <w:pStyle w:val="ListParagraph"/>
        <w:numPr>
          <w:ilvl w:val="0"/>
          <w:numId w:val="3"/>
        </w:numPr>
        <w:spacing w:after="0" w:line="360" w:lineRule="auto"/>
        <w:ind w:left="426"/>
        <w:jc w:val="both"/>
        <w:rPr>
          <w:rFonts w:asciiTheme="majorBidi" w:hAnsiTheme="majorBidi" w:cstheme="majorBidi"/>
          <w:b/>
          <w:bCs/>
          <w:sz w:val="24"/>
          <w:szCs w:val="24"/>
          <w:lang w:val="en-US" w:eastAsia="id-ID"/>
        </w:rPr>
      </w:pPr>
      <w:r w:rsidRPr="00993E45">
        <w:rPr>
          <w:rFonts w:asciiTheme="majorBidi" w:hAnsiTheme="majorBidi" w:cstheme="majorBidi"/>
          <w:b/>
          <w:bCs/>
          <w:sz w:val="24"/>
          <w:szCs w:val="24"/>
          <w:lang w:val="en-US" w:eastAsia="id-ID"/>
        </w:rPr>
        <w:t xml:space="preserve">Writing </w:t>
      </w:r>
    </w:p>
    <w:p w:rsidR="00374DE6" w:rsidRPr="00993E45" w:rsidRDefault="00374DE6" w:rsidP="00DC414E">
      <w:pPr>
        <w:spacing w:after="0" w:line="360" w:lineRule="auto"/>
        <w:ind w:firstLine="426"/>
        <w:jc w:val="both"/>
        <w:rPr>
          <w:rFonts w:asciiTheme="majorBidi" w:hAnsiTheme="majorBidi" w:cstheme="majorBidi"/>
          <w:sz w:val="24"/>
          <w:szCs w:val="24"/>
        </w:rPr>
      </w:pPr>
      <w:r w:rsidRPr="00993E45">
        <w:rPr>
          <w:rFonts w:asciiTheme="majorBidi" w:hAnsiTheme="majorBidi" w:cstheme="majorBidi"/>
          <w:sz w:val="24"/>
          <w:szCs w:val="24"/>
        </w:rPr>
        <w:t>Acording to Dorothy and Lisa (2005) “Writing is a very important part of study. You will write assignments that may range from one paragraph to several pages long, and will write answer on test and exams that may be a few sentence long or complate sentence</w:t>
      </w:r>
      <w:r w:rsidRPr="00993E45">
        <w:rPr>
          <w:rFonts w:asciiTheme="majorBidi" w:hAnsiTheme="majorBidi" w:cstheme="majorBidi"/>
          <w:sz w:val="24"/>
          <w:szCs w:val="24"/>
          <w:lang w:val="en-US"/>
        </w:rPr>
        <w:t>.</w:t>
      </w:r>
      <w:r w:rsidRPr="00993E45">
        <w:rPr>
          <w:rFonts w:asciiTheme="majorBidi" w:hAnsiTheme="majorBidi" w:cstheme="majorBidi"/>
          <w:sz w:val="24"/>
          <w:szCs w:val="24"/>
        </w:rPr>
        <w:t>”</w:t>
      </w:r>
      <w:r w:rsidRPr="00993E45">
        <w:rPr>
          <w:rStyle w:val="FootnoteReference"/>
          <w:rFonts w:asciiTheme="majorBidi" w:hAnsiTheme="majorBidi" w:cstheme="majorBidi"/>
          <w:sz w:val="24"/>
          <w:szCs w:val="24"/>
        </w:rPr>
        <w:footnoteReference w:id="6"/>
      </w:r>
      <w:r w:rsidRPr="00993E45">
        <w:rPr>
          <w:rFonts w:asciiTheme="majorBidi" w:hAnsiTheme="majorBidi" w:cstheme="majorBidi"/>
          <w:sz w:val="24"/>
          <w:szCs w:val="24"/>
        </w:rPr>
        <w:t xml:space="preserve"> </w:t>
      </w:r>
    </w:p>
    <w:p w:rsidR="00374DE6" w:rsidRPr="00993E45" w:rsidRDefault="00374DE6" w:rsidP="00DC4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426"/>
        <w:jc w:val="both"/>
        <w:rPr>
          <w:rFonts w:asciiTheme="majorBidi" w:hAnsiTheme="majorBidi" w:cstheme="majorBidi"/>
          <w:sz w:val="24"/>
          <w:szCs w:val="24"/>
        </w:rPr>
      </w:pPr>
      <w:r w:rsidRPr="00993E45">
        <w:rPr>
          <w:rFonts w:asciiTheme="majorBidi" w:hAnsiTheme="majorBidi" w:cstheme="majorBidi"/>
          <w:sz w:val="24"/>
          <w:szCs w:val="24"/>
        </w:rPr>
        <w:t>According to Dorothy and Carlos,</w:t>
      </w:r>
      <w:r w:rsidRPr="00993E45">
        <w:rPr>
          <w:rStyle w:val="FootnoteReference"/>
          <w:rFonts w:asciiTheme="majorBidi" w:hAnsiTheme="majorBidi" w:cstheme="majorBidi"/>
          <w:sz w:val="24"/>
          <w:szCs w:val="24"/>
        </w:rPr>
        <w:t xml:space="preserve"> </w:t>
      </w:r>
    </w:p>
    <w:p w:rsidR="00374DE6" w:rsidRPr="00993E45" w:rsidRDefault="00374DE6" w:rsidP="00DC4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jc w:val="both"/>
        <w:rPr>
          <w:rFonts w:asciiTheme="majorBidi" w:hAnsiTheme="majorBidi" w:cstheme="majorBidi"/>
          <w:sz w:val="24"/>
          <w:szCs w:val="24"/>
        </w:rPr>
      </w:pPr>
      <w:r w:rsidRPr="00993E45">
        <w:rPr>
          <w:rFonts w:asciiTheme="majorBidi" w:hAnsiTheme="majorBidi" w:cstheme="majorBidi"/>
          <w:sz w:val="24"/>
          <w:szCs w:val="24"/>
        </w:rPr>
        <w:t>Writing is an important form of communication in day-to-day life, but it is especially important in high scholl and college. Writing also one of the most difficult skills to master in both a first language and a second language. Students can find it challenging to find ideas to include their writing, and each culture has its own style for organizing academic writing.</w:t>
      </w:r>
      <w:r w:rsidRPr="00993E45">
        <w:rPr>
          <w:rStyle w:val="FootnoteReference"/>
          <w:rFonts w:asciiTheme="majorBidi" w:hAnsiTheme="majorBidi" w:cstheme="majorBidi"/>
          <w:sz w:val="24"/>
          <w:szCs w:val="24"/>
        </w:rPr>
        <w:footnoteReference w:id="7"/>
      </w:r>
    </w:p>
    <w:p w:rsidR="00F9753A" w:rsidRPr="00993E45" w:rsidRDefault="00F9753A" w:rsidP="00DC414E">
      <w:pPr>
        <w:pStyle w:val="ListParagraph"/>
        <w:spacing w:after="0" w:line="360" w:lineRule="auto"/>
        <w:ind w:left="0" w:firstLine="426"/>
        <w:jc w:val="both"/>
        <w:rPr>
          <w:rFonts w:asciiTheme="majorBidi" w:hAnsiTheme="majorBidi" w:cstheme="majorBidi"/>
          <w:sz w:val="24"/>
          <w:szCs w:val="24"/>
          <w:lang w:val="en-US" w:eastAsia="id-ID"/>
        </w:rPr>
      </w:pPr>
    </w:p>
    <w:p w:rsidR="003E49EC" w:rsidRPr="00806211" w:rsidRDefault="00374DE6" w:rsidP="00DC414E">
      <w:pPr>
        <w:pStyle w:val="ListParagraph"/>
        <w:spacing w:after="0" w:line="360" w:lineRule="auto"/>
        <w:ind w:left="0" w:firstLine="426"/>
        <w:jc w:val="both"/>
        <w:rPr>
          <w:rFonts w:asciiTheme="majorBidi" w:hAnsiTheme="majorBidi" w:cstheme="majorBidi"/>
          <w:i/>
          <w:sz w:val="24"/>
          <w:szCs w:val="24"/>
          <w:lang w:val="en-US" w:eastAsia="id-ID"/>
        </w:rPr>
      </w:pPr>
      <w:r w:rsidRPr="00993E45">
        <w:rPr>
          <w:rFonts w:asciiTheme="majorBidi" w:hAnsiTheme="majorBidi" w:cstheme="majorBidi"/>
          <w:sz w:val="24"/>
          <w:szCs w:val="24"/>
          <w:lang w:val="en-US" w:eastAsia="id-ID"/>
        </w:rPr>
        <w:t xml:space="preserve">According to John </w:t>
      </w:r>
      <w:proofErr w:type="spellStart"/>
      <w:r w:rsidRPr="00993E45">
        <w:rPr>
          <w:rFonts w:asciiTheme="majorBidi" w:hAnsiTheme="majorBidi" w:cstheme="majorBidi"/>
          <w:sz w:val="24"/>
          <w:szCs w:val="24"/>
          <w:lang w:val="en-US" w:eastAsia="id-ID"/>
        </w:rPr>
        <w:t>Langan</w:t>
      </w:r>
      <w:proofErr w:type="spellEnd"/>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(2010) “</w:t>
      </w:r>
      <w:r w:rsidRPr="00993E45">
        <w:rPr>
          <w:rFonts w:asciiTheme="majorBidi" w:hAnsiTheme="majorBidi" w:cstheme="majorBidi"/>
          <w:sz w:val="24"/>
          <w:szCs w:val="24"/>
          <w:lang w:val="en-US" w:eastAsia="id-ID"/>
        </w:rPr>
        <w:t>Writing is a natural gift, many people believe, mistakenly, and that writing should flow in a simple, straight line from the writer’s head onto, the page.</w:t>
      </w:r>
      <w:r w:rsidRPr="00993E45">
        <w:rPr>
          <w:rFonts w:asciiTheme="majorBidi" w:hAnsiTheme="majorBidi" w:cstheme="majorBidi"/>
          <w:sz w:val="24"/>
          <w:szCs w:val="24"/>
          <w:lang w:eastAsia="id-ID"/>
        </w:rPr>
        <w:t>”</w:t>
      </w:r>
      <w:r w:rsidRPr="00993E45">
        <w:rPr>
          <w:rStyle w:val="FootnoteReference"/>
          <w:rFonts w:asciiTheme="majorBidi" w:hAnsiTheme="majorBidi" w:cstheme="majorBidi"/>
          <w:sz w:val="24"/>
          <w:szCs w:val="24"/>
          <w:lang w:val="en-US" w:eastAsia="id-ID"/>
        </w:rPr>
        <w:footnoteReference w:id="8"/>
      </w:r>
      <w:r w:rsidR="00806211">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Meanwhile,</w:t>
      </w:r>
      <w:r w:rsidRPr="00993E45">
        <w:rPr>
          <w:rFonts w:asciiTheme="majorBidi" w:hAnsiTheme="majorBidi" w:cstheme="majorBidi"/>
          <w:sz w:val="24"/>
          <w:szCs w:val="24"/>
          <w:lang w:val="en-US" w:eastAsia="id-ID"/>
        </w:rPr>
        <w:t xml:space="preserve"> writing is a</w:t>
      </w:r>
      <w:r w:rsidRPr="00993E45">
        <w:rPr>
          <w:rFonts w:asciiTheme="majorBidi" w:hAnsiTheme="majorBidi" w:cstheme="majorBidi"/>
          <w:sz w:val="24"/>
          <w:szCs w:val="24"/>
          <w:lang w:eastAsia="id-ID"/>
        </w:rPr>
        <w:t xml:space="preserve"> natural gift that  </w:t>
      </w:r>
      <w:r w:rsidRPr="00993E45">
        <w:rPr>
          <w:rFonts w:asciiTheme="majorBidi" w:hAnsiTheme="majorBidi" w:cstheme="majorBidi"/>
          <w:sz w:val="24"/>
          <w:szCs w:val="24"/>
          <w:lang w:eastAsia="id-ID"/>
        </w:rPr>
        <w:lastRenderedPageBreak/>
        <w:t xml:space="preserve">important for </w:t>
      </w:r>
      <w:r w:rsidRPr="00993E45">
        <w:rPr>
          <w:rFonts w:asciiTheme="majorBidi" w:hAnsiTheme="majorBidi" w:cstheme="majorBidi"/>
          <w:sz w:val="24"/>
          <w:szCs w:val="24"/>
          <w:lang w:val="en-US" w:eastAsia="id-ID"/>
        </w:rPr>
        <w:t>communication with other people, and also an activity to creating pieces of written work to express their fill to entertain</w:t>
      </w:r>
      <w:r w:rsidRPr="00993E45">
        <w:rPr>
          <w:rFonts w:asciiTheme="majorBidi" w:hAnsiTheme="majorBidi" w:cstheme="majorBidi"/>
          <w:sz w:val="24"/>
          <w:szCs w:val="24"/>
          <w:lang w:eastAsia="id-ID"/>
        </w:rPr>
        <w:t xml:space="preserve"> or</w:t>
      </w:r>
      <w:r w:rsidRPr="00993E45">
        <w:rPr>
          <w:rFonts w:asciiTheme="majorBidi" w:hAnsiTheme="majorBidi" w:cstheme="majorBidi"/>
          <w:sz w:val="24"/>
          <w:szCs w:val="24"/>
          <w:lang w:val="en-US" w:eastAsia="id-ID"/>
        </w:rPr>
        <w:t xml:space="preserve"> education</w:t>
      </w:r>
      <w:r w:rsidRPr="00993E45">
        <w:rPr>
          <w:rFonts w:asciiTheme="majorBidi" w:hAnsiTheme="majorBidi" w:cstheme="majorBidi"/>
          <w:sz w:val="24"/>
          <w:szCs w:val="24"/>
          <w:lang w:eastAsia="id-ID"/>
        </w:rPr>
        <w:t xml:space="preserve">. In education, usually writing used for academic </w:t>
      </w:r>
      <w:r w:rsidRPr="00993E45">
        <w:rPr>
          <w:rFonts w:asciiTheme="majorBidi" w:hAnsiTheme="majorBidi" w:cstheme="majorBidi"/>
          <w:sz w:val="24"/>
          <w:szCs w:val="24"/>
        </w:rPr>
        <w:t>assignments and its one of the most difficult skill in english learning so the students need to practice harder to be a master.</w:t>
      </w:r>
    </w:p>
    <w:p w:rsidR="003E49EC" w:rsidRPr="00993E45" w:rsidRDefault="003E49EC" w:rsidP="00DC414E">
      <w:pPr>
        <w:pStyle w:val="ListParagraph"/>
        <w:numPr>
          <w:ilvl w:val="0"/>
          <w:numId w:val="3"/>
        </w:numPr>
        <w:spacing w:after="0" w:line="360" w:lineRule="auto"/>
        <w:ind w:left="426"/>
        <w:jc w:val="both"/>
        <w:rPr>
          <w:rFonts w:asciiTheme="majorBidi" w:hAnsiTheme="majorBidi" w:cstheme="majorBidi"/>
          <w:b/>
          <w:bCs/>
          <w:sz w:val="24"/>
          <w:szCs w:val="24"/>
          <w:lang w:val="en-US" w:eastAsia="id-ID"/>
        </w:rPr>
      </w:pPr>
      <w:r w:rsidRPr="00993E45">
        <w:rPr>
          <w:rFonts w:asciiTheme="majorBidi" w:hAnsiTheme="majorBidi" w:cstheme="majorBidi"/>
          <w:b/>
          <w:bCs/>
          <w:sz w:val="24"/>
          <w:szCs w:val="24"/>
          <w:lang w:val="en-US" w:eastAsia="id-ID"/>
        </w:rPr>
        <w:t>Teaching Writing</w:t>
      </w:r>
    </w:p>
    <w:p w:rsidR="003E49EC" w:rsidRPr="00993E45" w:rsidRDefault="003E49EC" w:rsidP="00DC414E">
      <w:pPr>
        <w:pStyle w:val="ListParagraph"/>
        <w:spacing w:after="0" w:line="360" w:lineRule="auto"/>
        <w:ind w:left="142" w:firstLine="425"/>
        <w:jc w:val="both"/>
        <w:rPr>
          <w:rFonts w:asciiTheme="majorBidi" w:hAnsiTheme="majorBidi" w:cstheme="majorBidi"/>
          <w:sz w:val="24"/>
          <w:szCs w:val="24"/>
          <w:lang w:val="en-US" w:eastAsia="id-ID"/>
        </w:rPr>
      </w:pPr>
      <w:r w:rsidRPr="00993E45">
        <w:rPr>
          <w:rFonts w:asciiTheme="majorBidi" w:hAnsiTheme="majorBidi" w:cstheme="majorBidi"/>
          <w:sz w:val="24"/>
          <w:szCs w:val="24"/>
          <w:lang w:eastAsia="id-ID"/>
        </w:rPr>
        <w:t>Teaching is learning process, it’s based on the teacher.</w:t>
      </w:r>
      <w:r w:rsidRPr="00993E45">
        <w:rPr>
          <w:rStyle w:val="FootnoteReference"/>
          <w:rFonts w:asciiTheme="majorBidi" w:hAnsiTheme="majorBidi" w:cstheme="majorBidi"/>
          <w:sz w:val="24"/>
          <w:szCs w:val="24"/>
          <w:lang w:eastAsia="id-ID"/>
        </w:rPr>
        <w:footnoteReference w:id="9"/>
      </w:r>
      <w:r w:rsidRPr="00993E45">
        <w:rPr>
          <w:rFonts w:asciiTheme="majorBidi" w:hAnsiTheme="majorBidi" w:cstheme="majorBidi"/>
          <w:sz w:val="24"/>
          <w:szCs w:val="24"/>
          <w:lang w:eastAsia="id-ID"/>
        </w:rPr>
        <w:t xml:space="preserve"> It’s mean that teaching is a process of study from the teacher to the students, it’s not just in the classroom.</w:t>
      </w:r>
    </w:p>
    <w:p w:rsidR="00DC414E" w:rsidRPr="00DC414E" w:rsidRDefault="003E49EC" w:rsidP="00DC414E">
      <w:pPr>
        <w:pStyle w:val="ListParagraph"/>
        <w:spacing w:after="0" w:line="360" w:lineRule="auto"/>
        <w:ind w:left="142" w:firstLine="425"/>
        <w:jc w:val="both"/>
        <w:rPr>
          <w:rFonts w:asciiTheme="majorBidi" w:hAnsiTheme="majorBidi" w:cstheme="majorBidi"/>
          <w:sz w:val="24"/>
          <w:szCs w:val="24"/>
          <w:lang w:val="en-US" w:eastAsia="id-ID"/>
        </w:rPr>
      </w:pPr>
      <w:r w:rsidRPr="00993E45">
        <w:rPr>
          <w:rFonts w:asciiTheme="majorBidi" w:hAnsiTheme="majorBidi" w:cstheme="majorBidi"/>
          <w:sz w:val="24"/>
          <w:szCs w:val="24"/>
          <w:lang w:eastAsia="id-ID"/>
        </w:rPr>
        <w:t>Acording to Rajani, “Teaching is a from of interpersonal influence aimed at changing behaviour potential of other person”.</w:t>
      </w:r>
      <w:r w:rsidRPr="00993E45">
        <w:rPr>
          <w:rStyle w:val="FootnoteReference"/>
          <w:rFonts w:asciiTheme="majorBidi" w:hAnsiTheme="majorBidi" w:cstheme="majorBidi"/>
          <w:sz w:val="24"/>
          <w:szCs w:val="24"/>
          <w:lang w:eastAsia="id-ID"/>
        </w:rPr>
        <w:footnoteReference w:id="10"/>
      </w:r>
      <w:r w:rsidRPr="00993E45">
        <w:rPr>
          <w:rFonts w:asciiTheme="majorBidi" w:hAnsiTheme="majorBidi" w:cstheme="majorBidi"/>
          <w:sz w:val="24"/>
          <w:szCs w:val="24"/>
          <w:lang w:eastAsia="id-ID"/>
        </w:rPr>
        <w:t xml:space="preserve"> Its mean teaching is a process to change someone potential te be better.</w:t>
      </w:r>
    </w:p>
    <w:p w:rsidR="003E49EC" w:rsidRPr="00993E45" w:rsidRDefault="003E49EC" w:rsidP="00DC414E">
      <w:pPr>
        <w:pStyle w:val="ListParagraph"/>
        <w:numPr>
          <w:ilvl w:val="3"/>
          <w:numId w:val="1"/>
        </w:numPr>
        <w:spacing w:after="0" w:line="360" w:lineRule="auto"/>
        <w:ind w:left="709"/>
        <w:jc w:val="both"/>
        <w:rPr>
          <w:rFonts w:asciiTheme="majorBidi" w:hAnsiTheme="majorBidi" w:cstheme="majorBidi"/>
          <w:b/>
          <w:bCs/>
          <w:sz w:val="24"/>
          <w:szCs w:val="24"/>
          <w:lang w:val="en-US"/>
        </w:rPr>
      </w:pPr>
      <w:r w:rsidRPr="00993E45">
        <w:rPr>
          <w:rFonts w:asciiTheme="majorBidi" w:hAnsiTheme="majorBidi" w:cstheme="majorBidi"/>
          <w:b/>
          <w:bCs/>
          <w:sz w:val="24"/>
          <w:szCs w:val="24"/>
          <w:lang w:val="en-US"/>
        </w:rPr>
        <w:t xml:space="preserve">Writing assessment </w:t>
      </w:r>
    </w:p>
    <w:p w:rsidR="003E49EC" w:rsidRPr="00993E45" w:rsidRDefault="003E49EC" w:rsidP="00DC414E">
      <w:pPr>
        <w:pStyle w:val="ListParagraph"/>
        <w:spacing w:after="0" w:line="360" w:lineRule="auto"/>
        <w:ind w:firstLine="720"/>
        <w:jc w:val="both"/>
        <w:rPr>
          <w:rFonts w:asciiTheme="majorBidi" w:hAnsiTheme="majorBidi" w:cstheme="majorBidi"/>
          <w:sz w:val="24"/>
          <w:szCs w:val="24"/>
          <w:lang w:val="en-US"/>
        </w:rPr>
      </w:pPr>
      <w:r w:rsidRPr="00993E45">
        <w:rPr>
          <w:rFonts w:asciiTheme="majorBidi" w:hAnsiTheme="majorBidi" w:cstheme="majorBidi"/>
          <w:sz w:val="24"/>
          <w:szCs w:val="24"/>
        </w:rPr>
        <w:t>There are at least four different sorts of purpose that</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assessment may serve. First, one may wish to assess whether</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a particular individual will ever be able to learn any foreign</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language at all. Anassessment of this kind is an assessment of</w:t>
      </w:r>
      <w:r w:rsidRPr="00993E45">
        <w:rPr>
          <w:rFonts w:asciiTheme="majorBidi" w:hAnsiTheme="majorBidi" w:cstheme="majorBidi"/>
          <w:sz w:val="24"/>
          <w:szCs w:val="24"/>
          <w:lang w:val="en-US"/>
        </w:rPr>
        <w:t xml:space="preserve"> </w:t>
      </w:r>
      <w:r w:rsidRPr="00993E45">
        <w:rPr>
          <w:rFonts w:asciiTheme="majorBidi" w:hAnsiTheme="majorBidi" w:cstheme="majorBidi"/>
          <w:i/>
          <w:iCs/>
          <w:sz w:val="24"/>
          <w:szCs w:val="24"/>
        </w:rPr>
        <w:t>aptitude</w:t>
      </w:r>
      <w:r w:rsidRPr="00993E45">
        <w:rPr>
          <w:rFonts w:asciiTheme="majorBidi" w:hAnsiTheme="majorBidi" w:cstheme="majorBidi"/>
          <w:sz w:val="24"/>
          <w:szCs w:val="24"/>
        </w:rPr>
        <w:t>.</w:t>
      </w:r>
      <w:r w:rsidRPr="00993E45">
        <w:rPr>
          <w:rFonts w:asciiTheme="majorBidi" w:hAnsiTheme="majorBidi" w:cstheme="majorBidi"/>
          <w:sz w:val="24"/>
          <w:szCs w:val="24"/>
          <w:lang w:val="en-US"/>
        </w:rPr>
        <w:t xml:space="preserve"> Second, </w:t>
      </w:r>
      <w:r w:rsidRPr="00993E45">
        <w:rPr>
          <w:rFonts w:asciiTheme="majorBidi" w:hAnsiTheme="majorBidi" w:cstheme="majorBidi"/>
          <w:sz w:val="24"/>
          <w:szCs w:val="24"/>
        </w:rPr>
        <w:lastRenderedPageBreak/>
        <w:t>assessment may be made to determine how much</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English an individual</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Third, assessment may be made to determine the extent of</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student learning, or the extent to which instructional goals</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have been attained.</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The four terms</w:t>
      </w:r>
      <w:r w:rsidRPr="00993E45">
        <w:rPr>
          <w:rFonts w:asciiTheme="majorBidi" w:hAnsiTheme="majorBidi" w:cstheme="majorBidi"/>
          <w:sz w:val="24"/>
          <w:szCs w:val="24"/>
          <w:lang w:val="en-US"/>
        </w:rPr>
        <w:t xml:space="preserve"> </w:t>
      </w:r>
      <w:r w:rsidRPr="00993E45">
        <w:rPr>
          <w:rFonts w:asciiTheme="majorBidi" w:hAnsiTheme="majorBidi" w:cstheme="majorBidi"/>
          <w:i/>
          <w:iCs/>
          <w:sz w:val="24"/>
          <w:szCs w:val="24"/>
        </w:rPr>
        <w:t xml:space="preserve">aptitude, proficiency, achievement, </w:t>
      </w:r>
      <w:r w:rsidRPr="00993E45">
        <w:rPr>
          <w:rFonts w:asciiTheme="majorBidi" w:hAnsiTheme="majorBidi" w:cstheme="majorBidi"/>
          <w:sz w:val="24"/>
          <w:szCs w:val="24"/>
        </w:rPr>
        <w:t>and</w:t>
      </w:r>
      <w:r w:rsidRPr="00993E45">
        <w:rPr>
          <w:rFonts w:asciiTheme="majorBidi" w:hAnsiTheme="majorBidi" w:cstheme="majorBidi"/>
          <w:sz w:val="24"/>
          <w:szCs w:val="24"/>
          <w:lang w:val="en-US"/>
        </w:rPr>
        <w:t xml:space="preserve"> </w:t>
      </w:r>
      <w:r w:rsidRPr="00993E45">
        <w:rPr>
          <w:rFonts w:asciiTheme="majorBidi" w:hAnsiTheme="majorBidi" w:cstheme="majorBidi"/>
          <w:i/>
          <w:iCs/>
          <w:sz w:val="24"/>
          <w:szCs w:val="24"/>
        </w:rPr>
        <w:t xml:space="preserve">diagnostic </w:t>
      </w:r>
      <w:r w:rsidRPr="00993E45">
        <w:rPr>
          <w:rFonts w:asciiTheme="majorBidi" w:hAnsiTheme="majorBidi" w:cstheme="majorBidi"/>
          <w:sz w:val="24"/>
          <w:szCs w:val="24"/>
        </w:rPr>
        <w:t>are very frequent in the literature on testing and it</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is well to get their meaning clear.</w:t>
      </w:r>
      <w:r w:rsidRPr="00993E45">
        <w:rPr>
          <w:rStyle w:val="FootnoteReference"/>
          <w:rFonts w:asciiTheme="majorBidi" w:hAnsiTheme="majorBidi" w:cstheme="majorBidi"/>
          <w:sz w:val="24"/>
          <w:szCs w:val="24"/>
        </w:rPr>
        <w:footnoteReference w:id="11"/>
      </w:r>
    </w:p>
    <w:p w:rsidR="003E49EC" w:rsidRPr="00993E45" w:rsidRDefault="003E49EC" w:rsidP="00DC414E">
      <w:pPr>
        <w:spacing w:after="0" w:line="360" w:lineRule="auto"/>
        <w:ind w:left="426" w:firstLine="294"/>
        <w:jc w:val="both"/>
        <w:rPr>
          <w:rFonts w:asciiTheme="majorBidi" w:hAnsiTheme="majorBidi" w:cstheme="majorBidi"/>
          <w:sz w:val="24"/>
          <w:szCs w:val="24"/>
          <w:lang w:eastAsia="id-ID"/>
        </w:rPr>
      </w:pPr>
      <w:r w:rsidRPr="00993E45">
        <w:rPr>
          <w:rFonts w:asciiTheme="majorBidi" w:hAnsiTheme="majorBidi" w:cstheme="majorBidi"/>
          <w:sz w:val="24"/>
          <w:szCs w:val="24"/>
          <w:lang w:eastAsia="id-ID"/>
        </w:rPr>
        <w:t xml:space="preserve">According to H. Douglas Brown </w:t>
      </w:r>
    </w:p>
    <w:p w:rsidR="003E49EC" w:rsidRPr="00993E45" w:rsidRDefault="003E49EC" w:rsidP="00DC414E">
      <w:pPr>
        <w:pStyle w:val="ListParagraph"/>
        <w:spacing w:after="0"/>
        <w:jc w:val="both"/>
        <w:rPr>
          <w:rStyle w:val="FootnoteReference"/>
          <w:rFonts w:asciiTheme="majorBidi" w:hAnsiTheme="majorBidi" w:cstheme="majorBidi"/>
          <w:sz w:val="24"/>
          <w:szCs w:val="24"/>
          <w:lang w:val="en-US" w:eastAsia="id-ID"/>
        </w:rPr>
      </w:pPr>
      <w:r w:rsidRPr="00993E45">
        <w:rPr>
          <w:rFonts w:asciiTheme="majorBidi" w:hAnsiTheme="majorBidi" w:cstheme="majorBidi"/>
          <w:sz w:val="24"/>
          <w:szCs w:val="24"/>
          <w:lang w:eastAsia="id-ID"/>
        </w:rPr>
        <w:t>The order in which the five categories (organization, logical development of ideas, grammar,</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punctuation/</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spelling/</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mechanics, and style and quality  of expression) are listed may bias the evaluator toward the greater importance of organization and logical development as opposed to punctuation and style. But the mathematical assignment of the 100-point scale  gives equal weight (a maximum of 20 points)  to each of the five major categories.</w:t>
      </w:r>
      <w:r w:rsidRPr="00993E45">
        <w:rPr>
          <w:rStyle w:val="FootnoteReference"/>
          <w:rFonts w:asciiTheme="majorBidi" w:hAnsiTheme="majorBidi" w:cstheme="majorBidi"/>
          <w:sz w:val="24"/>
          <w:szCs w:val="24"/>
          <w:lang w:eastAsia="id-ID"/>
        </w:rPr>
        <w:t xml:space="preserve"> </w:t>
      </w:r>
      <w:r w:rsidRPr="00993E45">
        <w:rPr>
          <w:rStyle w:val="FootnoteReference"/>
          <w:rFonts w:asciiTheme="majorBidi" w:hAnsiTheme="majorBidi" w:cstheme="majorBidi"/>
          <w:sz w:val="24"/>
          <w:szCs w:val="24"/>
          <w:lang w:eastAsia="id-ID"/>
        </w:rPr>
        <w:footnoteReference w:id="12"/>
      </w:r>
    </w:p>
    <w:p w:rsidR="00F9753A" w:rsidRPr="00993E45" w:rsidRDefault="00F9753A" w:rsidP="00DC414E">
      <w:pPr>
        <w:pStyle w:val="ListParagraph"/>
        <w:spacing w:after="0"/>
        <w:jc w:val="both"/>
        <w:rPr>
          <w:rFonts w:asciiTheme="majorBidi" w:hAnsiTheme="majorBidi" w:cstheme="majorBidi"/>
          <w:sz w:val="24"/>
          <w:szCs w:val="24"/>
          <w:lang w:val="en-US" w:eastAsia="id-ID"/>
        </w:rPr>
      </w:pPr>
    </w:p>
    <w:p w:rsidR="00193A79" w:rsidRPr="00993E45" w:rsidRDefault="00193A79" w:rsidP="00DC414E">
      <w:pPr>
        <w:pStyle w:val="ListParagraph"/>
        <w:numPr>
          <w:ilvl w:val="0"/>
          <w:numId w:val="3"/>
        </w:numPr>
        <w:spacing w:after="0" w:line="360" w:lineRule="auto"/>
        <w:ind w:left="426"/>
        <w:jc w:val="both"/>
        <w:rPr>
          <w:rFonts w:asciiTheme="majorBidi" w:hAnsiTheme="majorBidi" w:cstheme="majorBidi"/>
          <w:b/>
          <w:bCs/>
          <w:sz w:val="24"/>
          <w:szCs w:val="24"/>
          <w:lang w:val="en-US"/>
        </w:rPr>
      </w:pPr>
      <w:r w:rsidRPr="00993E45">
        <w:rPr>
          <w:rFonts w:asciiTheme="majorBidi" w:hAnsiTheme="majorBidi" w:cstheme="majorBidi"/>
          <w:b/>
          <w:bCs/>
          <w:sz w:val="24"/>
          <w:szCs w:val="24"/>
          <w:lang w:val="en-US"/>
        </w:rPr>
        <w:t xml:space="preserve">Argumentative Text </w:t>
      </w:r>
    </w:p>
    <w:p w:rsidR="00F9753A" w:rsidRPr="00993E45" w:rsidRDefault="00193A79" w:rsidP="00DC414E">
      <w:pPr>
        <w:spacing w:after="0" w:line="360" w:lineRule="auto"/>
        <w:ind w:firstLine="567"/>
        <w:jc w:val="both"/>
        <w:rPr>
          <w:rFonts w:asciiTheme="majorBidi" w:hAnsiTheme="majorBidi" w:cstheme="majorBidi"/>
          <w:sz w:val="24"/>
          <w:szCs w:val="24"/>
          <w:lang w:val="en-US" w:eastAsia="id-ID"/>
        </w:rPr>
      </w:pPr>
      <w:r w:rsidRPr="00993E45">
        <w:rPr>
          <w:rFonts w:asciiTheme="majorBidi" w:hAnsiTheme="majorBidi" w:cstheme="majorBidi"/>
          <w:sz w:val="24"/>
          <w:szCs w:val="24"/>
        </w:rPr>
        <w:t xml:space="preserve">Laurence Behrens and Leonard J Rosen (2005) categorize syntheses into two main types: </w:t>
      </w:r>
      <w:r w:rsidRPr="00993E45">
        <w:rPr>
          <w:rFonts w:asciiTheme="majorBidi" w:hAnsiTheme="majorBidi" w:cstheme="majorBidi"/>
          <w:i/>
          <w:iCs/>
          <w:sz w:val="24"/>
          <w:szCs w:val="24"/>
        </w:rPr>
        <w:t xml:space="preserve">explanatory </w:t>
      </w:r>
      <w:r w:rsidRPr="00993E45">
        <w:rPr>
          <w:rFonts w:asciiTheme="majorBidi" w:hAnsiTheme="majorBidi" w:cstheme="majorBidi"/>
          <w:sz w:val="24"/>
          <w:szCs w:val="24"/>
        </w:rPr>
        <w:t xml:space="preserve">and </w:t>
      </w:r>
      <w:r w:rsidRPr="00993E45">
        <w:rPr>
          <w:rFonts w:asciiTheme="majorBidi" w:hAnsiTheme="majorBidi" w:cstheme="majorBidi"/>
          <w:i/>
          <w:iCs/>
          <w:sz w:val="24"/>
          <w:szCs w:val="24"/>
        </w:rPr>
        <w:t xml:space="preserve">argument. </w:t>
      </w:r>
      <w:r w:rsidRPr="00993E45">
        <w:rPr>
          <w:rFonts w:asciiTheme="majorBidi" w:hAnsiTheme="majorBidi" w:cstheme="majorBidi"/>
          <w:sz w:val="24"/>
          <w:szCs w:val="24"/>
        </w:rPr>
        <w:t xml:space="preserve">The easiest way to recognize the difference between the two types may be to consider the difference between a news article and an editorial on the same </w:t>
      </w:r>
      <w:r w:rsidRPr="00993E45">
        <w:rPr>
          <w:rFonts w:asciiTheme="majorBidi" w:hAnsiTheme="majorBidi" w:cstheme="majorBidi"/>
          <w:sz w:val="24"/>
          <w:szCs w:val="24"/>
        </w:rPr>
        <w:lastRenderedPageBreak/>
        <w:t xml:space="preserve">subject. For the most part, we'd say that the main purpose of the news article is to convey </w:t>
      </w:r>
      <w:r w:rsidRPr="00993E45">
        <w:rPr>
          <w:rFonts w:asciiTheme="majorBidi" w:hAnsiTheme="majorBidi" w:cstheme="majorBidi"/>
          <w:i/>
          <w:iCs/>
          <w:sz w:val="24"/>
          <w:szCs w:val="24"/>
        </w:rPr>
        <w:t xml:space="preserve">information, </w:t>
      </w:r>
      <w:r w:rsidRPr="00993E45">
        <w:rPr>
          <w:rFonts w:asciiTheme="majorBidi" w:hAnsiTheme="majorBidi" w:cstheme="majorBidi"/>
          <w:sz w:val="24"/>
          <w:szCs w:val="24"/>
        </w:rPr>
        <w:t xml:space="preserve">and the main purpose of the editorial is to convey </w:t>
      </w:r>
      <w:r w:rsidRPr="00993E45">
        <w:rPr>
          <w:rFonts w:asciiTheme="majorBidi" w:hAnsiTheme="majorBidi" w:cstheme="majorBidi"/>
          <w:i/>
          <w:iCs/>
          <w:sz w:val="24"/>
          <w:szCs w:val="24"/>
        </w:rPr>
        <w:t xml:space="preserve">opinion </w:t>
      </w:r>
      <w:r w:rsidRPr="00993E45">
        <w:rPr>
          <w:rFonts w:asciiTheme="majorBidi" w:hAnsiTheme="majorBidi" w:cstheme="majorBidi"/>
          <w:sz w:val="24"/>
          <w:szCs w:val="24"/>
        </w:rPr>
        <w:t xml:space="preserve">or </w:t>
      </w:r>
      <w:r w:rsidRPr="00993E45">
        <w:rPr>
          <w:rFonts w:asciiTheme="majorBidi" w:hAnsiTheme="majorBidi" w:cstheme="majorBidi"/>
          <w:i/>
          <w:iCs/>
          <w:sz w:val="24"/>
          <w:szCs w:val="24"/>
        </w:rPr>
        <w:t>interpretation.</w:t>
      </w:r>
      <w:r w:rsidRPr="00993E45">
        <w:rPr>
          <w:rStyle w:val="FootnoteReference"/>
          <w:rFonts w:asciiTheme="majorBidi" w:hAnsiTheme="majorBidi" w:cstheme="majorBidi"/>
          <w:i/>
          <w:iCs/>
          <w:sz w:val="24"/>
          <w:szCs w:val="24"/>
        </w:rPr>
        <w:footnoteReference w:id="13"/>
      </w:r>
      <w:r w:rsidRPr="00993E45">
        <w:rPr>
          <w:rFonts w:asciiTheme="majorBidi" w:hAnsiTheme="majorBidi" w:cstheme="majorBidi"/>
          <w:sz w:val="24"/>
          <w:szCs w:val="24"/>
        </w:rPr>
        <w:t xml:space="preserve"> </w:t>
      </w:r>
      <w:r w:rsidRPr="00993E45">
        <w:rPr>
          <w:rFonts w:asciiTheme="majorBidi" w:hAnsiTheme="majorBidi" w:cstheme="majorBidi"/>
          <w:sz w:val="24"/>
          <w:szCs w:val="24"/>
          <w:lang w:eastAsia="id-ID"/>
        </w:rPr>
        <w:t xml:space="preserve">It’s mean the argumentative text its used to make some argumentation that gives information from someone opinion that based on data. </w:t>
      </w:r>
    </w:p>
    <w:p w:rsidR="00654D3D" w:rsidRPr="00993E45" w:rsidRDefault="00654D3D" w:rsidP="00DC414E">
      <w:pPr>
        <w:spacing w:after="0" w:line="360" w:lineRule="auto"/>
        <w:ind w:firstLine="567"/>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rPr>
        <w:t>Based on theoretical above the author make</w:t>
      </w:r>
      <w:r w:rsidRPr="00993E45">
        <w:rPr>
          <w:rFonts w:asciiTheme="majorBidi" w:hAnsiTheme="majorBidi" w:cstheme="majorBidi"/>
          <w:sz w:val="24"/>
          <w:szCs w:val="24"/>
        </w:rPr>
        <w:t>s</w:t>
      </w:r>
      <w:r w:rsidRPr="00993E45">
        <w:rPr>
          <w:rFonts w:asciiTheme="majorBidi" w:hAnsiTheme="majorBidi" w:cstheme="majorBidi"/>
          <w:sz w:val="24"/>
          <w:szCs w:val="24"/>
          <w:lang w:val="en-US"/>
        </w:rPr>
        <w:t xml:space="preserve"> the framework as follow:</w:t>
      </w:r>
    </w:p>
    <w:p w:rsidR="00F9753A" w:rsidRPr="00993E45" w:rsidRDefault="00820783" w:rsidP="00DC414E">
      <w:pPr>
        <w:pStyle w:val="ListParagraph"/>
        <w:spacing w:after="0" w:line="360" w:lineRule="auto"/>
        <w:ind w:left="142"/>
        <w:jc w:val="both"/>
        <w:rPr>
          <w:rFonts w:asciiTheme="majorBidi" w:hAnsiTheme="majorBidi" w:cstheme="majorBidi"/>
          <w:b/>
          <w:bCs/>
          <w:sz w:val="24"/>
          <w:szCs w:val="24"/>
          <w:lang w:val="en-US"/>
        </w:rPr>
      </w:pPr>
      <w:r>
        <w:rPr>
          <w:rFonts w:asciiTheme="majorBidi" w:hAnsiTheme="majorBidi" w:cstheme="majorBidi"/>
          <w:b/>
          <w:bCs/>
          <w:noProof/>
          <w:sz w:val="24"/>
          <w:szCs w:val="24"/>
          <w:lang w:eastAsia="id-ID"/>
        </w:rPr>
        <w:drawing>
          <wp:inline distT="0" distB="0" distL="0" distR="0">
            <wp:extent cx="2714625" cy="30480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2714625" cy="3048000"/>
                    </a:xfrm>
                    <a:prstGeom prst="rect">
                      <a:avLst/>
                    </a:prstGeom>
                    <a:noFill/>
                    <a:ln w="9525">
                      <a:noFill/>
                      <a:miter lim="800000"/>
                      <a:headEnd/>
                      <a:tailEnd/>
                    </a:ln>
                  </pic:spPr>
                </pic:pic>
              </a:graphicData>
            </a:graphic>
          </wp:inline>
        </w:drawing>
      </w:r>
    </w:p>
    <w:p w:rsidR="00654D3D" w:rsidRPr="00993E45" w:rsidRDefault="00654D3D" w:rsidP="00DC414E">
      <w:pPr>
        <w:spacing w:after="0" w:line="360" w:lineRule="auto"/>
        <w:jc w:val="both"/>
        <w:rPr>
          <w:rFonts w:asciiTheme="majorBidi" w:hAnsiTheme="majorBidi" w:cstheme="majorBidi"/>
          <w:b/>
          <w:bCs/>
          <w:sz w:val="24"/>
          <w:szCs w:val="24"/>
          <w:lang w:val="en-US" w:eastAsia="id-ID"/>
        </w:rPr>
      </w:pPr>
      <w:r w:rsidRPr="00993E45">
        <w:rPr>
          <w:rFonts w:asciiTheme="majorBidi" w:hAnsiTheme="majorBidi" w:cstheme="majorBidi"/>
          <w:b/>
          <w:bCs/>
          <w:sz w:val="24"/>
          <w:szCs w:val="24"/>
          <w:lang w:val="en-US" w:eastAsia="id-ID"/>
        </w:rPr>
        <w:t>METHODOLOGY OF RESEARCH</w:t>
      </w:r>
    </w:p>
    <w:p w:rsidR="00820783" w:rsidRDefault="00654D3D" w:rsidP="00DC414E">
      <w:pPr>
        <w:spacing w:after="0" w:line="360" w:lineRule="auto"/>
        <w:ind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eastAsia="id-ID"/>
        </w:rPr>
        <w:t>Patterns in this study researchers used a quantitative</w:t>
      </w:r>
      <w:r w:rsidRPr="00993E45">
        <w:rPr>
          <w:rFonts w:asciiTheme="majorBidi" w:hAnsiTheme="majorBidi" w:cstheme="majorBidi"/>
          <w:sz w:val="24"/>
          <w:szCs w:val="24"/>
          <w:lang w:val="en-US" w:eastAsia="id-ID"/>
        </w:rPr>
        <w:t xml:space="preserve"> experiment </w:t>
      </w:r>
      <w:r w:rsidRPr="00993E45">
        <w:rPr>
          <w:rFonts w:asciiTheme="majorBidi" w:hAnsiTheme="majorBidi" w:cstheme="majorBidi"/>
          <w:sz w:val="24"/>
          <w:szCs w:val="24"/>
          <w:lang w:eastAsia="id-ID"/>
        </w:rPr>
        <w:t xml:space="preserve"> approach,</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which is to gain significance among the variables studied. Research</w:t>
      </w:r>
      <w:r w:rsidRPr="00993E45">
        <w:rPr>
          <w:rFonts w:asciiTheme="majorBidi" w:hAnsiTheme="majorBidi" w:cstheme="majorBidi"/>
          <w:sz w:val="24"/>
          <w:szCs w:val="24"/>
          <w:lang w:val="en-US" w:eastAsia="id-ID"/>
        </w:rPr>
        <w:t xml:space="preserve"> q</w:t>
      </w:r>
      <w:r w:rsidRPr="00993E45">
        <w:rPr>
          <w:rFonts w:asciiTheme="majorBidi" w:hAnsiTheme="majorBidi" w:cstheme="majorBidi"/>
          <w:sz w:val="24"/>
          <w:szCs w:val="24"/>
          <w:lang w:eastAsia="id-ID"/>
        </w:rPr>
        <w:t>uantitative is a process of finding knowledge of the use of data</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be a number as a means of finding information about what we want to</w:t>
      </w:r>
      <w:r w:rsidRPr="00993E45">
        <w:rPr>
          <w:rFonts w:asciiTheme="majorBidi" w:hAnsiTheme="majorBidi" w:cstheme="majorBidi"/>
          <w:sz w:val="24"/>
          <w:szCs w:val="24"/>
          <w:lang w:val="en-US" w:eastAsia="id-ID"/>
        </w:rPr>
        <w:t xml:space="preserve"> </w:t>
      </w:r>
      <w:r w:rsidR="00820783">
        <w:rPr>
          <w:rFonts w:asciiTheme="majorBidi" w:hAnsiTheme="majorBidi" w:cstheme="majorBidi"/>
          <w:sz w:val="24"/>
          <w:szCs w:val="24"/>
          <w:lang w:eastAsia="id-ID"/>
        </w:rPr>
        <w:t>know.</w:t>
      </w:r>
    </w:p>
    <w:p w:rsidR="00654D3D" w:rsidRPr="00993E45" w:rsidRDefault="00654D3D" w:rsidP="00DC414E">
      <w:pPr>
        <w:spacing w:after="0" w:line="360" w:lineRule="auto"/>
        <w:ind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eastAsia="id-ID"/>
        </w:rPr>
        <w:lastRenderedPageBreak/>
        <w:t>Research</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experiment is a way to find a causal relationship between the two</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factors that deliberately inflicted by researchers with reducing or</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set aside other factors that interfere.</w:t>
      </w:r>
      <w:r w:rsidRPr="00993E45">
        <w:rPr>
          <w:rStyle w:val="FootnoteReference"/>
          <w:rFonts w:asciiTheme="majorBidi" w:hAnsiTheme="majorBidi" w:cstheme="majorBidi"/>
          <w:sz w:val="24"/>
          <w:szCs w:val="24"/>
          <w:lang w:eastAsia="id-ID"/>
        </w:rPr>
        <w:footnoteReference w:id="14"/>
      </w:r>
    </w:p>
    <w:p w:rsidR="00654D3D" w:rsidRPr="00993E45" w:rsidRDefault="00654D3D" w:rsidP="00DC414E">
      <w:pPr>
        <w:spacing w:after="0" w:line="360" w:lineRule="auto"/>
        <w:ind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 xml:space="preserve">The author applied an experimental and control class designed by </w:t>
      </w:r>
      <w:proofErr w:type="spellStart"/>
      <w:r w:rsidRPr="00993E45">
        <w:rPr>
          <w:rFonts w:asciiTheme="majorBidi" w:hAnsiTheme="majorBidi" w:cstheme="majorBidi"/>
          <w:sz w:val="24"/>
          <w:szCs w:val="24"/>
          <w:lang w:val="en-US" w:eastAsia="id-ID"/>
        </w:rPr>
        <w:t>Arikunto</w:t>
      </w:r>
      <w:proofErr w:type="spellEnd"/>
      <w:r w:rsidRPr="00993E45">
        <w:rPr>
          <w:rFonts w:asciiTheme="majorBidi" w:hAnsiTheme="majorBidi" w:cstheme="majorBidi"/>
          <w:sz w:val="24"/>
          <w:szCs w:val="24"/>
          <w:lang w:val="en-US" w:eastAsia="id-ID"/>
        </w:rPr>
        <w:t xml:space="preserve"> for conducting the result, as followed:</w:t>
      </w:r>
    </w:p>
    <w:p w:rsidR="00654D3D" w:rsidRPr="00993E45" w:rsidRDefault="00654D3D" w:rsidP="00DC414E">
      <w:pPr>
        <w:spacing w:after="0" w:line="360" w:lineRule="auto"/>
        <w:jc w:val="center"/>
        <w:rPr>
          <w:rFonts w:asciiTheme="majorBidi" w:hAnsiTheme="majorBidi" w:cstheme="majorBidi"/>
          <w:i/>
          <w:iCs/>
          <w:sz w:val="24"/>
          <w:szCs w:val="24"/>
          <w:lang w:val="en-US" w:eastAsia="id-ID"/>
        </w:rPr>
      </w:pPr>
      <w:r w:rsidRPr="00993E45">
        <w:rPr>
          <w:rFonts w:asciiTheme="majorBidi" w:hAnsiTheme="majorBidi" w:cstheme="majorBidi"/>
          <w:i/>
          <w:iCs/>
          <w:sz w:val="24"/>
          <w:szCs w:val="24"/>
          <w:lang w:val="en-US" w:eastAsia="id-ID"/>
        </w:rPr>
        <w:t>Control group, pre-test, post-test design</w:t>
      </w:r>
    </w:p>
    <w:tbl>
      <w:tblPr>
        <w:tblStyle w:val="TableGrid"/>
        <w:tblW w:w="0" w:type="auto"/>
        <w:jc w:val="center"/>
        <w:tblBorders>
          <w:insideV w:val="none" w:sz="0" w:space="0" w:color="auto"/>
        </w:tblBorders>
        <w:tblLook w:val="04A0"/>
      </w:tblPr>
      <w:tblGrid>
        <w:gridCol w:w="763"/>
        <w:gridCol w:w="2403"/>
      </w:tblGrid>
      <w:tr w:rsidR="00654D3D" w:rsidRPr="00993E45" w:rsidTr="00613001">
        <w:trPr>
          <w:trHeight w:val="810"/>
          <w:jc w:val="center"/>
        </w:trPr>
        <w:tc>
          <w:tcPr>
            <w:tcW w:w="763" w:type="dxa"/>
            <w:vAlign w:val="center"/>
          </w:tcPr>
          <w:p w:rsidR="00654D3D" w:rsidRPr="00993E45" w:rsidRDefault="00654D3D" w:rsidP="00DC414E">
            <w:pPr>
              <w:spacing w:line="360" w:lineRule="auto"/>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E</w:t>
            </w:r>
          </w:p>
          <w:p w:rsidR="00654D3D" w:rsidRPr="00993E45" w:rsidRDefault="00654D3D" w:rsidP="00DC414E">
            <w:pPr>
              <w:spacing w:line="360" w:lineRule="auto"/>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K</w:t>
            </w:r>
          </w:p>
        </w:tc>
        <w:tc>
          <w:tcPr>
            <w:tcW w:w="2403" w:type="dxa"/>
            <w:vAlign w:val="center"/>
          </w:tcPr>
          <w:p w:rsidR="00654D3D" w:rsidRPr="00993E45" w:rsidRDefault="00654D3D" w:rsidP="00DC414E">
            <w:pPr>
              <w:spacing w:line="360" w:lineRule="auto"/>
              <w:jc w:val="center"/>
              <w:rPr>
                <w:rFonts w:asciiTheme="majorBidi" w:hAnsiTheme="majorBidi" w:cstheme="majorBidi"/>
                <w:sz w:val="24"/>
                <w:szCs w:val="24"/>
                <w:vertAlign w:val="subscript"/>
                <w:lang w:val="en-US" w:eastAsia="id-ID"/>
              </w:rPr>
            </w:pPr>
            <w:r w:rsidRPr="00993E45">
              <w:rPr>
                <w:rFonts w:asciiTheme="majorBidi" w:hAnsiTheme="majorBidi" w:cstheme="majorBidi"/>
                <w:sz w:val="24"/>
                <w:szCs w:val="24"/>
                <w:lang w:val="en-US" w:eastAsia="id-ID"/>
              </w:rPr>
              <w:t>O</w:t>
            </w:r>
            <w:r w:rsidRPr="00993E45">
              <w:rPr>
                <w:rFonts w:asciiTheme="majorBidi" w:hAnsiTheme="majorBidi" w:cstheme="majorBidi"/>
                <w:sz w:val="24"/>
                <w:szCs w:val="24"/>
                <w:vertAlign w:val="subscript"/>
                <w:lang w:val="en-US" w:eastAsia="id-ID"/>
              </w:rPr>
              <w:t xml:space="preserve">1   x   </w:t>
            </w:r>
            <w:r w:rsidRPr="00993E45">
              <w:rPr>
                <w:rFonts w:asciiTheme="majorBidi" w:hAnsiTheme="majorBidi" w:cstheme="majorBidi"/>
                <w:sz w:val="24"/>
                <w:szCs w:val="24"/>
                <w:lang w:val="en-US" w:eastAsia="id-ID"/>
              </w:rPr>
              <w:t>O</w:t>
            </w:r>
            <w:r w:rsidRPr="00993E45">
              <w:rPr>
                <w:rFonts w:asciiTheme="majorBidi" w:hAnsiTheme="majorBidi" w:cstheme="majorBidi"/>
                <w:sz w:val="24"/>
                <w:szCs w:val="24"/>
                <w:vertAlign w:val="subscript"/>
                <w:lang w:val="en-US" w:eastAsia="id-ID"/>
              </w:rPr>
              <w:t>2</w:t>
            </w:r>
          </w:p>
          <w:p w:rsidR="00654D3D" w:rsidRPr="00993E45" w:rsidRDefault="000E2074" w:rsidP="00DC414E">
            <w:pPr>
              <w:spacing w:line="360" w:lineRule="auto"/>
              <w:jc w:val="center"/>
              <w:rPr>
                <w:rFonts w:asciiTheme="majorBidi" w:hAnsiTheme="majorBidi" w:cstheme="majorBidi"/>
                <w:sz w:val="24"/>
                <w:szCs w:val="24"/>
                <w:vertAlign w:val="subscript"/>
                <w:lang w:val="en-US" w:eastAsia="id-ID"/>
              </w:rPr>
            </w:pPr>
            <w:r w:rsidRPr="000E2074">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7" type="#_x0000_t32" style="position:absolute;left:0;text-align:left;margin-left:25.45pt;margin-top:-.35pt;width:58.5pt;height:0;z-index:251670528" o:connectortype="straight"/>
              </w:pict>
            </w:r>
            <w:r w:rsidR="00654D3D" w:rsidRPr="00993E45">
              <w:rPr>
                <w:rFonts w:asciiTheme="majorBidi" w:hAnsiTheme="majorBidi" w:cstheme="majorBidi"/>
                <w:sz w:val="24"/>
                <w:szCs w:val="24"/>
                <w:lang w:val="en-US" w:eastAsia="id-ID"/>
              </w:rPr>
              <w:t>O</w:t>
            </w:r>
            <w:r w:rsidR="00654D3D" w:rsidRPr="00993E45">
              <w:rPr>
                <w:rFonts w:asciiTheme="majorBidi" w:hAnsiTheme="majorBidi" w:cstheme="majorBidi"/>
                <w:sz w:val="24"/>
                <w:szCs w:val="24"/>
                <w:vertAlign w:val="subscript"/>
                <w:lang w:val="en-US" w:eastAsia="id-ID"/>
              </w:rPr>
              <w:t xml:space="preserve">3       </w:t>
            </w:r>
            <w:r w:rsidR="00654D3D" w:rsidRPr="00993E45">
              <w:rPr>
                <w:rFonts w:asciiTheme="majorBidi" w:hAnsiTheme="majorBidi" w:cstheme="majorBidi"/>
                <w:sz w:val="24"/>
                <w:szCs w:val="24"/>
                <w:lang w:val="en-US" w:eastAsia="id-ID"/>
              </w:rPr>
              <w:t>O</w:t>
            </w:r>
            <w:r w:rsidR="00654D3D" w:rsidRPr="00993E45">
              <w:rPr>
                <w:rFonts w:asciiTheme="majorBidi" w:hAnsiTheme="majorBidi" w:cstheme="majorBidi"/>
                <w:sz w:val="24"/>
                <w:szCs w:val="24"/>
                <w:vertAlign w:val="subscript"/>
                <w:lang w:val="en-US" w:eastAsia="id-ID"/>
              </w:rPr>
              <w:t>4</w:t>
            </w:r>
          </w:p>
        </w:tc>
      </w:tr>
    </w:tbl>
    <w:p w:rsidR="00654D3D" w:rsidRPr="00993E45" w:rsidRDefault="00654D3D" w:rsidP="00DC414E">
      <w:pPr>
        <w:spacing w:after="0" w:line="360" w:lineRule="auto"/>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Where:</w:t>
      </w:r>
    </w:p>
    <w:p w:rsidR="00654D3D" w:rsidRPr="00993E45" w:rsidRDefault="00654D3D" w:rsidP="00DC414E">
      <w:pPr>
        <w:tabs>
          <w:tab w:val="left" w:pos="1418"/>
        </w:tabs>
        <w:spacing w:after="0" w:line="360" w:lineRule="auto"/>
        <w:ind w:left="426"/>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E</w:t>
      </w:r>
      <w:r w:rsidRPr="00993E45">
        <w:rPr>
          <w:rFonts w:asciiTheme="majorBidi" w:hAnsiTheme="majorBidi" w:cstheme="majorBidi"/>
          <w:sz w:val="24"/>
          <w:szCs w:val="24"/>
          <w:lang w:val="en-US" w:eastAsia="id-ID"/>
        </w:rPr>
        <w:tab/>
        <w:t>: Experiment Class</w:t>
      </w:r>
    </w:p>
    <w:p w:rsidR="00654D3D" w:rsidRPr="00993E45" w:rsidRDefault="00654D3D" w:rsidP="00DC414E">
      <w:pPr>
        <w:tabs>
          <w:tab w:val="left" w:pos="1418"/>
        </w:tabs>
        <w:spacing w:after="0" w:line="360" w:lineRule="auto"/>
        <w:ind w:left="426"/>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K</w:t>
      </w:r>
      <w:r w:rsidRPr="00993E45">
        <w:rPr>
          <w:rFonts w:asciiTheme="majorBidi" w:hAnsiTheme="majorBidi" w:cstheme="majorBidi"/>
          <w:sz w:val="24"/>
          <w:szCs w:val="24"/>
          <w:lang w:val="en-US" w:eastAsia="id-ID"/>
        </w:rPr>
        <w:tab/>
        <w:t>: Control Class</w:t>
      </w:r>
    </w:p>
    <w:p w:rsidR="00654D3D" w:rsidRPr="00993E45" w:rsidRDefault="00654D3D" w:rsidP="00DC414E">
      <w:pPr>
        <w:tabs>
          <w:tab w:val="left" w:pos="1418"/>
        </w:tabs>
        <w:spacing w:after="0" w:line="360" w:lineRule="auto"/>
        <w:ind w:left="426"/>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O</w:t>
      </w:r>
      <w:r w:rsidRPr="00993E45">
        <w:rPr>
          <w:rFonts w:asciiTheme="majorBidi" w:hAnsiTheme="majorBidi" w:cstheme="majorBidi"/>
          <w:sz w:val="24"/>
          <w:szCs w:val="24"/>
          <w:vertAlign w:val="subscript"/>
          <w:lang w:val="en-US" w:eastAsia="id-ID"/>
        </w:rPr>
        <w:t>1 &amp;</w:t>
      </w:r>
      <w:r w:rsidRPr="00993E45">
        <w:rPr>
          <w:rFonts w:asciiTheme="majorBidi" w:hAnsiTheme="majorBidi" w:cstheme="majorBidi"/>
          <w:sz w:val="24"/>
          <w:szCs w:val="24"/>
          <w:lang w:val="en-US" w:eastAsia="id-ID"/>
        </w:rPr>
        <w:t xml:space="preserve"> O</w:t>
      </w:r>
      <w:r w:rsidRPr="00993E45">
        <w:rPr>
          <w:rFonts w:asciiTheme="majorBidi" w:hAnsiTheme="majorBidi" w:cstheme="majorBidi"/>
          <w:sz w:val="24"/>
          <w:szCs w:val="24"/>
          <w:vertAlign w:val="subscript"/>
          <w:lang w:val="en-US" w:eastAsia="id-ID"/>
        </w:rPr>
        <w:t>3</w:t>
      </w:r>
      <w:r w:rsidRPr="00993E45">
        <w:rPr>
          <w:rFonts w:asciiTheme="majorBidi" w:hAnsiTheme="majorBidi" w:cstheme="majorBidi"/>
          <w:sz w:val="24"/>
          <w:szCs w:val="24"/>
          <w:vertAlign w:val="subscript"/>
          <w:lang w:val="en-US" w:eastAsia="id-ID"/>
        </w:rPr>
        <w:tab/>
        <w:t xml:space="preserve">: </w:t>
      </w:r>
      <w:r w:rsidRPr="00993E45">
        <w:rPr>
          <w:rFonts w:asciiTheme="majorBidi" w:hAnsiTheme="majorBidi" w:cstheme="majorBidi"/>
          <w:sz w:val="24"/>
          <w:szCs w:val="24"/>
          <w:lang w:val="en-US" w:eastAsia="id-ID"/>
        </w:rPr>
        <w:t>Pre-Test</w:t>
      </w:r>
    </w:p>
    <w:p w:rsidR="00654D3D" w:rsidRPr="00993E45" w:rsidRDefault="00654D3D" w:rsidP="00DC414E">
      <w:pPr>
        <w:tabs>
          <w:tab w:val="left" w:pos="1418"/>
        </w:tabs>
        <w:spacing w:after="0" w:line="360" w:lineRule="auto"/>
        <w:ind w:left="426"/>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X</w:t>
      </w:r>
      <w:r w:rsidRPr="00993E45">
        <w:rPr>
          <w:rFonts w:asciiTheme="majorBidi" w:hAnsiTheme="majorBidi" w:cstheme="majorBidi"/>
          <w:sz w:val="24"/>
          <w:szCs w:val="24"/>
          <w:lang w:val="en-US" w:eastAsia="id-ID"/>
        </w:rPr>
        <w:tab/>
        <w:t>: Treatment</w:t>
      </w:r>
    </w:p>
    <w:p w:rsidR="00654D3D" w:rsidRPr="00993E45" w:rsidRDefault="00654D3D" w:rsidP="00DC414E">
      <w:pPr>
        <w:tabs>
          <w:tab w:val="left" w:pos="1418"/>
        </w:tabs>
        <w:spacing w:after="0" w:line="360" w:lineRule="auto"/>
        <w:ind w:left="426"/>
        <w:jc w:val="both"/>
        <w:rPr>
          <w:rFonts w:asciiTheme="majorBidi" w:hAnsiTheme="majorBidi" w:cstheme="majorBidi"/>
          <w:sz w:val="24"/>
          <w:szCs w:val="24"/>
          <w:lang w:val="en-US" w:eastAsia="id-ID"/>
        </w:rPr>
      </w:pPr>
      <w:r w:rsidRPr="00993E45">
        <w:rPr>
          <w:rFonts w:asciiTheme="majorBidi" w:hAnsiTheme="majorBidi" w:cstheme="majorBidi"/>
          <w:sz w:val="24"/>
          <w:szCs w:val="24"/>
          <w:lang w:val="en-US" w:eastAsia="id-ID"/>
        </w:rPr>
        <w:t>O</w:t>
      </w:r>
      <w:r w:rsidRPr="00993E45">
        <w:rPr>
          <w:rFonts w:asciiTheme="majorBidi" w:hAnsiTheme="majorBidi" w:cstheme="majorBidi"/>
          <w:sz w:val="24"/>
          <w:szCs w:val="24"/>
          <w:vertAlign w:val="subscript"/>
          <w:lang w:val="en-US" w:eastAsia="id-ID"/>
        </w:rPr>
        <w:t xml:space="preserve">2 &amp; </w:t>
      </w:r>
      <w:r w:rsidRPr="00993E45">
        <w:rPr>
          <w:rFonts w:asciiTheme="majorBidi" w:hAnsiTheme="majorBidi" w:cstheme="majorBidi"/>
          <w:sz w:val="24"/>
          <w:szCs w:val="24"/>
          <w:lang w:val="en-US" w:eastAsia="id-ID"/>
        </w:rPr>
        <w:t>O</w:t>
      </w:r>
      <w:r w:rsidRPr="00993E45">
        <w:rPr>
          <w:rFonts w:asciiTheme="majorBidi" w:hAnsiTheme="majorBidi" w:cstheme="majorBidi"/>
          <w:sz w:val="24"/>
          <w:szCs w:val="24"/>
          <w:vertAlign w:val="subscript"/>
          <w:lang w:val="en-US" w:eastAsia="id-ID"/>
        </w:rPr>
        <w:t>4</w:t>
      </w:r>
      <w:r w:rsidRPr="00993E45">
        <w:rPr>
          <w:rFonts w:asciiTheme="majorBidi" w:hAnsiTheme="majorBidi" w:cstheme="majorBidi"/>
          <w:sz w:val="24"/>
          <w:szCs w:val="24"/>
          <w:vertAlign w:val="subscript"/>
          <w:lang w:val="en-US" w:eastAsia="id-ID"/>
        </w:rPr>
        <w:tab/>
      </w:r>
      <w:r w:rsidRPr="00993E45">
        <w:rPr>
          <w:rFonts w:asciiTheme="majorBidi" w:hAnsiTheme="majorBidi" w:cstheme="majorBidi"/>
          <w:sz w:val="24"/>
          <w:szCs w:val="24"/>
          <w:lang w:val="en-US" w:eastAsia="id-ID"/>
        </w:rPr>
        <w:t>: Post-Test</w:t>
      </w:r>
    </w:p>
    <w:p w:rsidR="00F9753A" w:rsidRPr="00993E45" w:rsidRDefault="00654D3D" w:rsidP="00DC414E">
      <w:pPr>
        <w:pStyle w:val="ListParagraph"/>
        <w:spacing w:after="0" w:line="360" w:lineRule="auto"/>
        <w:ind w:left="0" w:firstLine="426"/>
        <w:jc w:val="both"/>
        <w:rPr>
          <w:rFonts w:asciiTheme="majorBidi" w:hAnsiTheme="majorBidi" w:cstheme="majorBidi"/>
          <w:sz w:val="24"/>
          <w:szCs w:val="24"/>
          <w:lang w:val="en-US"/>
        </w:rPr>
      </w:pPr>
      <w:r w:rsidRPr="00993E45">
        <w:rPr>
          <w:rFonts w:asciiTheme="majorBidi" w:hAnsiTheme="majorBidi" w:cstheme="majorBidi"/>
          <w:sz w:val="24"/>
          <w:szCs w:val="24"/>
          <w:lang w:val="en-US" w:eastAsia="id-ID"/>
        </w:rPr>
        <w:t xml:space="preserve">In this research the author take place in SMA </w:t>
      </w:r>
      <w:proofErr w:type="spellStart"/>
      <w:r w:rsidRPr="00993E45">
        <w:rPr>
          <w:rFonts w:asciiTheme="majorBidi" w:hAnsiTheme="majorBidi" w:cstheme="majorBidi"/>
          <w:sz w:val="24"/>
          <w:szCs w:val="24"/>
          <w:lang w:val="en-US" w:eastAsia="id-ID"/>
        </w:rPr>
        <w:t>Negeri</w:t>
      </w:r>
      <w:proofErr w:type="spellEnd"/>
      <w:r w:rsidRPr="00993E45">
        <w:rPr>
          <w:rFonts w:asciiTheme="majorBidi" w:hAnsiTheme="majorBidi" w:cstheme="majorBidi"/>
          <w:sz w:val="24"/>
          <w:szCs w:val="24"/>
          <w:lang w:val="en-US" w:eastAsia="id-ID"/>
        </w:rPr>
        <w:t xml:space="preserve"> 6 </w:t>
      </w:r>
      <w:proofErr w:type="spellStart"/>
      <w:r w:rsidRPr="00993E45">
        <w:rPr>
          <w:rFonts w:asciiTheme="majorBidi" w:hAnsiTheme="majorBidi" w:cstheme="majorBidi"/>
          <w:sz w:val="24"/>
          <w:szCs w:val="24"/>
          <w:lang w:val="en-US" w:eastAsia="id-ID"/>
        </w:rPr>
        <w:t>Serang</w:t>
      </w:r>
      <w:proofErr w:type="spellEnd"/>
      <w:r w:rsidRPr="00993E45">
        <w:rPr>
          <w:rFonts w:asciiTheme="majorBidi" w:hAnsiTheme="majorBidi" w:cstheme="majorBidi"/>
          <w:sz w:val="24"/>
          <w:szCs w:val="24"/>
          <w:lang w:val="en-US" w:eastAsia="id-ID"/>
        </w:rPr>
        <w:t xml:space="preserve"> City, </w:t>
      </w:r>
      <w:proofErr w:type="gramStart"/>
      <w:r w:rsidRPr="00993E45">
        <w:rPr>
          <w:rFonts w:asciiTheme="majorBidi" w:hAnsiTheme="majorBidi" w:cstheme="majorBidi"/>
          <w:sz w:val="24"/>
          <w:szCs w:val="24"/>
          <w:lang w:val="en-US" w:eastAsia="id-ID"/>
        </w:rPr>
        <w:t>its</w:t>
      </w:r>
      <w:proofErr w:type="gramEnd"/>
      <w:r w:rsidRPr="00993E45">
        <w:rPr>
          <w:rFonts w:asciiTheme="majorBidi" w:hAnsiTheme="majorBidi" w:cstheme="majorBidi"/>
          <w:sz w:val="24"/>
          <w:szCs w:val="24"/>
          <w:lang w:val="en-US" w:eastAsia="id-ID"/>
        </w:rPr>
        <w:t xml:space="preserve"> located in </w:t>
      </w:r>
      <w:r w:rsidRPr="00993E45">
        <w:rPr>
          <w:rFonts w:asciiTheme="majorBidi" w:hAnsiTheme="majorBidi" w:cstheme="majorBidi"/>
          <w:sz w:val="24"/>
          <w:szCs w:val="24"/>
          <w:lang w:val="en-US"/>
        </w:rPr>
        <w:t xml:space="preserve">Jl. Raya </w:t>
      </w:r>
      <w:proofErr w:type="spellStart"/>
      <w:r w:rsidRPr="00993E45">
        <w:rPr>
          <w:rFonts w:asciiTheme="majorBidi" w:hAnsiTheme="majorBidi" w:cstheme="majorBidi"/>
          <w:sz w:val="24"/>
          <w:szCs w:val="24"/>
          <w:lang w:val="en-US"/>
        </w:rPr>
        <w:t>Petir</w:t>
      </w:r>
      <w:proofErr w:type="spellEnd"/>
      <w:r w:rsidRPr="00993E45">
        <w:rPr>
          <w:rFonts w:asciiTheme="majorBidi" w:hAnsiTheme="majorBidi" w:cstheme="majorBidi"/>
          <w:sz w:val="24"/>
          <w:szCs w:val="24"/>
          <w:lang w:val="en-US"/>
        </w:rPr>
        <w:t xml:space="preserve"> Km. </w:t>
      </w:r>
      <w:r w:rsidRPr="00993E45">
        <w:rPr>
          <w:rFonts w:asciiTheme="majorBidi" w:hAnsiTheme="majorBidi" w:cstheme="majorBidi"/>
          <w:sz w:val="24"/>
          <w:szCs w:val="24"/>
        </w:rPr>
        <w:t>0</w:t>
      </w:r>
      <w:r w:rsidRPr="00993E45">
        <w:rPr>
          <w:rFonts w:asciiTheme="majorBidi" w:hAnsiTheme="majorBidi" w:cstheme="majorBidi"/>
          <w:sz w:val="24"/>
          <w:szCs w:val="24"/>
          <w:lang w:val="en-US"/>
        </w:rPr>
        <w:t xml:space="preserve">4 </w:t>
      </w:r>
      <w:proofErr w:type="spellStart"/>
      <w:r w:rsidRPr="00993E45">
        <w:rPr>
          <w:rFonts w:asciiTheme="majorBidi" w:hAnsiTheme="majorBidi" w:cstheme="majorBidi"/>
          <w:sz w:val="24"/>
          <w:szCs w:val="24"/>
          <w:lang w:val="en-US"/>
        </w:rPr>
        <w:t>Kelurahan</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Cipocok</w:t>
      </w:r>
      <w:proofErr w:type="spellEnd"/>
      <w:r w:rsidRPr="00993E45">
        <w:rPr>
          <w:rFonts w:asciiTheme="majorBidi" w:hAnsiTheme="majorBidi" w:cstheme="majorBidi"/>
          <w:sz w:val="24"/>
          <w:szCs w:val="24"/>
          <w:lang w:val="en-US"/>
        </w:rPr>
        <w:t xml:space="preserve"> Jaya, </w:t>
      </w:r>
      <w:proofErr w:type="spellStart"/>
      <w:r w:rsidRPr="00993E45">
        <w:rPr>
          <w:rFonts w:asciiTheme="majorBidi" w:hAnsiTheme="majorBidi" w:cstheme="majorBidi"/>
          <w:sz w:val="24"/>
          <w:szCs w:val="24"/>
          <w:lang w:val="en-US"/>
        </w:rPr>
        <w:t>Kecamatan</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Cipocok</w:t>
      </w:r>
      <w:proofErr w:type="spellEnd"/>
      <w:r w:rsidRPr="00993E45">
        <w:rPr>
          <w:rFonts w:asciiTheme="majorBidi" w:hAnsiTheme="majorBidi" w:cstheme="majorBidi"/>
          <w:sz w:val="24"/>
          <w:szCs w:val="24"/>
          <w:lang w:val="en-US"/>
        </w:rPr>
        <w:t xml:space="preserve"> Jaya, Kota </w:t>
      </w:r>
      <w:proofErr w:type="spellStart"/>
      <w:r w:rsidRPr="00993E45">
        <w:rPr>
          <w:rFonts w:asciiTheme="majorBidi" w:hAnsiTheme="majorBidi" w:cstheme="majorBidi"/>
          <w:sz w:val="24"/>
          <w:szCs w:val="24"/>
          <w:lang w:val="en-US"/>
        </w:rPr>
        <w:t>Serang</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Provinsi</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Banten</w:t>
      </w:r>
      <w:proofErr w:type="spellEnd"/>
      <w:r w:rsidRPr="00993E45">
        <w:rPr>
          <w:rFonts w:asciiTheme="majorBidi" w:hAnsiTheme="majorBidi" w:cstheme="majorBidi"/>
          <w:sz w:val="24"/>
          <w:szCs w:val="24"/>
          <w:lang w:val="en-US"/>
        </w:rPr>
        <w:t xml:space="preserve">. 42121. Phone (0254) 216380. </w:t>
      </w:r>
    </w:p>
    <w:p w:rsidR="00654D3D" w:rsidRPr="00993E45" w:rsidRDefault="00654D3D" w:rsidP="00DC414E">
      <w:pPr>
        <w:pStyle w:val="ListParagraph"/>
        <w:spacing w:after="0" w:line="360" w:lineRule="auto"/>
        <w:ind w:left="0" w:firstLine="426"/>
        <w:jc w:val="both"/>
        <w:rPr>
          <w:rFonts w:asciiTheme="majorBidi" w:hAnsiTheme="majorBidi" w:cstheme="majorBidi"/>
          <w:sz w:val="24"/>
          <w:szCs w:val="24"/>
          <w:lang w:eastAsia="id-ID"/>
        </w:rPr>
      </w:pPr>
      <w:r w:rsidRPr="00993E45">
        <w:rPr>
          <w:rFonts w:asciiTheme="majorBidi" w:hAnsiTheme="majorBidi" w:cstheme="majorBidi"/>
          <w:sz w:val="24"/>
          <w:szCs w:val="24"/>
          <w:lang w:eastAsia="id-ID"/>
        </w:rPr>
        <w:t>Population is a generalization that region of the object / subject</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have certain qualities and characteristics defined by the researchers to</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learn and then drawn conclusions. .</w:t>
      </w:r>
      <w:r w:rsidRPr="00993E45">
        <w:rPr>
          <w:rStyle w:val="FootnoteReference"/>
          <w:rFonts w:asciiTheme="majorBidi" w:hAnsiTheme="majorBidi" w:cstheme="majorBidi"/>
          <w:sz w:val="24"/>
          <w:szCs w:val="24"/>
          <w:lang w:eastAsia="id-ID"/>
        </w:rPr>
        <w:footnoteReference w:id="15"/>
      </w:r>
      <w:r w:rsidR="00CF201B" w:rsidRPr="00993E45">
        <w:rPr>
          <w:rFonts w:asciiTheme="majorBidi" w:hAnsiTheme="majorBidi" w:cstheme="majorBidi"/>
          <w:sz w:val="24"/>
          <w:szCs w:val="24"/>
          <w:lang w:val="en-US" w:eastAsia="id-ID"/>
        </w:rPr>
        <w:t xml:space="preserve"> The</w:t>
      </w:r>
      <w:r w:rsidRPr="00993E45">
        <w:rPr>
          <w:rFonts w:asciiTheme="majorBidi" w:hAnsiTheme="majorBidi" w:cstheme="majorBidi"/>
          <w:sz w:val="24"/>
          <w:szCs w:val="24"/>
          <w:lang w:eastAsia="id-ID"/>
        </w:rPr>
        <w:t xml:space="preserve"> population in</w:t>
      </w:r>
      <w:r w:rsidRPr="00993E45">
        <w:rPr>
          <w:rFonts w:asciiTheme="majorBidi" w:hAnsiTheme="majorBidi" w:cstheme="majorBidi"/>
          <w:sz w:val="24"/>
          <w:szCs w:val="24"/>
          <w:lang w:val="en-US" w:eastAsia="id-ID"/>
        </w:rPr>
        <w:t xml:space="preserve"> t</w:t>
      </w:r>
      <w:r w:rsidRPr="00993E45">
        <w:rPr>
          <w:rFonts w:asciiTheme="majorBidi" w:hAnsiTheme="majorBidi" w:cstheme="majorBidi"/>
          <w:sz w:val="24"/>
          <w:szCs w:val="24"/>
          <w:lang w:eastAsia="id-ID"/>
        </w:rPr>
        <w:t xml:space="preserve">his research students of class </w:t>
      </w:r>
      <w:r w:rsidRPr="00993E45">
        <w:rPr>
          <w:rFonts w:asciiTheme="majorBidi" w:hAnsiTheme="majorBidi" w:cstheme="majorBidi"/>
          <w:sz w:val="24"/>
          <w:szCs w:val="24"/>
          <w:lang w:val="en-US" w:eastAsia="id-ID"/>
        </w:rPr>
        <w:t xml:space="preserve">XI </w:t>
      </w:r>
      <w:r w:rsidRPr="00993E45">
        <w:rPr>
          <w:rFonts w:asciiTheme="majorBidi" w:hAnsiTheme="majorBidi" w:cstheme="majorBidi"/>
          <w:sz w:val="24"/>
          <w:szCs w:val="24"/>
          <w:lang w:eastAsia="id-ID"/>
        </w:rPr>
        <w:t xml:space="preserve">IPA 1-4 and IPS 1-4 </w:t>
      </w:r>
      <w:r w:rsidRPr="00993E45">
        <w:rPr>
          <w:rFonts w:asciiTheme="majorBidi" w:hAnsiTheme="majorBidi" w:cstheme="majorBidi"/>
          <w:sz w:val="24"/>
          <w:szCs w:val="24"/>
          <w:lang w:val="en-US" w:eastAsia="id-ID"/>
        </w:rPr>
        <w:t xml:space="preserve">SMAN 6 </w:t>
      </w:r>
      <w:proofErr w:type="spellStart"/>
      <w:r w:rsidRPr="00993E45">
        <w:rPr>
          <w:rFonts w:asciiTheme="majorBidi" w:hAnsiTheme="majorBidi" w:cstheme="majorBidi"/>
          <w:sz w:val="24"/>
          <w:szCs w:val="24"/>
          <w:lang w:val="en-US" w:eastAsia="id-ID"/>
        </w:rPr>
        <w:t>Serang</w:t>
      </w:r>
      <w:proofErr w:type="spellEnd"/>
      <w:r w:rsidRPr="00993E45">
        <w:rPr>
          <w:rFonts w:asciiTheme="majorBidi" w:hAnsiTheme="majorBidi" w:cstheme="majorBidi"/>
          <w:sz w:val="24"/>
          <w:szCs w:val="24"/>
          <w:lang w:val="en-US" w:eastAsia="id-ID"/>
        </w:rPr>
        <w:t xml:space="preserve"> City</w:t>
      </w:r>
      <w:r w:rsidRPr="00993E45">
        <w:rPr>
          <w:rFonts w:asciiTheme="majorBidi" w:hAnsiTheme="majorBidi" w:cstheme="majorBidi"/>
          <w:sz w:val="24"/>
          <w:szCs w:val="24"/>
          <w:lang w:eastAsia="id-ID"/>
        </w:rPr>
        <w:t xml:space="preserve"> are</w:t>
      </w:r>
      <w:r w:rsidRPr="00993E45">
        <w:rPr>
          <w:rFonts w:asciiTheme="majorBidi" w:hAnsiTheme="majorBidi" w:cstheme="majorBidi"/>
          <w:sz w:val="24"/>
          <w:szCs w:val="24"/>
          <w:lang w:val="en-US" w:eastAsia="id-ID"/>
        </w:rPr>
        <w:t xml:space="preserve"> 278</w:t>
      </w:r>
      <w:r w:rsidRPr="00993E45">
        <w:rPr>
          <w:rFonts w:asciiTheme="majorBidi" w:hAnsiTheme="majorBidi" w:cstheme="majorBidi"/>
          <w:sz w:val="24"/>
          <w:szCs w:val="24"/>
          <w:lang w:eastAsia="id-ID"/>
        </w:rPr>
        <w:t xml:space="preserve"> </w:t>
      </w:r>
      <w:r w:rsidRPr="00993E45">
        <w:rPr>
          <w:rFonts w:asciiTheme="majorBidi" w:hAnsiTheme="majorBidi" w:cstheme="majorBidi"/>
          <w:sz w:val="24"/>
          <w:szCs w:val="24"/>
          <w:lang w:val="en-US" w:eastAsia="id-ID"/>
        </w:rPr>
        <w:lastRenderedPageBreak/>
        <w:t xml:space="preserve">students </w:t>
      </w:r>
      <w:r w:rsidRPr="00993E45">
        <w:rPr>
          <w:rFonts w:asciiTheme="majorBidi" w:hAnsiTheme="majorBidi" w:cstheme="majorBidi"/>
          <w:sz w:val="24"/>
          <w:szCs w:val="24"/>
          <w:lang w:eastAsia="id-ID"/>
        </w:rPr>
        <w:t>with 104 Male and 174 Female in Lesson</w:t>
      </w:r>
      <w:r w:rsidRPr="00993E45">
        <w:rPr>
          <w:rFonts w:asciiTheme="majorBidi" w:hAnsiTheme="majorBidi" w:cstheme="majorBidi"/>
          <w:sz w:val="24"/>
          <w:szCs w:val="24"/>
          <w:lang w:val="en-US" w:eastAsia="id-ID"/>
        </w:rPr>
        <w:t xml:space="preserve"> Year</w:t>
      </w:r>
      <w:r w:rsidRPr="00993E45">
        <w:rPr>
          <w:rFonts w:asciiTheme="majorBidi" w:hAnsiTheme="majorBidi" w:cstheme="majorBidi"/>
          <w:sz w:val="24"/>
          <w:szCs w:val="24"/>
          <w:lang w:eastAsia="id-ID"/>
        </w:rPr>
        <w:t xml:space="preserve"> 201</w:t>
      </w:r>
      <w:r w:rsidRPr="00993E45">
        <w:rPr>
          <w:rFonts w:asciiTheme="majorBidi" w:hAnsiTheme="majorBidi" w:cstheme="majorBidi"/>
          <w:sz w:val="24"/>
          <w:szCs w:val="24"/>
          <w:lang w:val="en-US" w:eastAsia="id-ID"/>
        </w:rPr>
        <w:t>6</w:t>
      </w:r>
      <w:r w:rsidRPr="00993E45">
        <w:rPr>
          <w:rFonts w:asciiTheme="majorBidi" w:hAnsiTheme="majorBidi" w:cstheme="majorBidi"/>
          <w:sz w:val="24"/>
          <w:szCs w:val="24"/>
          <w:lang w:eastAsia="id-ID"/>
        </w:rPr>
        <w:t>/201</w:t>
      </w:r>
      <w:r w:rsidRPr="00993E45">
        <w:rPr>
          <w:rFonts w:asciiTheme="majorBidi" w:hAnsiTheme="majorBidi" w:cstheme="majorBidi"/>
          <w:sz w:val="24"/>
          <w:szCs w:val="24"/>
          <w:lang w:val="en-US" w:eastAsia="id-ID"/>
        </w:rPr>
        <w:t>7.</w:t>
      </w:r>
    </w:p>
    <w:p w:rsidR="00654D3D" w:rsidRPr="00993E45" w:rsidRDefault="00654D3D" w:rsidP="00DC414E">
      <w:pPr>
        <w:pStyle w:val="ListParagraph"/>
        <w:spacing w:after="0" w:line="360" w:lineRule="auto"/>
        <w:ind w:left="0" w:firstLine="426"/>
        <w:jc w:val="both"/>
        <w:rPr>
          <w:rFonts w:asciiTheme="majorBidi" w:hAnsiTheme="majorBidi" w:cstheme="majorBidi"/>
          <w:sz w:val="24"/>
          <w:szCs w:val="24"/>
          <w:lang w:eastAsia="id-ID"/>
        </w:rPr>
      </w:pPr>
      <w:r w:rsidRPr="00993E45">
        <w:rPr>
          <w:rFonts w:asciiTheme="majorBidi" w:hAnsiTheme="majorBidi" w:cstheme="majorBidi"/>
          <w:sz w:val="24"/>
          <w:szCs w:val="24"/>
          <w:lang w:eastAsia="id-ID"/>
        </w:rPr>
        <w:t>The sample is part of the number and characteristics possessed by</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 xml:space="preserve">the population.  For techique sampling, Researcher use purposive sampling because its looked by the purpose the research that need two classes for control class and treatment class. </w:t>
      </w:r>
    </w:p>
    <w:p w:rsidR="00654D3D" w:rsidRPr="00993E45" w:rsidRDefault="00654D3D" w:rsidP="00DC414E">
      <w:pPr>
        <w:pStyle w:val="ListParagraph"/>
        <w:spacing w:after="0" w:line="360" w:lineRule="auto"/>
        <w:ind w:left="0"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eastAsia="id-ID"/>
        </w:rPr>
        <w:t>The researcher take two classes as</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 xml:space="preserve">sample are  class  </w:t>
      </w:r>
      <w:r w:rsidRPr="00993E45">
        <w:rPr>
          <w:rFonts w:asciiTheme="majorBidi" w:hAnsiTheme="majorBidi" w:cstheme="majorBidi"/>
          <w:sz w:val="24"/>
          <w:szCs w:val="24"/>
          <w:lang w:val="en-US" w:eastAsia="id-ID"/>
        </w:rPr>
        <w:t>XI IPA 3</w:t>
      </w:r>
      <w:r w:rsidRPr="00993E45">
        <w:rPr>
          <w:rFonts w:asciiTheme="majorBidi" w:hAnsiTheme="majorBidi" w:cstheme="majorBidi"/>
          <w:sz w:val="24"/>
          <w:szCs w:val="24"/>
          <w:lang w:eastAsia="id-ID"/>
        </w:rPr>
        <w:t xml:space="preserve"> as a class experiment with a number of 3</w:t>
      </w:r>
      <w:r w:rsidRPr="00993E45">
        <w:rPr>
          <w:rFonts w:asciiTheme="majorBidi" w:hAnsiTheme="majorBidi" w:cstheme="majorBidi"/>
          <w:sz w:val="24"/>
          <w:szCs w:val="24"/>
          <w:lang w:val="en-US" w:eastAsia="id-ID"/>
        </w:rPr>
        <w:t>0</w:t>
      </w:r>
      <w:r w:rsidRPr="00993E45">
        <w:rPr>
          <w:rFonts w:asciiTheme="majorBidi" w:hAnsiTheme="majorBidi" w:cstheme="majorBidi"/>
          <w:sz w:val="24"/>
          <w:szCs w:val="24"/>
          <w:lang w:eastAsia="id-ID"/>
        </w:rPr>
        <w:t xml:space="preserve"> students</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 xml:space="preserve">and class </w:t>
      </w:r>
      <w:r w:rsidRPr="00993E45">
        <w:rPr>
          <w:rFonts w:asciiTheme="majorBidi" w:hAnsiTheme="majorBidi" w:cstheme="majorBidi"/>
          <w:sz w:val="24"/>
          <w:szCs w:val="24"/>
          <w:lang w:val="en-US" w:eastAsia="id-ID"/>
        </w:rPr>
        <w:t>XI IPA 4</w:t>
      </w:r>
      <w:r w:rsidRPr="00993E45">
        <w:rPr>
          <w:rFonts w:asciiTheme="majorBidi" w:hAnsiTheme="majorBidi" w:cstheme="majorBidi"/>
          <w:sz w:val="24"/>
          <w:szCs w:val="24"/>
          <w:lang w:eastAsia="id-ID"/>
        </w:rPr>
        <w:t xml:space="preserve"> as the control class with the number of 3</w:t>
      </w:r>
      <w:r w:rsidRPr="00993E45">
        <w:rPr>
          <w:rFonts w:asciiTheme="majorBidi" w:hAnsiTheme="majorBidi" w:cstheme="majorBidi"/>
          <w:sz w:val="24"/>
          <w:szCs w:val="24"/>
          <w:lang w:val="en-US" w:eastAsia="id-ID"/>
        </w:rPr>
        <w:t>2</w:t>
      </w:r>
      <w:r w:rsidRPr="00993E45">
        <w:rPr>
          <w:rFonts w:asciiTheme="majorBidi" w:hAnsiTheme="majorBidi" w:cstheme="majorBidi"/>
          <w:sz w:val="24"/>
          <w:szCs w:val="24"/>
          <w:lang w:eastAsia="id-ID"/>
        </w:rPr>
        <w:t xml:space="preserve"> students. Then</w:t>
      </w:r>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xml:space="preserve"> it can be</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seen that this sample amounted to 6</w:t>
      </w:r>
      <w:r w:rsidRPr="00993E45">
        <w:rPr>
          <w:rFonts w:asciiTheme="majorBidi" w:hAnsiTheme="majorBidi" w:cstheme="majorBidi"/>
          <w:sz w:val="24"/>
          <w:szCs w:val="24"/>
          <w:lang w:val="en-US" w:eastAsia="id-ID"/>
        </w:rPr>
        <w:t>2</w:t>
      </w:r>
      <w:r w:rsidRPr="00993E45">
        <w:rPr>
          <w:rFonts w:asciiTheme="majorBidi" w:hAnsiTheme="majorBidi" w:cstheme="majorBidi"/>
          <w:sz w:val="24"/>
          <w:szCs w:val="24"/>
          <w:lang w:eastAsia="id-ID"/>
        </w:rPr>
        <w:t xml:space="preserve"> students.</w:t>
      </w:r>
    </w:p>
    <w:p w:rsidR="00654D3D" w:rsidRPr="00993E45" w:rsidRDefault="00654D3D" w:rsidP="00DC414E">
      <w:pPr>
        <w:pStyle w:val="ListParagraph"/>
        <w:spacing w:after="0" w:line="360" w:lineRule="auto"/>
        <w:ind w:left="0" w:firstLine="426"/>
        <w:jc w:val="both"/>
        <w:rPr>
          <w:rFonts w:asciiTheme="majorBidi" w:hAnsiTheme="majorBidi" w:cstheme="majorBidi"/>
          <w:sz w:val="24"/>
          <w:szCs w:val="24"/>
          <w:lang w:val="en-US" w:eastAsia="id-ID"/>
        </w:rPr>
      </w:pPr>
      <w:r w:rsidRPr="00993E45">
        <w:rPr>
          <w:rFonts w:asciiTheme="majorBidi" w:hAnsiTheme="majorBidi" w:cstheme="majorBidi"/>
          <w:sz w:val="24"/>
          <w:szCs w:val="24"/>
          <w:lang w:eastAsia="id-ID"/>
        </w:rPr>
        <w:t>In accordance with the necessary data in this study, the technique</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Data collection in this study include</w:t>
      </w:r>
      <w:r w:rsidR="00CF201B" w:rsidRPr="00993E45">
        <w:rPr>
          <w:rFonts w:asciiTheme="majorBidi" w:hAnsiTheme="majorBidi" w:cstheme="majorBidi"/>
          <w:sz w:val="24"/>
          <w:szCs w:val="24"/>
          <w:lang w:val="en-US" w:eastAsia="id-ID"/>
        </w:rPr>
        <w:t xml:space="preserve"> : </w:t>
      </w:r>
      <w:r w:rsidRPr="00993E45">
        <w:rPr>
          <w:rFonts w:asciiTheme="majorBidi" w:hAnsiTheme="majorBidi" w:cstheme="majorBidi"/>
          <w:b/>
          <w:bCs/>
          <w:sz w:val="24"/>
          <w:szCs w:val="24"/>
          <w:lang w:eastAsia="id-ID"/>
        </w:rPr>
        <w:t>Test</w:t>
      </w:r>
      <w:r w:rsidRPr="00993E45">
        <w:rPr>
          <w:rFonts w:asciiTheme="majorBidi" w:hAnsiTheme="majorBidi" w:cstheme="majorBidi"/>
          <w:b/>
          <w:bCs/>
          <w:sz w:val="24"/>
          <w:szCs w:val="24"/>
          <w:lang w:val="en-US" w:eastAsia="id-ID"/>
        </w:rPr>
        <w:t>s</w:t>
      </w:r>
      <w:r w:rsidR="00CF201B" w:rsidRPr="00993E45">
        <w:rPr>
          <w:rFonts w:asciiTheme="majorBidi" w:hAnsiTheme="majorBidi" w:cstheme="majorBidi"/>
          <w:b/>
          <w:bCs/>
          <w:sz w:val="24"/>
          <w:szCs w:val="24"/>
          <w:lang w:val="en-US" w:eastAsia="id-ID"/>
        </w:rPr>
        <w:t xml:space="preserve"> ( Pre – Test and Post – Test ), and</w:t>
      </w:r>
      <w:r w:rsidRPr="00993E45">
        <w:rPr>
          <w:rFonts w:asciiTheme="majorBidi" w:hAnsiTheme="majorBidi" w:cstheme="majorBidi"/>
          <w:b/>
          <w:bCs/>
          <w:sz w:val="24"/>
          <w:szCs w:val="24"/>
          <w:lang w:eastAsia="id-ID"/>
        </w:rPr>
        <w:t xml:space="preserve"> Documentation</w:t>
      </w:r>
      <w:r w:rsidR="004D58B7" w:rsidRPr="00993E45">
        <w:rPr>
          <w:rFonts w:asciiTheme="majorBidi" w:hAnsiTheme="majorBidi" w:cstheme="majorBidi"/>
          <w:b/>
          <w:bCs/>
          <w:sz w:val="24"/>
          <w:szCs w:val="24"/>
          <w:lang w:val="en-US" w:eastAsia="id-ID"/>
        </w:rPr>
        <w:t>.</w:t>
      </w:r>
    </w:p>
    <w:p w:rsidR="00654D3D" w:rsidRPr="00993E45" w:rsidRDefault="00CF201B" w:rsidP="00DC414E">
      <w:pPr>
        <w:pStyle w:val="FootnoteText"/>
        <w:spacing w:line="360" w:lineRule="auto"/>
        <w:ind w:firstLine="426"/>
        <w:jc w:val="both"/>
        <w:rPr>
          <w:rFonts w:asciiTheme="majorBidi" w:hAnsiTheme="majorBidi" w:cstheme="majorBidi"/>
          <w:sz w:val="24"/>
          <w:szCs w:val="24"/>
          <w:lang w:val="en-US"/>
        </w:rPr>
      </w:pPr>
      <w:r w:rsidRPr="00993E45">
        <w:rPr>
          <w:rFonts w:asciiTheme="majorBidi" w:hAnsiTheme="majorBidi" w:cstheme="majorBidi"/>
          <w:sz w:val="24"/>
          <w:szCs w:val="24"/>
          <w:lang w:val="en-US"/>
        </w:rPr>
        <w:t>Then t</w:t>
      </w:r>
      <w:r w:rsidR="00654D3D" w:rsidRPr="00993E45">
        <w:rPr>
          <w:rFonts w:asciiTheme="majorBidi" w:hAnsiTheme="majorBidi" w:cstheme="majorBidi"/>
          <w:sz w:val="24"/>
          <w:szCs w:val="24"/>
          <w:lang w:val="en-US"/>
        </w:rPr>
        <w:t>he author uses some techniques to analysis the data, as follow:</w:t>
      </w:r>
      <w:r w:rsidRPr="00993E45">
        <w:rPr>
          <w:rFonts w:asciiTheme="majorBidi" w:hAnsiTheme="majorBidi" w:cstheme="majorBidi"/>
          <w:sz w:val="24"/>
          <w:szCs w:val="24"/>
          <w:lang w:val="en-US"/>
        </w:rPr>
        <w:t xml:space="preserve"> </w:t>
      </w:r>
      <w:r w:rsidR="00654D3D" w:rsidRPr="00993E45">
        <w:rPr>
          <w:rFonts w:asciiTheme="majorBidi" w:hAnsiTheme="majorBidi" w:cstheme="majorBidi"/>
          <w:sz w:val="24"/>
          <w:szCs w:val="24"/>
          <w:lang w:val="en-US"/>
        </w:rPr>
        <w:t>Collecting data. The data are taken from the sample data is from student’s exercise of argumentative text.</w:t>
      </w:r>
      <w:r w:rsidRPr="00993E45">
        <w:rPr>
          <w:rFonts w:asciiTheme="majorBidi" w:hAnsiTheme="majorBidi" w:cstheme="majorBidi"/>
          <w:sz w:val="24"/>
          <w:szCs w:val="24"/>
          <w:lang w:val="en-US"/>
        </w:rPr>
        <w:t xml:space="preserve"> ; </w:t>
      </w:r>
      <w:r w:rsidR="00654D3D" w:rsidRPr="00993E45">
        <w:rPr>
          <w:rFonts w:asciiTheme="majorBidi" w:hAnsiTheme="majorBidi" w:cstheme="majorBidi"/>
          <w:sz w:val="24"/>
          <w:szCs w:val="24"/>
          <w:lang w:val="en-US"/>
        </w:rPr>
        <w:t xml:space="preserve">Identify Error. The data are then identified. The identification is in the form of student’s errors of language feature in constructing </w:t>
      </w:r>
      <w:proofErr w:type="gramStart"/>
      <w:r w:rsidR="00654D3D" w:rsidRPr="00993E45">
        <w:rPr>
          <w:rFonts w:asciiTheme="majorBidi" w:hAnsiTheme="majorBidi" w:cstheme="majorBidi"/>
          <w:sz w:val="24"/>
          <w:szCs w:val="24"/>
          <w:lang w:val="en-US"/>
        </w:rPr>
        <w:t>a</w:t>
      </w:r>
      <w:proofErr w:type="gramEnd"/>
      <w:r w:rsidR="00654D3D" w:rsidRPr="00993E45">
        <w:rPr>
          <w:rFonts w:asciiTheme="majorBidi" w:hAnsiTheme="majorBidi" w:cstheme="majorBidi"/>
          <w:sz w:val="24"/>
          <w:szCs w:val="24"/>
          <w:lang w:val="en-US"/>
        </w:rPr>
        <w:t xml:space="preserve"> argumentative text.</w:t>
      </w:r>
      <w:r w:rsidRPr="00993E45">
        <w:rPr>
          <w:rFonts w:asciiTheme="majorBidi" w:hAnsiTheme="majorBidi" w:cstheme="majorBidi"/>
          <w:sz w:val="24"/>
          <w:szCs w:val="24"/>
          <w:lang w:val="en-US"/>
        </w:rPr>
        <w:t xml:space="preserve"> ; </w:t>
      </w:r>
      <w:r w:rsidR="00654D3D" w:rsidRPr="00993E45">
        <w:rPr>
          <w:rFonts w:asciiTheme="majorBidi" w:hAnsiTheme="majorBidi" w:cstheme="majorBidi"/>
          <w:sz w:val="24"/>
          <w:szCs w:val="24"/>
          <w:lang w:val="en-US"/>
        </w:rPr>
        <w:t>Analysis data by using statistic calculation of Test formulas with the degree of significance 5% a</w:t>
      </w:r>
      <w:r w:rsidRPr="00993E45">
        <w:rPr>
          <w:rFonts w:asciiTheme="majorBidi" w:hAnsiTheme="majorBidi" w:cstheme="majorBidi"/>
          <w:sz w:val="24"/>
          <w:szCs w:val="24"/>
          <w:lang w:val="en-US"/>
        </w:rPr>
        <w:t xml:space="preserve">nd 1% stated </w:t>
      </w:r>
      <w:proofErr w:type="spellStart"/>
      <w:r w:rsidRPr="00993E45">
        <w:rPr>
          <w:rFonts w:asciiTheme="majorBidi" w:hAnsiTheme="majorBidi" w:cstheme="majorBidi"/>
          <w:sz w:val="24"/>
          <w:szCs w:val="24"/>
          <w:lang w:val="en-US"/>
        </w:rPr>
        <w:t>Suharsimi</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Arikunto</w:t>
      </w:r>
      <w:proofErr w:type="spellEnd"/>
      <w:r w:rsidRPr="00993E45">
        <w:rPr>
          <w:rFonts w:asciiTheme="majorBidi" w:hAnsiTheme="majorBidi" w:cstheme="majorBidi"/>
          <w:sz w:val="24"/>
          <w:szCs w:val="24"/>
          <w:lang w:val="en-US"/>
        </w:rPr>
        <w:t xml:space="preserve"> with </w:t>
      </w:r>
      <w:proofErr w:type="gramStart"/>
      <w:r w:rsidRPr="00993E45">
        <w:rPr>
          <w:rFonts w:asciiTheme="majorBidi" w:hAnsiTheme="majorBidi" w:cstheme="majorBidi"/>
          <w:sz w:val="24"/>
          <w:szCs w:val="24"/>
          <w:lang w:val="en-US"/>
        </w:rPr>
        <w:t xml:space="preserve">the  </w:t>
      </w:r>
      <w:r w:rsidR="00654D3D" w:rsidRPr="00993E45">
        <w:rPr>
          <w:rFonts w:asciiTheme="majorBidi" w:hAnsiTheme="majorBidi" w:cstheme="majorBidi"/>
          <w:sz w:val="24"/>
          <w:szCs w:val="24"/>
          <w:lang w:val="en-US"/>
        </w:rPr>
        <w:t>Calculation</w:t>
      </w:r>
      <w:proofErr w:type="gramEnd"/>
      <w:r w:rsidR="00654D3D" w:rsidRPr="00993E45">
        <w:rPr>
          <w:rFonts w:asciiTheme="majorBidi" w:hAnsiTheme="majorBidi" w:cstheme="majorBidi"/>
          <w:sz w:val="24"/>
          <w:szCs w:val="24"/>
          <w:lang w:val="en-US"/>
        </w:rPr>
        <w:t xml:space="preserve"> T-Test</w:t>
      </w:r>
      <w:r w:rsidRPr="00993E45">
        <w:rPr>
          <w:rFonts w:asciiTheme="majorBidi" w:hAnsiTheme="majorBidi" w:cstheme="majorBidi"/>
          <w:sz w:val="24"/>
          <w:szCs w:val="24"/>
          <w:lang w:val="en-US"/>
        </w:rPr>
        <w:t xml:space="preserve"> as bellow :</w:t>
      </w:r>
    </w:p>
    <w:p w:rsidR="00654D3D" w:rsidRPr="00993E45" w:rsidRDefault="00654D3D" w:rsidP="00DC414E">
      <w:pPr>
        <w:pStyle w:val="ListParagraph"/>
        <w:spacing w:after="0" w:line="360" w:lineRule="auto"/>
        <w:ind w:left="1418"/>
        <w:jc w:val="both"/>
        <w:rPr>
          <w:rFonts w:asciiTheme="majorBidi" w:hAnsiTheme="majorBidi" w:cstheme="majorBidi"/>
          <w:sz w:val="24"/>
          <w:szCs w:val="24"/>
          <w:lang w:val="en-US"/>
        </w:rPr>
      </w:pPr>
      <w:r w:rsidRPr="00993E45">
        <w:rPr>
          <w:rFonts w:asciiTheme="majorBidi" w:hAnsiTheme="majorBidi" w:cstheme="majorBidi"/>
          <w:sz w:val="24"/>
          <w:szCs w:val="24"/>
          <w:lang w:val="en-US"/>
        </w:rPr>
        <w:lastRenderedPageBreak/>
        <w:t xml:space="preserve">t = </w:t>
      </w:r>
      <m:oMath>
        <m:f>
          <m:fPr>
            <m:ctrlPr>
              <w:rPr>
                <w:rFonts w:ascii="Cambria Math" w:hAnsiTheme="majorBidi" w:cstheme="majorBidi"/>
                <w:i/>
                <w:sz w:val="24"/>
                <w:szCs w:val="24"/>
                <w:lang w:val="en-US"/>
              </w:rPr>
            </m:ctrlPr>
          </m:fPr>
          <m:num>
            <m:r>
              <w:rPr>
                <w:rFonts w:ascii="Cambria Math" w:hAnsi="Cambria Math" w:cstheme="majorBidi"/>
                <w:sz w:val="24"/>
                <w:szCs w:val="24"/>
                <w:lang w:val="en-US"/>
              </w:rPr>
              <m:t>Mx</m:t>
            </m:r>
            <m:r>
              <w:rPr>
                <w:rFonts w:asciiTheme="majorBidi" w:hAnsiTheme="majorBidi" w:cstheme="majorBidi"/>
                <w:sz w:val="24"/>
                <w:szCs w:val="24"/>
                <w:lang w:val="en-US"/>
              </w:rPr>
              <m:t>-</m:t>
            </m:r>
            <m:r>
              <w:rPr>
                <w:rFonts w:ascii="Cambria Math" w:hAnsi="Cambria Math" w:cstheme="majorBidi"/>
                <w:sz w:val="24"/>
                <w:szCs w:val="24"/>
                <w:lang w:val="en-US"/>
              </w:rPr>
              <m:t>My</m:t>
            </m:r>
          </m:num>
          <m:den>
            <m:rad>
              <m:radPr>
                <m:degHide m:val="on"/>
                <m:ctrlPr>
                  <w:rPr>
                    <w:rFonts w:ascii="Cambria Math" w:hAnsiTheme="majorBidi" w:cstheme="majorBidi"/>
                    <w:i/>
                    <w:sz w:val="24"/>
                    <w:szCs w:val="24"/>
                    <w:lang w:val="en-US"/>
                  </w:rPr>
                </m:ctrlPr>
              </m:radPr>
              <m:deg/>
              <m:e>
                <m:d>
                  <m:dPr>
                    <m:ctrlPr>
                      <w:rPr>
                        <w:rFonts w:ascii="Cambria Math" w:hAnsiTheme="majorBidi" w:cstheme="majorBidi"/>
                        <w:i/>
                        <w:sz w:val="24"/>
                        <w:szCs w:val="24"/>
                        <w:lang w:val="en-US"/>
                      </w:rPr>
                    </m:ctrlPr>
                  </m:dPr>
                  <m:e>
                    <m:f>
                      <m:fPr>
                        <m:ctrlPr>
                          <w:rPr>
                            <w:rFonts w:ascii="Cambria Math" w:hAnsiTheme="majorBidi" w:cstheme="majorBidi"/>
                            <w:i/>
                            <w:sz w:val="24"/>
                            <w:szCs w:val="24"/>
                            <w:lang w:val="en-US"/>
                          </w:rPr>
                        </m:ctrlPr>
                      </m:fPr>
                      <m:num>
                        <m:r>
                          <w:rPr>
                            <w:rFonts w:asciiTheme="majorBidi" w:hAnsiTheme="majorBidi" w:cstheme="majorBidi"/>
                            <w:sz w:val="24"/>
                            <w:szCs w:val="24"/>
                            <w:lang w:val="en-US"/>
                          </w:rPr>
                          <m:t>Ʃ</m:t>
                        </m:r>
                        <m:sSup>
                          <m:sSupPr>
                            <m:ctrlPr>
                              <w:rPr>
                                <w:rFonts w:ascii="Cambria Math" w:hAnsiTheme="majorBidi" w:cstheme="majorBidi"/>
                                <w:i/>
                                <w:sz w:val="24"/>
                                <w:szCs w:val="24"/>
                                <w:lang w:val="en-US"/>
                              </w:rPr>
                            </m:ctrlPr>
                          </m:sSupPr>
                          <m:e>
                            <m:r>
                              <w:rPr>
                                <w:rFonts w:ascii="Cambria Math" w:hAnsi="Cambria Math" w:cstheme="majorBidi"/>
                                <w:sz w:val="24"/>
                                <w:szCs w:val="24"/>
                                <w:lang w:val="en-US"/>
                              </w:rPr>
                              <m:t>x</m:t>
                            </m:r>
                          </m:e>
                          <m:sup>
                            <m:r>
                              <w:rPr>
                                <w:rFonts w:ascii="Cambria Math" w:hAnsiTheme="majorBidi" w:cstheme="majorBidi"/>
                                <w:sz w:val="24"/>
                                <w:szCs w:val="24"/>
                                <w:lang w:val="en-US"/>
                              </w:rPr>
                              <m:t>2</m:t>
                            </m:r>
                          </m:sup>
                        </m:sSup>
                        <m:r>
                          <w:rPr>
                            <w:rFonts w:ascii="Cambria Math" w:hAnsiTheme="majorBidi" w:cstheme="majorBidi"/>
                            <w:sz w:val="24"/>
                            <w:szCs w:val="24"/>
                            <w:lang w:val="en-US"/>
                          </w:rPr>
                          <m:t xml:space="preserve">+ </m:t>
                        </m:r>
                        <m:sSup>
                          <m:sSupPr>
                            <m:ctrlPr>
                              <w:rPr>
                                <w:rFonts w:ascii="Cambria Math" w:hAnsiTheme="majorBidi" w:cstheme="majorBidi"/>
                                <w:i/>
                                <w:sz w:val="24"/>
                                <w:szCs w:val="24"/>
                                <w:lang w:val="en-US"/>
                              </w:rPr>
                            </m:ctrlPr>
                          </m:sSupPr>
                          <m:e>
                            <m:r>
                              <w:rPr>
                                <w:rFonts w:ascii="Cambria Math" w:hAnsi="Cambria Math" w:cstheme="majorBidi"/>
                                <w:sz w:val="24"/>
                                <w:szCs w:val="24"/>
                                <w:lang w:val="en-US"/>
                              </w:rPr>
                              <m:t>Y</m:t>
                            </m:r>
                          </m:e>
                          <m:sup>
                            <m:r>
                              <w:rPr>
                                <w:rFonts w:ascii="Cambria Math" w:hAnsiTheme="majorBidi" w:cstheme="majorBidi"/>
                                <w:sz w:val="24"/>
                                <w:szCs w:val="24"/>
                                <w:lang w:val="en-US"/>
                              </w:rPr>
                              <m:t>2</m:t>
                            </m:r>
                          </m:sup>
                        </m:sSup>
                      </m:num>
                      <m:den>
                        <m:r>
                          <w:rPr>
                            <w:rFonts w:ascii="Cambria Math" w:hAnsi="Cambria Math" w:cstheme="majorBidi"/>
                            <w:sz w:val="24"/>
                            <w:szCs w:val="24"/>
                            <w:lang w:val="en-US"/>
                          </w:rPr>
                          <m:t>Nx</m:t>
                        </m:r>
                        <m:r>
                          <w:rPr>
                            <w:rFonts w:ascii="Cambria Math" w:hAnsiTheme="majorBidi" w:cstheme="majorBidi"/>
                            <w:sz w:val="24"/>
                            <w:szCs w:val="24"/>
                            <w:lang w:val="en-US"/>
                          </w:rPr>
                          <m:t>+</m:t>
                        </m:r>
                        <m:r>
                          <w:rPr>
                            <w:rFonts w:ascii="Cambria Math" w:hAnsi="Cambria Math" w:cstheme="majorBidi"/>
                            <w:sz w:val="24"/>
                            <w:szCs w:val="24"/>
                            <w:lang w:val="en-US"/>
                          </w:rPr>
                          <m:t>Ny</m:t>
                        </m:r>
                        <m:r>
                          <w:rPr>
                            <w:rFonts w:asciiTheme="majorBidi" w:hAnsiTheme="majorBidi" w:cstheme="majorBidi"/>
                            <w:sz w:val="24"/>
                            <w:szCs w:val="24"/>
                            <w:lang w:val="en-US"/>
                          </w:rPr>
                          <m:t>-</m:t>
                        </m:r>
                        <m:r>
                          <w:rPr>
                            <w:rFonts w:ascii="Cambria Math" w:hAnsiTheme="majorBidi" w:cstheme="majorBidi"/>
                            <w:sz w:val="24"/>
                            <w:szCs w:val="24"/>
                            <w:lang w:val="en-US"/>
                          </w:rPr>
                          <m:t>2</m:t>
                        </m:r>
                      </m:den>
                    </m:f>
                  </m:e>
                </m:d>
                <m:d>
                  <m:dPr>
                    <m:ctrlPr>
                      <w:rPr>
                        <w:rFonts w:ascii="Cambria Math" w:hAnsiTheme="majorBidi" w:cstheme="majorBidi"/>
                        <w:i/>
                        <w:sz w:val="24"/>
                        <w:szCs w:val="24"/>
                        <w:lang w:val="en-US"/>
                      </w:rPr>
                    </m:ctrlPr>
                  </m:dPr>
                  <m:e>
                    <m:f>
                      <m:fPr>
                        <m:ctrlPr>
                          <w:rPr>
                            <w:rFonts w:ascii="Cambria Math" w:hAnsiTheme="majorBidi" w:cstheme="majorBidi"/>
                            <w:i/>
                            <w:sz w:val="24"/>
                            <w:szCs w:val="24"/>
                            <w:lang w:val="en-US"/>
                          </w:rPr>
                        </m:ctrlPr>
                      </m:fPr>
                      <m:num>
                        <m:r>
                          <w:rPr>
                            <w:rFonts w:ascii="Cambria Math" w:hAnsiTheme="majorBidi" w:cstheme="majorBidi"/>
                            <w:sz w:val="24"/>
                            <w:szCs w:val="24"/>
                            <w:lang w:val="en-US"/>
                          </w:rPr>
                          <m:t>1</m:t>
                        </m:r>
                      </m:num>
                      <m:den>
                        <m:r>
                          <w:rPr>
                            <w:rFonts w:ascii="Cambria Math" w:hAnsi="Cambria Math" w:cstheme="majorBidi"/>
                            <w:sz w:val="24"/>
                            <w:szCs w:val="24"/>
                            <w:lang w:val="en-US"/>
                          </w:rPr>
                          <m:t>Nx</m:t>
                        </m:r>
                      </m:den>
                    </m:f>
                    <m:r>
                      <w:rPr>
                        <w:rFonts w:ascii="Cambria Math" w:hAnsiTheme="majorBidi" w:cstheme="majorBidi"/>
                        <w:sz w:val="24"/>
                        <w:szCs w:val="24"/>
                        <w:lang w:val="en-US"/>
                      </w:rPr>
                      <m:t xml:space="preserve">+ </m:t>
                    </m:r>
                    <m:f>
                      <m:fPr>
                        <m:ctrlPr>
                          <w:rPr>
                            <w:rFonts w:ascii="Cambria Math" w:hAnsiTheme="majorBidi" w:cstheme="majorBidi"/>
                            <w:i/>
                            <w:sz w:val="24"/>
                            <w:szCs w:val="24"/>
                            <w:lang w:val="en-US"/>
                          </w:rPr>
                        </m:ctrlPr>
                      </m:fPr>
                      <m:num>
                        <m:r>
                          <w:rPr>
                            <w:rFonts w:ascii="Cambria Math" w:hAnsiTheme="majorBidi" w:cstheme="majorBidi"/>
                            <w:sz w:val="24"/>
                            <w:szCs w:val="24"/>
                            <w:lang w:val="en-US"/>
                          </w:rPr>
                          <m:t>1</m:t>
                        </m:r>
                      </m:num>
                      <m:den>
                        <m:r>
                          <w:rPr>
                            <w:rFonts w:ascii="Cambria Math" w:hAnsi="Cambria Math" w:cstheme="majorBidi"/>
                            <w:sz w:val="24"/>
                            <w:szCs w:val="24"/>
                            <w:lang w:val="en-US"/>
                          </w:rPr>
                          <m:t>Ny</m:t>
                        </m:r>
                      </m:den>
                    </m:f>
                  </m:e>
                </m:d>
              </m:e>
            </m:rad>
          </m:den>
        </m:f>
        <m:r>
          <w:rPr>
            <w:rFonts w:ascii="Cambria Math" w:hAnsiTheme="majorBidi" w:cstheme="majorBidi"/>
            <w:sz w:val="24"/>
            <w:szCs w:val="24"/>
            <w:lang w:val="en-US"/>
          </w:rPr>
          <m:t xml:space="preserve"> </m:t>
        </m:r>
      </m:oMath>
    </w:p>
    <w:p w:rsidR="00DC414E" w:rsidRDefault="00DC414E" w:rsidP="00DC414E">
      <w:pPr>
        <w:spacing w:after="0" w:line="360" w:lineRule="auto"/>
        <w:ind w:firstLine="720"/>
        <w:jc w:val="both"/>
        <w:rPr>
          <w:rFonts w:asciiTheme="majorBidi" w:hAnsiTheme="majorBidi" w:cstheme="majorBidi"/>
          <w:sz w:val="24"/>
          <w:szCs w:val="24"/>
          <w:lang w:val="en-US"/>
        </w:rPr>
      </w:pPr>
    </w:p>
    <w:p w:rsidR="00654D3D" w:rsidRPr="00993E45" w:rsidRDefault="00654D3D" w:rsidP="00DC414E">
      <w:pPr>
        <w:spacing w:after="0" w:line="360" w:lineRule="auto"/>
        <w:ind w:firstLine="720"/>
        <w:jc w:val="both"/>
        <w:rPr>
          <w:rFonts w:asciiTheme="majorBidi" w:hAnsiTheme="majorBidi" w:cstheme="majorBidi"/>
          <w:sz w:val="24"/>
          <w:szCs w:val="24"/>
          <w:lang w:val="en-US"/>
        </w:rPr>
      </w:pPr>
      <w:r w:rsidRPr="00993E45">
        <w:rPr>
          <w:rFonts w:asciiTheme="majorBidi" w:hAnsiTheme="majorBidi" w:cstheme="majorBidi"/>
          <w:sz w:val="24"/>
          <w:szCs w:val="24"/>
          <w:lang w:val="en-US"/>
        </w:rPr>
        <w:t>Notes:</w:t>
      </w:r>
    </w:p>
    <w:p w:rsidR="00654D3D" w:rsidRPr="00993E45" w:rsidRDefault="00654D3D" w:rsidP="00DC414E">
      <w:pPr>
        <w:spacing w:after="0" w:line="360" w:lineRule="auto"/>
        <w:ind w:left="993"/>
        <w:jc w:val="both"/>
        <w:rPr>
          <w:rFonts w:asciiTheme="majorBidi" w:hAnsiTheme="majorBidi" w:cstheme="majorBidi"/>
          <w:sz w:val="24"/>
          <w:szCs w:val="24"/>
          <w:lang w:val="en-US"/>
        </w:rPr>
      </w:pPr>
      <w:proofErr w:type="spellStart"/>
      <w:r w:rsidRPr="00993E45">
        <w:rPr>
          <w:rFonts w:asciiTheme="majorBidi" w:hAnsiTheme="majorBidi" w:cstheme="majorBidi"/>
          <w:sz w:val="24"/>
          <w:szCs w:val="24"/>
          <w:lang w:val="en-US"/>
        </w:rPr>
        <w:t>Mx</w:t>
      </w:r>
      <w:proofErr w:type="spellEnd"/>
      <w:r w:rsidRPr="00993E45">
        <w:rPr>
          <w:rFonts w:asciiTheme="majorBidi" w:hAnsiTheme="majorBidi" w:cstheme="majorBidi"/>
          <w:sz w:val="24"/>
          <w:szCs w:val="24"/>
          <w:lang w:val="en-US"/>
        </w:rPr>
        <w:t xml:space="preserve"> = Mean of experiment class</w:t>
      </w:r>
    </w:p>
    <w:p w:rsidR="00654D3D" w:rsidRPr="00993E45" w:rsidRDefault="00654D3D" w:rsidP="00DC414E">
      <w:pPr>
        <w:spacing w:after="0" w:line="360" w:lineRule="auto"/>
        <w:ind w:left="993"/>
        <w:jc w:val="both"/>
        <w:rPr>
          <w:rFonts w:asciiTheme="majorBidi" w:hAnsiTheme="majorBidi" w:cstheme="majorBidi"/>
          <w:sz w:val="24"/>
          <w:szCs w:val="24"/>
          <w:lang w:val="en-US"/>
        </w:rPr>
      </w:pPr>
      <w:r w:rsidRPr="00993E45">
        <w:rPr>
          <w:rFonts w:asciiTheme="majorBidi" w:hAnsiTheme="majorBidi" w:cstheme="majorBidi"/>
          <w:sz w:val="24"/>
          <w:szCs w:val="24"/>
          <w:lang w:val="en-US"/>
        </w:rPr>
        <w:t>My = Mean of control class</w:t>
      </w:r>
    </w:p>
    <w:p w:rsidR="00654D3D" w:rsidRPr="00993E45" w:rsidRDefault="00654D3D" w:rsidP="00DC414E">
      <w:pPr>
        <w:spacing w:after="0" w:line="360" w:lineRule="auto"/>
        <w:ind w:left="993"/>
        <w:jc w:val="both"/>
        <w:rPr>
          <w:rFonts w:asciiTheme="majorBidi" w:hAnsiTheme="majorBidi" w:cstheme="majorBidi"/>
          <w:sz w:val="24"/>
          <w:szCs w:val="24"/>
          <w:lang w:val="en-US"/>
        </w:rPr>
      </w:pPr>
      <w:r w:rsidRPr="00993E45">
        <w:rPr>
          <w:rFonts w:asciiTheme="majorBidi" w:hAnsiTheme="majorBidi" w:cstheme="majorBidi"/>
          <w:sz w:val="24"/>
          <w:szCs w:val="24"/>
          <w:lang w:val="en-US"/>
        </w:rPr>
        <w:t>ƩX</w:t>
      </w:r>
      <w:r w:rsidRPr="00993E45">
        <w:rPr>
          <w:rFonts w:asciiTheme="majorBidi" w:hAnsiTheme="majorBidi" w:cstheme="majorBidi"/>
          <w:sz w:val="24"/>
          <w:szCs w:val="24"/>
          <w:vertAlign w:val="superscript"/>
          <w:lang w:val="en-US"/>
        </w:rPr>
        <w:t xml:space="preserve">2 </w:t>
      </w:r>
      <w:r w:rsidRPr="00993E45">
        <w:rPr>
          <w:rFonts w:asciiTheme="majorBidi" w:hAnsiTheme="majorBidi" w:cstheme="majorBidi"/>
          <w:sz w:val="24"/>
          <w:szCs w:val="24"/>
          <w:lang w:val="en-US"/>
        </w:rPr>
        <w:t>= the total square of error in experiment class</w:t>
      </w:r>
    </w:p>
    <w:p w:rsidR="00654D3D" w:rsidRPr="00993E45" w:rsidRDefault="00654D3D" w:rsidP="00DC414E">
      <w:pPr>
        <w:spacing w:after="0" w:line="360" w:lineRule="auto"/>
        <w:ind w:left="993"/>
        <w:jc w:val="both"/>
        <w:rPr>
          <w:rFonts w:asciiTheme="majorBidi" w:hAnsiTheme="majorBidi" w:cstheme="majorBidi"/>
          <w:sz w:val="24"/>
          <w:szCs w:val="24"/>
          <w:lang w:val="en-US"/>
        </w:rPr>
      </w:pPr>
      <w:r w:rsidRPr="00993E45">
        <w:rPr>
          <w:rFonts w:asciiTheme="majorBidi" w:hAnsiTheme="majorBidi" w:cstheme="majorBidi"/>
          <w:sz w:val="24"/>
          <w:szCs w:val="24"/>
          <w:lang w:val="en-US"/>
        </w:rPr>
        <w:t>ƩY</w:t>
      </w:r>
      <w:r w:rsidRPr="00993E45">
        <w:rPr>
          <w:rFonts w:asciiTheme="majorBidi" w:hAnsiTheme="majorBidi" w:cstheme="majorBidi"/>
          <w:sz w:val="24"/>
          <w:szCs w:val="24"/>
          <w:vertAlign w:val="superscript"/>
          <w:lang w:val="en-US"/>
        </w:rPr>
        <w:t xml:space="preserve">2 </w:t>
      </w:r>
      <w:r w:rsidRPr="00993E45">
        <w:rPr>
          <w:rFonts w:asciiTheme="majorBidi" w:hAnsiTheme="majorBidi" w:cstheme="majorBidi"/>
          <w:sz w:val="24"/>
          <w:szCs w:val="24"/>
          <w:lang w:val="en-US"/>
        </w:rPr>
        <w:t>= the total square of error in control class</w:t>
      </w:r>
    </w:p>
    <w:p w:rsidR="00654D3D" w:rsidRPr="00993E45" w:rsidRDefault="00654D3D" w:rsidP="00DC414E">
      <w:pPr>
        <w:spacing w:after="0" w:line="360" w:lineRule="auto"/>
        <w:ind w:left="993"/>
        <w:jc w:val="both"/>
        <w:rPr>
          <w:rFonts w:asciiTheme="majorBidi" w:hAnsiTheme="majorBidi" w:cstheme="majorBidi"/>
          <w:sz w:val="24"/>
          <w:szCs w:val="24"/>
          <w:lang w:val="en-US"/>
        </w:rPr>
      </w:pPr>
      <w:r w:rsidRPr="00993E45">
        <w:rPr>
          <w:rFonts w:asciiTheme="majorBidi" w:hAnsiTheme="majorBidi" w:cstheme="majorBidi"/>
          <w:sz w:val="24"/>
          <w:szCs w:val="24"/>
          <w:lang w:val="en-US"/>
        </w:rPr>
        <w:t>N = the number of subject</w:t>
      </w:r>
    </w:p>
    <w:p w:rsidR="00654D3D" w:rsidRPr="00993E45" w:rsidRDefault="00654D3D" w:rsidP="00DC414E">
      <w:pPr>
        <w:spacing w:after="0" w:line="360" w:lineRule="auto"/>
        <w:ind w:left="993"/>
        <w:jc w:val="both"/>
        <w:rPr>
          <w:rFonts w:asciiTheme="majorBidi" w:hAnsiTheme="majorBidi" w:cstheme="majorBidi"/>
          <w:sz w:val="24"/>
          <w:szCs w:val="24"/>
          <w:lang w:val="en-US"/>
        </w:rPr>
      </w:pPr>
      <w:proofErr w:type="spellStart"/>
      <w:proofErr w:type="gramStart"/>
      <w:r w:rsidRPr="00993E45">
        <w:rPr>
          <w:rFonts w:asciiTheme="majorBidi" w:hAnsiTheme="majorBidi" w:cstheme="majorBidi"/>
          <w:sz w:val="24"/>
          <w:szCs w:val="24"/>
          <w:lang w:val="en-US"/>
        </w:rPr>
        <w:t>Df</w:t>
      </w:r>
      <w:proofErr w:type="spellEnd"/>
      <w:proofErr w:type="gramEnd"/>
      <w:r w:rsidRPr="00993E45">
        <w:rPr>
          <w:rFonts w:asciiTheme="majorBidi" w:hAnsiTheme="majorBidi" w:cstheme="majorBidi"/>
          <w:sz w:val="24"/>
          <w:szCs w:val="24"/>
          <w:lang w:val="en-US"/>
        </w:rPr>
        <w:t xml:space="preserve"> = Degree of freedom </w:t>
      </w:r>
    </w:p>
    <w:p w:rsidR="00654D3D" w:rsidRPr="00993E45" w:rsidRDefault="00654D3D" w:rsidP="00DC414E">
      <w:pPr>
        <w:spacing w:after="0" w:line="360" w:lineRule="auto"/>
        <w:jc w:val="both"/>
        <w:rPr>
          <w:rFonts w:asciiTheme="majorBidi" w:hAnsiTheme="majorBidi" w:cstheme="majorBidi"/>
          <w:b/>
          <w:bCs/>
          <w:sz w:val="24"/>
          <w:szCs w:val="24"/>
          <w:lang w:val="en-US" w:eastAsia="id-ID"/>
        </w:rPr>
      </w:pPr>
    </w:p>
    <w:p w:rsidR="00CF201B" w:rsidRPr="00993E45" w:rsidRDefault="00CF201B" w:rsidP="00DC414E">
      <w:pPr>
        <w:spacing w:after="0" w:line="360" w:lineRule="auto"/>
        <w:jc w:val="both"/>
        <w:rPr>
          <w:rFonts w:asciiTheme="majorBidi" w:hAnsiTheme="majorBidi" w:cstheme="majorBidi"/>
          <w:b/>
          <w:bCs/>
          <w:sz w:val="24"/>
          <w:szCs w:val="24"/>
          <w:lang w:val="en-US" w:eastAsia="id-ID"/>
        </w:rPr>
      </w:pPr>
      <w:r w:rsidRPr="00993E45">
        <w:rPr>
          <w:rFonts w:asciiTheme="majorBidi" w:hAnsiTheme="majorBidi" w:cstheme="majorBidi"/>
          <w:b/>
          <w:bCs/>
          <w:sz w:val="24"/>
          <w:szCs w:val="24"/>
          <w:lang w:val="en-US" w:eastAsia="id-ID"/>
        </w:rPr>
        <w:t>RESULT</w:t>
      </w:r>
    </w:p>
    <w:p w:rsidR="00CF201B" w:rsidRPr="00993E45" w:rsidRDefault="00CF201B" w:rsidP="00DC414E">
      <w:pPr>
        <w:pStyle w:val="ListParagraph"/>
        <w:spacing w:after="0" w:line="360" w:lineRule="auto"/>
        <w:ind w:left="0" w:firstLine="426"/>
        <w:jc w:val="both"/>
        <w:rPr>
          <w:rFonts w:asciiTheme="majorBidi" w:hAnsiTheme="majorBidi" w:cstheme="majorBidi"/>
          <w:sz w:val="24"/>
          <w:szCs w:val="24"/>
          <w:lang w:val="en-US"/>
        </w:rPr>
      </w:pPr>
      <w:r w:rsidRPr="00993E45">
        <w:rPr>
          <w:rFonts w:asciiTheme="majorBidi" w:hAnsiTheme="majorBidi" w:cstheme="majorBidi"/>
          <w:sz w:val="24"/>
          <w:szCs w:val="24"/>
          <w:lang w:val="en-US"/>
        </w:rPr>
        <w:t>The writer analysis the data by comparing students’ score in pre-test and post-test in experimental class, Note the graphic below:</w:t>
      </w:r>
    </w:p>
    <w:p w:rsidR="00CF201B" w:rsidRPr="00993E45" w:rsidRDefault="009C2F54" w:rsidP="00DC414E">
      <w:pPr>
        <w:spacing w:after="0" w:line="360" w:lineRule="auto"/>
        <w:jc w:val="center"/>
        <w:rPr>
          <w:rFonts w:asciiTheme="majorBidi" w:hAnsiTheme="majorBidi" w:cstheme="majorBidi"/>
          <w:sz w:val="24"/>
          <w:szCs w:val="24"/>
          <w:lang w:val="en-US"/>
        </w:rPr>
      </w:pPr>
      <w:r>
        <w:rPr>
          <w:rFonts w:asciiTheme="majorBidi" w:hAnsiTheme="majorBidi" w:cstheme="majorBidi"/>
          <w:noProof/>
          <w:sz w:val="24"/>
          <w:szCs w:val="24"/>
          <w:lang w:eastAsia="id-ID"/>
        </w:rPr>
        <w:pict>
          <v:rect id="_x0000_s1039" style="position:absolute;left:0;text-align:left;margin-left:4.9pt;margin-top:159.05pt;width:224.25pt;height:47.7pt;z-index:251673600" stroked="f" strokecolor="white [3212]">
            <v:textbox style="mso-next-textbox:#_x0000_s1039">
              <w:txbxContent>
                <w:p w:rsidR="00CF201B" w:rsidRPr="009C2F54" w:rsidRDefault="00CF201B" w:rsidP="009C2F54">
                  <w:pPr>
                    <w:spacing w:after="0" w:line="240" w:lineRule="auto"/>
                    <w:jc w:val="center"/>
                    <w:rPr>
                      <w:rFonts w:asciiTheme="majorBidi" w:hAnsiTheme="majorBidi" w:cstheme="majorBidi"/>
                      <w:i/>
                      <w:iCs/>
                      <w:sz w:val="20"/>
                      <w:szCs w:val="20"/>
                      <w:lang w:val="en-US"/>
                    </w:rPr>
                  </w:pPr>
                  <w:r w:rsidRPr="009C2F54">
                    <w:rPr>
                      <w:rFonts w:asciiTheme="majorBidi" w:hAnsiTheme="majorBidi" w:cstheme="majorBidi"/>
                      <w:i/>
                      <w:iCs/>
                      <w:sz w:val="20"/>
                      <w:szCs w:val="20"/>
                      <w:lang w:val="en-US"/>
                    </w:rPr>
                    <w:t>Graphic 1</w:t>
                  </w:r>
                </w:p>
                <w:p w:rsidR="00CF201B" w:rsidRPr="009C2F54" w:rsidRDefault="00CF201B" w:rsidP="009C2F54">
                  <w:pPr>
                    <w:spacing w:after="0" w:line="240" w:lineRule="auto"/>
                    <w:jc w:val="center"/>
                    <w:rPr>
                      <w:rFonts w:asciiTheme="majorBidi" w:hAnsiTheme="majorBidi" w:cstheme="majorBidi"/>
                      <w:i/>
                      <w:iCs/>
                      <w:sz w:val="20"/>
                      <w:szCs w:val="20"/>
                      <w:lang w:val="en-US"/>
                    </w:rPr>
                  </w:pPr>
                  <w:r w:rsidRPr="009C2F54">
                    <w:rPr>
                      <w:rFonts w:asciiTheme="majorBidi" w:hAnsiTheme="majorBidi" w:cstheme="majorBidi"/>
                      <w:i/>
                      <w:iCs/>
                      <w:sz w:val="20"/>
                      <w:szCs w:val="20"/>
                      <w:lang w:val="en-US"/>
                    </w:rPr>
                    <w:t xml:space="preserve">The </w:t>
                  </w:r>
                  <w:proofErr w:type="spellStart"/>
                  <w:r w:rsidRPr="009C2F54">
                    <w:rPr>
                      <w:rFonts w:asciiTheme="majorBidi" w:hAnsiTheme="majorBidi" w:cstheme="majorBidi"/>
                      <w:i/>
                      <w:iCs/>
                      <w:sz w:val="20"/>
                      <w:szCs w:val="20"/>
                      <w:lang w:val="en-US"/>
                    </w:rPr>
                    <w:t>diffe</w:t>
                  </w:r>
                  <w:proofErr w:type="spellEnd"/>
                  <w:r w:rsidR="009C2F54">
                    <w:rPr>
                      <w:rFonts w:asciiTheme="majorBidi" w:hAnsiTheme="majorBidi" w:cstheme="majorBidi"/>
                      <w:i/>
                      <w:iCs/>
                      <w:sz w:val="20"/>
                      <w:szCs w:val="20"/>
                      <w:lang w:val="en-US"/>
                    </w:rPr>
                    <w:t xml:space="preserve"> </w:t>
                  </w:r>
                  <w:r w:rsidRPr="009C2F54">
                    <w:rPr>
                      <w:rFonts w:asciiTheme="majorBidi" w:hAnsiTheme="majorBidi" w:cstheme="majorBidi"/>
                      <w:i/>
                      <w:iCs/>
                      <w:sz w:val="20"/>
                      <w:szCs w:val="20"/>
                      <w:lang w:val="en-US"/>
                    </w:rPr>
                    <w:t>rent score between pre- and post- Test of experiment class</w:t>
                  </w:r>
                </w:p>
              </w:txbxContent>
            </v:textbox>
          </v:rect>
        </w:pict>
      </w:r>
      <w:r w:rsidR="00CF201B" w:rsidRPr="00993E45">
        <w:rPr>
          <w:rFonts w:asciiTheme="majorBidi" w:hAnsiTheme="majorBidi" w:cstheme="majorBidi"/>
          <w:noProof/>
          <w:sz w:val="24"/>
          <w:szCs w:val="24"/>
          <w:lang w:eastAsia="id-ID"/>
        </w:rPr>
        <w:drawing>
          <wp:inline distT="0" distB="0" distL="0" distR="0">
            <wp:extent cx="2876550" cy="1977287"/>
            <wp:effectExtent l="1905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9" cstate="print"/>
                    <a:srcRect b="-55"/>
                    <a:stretch>
                      <a:fillRect/>
                    </a:stretch>
                  </pic:blipFill>
                  <pic:spPr bwMode="auto">
                    <a:xfrm>
                      <a:off x="0" y="0"/>
                      <a:ext cx="2876550" cy="1977287"/>
                    </a:xfrm>
                    <a:prstGeom prst="rect">
                      <a:avLst/>
                    </a:prstGeom>
                    <a:noFill/>
                    <a:ln w="9525">
                      <a:noFill/>
                      <a:miter lim="800000"/>
                      <a:headEnd/>
                      <a:tailEnd/>
                    </a:ln>
                  </pic:spPr>
                </pic:pic>
              </a:graphicData>
            </a:graphic>
          </wp:inline>
        </w:drawing>
      </w:r>
    </w:p>
    <w:p w:rsidR="00CF201B" w:rsidRPr="00993E45" w:rsidRDefault="00CF201B" w:rsidP="00DC414E">
      <w:pPr>
        <w:spacing w:after="0" w:line="360" w:lineRule="auto"/>
        <w:ind w:firstLine="426"/>
        <w:jc w:val="both"/>
        <w:rPr>
          <w:rFonts w:asciiTheme="majorBidi" w:hAnsiTheme="majorBidi" w:cstheme="majorBidi"/>
          <w:sz w:val="24"/>
          <w:szCs w:val="24"/>
          <w:lang w:val="en-US"/>
        </w:rPr>
      </w:pPr>
    </w:p>
    <w:p w:rsidR="00DC414E" w:rsidRDefault="00DC414E" w:rsidP="00DC414E">
      <w:pPr>
        <w:spacing w:after="0" w:line="360" w:lineRule="auto"/>
        <w:ind w:firstLine="426"/>
        <w:jc w:val="both"/>
        <w:rPr>
          <w:rFonts w:asciiTheme="majorBidi" w:hAnsiTheme="majorBidi" w:cstheme="majorBidi"/>
          <w:sz w:val="24"/>
          <w:szCs w:val="24"/>
          <w:lang w:val="en-US"/>
        </w:rPr>
      </w:pPr>
    </w:p>
    <w:p w:rsidR="00DC414E" w:rsidRDefault="00DC414E" w:rsidP="00DC414E">
      <w:pPr>
        <w:spacing w:after="0" w:line="360" w:lineRule="auto"/>
        <w:ind w:firstLine="426"/>
        <w:jc w:val="both"/>
        <w:rPr>
          <w:rFonts w:asciiTheme="majorBidi" w:hAnsiTheme="majorBidi" w:cstheme="majorBidi"/>
          <w:sz w:val="24"/>
          <w:szCs w:val="24"/>
          <w:lang w:val="en-US"/>
        </w:rPr>
      </w:pPr>
    </w:p>
    <w:p w:rsidR="00CF201B" w:rsidRPr="00993E45" w:rsidRDefault="00CF201B" w:rsidP="009C2F54">
      <w:pPr>
        <w:spacing w:after="0" w:line="360" w:lineRule="auto"/>
        <w:ind w:firstLine="426"/>
        <w:jc w:val="both"/>
        <w:rPr>
          <w:rFonts w:asciiTheme="majorBidi" w:hAnsiTheme="majorBidi" w:cstheme="majorBidi"/>
          <w:sz w:val="24"/>
          <w:szCs w:val="24"/>
          <w:lang w:val="en-US"/>
        </w:rPr>
      </w:pPr>
      <w:r w:rsidRPr="00993E45">
        <w:rPr>
          <w:rFonts w:asciiTheme="majorBidi" w:hAnsiTheme="majorBidi" w:cstheme="majorBidi"/>
          <w:sz w:val="24"/>
          <w:szCs w:val="24"/>
        </w:rPr>
        <w:t xml:space="preserve">Graphic 1 above </w:t>
      </w:r>
      <w:r w:rsidRPr="00993E45">
        <w:rPr>
          <w:rFonts w:asciiTheme="majorBidi" w:hAnsiTheme="majorBidi" w:cstheme="majorBidi"/>
          <w:sz w:val="24"/>
          <w:szCs w:val="24"/>
          <w:lang w:val="en-US"/>
        </w:rPr>
        <w:t>s</w:t>
      </w:r>
      <w:r w:rsidRPr="00993E45">
        <w:rPr>
          <w:rFonts w:asciiTheme="majorBidi" w:hAnsiTheme="majorBidi" w:cstheme="majorBidi"/>
          <w:sz w:val="24"/>
          <w:szCs w:val="24"/>
        </w:rPr>
        <w:t>howed that the res</w:t>
      </w:r>
      <w:r w:rsidR="009C2F54">
        <w:rPr>
          <w:rFonts w:asciiTheme="majorBidi" w:hAnsiTheme="majorBidi" w:cstheme="majorBidi"/>
          <w:sz w:val="24"/>
          <w:szCs w:val="24"/>
        </w:rPr>
        <w:t>ults of the students' pre-test</w:t>
      </w:r>
      <w:r w:rsidRPr="00993E45">
        <w:rPr>
          <w:rFonts w:asciiTheme="majorBidi" w:hAnsiTheme="majorBidi" w:cstheme="majorBidi"/>
          <w:sz w:val="24"/>
          <w:szCs w:val="24"/>
          <w:lang w:val="en-US"/>
        </w:rPr>
        <w:t xml:space="preserve">Then, The writer analysis the data by comparing students’ score in pre-test and post-test at </w:t>
      </w:r>
      <w:r w:rsidRPr="00993E45">
        <w:rPr>
          <w:rFonts w:asciiTheme="majorBidi" w:hAnsiTheme="majorBidi" w:cstheme="majorBidi"/>
          <w:sz w:val="24"/>
          <w:szCs w:val="24"/>
          <w:lang w:val="en-US"/>
        </w:rPr>
        <w:lastRenderedPageBreak/>
        <w:t>control class, explaining by the graphic below:</w:t>
      </w:r>
    </w:p>
    <w:p w:rsidR="00CF201B" w:rsidRPr="00993E45" w:rsidRDefault="00CF201B" w:rsidP="009C2F54">
      <w:pPr>
        <w:spacing w:after="0" w:line="360" w:lineRule="auto"/>
        <w:rPr>
          <w:rFonts w:asciiTheme="majorBidi" w:hAnsiTheme="majorBidi" w:cstheme="majorBidi"/>
          <w:sz w:val="24"/>
          <w:szCs w:val="24"/>
          <w:lang w:val="en-US"/>
        </w:rPr>
      </w:pPr>
      <w:r w:rsidRPr="00993E45">
        <w:rPr>
          <w:rFonts w:asciiTheme="majorBidi" w:hAnsiTheme="majorBidi" w:cstheme="majorBidi"/>
          <w:noProof/>
          <w:sz w:val="24"/>
          <w:szCs w:val="24"/>
          <w:lang w:eastAsia="id-ID"/>
        </w:rPr>
        <w:drawing>
          <wp:inline distT="0" distB="0" distL="0" distR="0">
            <wp:extent cx="2447925" cy="2065499"/>
            <wp:effectExtent l="19050" t="0" r="9525" b="0"/>
            <wp:docPr id="2"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0" cstate="print"/>
                    <a:srcRect/>
                    <a:stretch>
                      <a:fillRect/>
                    </a:stretch>
                  </pic:blipFill>
                  <pic:spPr bwMode="auto">
                    <a:xfrm>
                      <a:off x="0" y="0"/>
                      <a:ext cx="2447925" cy="2065499"/>
                    </a:xfrm>
                    <a:prstGeom prst="rect">
                      <a:avLst/>
                    </a:prstGeom>
                    <a:noFill/>
                    <a:ln w="9525">
                      <a:noFill/>
                      <a:miter lim="800000"/>
                      <a:headEnd/>
                      <a:tailEnd/>
                    </a:ln>
                  </pic:spPr>
                </pic:pic>
              </a:graphicData>
            </a:graphic>
          </wp:inline>
        </w:drawing>
      </w:r>
    </w:p>
    <w:p w:rsidR="00CF201B" w:rsidRPr="009C2F54" w:rsidRDefault="00CF201B" w:rsidP="00DC414E">
      <w:pPr>
        <w:spacing w:after="0" w:line="360" w:lineRule="auto"/>
        <w:jc w:val="center"/>
        <w:rPr>
          <w:rFonts w:asciiTheme="majorBidi" w:hAnsiTheme="majorBidi" w:cstheme="majorBidi"/>
          <w:i/>
          <w:iCs/>
          <w:sz w:val="20"/>
          <w:szCs w:val="20"/>
          <w:lang w:val="en-US"/>
        </w:rPr>
      </w:pPr>
      <w:r w:rsidRPr="009C2F54">
        <w:rPr>
          <w:rFonts w:asciiTheme="majorBidi" w:hAnsiTheme="majorBidi" w:cstheme="majorBidi"/>
          <w:i/>
          <w:iCs/>
          <w:sz w:val="20"/>
          <w:szCs w:val="20"/>
          <w:lang w:val="en-US"/>
        </w:rPr>
        <w:t>Graphic 2</w:t>
      </w:r>
    </w:p>
    <w:p w:rsidR="00CF201B" w:rsidRPr="009C2F54" w:rsidRDefault="00CF201B" w:rsidP="00DC414E">
      <w:pPr>
        <w:spacing w:after="0" w:line="360" w:lineRule="auto"/>
        <w:ind w:left="426" w:right="282"/>
        <w:jc w:val="center"/>
        <w:rPr>
          <w:rFonts w:asciiTheme="majorBidi" w:hAnsiTheme="majorBidi" w:cstheme="majorBidi"/>
          <w:i/>
          <w:iCs/>
          <w:sz w:val="20"/>
          <w:szCs w:val="20"/>
          <w:lang w:val="en-US"/>
        </w:rPr>
      </w:pPr>
      <w:r w:rsidRPr="009C2F54">
        <w:rPr>
          <w:rFonts w:asciiTheme="majorBidi" w:hAnsiTheme="majorBidi" w:cstheme="majorBidi"/>
          <w:i/>
          <w:iCs/>
          <w:sz w:val="20"/>
          <w:szCs w:val="20"/>
          <w:lang w:val="en-US"/>
        </w:rPr>
        <w:t>The different score between pre- and post- Test of experiment class</w:t>
      </w:r>
    </w:p>
    <w:p w:rsidR="009C2F54" w:rsidRPr="00993E45" w:rsidRDefault="009C2F54" w:rsidP="00DC414E">
      <w:pPr>
        <w:spacing w:after="0" w:line="360" w:lineRule="auto"/>
        <w:ind w:left="426" w:right="282"/>
        <w:jc w:val="center"/>
        <w:rPr>
          <w:rFonts w:asciiTheme="majorBidi" w:hAnsiTheme="majorBidi" w:cstheme="majorBidi"/>
          <w:i/>
          <w:iCs/>
          <w:sz w:val="24"/>
          <w:szCs w:val="24"/>
          <w:lang w:val="en-US"/>
        </w:rPr>
      </w:pPr>
    </w:p>
    <w:p w:rsidR="00806211" w:rsidRDefault="00806211" w:rsidP="00DC414E">
      <w:pPr>
        <w:pStyle w:val="ListParagraph"/>
        <w:spacing w:after="0" w:line="360" w:lineRule="auto"/>
        <w:ind w:left="284" w:firstLine="436"/>
        <w:jc w:val="both"/>
        <w:rPr>
          <w:rFonts w:asciiTheme="majorBidi" w:hAnsiTheme="majorBidi" w:cstheme="majorBidi"/>
          <w:sz w:val="24"/>
          <w:szCs w:val="24"/>
          <w:lang w:val="en-US"/>
        </w:rPr>
      </w:pPr>
      <w:r w:rsidRPr="008C585C">
        <w:rPr>
          <w:rFonts w:asciiTheme="majorBidi" w:hAnsiTheme="majorBidi" w:cstheme="majorBidi"/>
          <w:sz w:val="24"/>
          <w:szCs w:val="24"/>
        </w:rPr>
        <w:t xml:space="preserve">To know the effectiveness of </w:t>
      </w:r>
      <w:r w:rsidRPr="008C585C">
        <w:rPr>
          <w:rFonts w:asciiTheme="majorBidi" w:hAnsiTheme="majorBidi" w:cstheme="majorBidi"/>
          <w:sz w:val="24"/>
          <w:szCs w:val="24"/>
          <w:lang w:val="en-US"/>
        </w:rPr>
        <w:t>problem solving strategy</w:t>
      </w:r>
      <w:r w:rsidRPr="008C585C">
        <w:rPr>
          <w:rFonts w:asciiTheme="majorBidi" w:hAnsiTheme="majorBidi" w:cstheme="majorBidi"/>
          <w:sz w:val="24"/>
          <w:szCs w:val="24"/>
        </w:rPr>
        <w:t xml:space="preserve"> students' writing skills on </w:t>
      </w:r>
      <w:r w:rsidRPr="008C585C">
        <w:rPr>
          <w:rFonts w:asciiTheme="majorBidi" w:hAnsiTheme="majorBidi" w:cstheme="majorBidi"/>
          <w:sz w:val="24"/>
          <w:szCs w:val="24"/>
          <w:lang w:val="en-US"/>
        </w:rPr>
        <w:t>argumentative text</w:t>
      </w:r>
      <w:r w:rsidRPr="008C585C">
        <w:rPr>
          <w:rFonts w:asciiTheme="majorBidi" w:hAnsiTheme="majorBidi" w:cstheme="majorBidi"/>
          <w:sz w:val="24"/>
          <w:szCs w:val="24"/>
        </w:rPr>
        <w:t xml:space="preserve">, the writer </w:t>
      </w:r>
      <w:r w:rsidRPr="008C585C">
        <w:rPr>
          <w:rFonts w:asciiTheme="majorBidi" w:hAnsiTheme="majorBidi" w:cstheme="majorBidi"/>
          <w:sz w:val="24"/>
          <w:szCs w:val="24"/>
          <w:lang w:val="en-US"/>
        </w:rPr>
        <w:t>g</w:t>
      </w:r>
      <w:r w:rsidRPr="008C585C">
        <w:rPr>
          <w:rFonts w:asciiTheme="majorBidi" w:hAnsiTheme="majorBidi" w:cstheme="majorBidi"/>
          <w:sz w:val="24"/>
          <w:szCs w:val="24"/>
        </w:rPr>
        <w:t xml:space="preserve">ave the test to students as the sample both at the experimental class and at control class. The test used in this research divided into two types, there are pre-test and post-test. </w:t>
      </w:r>
    </w:p>
    <w:p w:rsidR="00806211" w:rsidRPr="008C585C" w:rsidRDefault="00806211" w:rsidP="009C2F54">
      <w:pPr>
        <w:pStyle w:val="ListParagraph"/>
        <w:spacing w:after="0" w:line="360" w:lineRule="auto"/>
        <w:ind w:left="142"/>
        <w:jc w:val="both"/>
        <w:rPr>
          <w:rFonts w:asciiTheme="majorBidi" w:hAnsiTheme="majorBidi" w:cstheme="majorBidi"/>
          <w:b/>
          <w:bCs/>
          <w:sz w:val="24"/>
          <w:szCs w:val="24"/>
          <w:lang w:val="en-US" w:eastAsia="id-ID"/>
        </w:rPr>
      </w:pPr>
      <w:r w:rsidRPr="00B92E15">
        <w:rPr>
          <w:rFonts w:asciiTheme="majorBidi" w:hAnsiTheme="majorBidi" w:cstheme="majorBidi"/>
          <w:b/>
          <w:bCs/>
          <w:noProof/>
          <w:sz w:val="24"/>
          <w:szCs w:val="24"/>
          <w:lang w:eastAsia="id-ID"/>
        </w:rPr>
        <w:drawing>
          <wp:inline distT="0" distB="0" distL="0" distR="0">
            <wp:extent cx="2647950" cy="280035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2F54" w:rsidRDefault="009C2F54" w:rsidP="00DC414E">
      <w:pPr>
        <w:spacing w:before="240" w:after="0" w:line="360" w:lineRule="auto"/>
        <w:ind w:firstLine="426"/>
        <w:jc w:val="both"/>
        <w:rPr>
          <w:rFonts w:asciiTheme="majorBidi" w:hAnsiTheme="majorBidi" w:cstheme="majorBidi"/>
          <w:sz w:val="24"/>
          <w:szCs w:val="24"/>
          <w:lang w:val="en-US"/>
        </w:rPr>
      </w:pPr>
    </w:p>
    <w:p w:rsidR="00CF201B" w:rsidRPr="00993E45" w:rsidRDefault="00806211" w:rsidP="00DC414E">
      <w:pPr>
        <w:spacing w:before="240" w:after="0" w:line="360" w:lineRule="auto"/>
        <w:ind w:firstLine="426"/>
        <w:jc w:val="both"/>
        <w:rPr>
          <w:rFonts w:asciiTheme="majorBidi" w:hAnsiTheme="majorBidi" w:cstheme="majorBidi"/>
          <w:sz w:val="24"/>
          <w:szCs w:val="24"/>
          <w:lang w:val="en-US"/>
        </w:rPr>
      </w:pPr>
      <w:r w:rsidRPr="00993E45">
        <w:rPr>
          <w:rFonts w:asciiTheme="majorBidi" w:hAnsiTheme="majorBidi" w:cstheme="majorBidi"/>
          <w:sz w:val="24"/>
          <w:szCs w:val="24"/>
        </w:rPr>
        <w:t>T</w:t>
      </w:r>
      <w:r w:rsidR="00CF201B" w:rsidRPr="00993E45">
        <w:rPr>
          <w:rFonts w:asciiTheme="majorBidi" w:hAnsiTheme="majorBidi" w:cstheme="majorBidi"/>
          <w:sz w:val="24"/>
          <w:szCs w:val="24"/>
        </w:rPr>
        <w:t>he writer t-test calculated using the steps as follow:</w:t>
      </w:r>
    </w:p>
    <w:p w:rsidR="00CF201B" w:rsidRPr="00993E45" w:rsidRDefault="00CF201B" w:rsidP="00DC414E">
      <w:pPr>
        <w:pStyle w:val="ListParagraph"/>
        <w:numPr>
          <w:ilvl w:val="4"/>
          <w:numId w:val="1"/>
        </w:numPr>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Determine mean of score experiment class (MX), with formula:</w:t>
      </w:r>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MX = </w:t>
      </w:r>
      <m:oMath>
        <m:f>
          <m:fPr>
            <m:ctrlPr>
              <w:rPr>
                <w:rFonts w:ascii="Cambria Math" w:hAnsiTheme="majorBidi" w:cstheme="majorBidi"/>
                <w:i/>
                <w:sz w:val="24"/>
                <w:szCs w:val="24"/>
                <w:lang w:val="en-US"/>
              </w:rPr>
            </m:ctrlPr>
          </m:fPr>
          <m:num>
            <m:r>
              <w:rPr>
                <w:rFonts w:asciiTheme="majorBidi" w:hAnsiTheme="majorBidi" w:cstheme="majorBidi"/>
                <w:sz w:val="24"/>
                <w:szCs w:val="24"/>
                <w:lang w:val="en-US"/>
              </w:rPr>
              <m:t>Ʃ</m:t>
            </m:r>
            <m:r>
              <w:rPr>
                <w:rFonts w:ascii="Cambria Math" w:hAnsi="Cambria Math" w:cstheme="majorBidi"/>
                <w:sz w:val="24"/>
                <w:szCs w:val="24"/>
                <w:lang w:val="en-US"/>
              </w:rPr>
              <m:t>X</m:t>
            </m:r>
          </m:num>
          <m:den>
            <m:r>
              <w:rPr>
                <w:rFonts w:ascii="Cambria Math" w:hAnsi="Cambria Math" w:cstheme="majorBidi"/>
                <w:sz w:val="24"/>
                <w:szCs w:val="24"/>
                <w:lang w:val="en-US"/>
              </w:rPr>
              <m:t>N</m:t>
            </m:r>
          </m:den>
        </m:f>
      </m:oMath>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w:t>
      </w:r>
      <m:oMath>
        <m:r>
          <w:rPr>
            <w:rFonts w:ascii="Cambria Math" w:hAnsiTheme="majorBidi" w:cstheme="majorBidi"/>
            <w:sz w:val="24"/>
            <w:szCs w:val="24"/>
            <w:lang w:val="en-US"/>
          </w:rPr>
          <m:t xml:space="preserve"> </m:t>
        </m:r>
        <m:f>
          <m:fPr>
            <m:ctrlPr>
              <w:rPr>
                <w:rFonts w:ascii="Cambria Math" w:hAnsiTheme="majorBidi" w:cstheme="majorBidi"/>
                <w:i/>
                <w:sz w:val="24"/>
                <w:szCs w:val="24"/>
                <w:lang w:val="en-US"/>
              </w:rPr>
            </m:ctrlPr>
          </m:fPr>
          <m:num>
            <m:r>
              <w:rPr>
                <w:rFonts w:ascii="Cambria Math" w:hAnsiTheme="majorBidi" w:cstheme="majorBidi"/>
                <w:sz w:val="24"/>
                <w:szCs w:val="24"/>
                <w:lang w:val="en-US"/>
              </w:rPr>
              <m:t>777</m:t>
            </m:r>
          </m:num>
          <m:den>
            <m:r>
              <w:rPr>
                <w:rFonts w:ascii="Cambria Math" w:hAnsiTheme="majorBidi" w:cstheme="majorBidi"/>
                <w:sz w:val="24"/>
                <w:szCs w:val="24"/>
                <w:lang w:val="en-US"/>
              </w:rPr>
              <m:t>32</m:t>
            </m:r>
          </m:den>
        </m:f>
      </m:oMath>
    </w:p>
    <w:p w:rsidR="00CF201B" w:rsidRDefault="00CF201B" w:rsidP="00DC414E">
      <w:pPr>
        <w:pStyle w:val="ListParagraph"/>
        <w:tabs>
          <w:tab w:val="left" w:pos="1843"/>
        </w:tabs>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24.28</w:t>
      </w:r>
    </w:p>
    <w:p w:rsidR="00806211" w:rsidRPr="00993E45" w:rsidRDefault="00806211" w:rsidP="00DC414E">
      <w:pPr>
        <w:pStyle w:val="ListParagraph"/>
        <w:tabs>
          <w:tab w:val="left" w:pos="1843"/>
        </w:tabs>
        <w:spacing w:after="0" w:line="360" w:lineRule="auto"/>
        <w:ind w:left="851"/>
        <w:jc w:val="both"/>
        <w:rPr>
          <w:rFonts w:asciiTheme="majorBidi" w:hAnsiTheme="majorBidi" w:cstheme="majorBidi"/>
          <w:sz w:val="24"/>
          <w:szCs w:val="24"/>
          <w:lang w:val="en-US"/>
        </w:rPr>
      </w:pPr>
    </w:p>
    <w:p w:rsidR="00CF201B" w:rsidRPr="00993E45" w:rsidRDefault="00CF201B" w:rsidP="00DC414E">
      <w:pPr>
        <w:pStyle w:val="ListParagraph"/>
        <w:numPr>
          <w:ilvl w:val="4"/>
          <w:numId w:val="1"/>
        </w:numPr>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Determine mean of control class (MX), with formula:</w:t>
      </w:r>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MY = </w:t>
      </w:r>
      <m:oMath>
        <m:f>
          <m:fPr>
            <m:ctrlPr>
              <w:rPr>
                <w:rFonts w:ascii="Cambria Math" w:hAnsiTheme="majorBidi" w:cstheme="majorBidi"/>
                <w:i/>
                <w:sz w:val="24"/>
                <w:szCs w:val="24"/>
                <w:lang w:val="en-US"/>
              </w:rPr>
            </m:ctrlPr>
          </m:fPr>
          <m:num>
            <m:r>
              <w:rPr>
                <w:rFonts w:asciiTheme="majorBidi" w:hAnsiTheme="majorBidi" w:cstheme="majorBidi"/>
                <w:sz w:val="24"/>
                <w:szCs w:val="24"/>
                <w:lang w:val="en-US"/>
              </w:rPr>
              <m:t>Ʃ</m:t>
            </m:r>
            <m:r>
              <w:rPr>
                <w:rFonts w:ascii="Cambria Math" w:hAnsi="Cambria Math" w:cstheme="majorBidi"/>
                <w:sz w:val="24"/>
                <w:szCs w:val="24"/>
                <w:lang w:val="en-US"/>
              </w:rPr>
              <m:t>Y</m:t>
            </m:r>
          </m:num>
          <m:den>
            <m:r>
              <w:rPr>
                <w:rFonts w:ascii="Cambria Math" w:hAnsi="Cambria Math" w:cstheme="majorBidi"/>
                <w:sz w:val="24"/>
                <w:szCs w:val="24"/>
                <w:lang w:val="en-US"/>
              </w:rPr>
              <m:t>N</m:t>
            </m:r>
          </m:den>
        </m:f>
      </m:oMath>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 </w:t>
      </w:r>
      <m:oMath>
        <m:f>
          <m:fPr>
            <m:ctrlPr>
              <w:rPr>
                <w:rFonts w:ascii="Cambria Math" w:hAnsiTheme="majorBidi" w:cstheme="majorBidi"/>
                <w:i/>
                <w:sz w:val="24"/>
                <w:szCs w:val="24"/>
                <w:lang w:val="en-US"/>
              </w:rPr>
            </m:ctrlPr>
          </m:fPr>
          <m:num>
            <m:r>
              <w:rPr>
                <w:rFonts w:ascii="Cambria Math" w:hAnsiTheme="majorBidi" w:cstheme="majorBidi"/>
                <w:sz w:val="24"/>
                <w:szCs w:val="24"/>
                <w:lang w:val="en-US"/>
              </w:rPr>
              <m:t>263</m:t>
            </m:r>
          </m:num>
          <m:den>
            <m:r>
              <w:rPr>
                <w:rFonts w:ascii="Cambria Math" w:hAnsiTheme="majorBidi" w:cstheme="majorBidi"/>
                <w:sz w:val="24"/>
                <w:szCs w:val="24"/>
                <w:lang w:val="en-US"/>
              </w:rPr>
              <m:t>30</m:t>
            </m:r>
          </m:den>
        </m:f>
      </m:oMath>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8.93</w:t>
      </w:r>
    </w:p>
    <w:p w:rsidR="00CF201B" w:rsidRPr="00993E45" w:rsidRDefault="00CF201B" w:rsidP="00DC414E">
      <w:pPr>
        <w:pStyle w:val="ListParagraph"/>
        <w:numPr>
          <w:ilvl w:val="4"/>
          <w:numId w:val="1"/>
        </w:numPr>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Determine the total square of error in experiment class (X), with formula:</w:t>
      </w:r>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ƩX</w:t>
      </w:r>
      <w:r w:rsidRPr="00993E45">
        <w:rPr>
          <w:rFonts w:asciiTheme="majorBidi" w:hAnsiTheme="majorBidi" w:cstheme="majorBidi"/>
          <w:sz w:val="24"/>
          <w:szCs w:val="24"/>
          <w:vertAlign w:val="superscript"/>
          <w:lang w:val="en-US"/>
        </w:rPr>
        <w:t xml:space="preserve">2 </w:t>
      </w:r>
      <w:r w:rsidRPr="00993E45">
        <w:rPr>
          <w:rFonts w:asciiTheme="majorBidi" w:hAnsiTheme="majorBidi" w:cstheme="majorBidi"/>
          <w:sz w:val="24"/>
          <w:szCs w:val="24"/>
          <w:lang w:val="en-US"/>
        </w:rPr>
        <w:t>= ƩX</w:t>
      </w:r>
      <w:r w:rsidRPr="00993E45">
        <w:rPr>
          <w:rFonts w:asciiTheme="majorBidi" w:hAnsiTheme="majorBidi" w:cstheme="majorBidi"/>
          <w:sz w:val="24"/>
          <w:szCs w:val="24"/>
          <w:vertAlign w:val="superscript"/>
          <w:lang w:val="en-US"/>
        </w:rPr>
        <w:t xml:space="preserve">2 </w:t>
      </w:r>
      <w:r w:rsidRPr="00993E45">
        <w:rPr>
          <w:rFonts w:asciiTheme="majorBidi" w:hAnsiTheme="majorBidi" w:cstheme="majorBidi"/>
          <w:sz w:val="24"/>
          <w:szCs w:val="24"/>
          <w:lang w:val="en-US"/>
        </w:rPr>
        <w:t xml:space="preserve">– </w:t>
      </w:r>
      <m:oMath>
        <m:f>
          <m:fPr>
            <m:ctrlPr>
              <w:rPr>
                <w:rFonts w:ascii="Cambria Math" w:hAnsiTheme="majorBidi" w:cstheme="majorBidi"/>
                <w:i/>
                <w:sz w:val="24"/>
                <w:szCs w:val="24"/>
                <w:lang w:val="en-US"/>
              </w:rPr>
            </m:ctrlPr>
          </m:fPr>
          <m:num>
            <m:sSup>
              <m:sSupPr>
                <m:ctrlPr>
                  <w:rPr>
                    <w:rFonts w:ascii="Cambria Math" w:hAnsiTheme="majorBidi" w:cstheme="majorBidi"/>
                    <w:sz w:val="24"/>
                    <w:szCs w:val="24"/>
                    <w:lang w:val="en-US"/>
                  </w:rPr>
                </m:ctrlPr>
              </m:sSupPr>
              <m:e>
                <m:r>
                  <m:rPr>
                    <m:sty m:val="p"/>
                  </m:rPr>
                  <w:rPr>
                    <w:rFonts w:ascii="Cambria Math" w:hAnsiTheme="majorBidi" w:cstheme="majorBidi"/>
                    <w:sz w:val="24"/>
                    <w:szCs w:val="24"/>
                    <w:lang w:val="en-US"/>
                  </w:rPr>
                  <m:t>(</m:t>
                </m:r>
                <m:r>
                  <m:rPr>
                    <m:sty m:val="p"/>
                  </m:rPr>
                  <w:rPr>
                    <w:rFonts w:ascii="Cambria Math" w:hAnsiTheme="majorBidi" w:cstheme="majorBidi"/>
                    <w:sz w:val="24"/>
                    <w:szCs w:val="24"/>
                    <w:lang w:val="en-US"/>
                  </w:rPr>
                  <m:t>Ʃ</m:t>
                </m:r>
                <m:r>
                  <m:rPr>
                    <m:sty m:val="p"/>
                  </m:rPr>
                  <w:rPr>
                    <w:rFonts w:ascii="Cambria Math" w:hAnsiTheme="majorBidi" w:cstheme="majorBidi"/>
                    <w:sz w:val="24"/>
                    <w:szCs w:val="24"/>
                    <w:lang w:val="en-US"/>
                  </w:rPr>
                  <m:t>X)</m:t>
                </m:r>
              </m:e>
              <m:sup>
                <m:r>
                  <m:rPr>
                    <m:sty m:val="p"/>
                  </m:rPr>
                  <w:rPr>
                    <w:rFonts w:ascii="Cambria Math" w:hAnsiTheme="majorBidi" w:cstheme="majorBidi"/>
                    <w:sz w:val="24"/>
                    <w:szCs w:val="24"/>
                    <w:vertAlign w:val="superscript"/>
                    <w:lang w:val="en-US"/>
                  </w:rPr>
                  <m:t>2</m:t>
                </m:r>
              </m:sup>
            </m:sSup>
          </m:num>
          <m:den>
            <m:r>
              <w:rPr>
                <w:rFonts w:ascii="Cambria Math" w:hAnsi="Cambria Math" w:cstheme="majorBidi"/>
                <w:sz w:val="24"/>
                <w:szCs w:val="24"/>
                <w:lang w:val="en-US"/>
              </w:rPr>
              <m:t>N</m:t>
            </m:r>
          </m:den>
        </m:f>
      </m:oMath>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 24145 -  </w:t>
      </w:r>
      <m:oMath>
        <m:f>
          <m:fPr>
            <m:ctrlPr>
              <w:rPr>
                <w:rFonts w:ascii="Cambria Math" w:hAnsiTheme="majorBidi" w:cstheme="majorBidi"/>
                <w:i/>
                <w:sz w:val="24"/>
                <w:szCs w:val="24"/>
                <w:lang w:val="en-US"/>
              </w:rPr>
            </m:ctrlPr>
          </m:fPr>
          <m:num>
            <m:sSup>
              <m:sSupPr>
                <m:ctrlPr>
                  <w:rPr>
                    <w:rFonts w:ascii="Cambria Math" w:hAnsiTheme="majorBidi" w:cstheme="majorBidi"/>
                    <w:i/>
                    <w:sz w:val="24"/>
                    <w:szCs w:val="24"/>
                    <w:lang w:val="en-US"/>
                  </w:rPr>
                </m:ctrlPr>
              </m:sSupPr>
              <m:e>
                <m:r>
                  <w:rPr>
                    <w:rFonts w:ascii="Cambria Math" w:hAnsiTheme="majorBidi" w:cstheme="majorBidi"/>
                    <w:sz w:val="24"/>
                    <w:szCs w:val="24"/>
                    <w:lang w:val="en-US"/>
                  </w:rPr>
                  <m:t>(777)</m:t>
                </m:r>
              </m:e>
              <m:sup>
                <m:r>
                  <w:rPr>
                    <w:rFonts w:ascii="Cambria Math" w:hAnsiTheme="majorBidi" w:cstheme="majorBidi"/>
                    <w:sz w:val="24"/>
                    <w:szCs w:val="24"/>
                    <w:lang w:val="en-US"/>
                  </w:rPr>
                  <m:t>2</m:t>
                </m:r>
              </m:sup>
            </m:sSup>
          </m:num>
          <m:den>
            <m:r>
              <w:rPr>
                <w:rFonts w:ascii="Cambria Math" w:hAnsiTheme="majorBidi" w:cstheme="majorBidi"/>
                <w:sz w:val="24"/>
                <w:szCs w:val="24"/>
                <w:lang w:val="en-US"/>
              </w:rPr>
              <m:t>32</m:t>
            </m:r>
          </m:den>
        </m:f>
      </m:oMath>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 24145 – </w:t>
      </w:r>
      <m:oMath>
        <m:f>
          <m:fPr>
            <m:ctrlPr>
              <w:rPr>
                <w:rFonts w:ascii="Cambria Math" w:hAnsiTheme="majorBidi" w:cstheme="majorBidi"/>
                <w:i/>
                <w:sz w:val="24"/>
                <w:szCs w:val="24"/>
                <w:lang w:val="en-US"/>
              </w:rPr>
            </m:ctrlPr>
          </m:fPr>
          <m:num>
            <m:r>
              <w:rPr>
                <w:rFonts w:ascii="Cambria Math" w:hAnsiTheme="majorBidi" w:cstheme="majorBidi"/>
                <w:sz w:val="24"/>
                <w:szCs w:val="24"/>
                <w:lang w:val="en-US"/>
              </w:rPr>
              <m:t>603729</m:t>
            </m:r>
          </m:num>
          <m:den>
            <m:r>
              <w:rPr>
                <w:rFonts w:ascii="Cambria Math" w:hAnsiTheme="majorBidi" w:cstheme="majorBidi"/>
                <w:sz w:val="24"/>
                <w:szCs w:val="24"/>
                <w:lang w:val="en-US"/>
              </w:rPr>
              <m:t>32</m:t>
            </m:r>
          </m:den>
        </m:f>
      </m:oMath>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=24145 – 18866.53</w:t>
      </w:r>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5278.47</w:t>
      </w:r>
    </w:p>
    <w:p w:rsidR="00CF201B" w:rsidRPr="00993E45" w:rsidRDefault="00CF201B" w:rsidP="00DC414E">
      <w:pPr>
        <w:pStyle w:val="ListParagraph"/>
        <w:numPr>
          <w:ilvl w:val="4"/>
          <w:numId w:val="1"/>
        </w:numPr>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Determine the total square of error in control class (Y), with formula:</w:t>
      </w:r>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ƩY</w:t>
      </w:r>
      <w:r w:rsidRPr="00993E45">
        <w:rPr>
          <w:rFonts w:asciiTheme="majorBidi" w:hAnsiTheme="majorBidi" w:cstheme="majorBidi"/>
          <w:sz w:val="24"/>
          <w:szCs w:val="24"/>
          <w:vertAlign w:val="superscript"/>
          <w:lang w:val="en-US"/>
        </w:rPr>
        <w:t xml:space="preserve">2 </w:t>
      </w:r>
      <w:r w:rsidRPr="00993E45">
        <w:rPr>
          <w:rFonts w:asciiTheme="majorBidi" w:hAnsiTheme="majorBidi" w:cstheme="majorBidi"/>
          <w:sz w:val="24"/>
          <w:szCs w:val="24"/>
          <w:lang w:val="en-US"/>
        </w:rPr>
        <w:t>= ƩY</w:t>
      </w:r>
      <w:r w:rsidRPr="00993E45">
        <w:rPr>
          <w:rFonts w:asciiTheme="majorBidi" w:hAnsiTheme="majorBidi" w:cstheme="majorBidi"/>
          <w:sz w:val="24"/>
          <w:szCs w:val="24"/>
          <w:vertAlign w:val="superscript"/>
          <w:lang w:val="en-US"/>
        </w:rPr>
        <w:t xml:space="preserve">2 </w:t>
      </w:r>
      <w:r w:rsidRPr="00993E45">
        <w:rPr>
          <w:rFonts w:asciiTheme="majorBidi" w:hAnsiTheme="majorBidi" w:cstheme="majorBidi"/>
          <w:sz w:val="24"/>
          <w:szCs w:val="24"/>
          <w:lang w:val="en-US"/>
        </w:rPr>
        <w:t xml:space="preserve">- </w:t>
      </w:r>
      <m:oMath>
        <m:f>
          <m:fPr>
            <m:ctrlPr>
              <w:rPr>
                <w:rFonts w:ascii="Cambria Math" w:hAnsiTheme="majorBidi" w:cstheme="majorBidi"/>
                <w:i/>
                <w:sz w:val="24"/>
                <w:szCs w:val="24"/>
                <w:lang w:val="en-US"/>
              </w:rPr>
            </m:ctrlPr>
          </m:fPr>
          <m:num>
            <m:r>
              <m:rPr>
                <m:sty m:val="p"/>
              </m:rPr>
              <w:rPr>
                <w:rFonts w:ascii="Cambria Math" w:hAnsiTheme="majorBidi" w:cstheme="majorBidi"/>
                <w:sz w:val="24"/>
                <w:szCs w:val="24"/>
                <w:lang w:val="en-US"/>
              </w:rPr>
              <m:t>Ʃ</m:t>
            </m:r>
            <m:r>
              <m:rPr>
                <m:sty m:val="p"/>
              </m:rPr>
              <w:rPr>
                <w:rFonts w:ascii="Cambria Math" w:hAnsiTheme="majorBidi" w:cstheme="majorBidi"/>
                <w:sz w:val="24"/>
                <w:szCs w:val="24"/>
                <w:lang w:val="en-US"/>
              </w:rPr>
              <m:t>Y</m:t>
            </m:r>
            <m:r>
              <m:rPr>
                <m:sty m:val="p"/>
              </m:rPr>
              <w:rPr>
                <w:rFonts w:ascii="Cambria Math" w:hAnsiTheme="majorBidi" w:cstheme="majorBidi"/>
                <w:sz w:val="24"/>
                <w:szCs w:val="24"/>
                <w:vertAlign w:val="superscript"/>
                <w:lang w:val="en-US"/>
              </w:rPr>
              <m:t>2</m:t>
            </m:r>
          </m:num>
          <m:den>
            <m:r>
              <w:rPr>
                <w:rFonts w:ascii="Cambria Math" w:hAnsi="Cambria Math" w:cstheme="majorBidi"/>
                <w:sz w:val="24"/>
                <w:szCs w:val="24"/>
                <w:lang w:val="en-US"/>
              </w:rPr>
              <m:t>N</m:t>
            </m:r>
          </m:den>
        </m:f>
      </m:oMath>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 11564 – </w:t>
      </w:r>
      <m:oMath>
        <m:f>
          <m:fPr>
            <m:ctrlPr>
              <w:rPr>
                <w:rFonts w:ascii="Cambria Math" w:hAnsiTheme="majorBidi" w:cstheme="majorBidi"/>
                <w:i/>
                <w:sz w:val="24"/>
                <w:szCs w:val="24"/>
                <w:lang w:val="en-US"/>
              </w:rPr>
            </m:ctrlPr>
          </m:fPr>
          <m:num>
            <m:sSup>
              <m:sSupPr>
                <m:ctrlPr>
                  <w:rPr>
                    <w:rFonts w:ascii="Cambria Math" w:hAnsiTheme="majorBidi" w:cstheme="majorBidi"/>
                    <w:i/>
                    <w:sz w:val="24"/>
                    <w:szCs w:val="24"/>
                    <w:lang w:val="en-US"/>
                  </w:rPr>
                </m:ctrlPr>
              </m:sSupPr>
              <m:e>
                <m:d>
                  <m:dPr>
                    <m:ctrlPr>
                      <w:rPr>
                        <w:rFonts w:ascii="Cambria Math" w:hAnsiTheme="majorBidi" w:cstheme="majorBidi"/>
                        <w:i/>
                        <w:sz w:val="24"/>
                        <w:szCs w:val="24"/>
                        <w:lang w:val="en-US"/>
                      </w:rPr>
                    </m:ctrlPr>
                  </m:dPr>
                  <m:e>
                    <m:r>
                      <w:rPr>
                        <w:rFonts w:ascii="Cambria Math" w:hAnsiTheme="majorBidi" w:cstheme="majorBidi"/>
                        <w:sz w:val="24"/>
                        <w:szCs w:val="24"/>
                        <w:lang w:val="en-US"/>
                      </w:rPr>
                      <m:t>268</m:t>
                    </m:r>
                  </m:e>
                </m:d>
              </m:e>
              <m:sup>
                <m:r>
                  <w:rPr>
                    <w:rFonts w:ascii="Cambria Math" w:hAnsiTheme="majorBidi" w:cstheme="majorBidi"/>
                    <w:sz w:val="24"/>
                    <w:szCs w:val="24"/>
                    <w:lang w:val="en-US"/>
                  </w:rPr>
                  <m:t>2</m:t>
                </m:r>
              </m:sup>
            </m:sSup>
          </m:num>
          <m:den>
            <m:r>
              <w:rPr>
                <w:rFonts w:ascii="Cambria Math" w:hAnsiTheme="majorBidi" w:cstheme="majorBidi"/>
                <w:sz w:val="24"/>
                <w:szCs w:val="24"/>
                <w:lang w:val="en-US"/>
              </w:rPr>
              <m:t>30</m:t>
            </m:r>
          </m:den>
        </m:f>
      </m:oMath>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 11564 – </w:t>
      </w:r>
      <m:oMath>
        <m:f>
          <m:fPr>
            <m:ctrlPr>
              <w:rPr>
                <w:rFonts w:ascii="Cambria Math" w:hAnsiTheme="majorBidi" w:cstheme="majorBidi"/>
                <w:i/>
                <w:sz w:val="24"/>
                <w:szCs w:val="24"/>
                <w:lang w:val="en-US"/>
              </w:rPr>
            </m:ctrlPr>
          </m:fPr>
          <m:num>
            <m:r>
              <w:rPr>
                <w:rFonts w:ascii="Cambria Math" w:hAnsiTheme="majorBidi" w:cstheme="majorBidi"/>
                <w:sz w:val="24"/>
                <w:szCs w:val="24"/>
                <w:lang w:val="en-US"/>
              </w:rPr>
              <m:t>71824</m:t>
            </m:r>
          </m:num>
          <m:den>
            <m:r>
              <w:rPr>
                <w:rFonts w:ascii="Cambria Math" w:hAnsiTheme="majorBidi" w:cstheme="majorBidi"/>
                <w:sz w:val="24"/>
                <w:szCs w:val="24"/>
                <w:lang w:val="en-US"/>
              </w:rPr>
              <m:t>30</m:t>
            </m:r>
          </m:den>
        </m:f>
      </m:oMath>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11564 – 2394.13</w:t>
      </w:r>
    </w:p>
    <w:p w:rsidR="00CF201B" w:rsidRPr="00993E45" w:rsidRDefault="00CF201B" w:rsidP="00DC414E">
      <w:pPr>
        <w:pStyle w:val="ListParagraph"/>
        <w:spacing w:after="0" w:line="360" w:lineRule="auto"/>
        <w:ind w:left="851"/>
        <w:jc w:val="both"/>
        <w:rPr>
          <w:rFonts w:asciiTheme="majorBidi" w:hAnsiTheme="majorBidi" w:cstheme="majorBidi"/>
          <w:sz w:val="24"/>
          <w:szCs w:val="24"/>
          <w:lang w:val="en-US"/>
        </w:rPr>
      </w:pPr>
      <w:r w:rsidRPr="00993E45">
        <w:rPr>
          <w:rFonts w:asciiTheme="majorBidi" w:hAnsiTheme="majorBidi" w:cstheme="majorBidi"/>
          <w:sz w:val="24"/>
          <w:szCs w:val="24"/>
          <w:lang w:val="en-US"/>
        </w:rPr>
        <w:t>= 9169.87</w:t>
      </w:r>
    </w:p>
    <w:p w:rsidR="00CF201B" w:rsidRPr="00993E45" w:rsidRDefault="00CF201B" w:rsidP="00DC414E">
      <w:pPr>
        <w:pStyle w:val="ListParagraph"/>
        <w:numPr>
          <w:ilvl w:val="4"/>
          <w:numId w:val="1"/>
        </w:numPr>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Calculation T-Test</w:t>
      </w:r>
    </w:p>
    <w:p w:rsidR="00CF201B" w:rsidRPr="00993E45" w:rsidRDefault="00CF201B" w:rsidP="00DC414E">
      <w:pPr>
        <w:spacing w:after="0" w:line="360" w:lineRule="auto"/>
        <w:ind w:left="42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w:lastRenderedPageBreak/>
            <m:t>t</m:t>
          </m:r>
          <m:r>
            <w:rPr>
              <w:rFonts w:ascii="Cambria Math" w:hAnsiTheme="majorBidi" w:cstheme="majorBidi"/>
              <w:sz w:val="24"/>
              <w:szCs w:val="24"/>
              <w:lang w:val="en-US"/>
            </w:rPr>
            <m:t xml:space="preserve"> = </m:t>
          </m:r>
          <m:f>
            <m:fPr>
              <m:ctrlPr>
                <w:rPr>
                  <w:rFonts w:ascii="Cambria Math" w:hAnsiTheme="majorBidi" w:cstheme="majorBidi"/>
                  <w:i/>
                  <w:sz w:val="24"/>
                  <w:szCs w:val="24"/>
                  <w:lang w:val="en-US"/>
                </w:rPr>
              </m:ctrlPr>
            </m:fPr>
            <m:num>
              <m:r>
                <w:rPr>
                  <w:rFonts w:ascii="Cambria Math" w:hAnsi="Cambria Math" w:cstheme="majorBidi"/>
                  <w:sz w:val="24"/>
                  <w:szCs w:val="24"/>
                  <w:lang w:val="en-US"/>
                </w:rPr>
                <m:t>Mx</m:t>
              </m:r>
              <m:r>
                <w:rPr>
                  <w:rFonts w:asciiTheme="majorBidi" w:hAnsiTheme="majorBidi" w:cstheme="majorBidi"/>
                  <w:sz w:val="24"/>
                  <w:szCs w:val="24"/>
                  <w:lang w:val="en-US"/>
                </w:rPr>
                <m:t>-</m:t>
              </m:r>
              <m:r>
                <w:rPr>
                  <w:rFonts w:ascii="Cambria Math" w:hAnsi="Cambria Math" w:cstheme="majorBidi"/>
                  <w:sz w:val="24"/>
                  <w:szCs w:val="24"/>
                  <w:lang w:val="en-US"/>
                </w:rPr>
                <m:t>My</m:t>
              </m:r>
            </m:num>
            <m:den>
              <m:rad>
                <m:radPr>
                  <m:degHide m:val="on"/>
                  <m:ctrlPr>
                    <w:rPr>
                      <w:rFonts w:ascii="Cambria Math" w:hAnsiTheme="majorBidi" w:cstheme="majorBidi"/>
                      <w:i/>
                      <w:sz w:val="24"/>
                      <w:szCs w:val="24"/>
                      <w:lang w:val="en-US"/>
                    </w:rPr>
                  </m:ctrlPr>
                </m:radPr>
                <m:deg/>
                <m:e>
                  <m:d>
                    <m:dPr>
                      <m:ctrlPr>
                        <w:rPr>
                          <w:rFonts w:ascii="Cambria Math" w:hAnsiTheme="majorBidi" w:cstheme="majorBidi"/>
                          <w:i/>
                          <w:sz w:val="24"/>
                          <w:szCs w:val="24"/>
                          <w:lang w:val="en-US"/>
                        </w:rPr>
                      </m:ctrlPr>
                    </m:dPr>
                    <m:e>
                      <m:f>
                        <m:fPr>
                          <m:ctrlPr>
                            <w:rPr>
                              <w:rFonts w:ascii="Cambria Math" w:hAnsiTheme="majorBidi" w:cstheme="majorBidi"/>
                              <w:i/>
                              <w:sz w:val="24"/>
                              <w:szCs w:val="24"/>
                              <w:lang w:val="en-US"/>
                            </w:rPr>
                          </m:ctrlPr>
                        </m:fPr>
                        <m:num>
                          <m:r>
                            <w:rPr>
                              <w:rFonts w:ascii="Cambria Math" w:hAnsiTheme="majorBidi" w:cstheme="majorBidi"/>
                              <w:sz w:val="24"/>
                              <w:szCs w:val="24"/>
                              <w:lang w:val="en-US"/>
                            </w:rPr>
                            <m:t>Ʃ</m:t>
                          </m:r>
                          <m:sSup>
                            <m:sSupPr>
                              <m:ctrlPr>
                                <w:rPr>
                                  <w:rFonts w:ascii="Cambria Math" w:hAnsiTheme="majorBidi" w:cstheme="majorBidi"/>
                                  <w:i/>
                                  <w:sz w:val="24"/>
                                  <w:szCs w:val="24"/>
                                  <w:lang w:val="en-US"/>
                                </w:rPr>
                              </m:ctrlPr>
                            </m:sSupPr>
                            <m:e>
                              <m:r>
                                <w:rPr>
                                  <w:rFonts w:ascii="Cambria Math" w:hAnsi="Cambria Math" w:cstheme="majorBidi"/>
                                  <w:sz w:val="24"/>
                                  <w:szCs w:val="24"/>
                                  <w:lang w:val="en-US"/>
                                </w:rPr>
                                <m:t>x</m:t>
                              </m:r>
                            </m:e>
                            <m:sup>
                              <m:r>
                                <w:rPr>
                                  <w:rFonts w:ascii="Cambria Math" w:hAnsiTheme="majorBidi" w:cstheme="majorBidi"/>
                                  <w:sz w:val="24"/>
                                  <w:szCs w:val="24"/>
                                  <w:lang w:val="en-US"/>
                                </w:rPr>
                                <m:t>2</m:t>
                              </m:r>
                            </m:sup>
                          </m:sSup>
                          <m:r>
                            <w:rPr>
                              <w:rFonts w:ascii="Cambria Math" w:hAnsiTheme="majorBidi" w:cstheme="majorBidi"/>
                              <w:sz w:val="24"/>
                              <w:szCs w:val="24"/>
                              <w:lang w:val="en-US"/>
                            </w:rPr>
                            <m:t xml:space="preserve">+ </m:t>
                          </m:r>
                          <m:sSup>
                            <m:sSupPr>
                              <m:ctrlPr>
                                <w:rPr>
                                  <w:rFonts w:ascii="Cambria Math" w:hAnsiTheme="majorBidi" w:cstheme="majorBidi"/>
                                  <w:i/>
                                  <w:sz w:val="24"/>
                                  <w:szCs w:val="24"/>
                                  <w:lang w:val="en-US"/>
                                </w:rPr>
                              </m:ctrlPr>
                            </m:sSupPr>
                            <m:e>
                              <m:r>
                                <w:rPr>
                                  <w:rFonts w:ascii="Cambria Math" w:hAnsi="Cambria Math" w:cstheme="majorBidi"/>
                                  <w:sz w:val="24"/>
                                  <w:szCs w:val="24"/>
                                  <w:lang w:val="en-US"/>
                                </w:rPr>
                                <m:t>Y</m:t>
                              </m:r>
                            </m:e>
                            <m:sup>
                              <m:r>
                                <w:rPr>
                                  <w:rFonts w:ascii="Cambria Math" w:hAnsiTheme="majorBidi" w:cstheme="majorBidi"/>
                                  <w:sz w:val="24"/>
                                  <w:szCs w:val="24"/>
                                  <w:lang w:val="en-US"/>
                                </w:rPr>
                                <m:t>2</m:t>
                              </m:r>
                            </m:sup>
                          </m:sSup>
                        </m:num>
                        <m:den>
                          <m:r>
                            <w:rPr>
                              <w:rFonts w:ascii="Cambria Math" w:hAnsi="Cambria Math" w:cstheme="majorBidi"/>
                              <w:sz w:val="24"/>
                              <w:szCs w:val="24"/>
                              <w:lang w:val="en-US"/>
                            </w:rPr>
                            <m:t>Nx</m:t>
                          </m:r>
                          <m:r>
                            <w:rPr>
                              <w:rFonts w:ascii="Cambria Math" w:hAnsiTheme="majorBidi" w:cstheme="majorBidi"/>
                              <w:sz w:val="24"/>
                              <w:szCs w:val="24"/>
                              <w:lang w:val="en-US"/>
                            </w:rPr>
                            <m:t>+</m:t>
                          </m:r>
                          <m:r>
                            <w:rPr>
                              <w:rFonts w:ascii="Cambria Math" w:hAnsi="Cambria Math" w:cstheme="majorBidi"/>
                              <w:sz w:val="24"/>
                              <w:szCs w:val="24"/>
                              <w:lang w:val="en-US"/>
                            </w:rPr>
                            <m:t>Ny</m:t>
                          </m:r>
                          <m:r>
                            <w:rPr>
                              <w:rFonts w:ascii="Cambria Math" w:hAnsiTheme="majorBidi" w:cstheme="majorBidi"/>
                              <w:sz w:val="24"/>
                              <w:szCs w:val="24"/>
                              <w:lang w:val="en-US"/>
                            </w:rPr>
                            <m:t>-</m:t>
                          </m:r>
                          <m:r>
                            <w:rPr>
                              <w:rFonts w:ascii="Cambria Math" w:hAnsiTheme="majorBidi" w:cstheme="majorBidi"/>
                              <w:sz w:val="24"/>
                              <w:szCs w:val="24"/>
                              <w:lang w:val="en-US"/>
                            </w:rPr>
                            <m:t>2</m:t>
                          </m:r>
                        </m:den>
                      </m:f>
                    </m:e>
                  </m:d>
                  <m:d>
                    <m:dPr>
                      <m:ctrlPr>
                        <w:rPr>
                          <w:rFonts w:ascii="Cambria Math" w:hAnsiTheme="majorBidi" w:cstheme="majorBidi"/>
                          <w:i/>
                          <w:sz w:val="24"/>
                          <w:szCs w:val="24"/>
                          <w:lang w:val="en-US"/>
                        </w:rPr>
                      </m:ctrlPr>
                    </m:dPr>
                    <m:e>
                      <m:f>
                        <m:fPr>
                          <m:ctrlPr>
                            <w:rPr>
                              <w:rFonts w:ascii="Cambria Math" w:hAnsiTheme="majorBidi" w:cstheme="majorBidi"/>
                              <w:i/>
                              <w:sz w:val="24"/>
                              <w:szCs w:val="24"/>
                              <w:lang w:val="en-US"/>
                            </w:rPr>
                          </m:ctrlPr>
                        </m:fPr>
                        <m:num>
                          <m:r>
                            <w:rPr>
                              <w:rFonts w:ascii="Cambria Math" w:hAnsiTheme="majorBidi" w:cstheme="majorBidi"/>
                              <w:sz w:val="24"/>
                              <w:szCs w:val="24"/>
                              <w:lang w:val="en-US"/>
                            </w:rPr>
                            <m:t>1</m:t>
                          </m:r>
                        </m:num>
                        <m:den>
                          <m:r>
                            <w:rPr>
                              <w:rFonts w:ascii="Cambria Math" w:hAnsi="Cambria Math" w:cstheme="majorBidi"/>
                              <w:sz w:val="24"/>
                              <w:szCs w:val="24"/>
                              <w:lang w:val="en-US"/>
                            </w:rPr>
                            <m:t>Nx</m:t>
                          </m:r>
                        </m:den>
                      </m:f>
                      <m:r>
                        <w:rPr>
                          <w:rFonts w:ascii="Cambria Math" w:hAnsiTheme="majorBidi" w:cstheme="majorBidi"/>
                          <w:sz w:val="24"/>
                          <w:szCs w:val="24"/>
                          <w:lang w:val="en-US"/>
                        </w:rPr>
                        <m:t xml:space="preserve">+ </m:t>
                      </m:r>
                      <m:f>
                        <m:fPr>
                          <m:ctrlPr>
                            <w:rPr>
                              <w:rFonts w:ascii="Cambria Math" w:hAnsiTheme="majorBidi" w:cstheme="majorBidi"/>
                              <w:i/>
                              <w:sz w:val="24"/>
                              <w:szCs w:val="24"/>
                              <w:lang w:val="en-US"/>
                            </w:rPr>
                          </m:ctrlPr>
                        </m:fPr>
                        <m:num>
                          <m:r>
                            <w:rPr>
                              <w:rFonts w:ascii="Cambria Math" w:hAnsiTheme="majorBidi" w:cstheme="majorBidi"/>
                              <w:sz w:val="24"/>
                              <w:szCs w:val="24"/>
                              <w:lang w:val="en-US"/>
                            </w:rPr>
                            <m:t>1</m:t>
                          </m:r>
                        </m:num>
                        <m:den>
                          <m:r>
                            <w:rPr>
                              <w:rFonts w:ascii="Cambria Math" w:hAnsi="Cambria Math" w:cstheme="majorBidi"/>
                              <w:sz w:val="24"/>
                              <w:szCs w:val="24"/>
                              <w:lang w:val="en-US"/>
                            </w:rPr>
                            <m:t>Ny</m:t>
                          </m:r>
                        </m:den>
                      </m:f>
                    </m:e>
                  </m:d>
                </m:e>
              </m:rad>
            </m:den>
          </m:f>
        </m:oMath>
      </m:oMathPara>
    </w:p>
    <w:p w:rsidR="00CF201B" w:rsidRPr="00993E45" w:rsidRDefault="00CF201B" w:rsidP="00DC414E">
      <w:pPr>
        <w:spacing w:after="0" w:line="360" w:lineRule="auto"/>
        <w:ind w:left="42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t</m:t>
          </m:r>
          <m:r>
            <w:rPr>
              <w:rFonts w:ascii="Cambria Math" w:hAnsiTheme="majorBidi" w:cstheme="majorBidi"/>
              <w:sz w:val="24"/>
              <w:szCs w:val="24"/>
              <w:lang w:val="en-US"/>
            </w:rPr>
            <m:t xml:space="preserve"> = </m:t>
          </m:r>
          <m:f>
            <m:fPr>
              <m:ctrlPr>
                <w:rPr>
                  <w:rFonts w:ascii="Cambria Math" w:hAnsiTheme="majorBidi" w:cstheme="majorBidi"/>
                  <w:i/>
                  <w:sz w:val="24"/>
                  <w:szCs w:val="24"/>
                  <w:lang w:val="en-US"/>
                </w:rPr>
              </m:ctrlPr>
            </m:fPr>
            <m:num>
              <m:r>
                <w:rPr>
                  <w:rFonts w:ascii="Cambria Math" w:hAnsiTheme="majorBidi" w:cstheme="majorBidi"/>
                  <w:sz w:val="24"/>
                  <w:szCs w:val="24"/>
                  <w:lang w:val="en-US"/>
                </w:rPr>
                <m:t>24.59</m:t>
              </m:r>
              <m:r>
                <w:rPr>
                  <w:rFonts w:asciiTheme="majorBidi" w:hAnsiTheme="majorBidi" w:cstheme="majorBidi"/>
                  <w:sz w:val="24"/>
                  <w:szCs w:val="24"/>
                  <w:lang w:val="en-US"/>
                </w:rPr>
                <m:t>-</m:t>
              </m:r>
              <m:r>
                <w:rPr>
                  <w:rFonts w:ascii="Cambria Math" w:hAnsiTheme="majorBidi" w:cstheme="majorBidi"/>
                  <w:sz w:val="24"/>
                  <w:szCs w:val="24"/>
                  <w:lang w:val="en-US"/>
                </w:rPr>
                <m:t>8.93</m:t>
              </m:r>
            </m:num>
            <m:den>
              <m:rad>
                <m:radPr>
                  <m:degHide m:val="on"/>
                  <m:ctrlPr>
                    <w:rPr>
                      <w:rFonts w:ascii="Cambria Math" w:hAnsiTheme="majorBidi" w:cstheme="majorBidi"/>
                      <w:i/>
                      <w:sz w:val="24"/>
                      <w:szCs w:val="24"/>
                      <w:lang w:val="en-US"/>
                    </w:rPr>
                  </m:ctrlPr>
                </m:radPr>
                <m:deg/>
                <m:e>
                  <m:d>
                    <m:dPr>
                      <m:ctrlPr>
                        <w:rPr>
                          <w:rFonts w:ascii="Cambria Math" w:hAnsiTheme="majorBidi" w:cstheme="majorBidi"/>
                          <w:i/>
                          <w:sz w:val="24"/>
                          <w:szCs w:val="24"/>
                          <w:lang w:val="en-US"/>
                        </w:rPr>
                      </m:ctrlPr>
                    </m:dPr>
                    <m:e>
                      <m:f>
                        <m:fPr>
                          <m:ctrlPr>
                            <w:rPr>
                              <w:rFonts w:ascii="Cambria Math" w:hAnsiTheme="majorBidi" w:cstheme="majorBidi"/>
                              <w:i/>
                              <w:sz w:val="24"/>
                              <w:szCs w:val="24"/>
                              <w:lang w:val="en-US"/>
                            </w:rPr>
                          </m:ctrlPr>
                        </m:fPr>
                        <m:num>
                          <m:r>
                            <w:rPr>
                              <w:rFonts w:ascii="Cambria Math" w:hAnsiTheme="majorBidi" w:cstheme="majorBidi"/>
                              <w:sz w:val="24"/>
                              <w:szCs w:val="24"/>
                              <w:lang w:val="en-US"/>
                            </w:rPr>
                            <m:t>5278.44+ 9169.87</m:t>
                          </m:r>
                        </m:num>
                        <m:den>
                          <m:r>
                            <w:rPr>
                              <w:rFonts w:ascii="Cambria Math" w:hAnsiTheme="majorBidi" w:cstheme="majorBidi"/>
                              <w:sz w:val="24"/>
                              <w:szCs w:val="24"/>
                              <w:lang w:val="en-US"/>
                            </w:rPr>
                            <m:t>32+30</m:t>
                          </m:r>
                          <m:r>
                            <w:rPr>
                              <w:rFonts w:ascii="Cambria Math" w:hAnsiTheme="majorBidi" w:cstheme="majorBidi"/>
                              <w:sz w:val="24"/>
                              <w:szCs w:val="24"/>
                              <w:lang w:val="en-US"/>
                            </w:rPr>
                            <m:t>-</m:t>
                          </m:r>
                          <m:r>
                            <w:rPr>
                              <w:rFonts w:ascii="Cambria Math" w:hAnsiTheme="majorBidi" w:cstheme="majorBidi"/>
                              <w:sz w:val="24"/>
                              <w:szCs w:val="24"/>
                              <w:lang w:val="en-US"/>
                            </w:rPr>
                            <m:t>2</m:t>
                          </m:r>
                        </m:den>
                      </m:f>
                    </m:e>
                  </m:d>
                  <m:d>
                    <m:dPr>
                      <m:ctrlPr>
                        <w:rPr>
                          <w:rFonts w:ascii="Cambria Math" w:hAnsiTheme="majorBidi" w:cstheme="majorBidi"/>
                          <w:i/>
                          <w:sz w:val="24"/>
                          <w:szCs w:val="24"/>
                          <w:lang w:val="en-US"/>
                        </w:rPr>
                      </m:ctrlPr>
                    </m:dPr>
                    <m:e>
                      <m:f>
                        <m:fPr>
                          <m:ctrlPr>
                            <w:rPr>
                              <w:rFonts w:ascii="Cambria Math" w:hAnsiTheme="majorBidi" w:cstheme="majorBidi"/>
                              <w:i/>
                              <w:sz w:val="24"/>
                              <w:szCs w:val="24"/>
                              <w:lang w:val="en-US"/>
                            </w:rPr>
                          </m:ctrlPr>
                        </m:fPr>
                        <m:num>
                          <m:r>
                            <w:rPr>
                              <w:rFonts w:ascii="Cambria Math" w:hAnsiTheme="majorBidi" w:cstheme="majorBidi"/>
                              <w:sz w:val="24"/>
                              <w:szCs w:val="24"/>
                              <w:lang w:val="en-US"/>
                            </w:rPr>
                            <m:t>1</m:t>
                          </m:r>
                        </m:num>
                        <m:den>
                          <m:r>
                            <w:rPr>
                              <w:rFonts w:ascii="Cambria Math" w:hAnsiTheme="majorBidi" w:cstheme="majorBidi"/>
                              <w:sz w:val="24"/>
                              <w:szCs w:val="24"/>
                              <w:lang w:val="en-US"/>
                            </w:rPr>
                            <m:t>32</m:t>
                          </m:r>
                        </m:den>
                      </m:f>
                      <m:r>
                        <w:rPr>
                          <w:rFonts w:ascii="Cambria Math" w:hAnsiTheme="majorBidi" w:cstheme="majorBidi"/>
                          <w:sz w:val="24"/>
                          <w:szCs w:val="24"/>
                          <w:lang w:val="en-US"/>
                        </w:rPr>
                        <m:t xml:space="preserve">+ </m:t>
                      </m:r>
                      <m:f>
                        <m:fPr>
                          <m:ctrlPr>
                            <w:rPr>
                              <w:rFonts w:ascii="Cambria Math" w:hAnsiTheme="majorBidi" w:cstheme="majorBidi"/>
                              <w:i/>
                              <w:sz w:val="24"/>
                              <w:szCs w:val="24"/>
                              <w:lang w:val="en-US"/>
                            </w:rPr>
                          </m:ctrlPr>
                        </m:fPr>
                        <m:num>
                          <m:r>
                            <w:rPr>
                              <w:rFonts w:ascii="Cambria Math" w:hAnsiTheme="majorBidi" w:cstheme="majorBidi"/>
                              <w:sz w:val="24"/>
                              <w:szCs w:val="24"/>
                              <w:lang w:val="en-US"/>
                            </w:rPr>
                            <m:t>1</m:t>
                          </m:r>
                        </m:num>
                        <m:den>
                          <m:r>
                            <w:rPr>
                              <w:rFonts w:ascii="Cambria Math" w:hAnsiTheme="majorBidi" w:cstheme="majorBidi"/>
                              <w:sz w:val="24"/>
                              <w:szCs w:val="24"/>
                              <w:lang w:val="en-US"/>
                            </w:rPr>
                            <m:t>30</m:t>
                          </m:r>
                        </m:den>
                      </m:f>
                    </m:e>
                  </m:d>
                </m:e>
              </m:rad>
            </m:den>
          </m:f>
        </m:oMath>
      </m:oMathPara>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t</m:t>
          </m:r>
          <m:r>
            <w:rPr>
              <w:rFonts w:ascii="Cambria Math" w:hAnsiTheme="majorBidi" w:cstheme="majorBidi"/>
              <w:sz w:val="24"/>
              <w:szCs w:val="24"/>
              <w:lang w:val="en-US"/>
            </w:rPr>
            <m:t xml:space="preserve"> = </m:t>
          </m:r>
          <m:f>
            <m:fPr>
              <m:ctrlPr>
                <w:rPr>
                  <w:rFonts w:ascii="Cambria Math" w:hAnsiTheme="majorBidi" w:cstheme="majorBidi"/>
                  <w:i/>
                  <w:sz w:val="24"/>
                  <w:szCs w:val="24"/>
                  <w:lang w:val="en-US"/>
                </w:rPr>
              </m:ctrlPr>
            </m:fPr>
            <m:num>
              <m:r>
                <w:rPr>
                  <w:rFonts w:ascii="Cambria Math" w:hAnsiTheme="majorBidi" w:cstheme="majorBidi"/>
                  <w:sz w:val="24"/>
                  <w:szCs w:val="24"/>
                  <w:lang w:val="en-US"/>
                </w:rPr>
                <m:t>15.66</m:t>
              </m:r>
            </m:num>
            <m:den>
              <m:rad>
                <m:radPr>
                  <m:degHide m:val="on"/>
                  <m:ctrlPr>
                    <w:rPr>
                      <w:rFonts w:ascii="Cambria Math" w:hAnsiTheme="majorBidi" w:cstheme="majorBidi"/>
                      <w:i/>
                      <w:sz w:val="24"/>
                      <w:szCs w:val="24"/>
                      <w:lang w:val="en-US"/>
                    </w:rPr>
                  </m:ctrlPr>
                </m:radPr>
                <m:deg/>
                <m:e>
                  <m:d>
                    <m:dPr>
                      <m:ctrlPr>
                        <w:rPr>
                          <w:rFonts w:ascii="Cambria Math" w:hAnsiTheme="majorBidi" w:cstheme="majorBidi"/>
                          <w:i/>
                          <w:sz w:val="24"/>
                          <w:szCs w:val="24"/>
                          <w:lang w:val="en-US"/>
                        </w:rPr>
                      </m:ctrlPr>
                    </m:dPr>
                    <m:e>
                      <m:f>
                        <m:fPr>
                          <m:ctrlPr>
                            <w:rPr>
                              <w:rFonts w:ascii="Cambria Math" w:hAnsiTheme="majorBidi" w:cstheme="majorBidi"/>
                              <w:i/>
                              <w:sz w:val="24"/>
                              <w:szCs w:val="24"/>
                              <w:lang w:val="en-US"/>
                            </w:rPr>
                          </m:ctrlPr>
                        </m:fPr>
                        <m:num>
                          <m:r>
                            <w:rPr>
                              <w:rFonts w:ascii="Cambria Math" w:hAnsiTheme="majorBidi" w:cstheme="majorBidi"/>
                              <w:sz w:val="24"/>
                              <w:szCs w:val="24"/>
                              <w:lang w:val="en-US"/>
                            </w:rPr>
                            <m:t>14448</m:t>
                          </m:r>
                        </m:num>
                        <m:den>
                          <m:r>
                            <w:rPr>
                              <w:rFonts w:ascii="Cambria Math" w:hAnsiTheme="majorBidi" w:cstheme="majorBidi"/>
                              <w:sz w:val="24"/>
                              <w:szCs w:val="24"/>
                              <w:lang w:val="en-US"/>
                            </w:rPr>
                            <m:t>60</m:t>
                          </m:r>
                        </m:den>
                      </m:f>
                    </m:e>
                  </m:d>
                  <m:d>
                    <m:dPr>
                      <m:ctrlPr>
                        <w:rPr>
                          <w:rFonts w:ascii="Cambria Math" w:hAnsiTheme="majorBidi" w:cstheme="majorBidi"/>
                          <w:i/>
                          <w:sz w:val="24"/>
                          <w:szCs w:val="24"/>
                          <w:lang w:val="en-US"/>
                        </w:rPr>
                      </m:ctrlPr>
                    </m:dPr>
                    <m:e>
                      <m:r>
                        <w:rPr>
                          <w:rFonts w:ascii="Cambria Math" w:hAnsiTheme="majorBidi" w:cstheme="majorBidi"/>
                          <w:sz w:val="24"/>
                          <w:szCs w:val="24"/>
                          <w:lang w:val="en-US"/>
                        </w:rPr>
                        <m:t>0,06</m:t>
                      </m:r>
                    </m:e>
                  </m:d>
                </m:e>
              </m:rad>
            </m:den>
          </m:f>
        </m:oMath>
      </m:oMathPara>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t</m:t>
          </m:r>
          <m:r>
            <w:rPr>
              <w:rFonts w:ascii="Cambria Math" w:hAnsiTheme="majorBidi" w:cstheme="majorBidi"/>
              <w:sz w:val="24"/>
              <w:szCs w:val="24"/>
              <w:lang w:val="en-US"/>
            </w:rPr>
            <m:t xml:space="preserve"> = </m:t>
          </m:r>
          <m:f>
            <m:fPr>
              <m:ctrlPr>
                <w:rPr>
                  <w:rFonts w:ascii="Cambria Math" w:hAnsiTheme="majorBidi" w:cstheme="majorBidi"/>
                  <w:i/>
                  <w:sz w:val="24"/>
                  <w:szCs w:val="24"/>
                  <w:lang w:val="en-US"/>
                </w:rPr>
              </m:ctrlPr>
            </m:fPr>
            <m:num>
              <m:r>
                <w:rPr>
                  <w:rFonts w:ascii="Cambria Math" w:hAnsiTheme="majorBidi" w:cstheme="majorBidi"/>
                  <w:sz w:val="24"/>
                  <w:szCs w:val="24"/>
                  <w:lang w:val="en-US"/>
                </w:rPr>
                <m:t>15.66</m:t>
              </m:r>
            </m:num>
            <m:den>
              <m:rad>
                <m:radPr>
                  <m:degHide m:val="on"/>
                  <m:ctrlPr>
                    <w:rPr>
                      <w:rFonts w:ascii="Cambria Math" w:hAnsiTheme="majorBidi" w:cstheme="majorBidi"/>
                      <w:i/>
                      <w:sz w:val="24"/>
                      <w:szCs w:val="24"/>
                      <w:lang w:val="en-US"/>
                    </w:rPr>
                  </m:ctrlPr>
                </m:radPr>
                <m:deg/>
                <m:e>
                  <m:d>
                    <m:dPr>
                      <m:ctrlPr>
                        <w:rPr>
                          <w:rFonts w:ascii="Cambria Math" w:hAnsiTheme="majorBidi" w:cstheme="majorBidi"/>
                          <w:i/>
                          <w:sz w:val="24"/>
                          <w:szCs w:val="24"/>
                          <w:lang w:val="en-US"/>
                        </w:rPr>
                      </m:ctrlPr>
                    </m:dPr>
                    <m:e>
                      <m:r>
                        <w:rPr>
                          <w:rFonts w:ascii="Cambria Math" w:hAnsiTheme="majorBidi" w:cstheme="majorBidi"/>
                          <w:sz w:val="24"/>
                          <w:szCs w:val="24"/>
                          <w:lang w:val="en-US"/>
                        </w:rPr>
                        <m:t>240.8</m:t>
                      </m:r>
                    </m:e>
                  </m:d>
                  <m:d>
                    <m:dPr>
                      <m:ctrlPr>
                        <w:rPr>
                          <w:rFonts w:ascii="Cambria Math" w:hAnsiTheme="majorBidi" w:cstheme="majorBidi"/>
                          <w:i/>
                          <w:sz w:val="24"/>
                          <w:szCs w:val="24"/>
                          <w:lang w:val="en-US"/>
                        </w:rPr>
                      </m:ctrlPr>
                    </m:dPr>
                    <m:e>
                      <m:r>
                        <w:rPr>
                          <w:rFonts w:ascii="Cambria Math" w:hAnsiTheme="majorBidi" w:cstheme="majorBidi"/>
                          <w:sz w:val="24"/>
                          <w:szCs w:val="24"/>
                          <w:lang w:val="en-US"/>
                        </w:rPr>
                        <m:t>0.06</m:t>
                      </m:r>
                    </m:e>
                  </m:d>
                </m:e>
              </m:rad>
            </m:den>
          </m:f>
        </m:oMath>
      </m:oMathPara>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t</m:t>
          </m:r>
          <m:r>
            <w:rPr>
              <w:rFonts w:ascii="Cambria Math" w:hAnsiTheme="majorBidi" w:cstheme="majorBidi"/>
              <w:sz w:val="24"/>
              <w:szCs w:val="24"/>
              <w:lang w:val="en-US"/>
            </w:rPr>
            <m:t xml:space="preserve"> = </m:t>
          </m:r>
          <m:f>
            <m:fPr>
              <m:ctrlPr>
                <w:rPr>
                  <w:rFonts w:ascii="Cambria Math" w:hAnsiTheme="majorBidi" w:cstheme="majorBidi"/>
                  <w:i/>
                  <w:sz w:val="24"/>
                  <w:szCs w:val="24"/>
                  <w:lang w:val="en-US"/>
                </w:rPr>
              </m:ctrlPr>
            </m:fPr>
            <m:num>
              <m:r>
                <w:rPr>
                  <w:rFonts w:ascii="Cambria Math" w:hAnsiTheme="majorBidi" w:cstheme="majorBidi"/>
                  <w:sz w:val="24"/>
                  <w:szCs w:val="24"/>
                  <w:lang w:val="en-US"/>
                </w:rPr>
                <m:t>15.66</m:t>
              </m:r>
            </m:num>
            <m:den>
              <m:rad>
                <m:radPr>
                  <m:degHide m:val="on"/>
                  <m:ctrlPr>
                    <w:rPr>
                      <w:rFonts w:ascii="Cambria Math" w:hAnsiTheme="majorBidi" w:cstheme="majorBidi"/>
                      <w:i/>
                      <w:sz w:val="24"/>
                      <w:szCs w:val="24"/>
                      <w:lang w:val="en-US"/>
                    </w:rPr>
                  </m:ctrlPr>
                </m:radPr>
                <m:deg/>
                <m:e>
                  <m:r>
                    <w:rPr>
                      <w:rFonts w:ascii="Cambria Math" w:hAnsiTheme="majorBidi" w:cstheme="majorBidi"/>
                      <w:sz w:val="24"/>
                      <w:szCs w:val="24"/>
                      <w:lang w:val="en-US"/>
                    </w:rPr>
                    <m:t>14.448</m:t>
                  </m:r>
                </m:e>
              </m:rad>
            </m:den>
          </m:f>
        </m:oMath>
      </m:oMathPara>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t</m:t>
          </m:r>
          <m:r>
            <w:rPr>
              <w:rFonts w:ascii="Cambria Math" w:hAnsiTheme="majorBidi" w:cstheme="majorBidi"/>
              <w:sz w:val="24"/>
              <w:szCs w:val="24"/>
              <w:lang w:val="en-US"/>
            </w:rPr>
            <m:t xml:space="preserve"> = </m:t>
          </m:r>
          <m:f>
            <m:fPr>
              <m:ctrlPr>
                <w:rPr>
                  <w:rFonts w:ascii="Cambria Math" w:hAnsiTheme="majorBidi" w:cstheme="majorBidi"/>
                  <w:i/>
                  <w:sz w:val="24"/>
                  <w:szCs w:val="24"/>
                  <w:lang w:val="en-US"/>
                </w:rPr>
              </m:ctrlPr>
            </m:fPr>
            <m:num>
              <m:r>
                <w:rPr>
                  <w:rFonts w:ascii="Cambria Math" w:hAnsiTheme="majorBidi" w:cstheme="majorBidi"/>
                  <w:sz w:val="24"/>
                  <w:szCs w:val="24"/>
                  <w:lang w:val="en-US"/>
                </w:rPr>
                <m:t>15.66</m:t>
              </m:r>
            </m:num>
            <m:den>
              <m:r>
                <w:rPr>
                  <w:rFonts w:ascii="Cambria Math" w:hAnsiTheme="majorBidi" w:cstheme="majorBidi"/>
                  <w:sz w:val="24"/>
                  <w:szCs w:val="24"/>
                  <w:lang w:val="en-US"/>
                </w:rPr>
                <m:t>3.80</m:t>
              </m:r>
            </m:den>
          </m:f>
        </m:oMath>
      </m:oMathPara>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t</m:t>
          </m:r>
          <m:r>
            <w:rPr>
              <w:rFonts w:ascii="Cambria Math" w:hAnsiTheme="majorBidi" w:cstheme="majorBidi"/>
              <w:sz w:val="24"/>
              <w:szCs w:val="24"/>
              <w:lang w:val="en-US"/>
            </w:rPr>
            <m:t xml:space="preserve"> = 4.12</m:t>
          </m:r>
        </m:oMath>
      </m:oMathPara>
    </w:p>
    <w:p w:rsidR="00CF201B" w:rsidRPr="00993E45" w:rsidRDefault="00CF201B" w:rsidP="00DC414E">
      <w:pPr>
        <w:pStyle w:val="ListParagraph"/>
        <w:numPr>
          <w:ilvl w:val="4"/>
          <w:numId w:val="1"/>
        </w:numPr>
        <w:spacing w:after="0" w:line="360" w:lineRule="auto"/>
        <w:ind w:left="426"/>
        <w:jc w:val="both"/>
        <w:rPr>
          <w:rFonts w:asciiTheme="majorBidi" w:hAnsiTheme="majorBidi" w:cstheme="majorBidi"/>
          <w:sz w:val="24"/>
          <w:szCs w:val="24"/>
          <w:lang w:val="en-US"/>
        </w:rPr>
      </w:pPr>
      <w:r w:rsidRPr="00993E45">
        <w:rPr>
          <w:rFonts w:asciiTheme="majorBidi" w:hAnsiTheme="majorBidi" w:cstheme="majorBidi"/>
          <w:sz w:val="24"/>
          <w:szCs w:val="24"/>
          <w:lang w:val="en-US"/>
        </w:rPr>
        <w:t>Determine the degree of freedom, with formula:</w:t>
      </w:r>
    </w:p>
    <w:p w:rsidR="00CF201B" w:rsidRPr="00993E45" w:rsidRDefault="00CF201B" w:rsidP="00DC414E">
      <w:pPr>
        <w:pStyle w:val="ListParagraph"/>
        <w:spacing w:after="0" w:line="360" w:lineRule="auto"/>
        <w:ind w:left="426"/>
        <w:jc w:val="both"/>
        <w:rPr>
          <w:rFonts w:asciiTheme="majorBidi" w:hAnsiTheme="majorBidi" w:cstheme="majorBidi"/>
          <w:sz w:val="24"/>
          <w:szCs w:val="24"/>
          <w:lang w:val="en-US"/>
        </w:rPr>
      </w:pPr>
      <w:proofErr w:type="spellStart"/>
      <w:proofErr w:type="gramStart"/>
      <w:r w:rsidRPr="00993E45">
        <w:rPr>
          <w:rFonts w:asciiTheme="majorBidi" w:hAnsiTheme="majorBidi" w:cstheme="majorBidi"/>
          <w:sz w:val="24"/>
          <w:szCs w:val="24"/>
          <w:lang w:val="en-US"/>
        </w:rPr>
        <w:t>Df</w:t>
      </w:r>
      <w:proofErr w:type="spellEnd"/>
      <w:proofErr w:type="gramEnd"/>
      <w:r w:rsidRPr="00993E45">
        <w:rPr>
          <w:rFonts w:asciiTheme="majorBidi" w:hAnsiTheme="majorBidi" w:cstheme="majorBidi"/>
          <w:sz w:val="24"/>
          <w:szCs w:val="24"/>
          <w:lang w:val="en-US"/>
        </w:rPr>
        <w:t xml:space="preserve"> = </w:t>
      </w:r>
      <w:proofErr w:type="spellStart"/>
      <w:r w:rsidRPr="00993E45">
        <w:rPr>
          <w:rFonts w:asciiTheme="majorBidi" w:hAnsiTheme="majorBidi" w:cstheme="majorBidi"/>
          <w:sz w:val="24"/>
          <w:szCs w:val="24"/>
          <w:lang w:val="en-US"/>
        </w:rPr>
        <w:t>Nx</w:t>
      </w:r>
      <w:proofErr w:type="spellEnd"/>
      <w:r w:rsidRPr="00993E45">
        <w:rPr>
          <w:rFonts w:asciiTheme="majorBidi" w:hAnsiTheme="majorBidi" w:cstheme="majorBidi"/>
          <w:sz w:val="24"/>
          <w:szCs w:val="24"/>
          <w:lang w:val="en-US"/>
        </w:rPr>
        <w:t xml:space="preserve"> + </w:t>
      </w:r>
      <w:proofErr w:type="spellStart"/>
      <w:r w:rsidRPr="00993E45">
        <w:rPr>
          <w:rFonts w:asciiTheme="majorBidi" w:hAnsiTheme="majorBidi" w:cstheme="majorBidi"/>
          <w:sz w:val="24"/>
          <w:szCs w:val="24"/>
          <w:lang w:val="en-US"/>
        </w:rPr>
        <w:t>Ny</w:t>
      </w:r>
      <w:proofErr w:type="spellEnd"/>
      <w:r w:rsidRPr="00993E45">
        <w:rPr>
          <w:rFonts w:asciiTheme="majorBidi" w:hAnsiTheme="majorBidi" w:cstheme="majorBidi"/>
          <w:sz w:val="24"/>
          <w:szCs w:val="24"/>
          <w:lang w:val="en-US"/>
        </w:rPr>
        <w:t xml:space="preserve"> – 2</w:t>
      </w:r>
    </w:p>
    <w:p w:rsidR="00CF201B" w:rsidRPr="00993E45" w:rsidRDefault="00CF201B" w:rsidP="00DC414E">
      <w:pPr>
        <w:pStyle w:val="ListParagraph"/>
        <w:spacing w:after="0" w:line="360" w:lineRule="auto"/>
        <w:ind w:left="709"/>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 = 32 + 30 – 2</w:t>
      </w:r>
    </w:p>
    <w:p w:rsidR="00CF201B" w:rsidRPr="00993E45" w:rsidRDefault="00CF201B" w:rsidP="00DC414E">
      <w:pPr>
        <w:pStyle w:val="ListParagraph"/>
        <w:spacing w:after="0" w:line="360" w:lineRule="auto"/>
        <w:ind w:left="709"/>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 = 60</w:t>
      </w:r>
    </w:p>
    <w:p w:rsidR="00CF201B" w:rsidRPr="00993E45" w:rsidRDefault="00CF201B" w:rsidP="00DC414E">
      <w:pPr>
        <w:pStyle w:val="ListParagraph"/>
        <w:spacing w:after="0" w:line="360" w:lineRule="auto"/>
        <w:ind w:left="0" w:firstLine="426"/>
        <w:jc w:val="both"/>
        <w:rPr>
          <w:rFonts w:asciiTheme="majorBidi" w:hAnsiTheme="majorBidi" w:cstheme="majorBidi"/>
          <w:sz w:val="24"/>
          <w:szCs w:val="24"/>
          <w:vertAlign w:val="subscript"/>
          <w:lang w:val="en-US"/>
        </w:rPr>
      </w:pPr>
      <w:r w:rsidRPr="00993E45">
        <w:rPr>
          <w:rFonts w:asciiTheme="majorBidi" w:hAnsiTheme="majorBidi" w:cstheme="majorBidi"/>
          <w:sz w:val="24"/>
          <w:szCs w:val="24"/>
          <w:lang w:val="en-US"/>
        </w:rPr>
        <w:t>The result above showed about the score of sample both experiment and control class. The writer used 62 students as a sample for the research. 32 students are from XI IPA4 as experimental class and 30 students are from XI IPA3 as control class.</w:t>
      </w:r>
    </w:p>
    <w:p w:rsidR="00CF201B" w:rsidRPr="00993E45" w:rsidRDefault="00CF201B" w:rsidP="00DC414E">
      <w:pPr>
        <w:pStyle w:val="ListParagraph"/>
        <w:spacing w:after="0" w:line="360" w:lineRule="auto"/>
        <w:ind w:left="0" w:firstLine="426"/>
        <w:jc w:val="both"/>
        <w:rPr>
          <w:rFonts w:asciiTheme="majorBidi" w:hAnsiTheme="majorBidi" w:cstheme="majorBidi"/>
          <w:sz w:val="24"/>
          <w:szCs w:val="24"/>
          <w:vertAlign w:val="subscript"/>
          <w:lang w:val="en-US"/>
        </w:rPr>
      </w:pPr>
      <w:r w:rsidRPr="00993E45">
        <w:rPr>
          <w:rFonts w:asciiTheme="majorBidi" w:hAnsiTheme="majorBidi" w:cstheme="majorBidi"/>
          <w:sz w:val="24"/>
          <w:szCs w:val="24"/>
          <w:lang w:val="en-US"/>
        </w:rPr>
        <w:t>Comparing “t” has been tasted in calculating (t</w:t>
      </w:r>
      <w:r w:rsidRPr="00993E45">
        <w:rPr>
          <w:rFonts w:asciiTheme="majorBidi" w:hAnsiTheme="majorBidi" w:cstheme="majorBidi"/>
          <w:sz w:val="24"/>
          <w:szCs w:val="24"/>
          <w:vertAlign w:val="subscript"/>
          <w:lang w:val="en-US"/>
        </w:rPr>
        <w:t xml:space="preserve">o </w:t>
      </w:r>
      <w:r w:rsidRPr="00993E45">
        <w:rPr>
          <w:rFonts w:asciiTheme="majorBidi" w:hAnsiTheme="majorBidi" w:cstheme="majorBidi"/>
          <w:sz w:val="24"/>
          <w:szCs w:val="24"/>
          <w:lang w:val="en-US"/>
        </w:rPr>
        <w:t xml:space="preserve">= 4.12) and </w:t>
      </w:r>
      <w:proofErr w:type="spellStart"/>
      <w:proofErr w:type="gramStart"/>
      <w:r w:rsidRPr="00993E45">
        <w:rPr>
          <w:rFonts w:asciiTheme="majorBidi" w:hAnsiTheme="majorBidi" w:cstheme="majorBidi"/>
          <w:sz w:val="24"/>
          <w:szCs w:val="24"/>
          <w:lang w:val="en-US"/>
        </w:rPr>
        <w:t>df</w:t>
      </w:r>
      <w:proofErr w:type="spellEnd"/>
      <w:proofErr w:type="gramEnd"/>
      <w:r w:rsidRPr="00993E45">
        <w:rPr>
          <w:rFonts w:asciiTheme="majorBidi" w:hAnsiTheme="majorBidi" w:cstheme="majorBidi"/>
          <w:sz w:val="24"/>
          <w:szCs w:val="24"/>
          <w:lang w:val="en-US"/>
        </w:rPr>
        <w:t xml:space="preserve"> (degree of freedom) for 60, the writer used the closer “</w:t>
      </w:r>
      <w:proofErr w:type="spellStart"/>
      <w:r w:rsidRPr="00993E45">
        <w:rPr>
          <w:rFonts w:asciiTheme="majorBidi" w:hAnsiTheme="majorBidi" w:cstheme="majorBidi"/>
          <w:sz w:val="24"/>
          <w:szCs w:val="24"/>
          <w:lang w:val="en-US"/>
        </w:rPr>
        <w:t>df</w:t>
      </w:r>
      <w:proofErr w:type="spellEnd"/>
      <w:r w:rsidRPr="00993E45">
        <w:rPr>
          <w:rFonts w:asciiTheme="majorBidi" w:hAnsiTheme="majorBidi" w:cstheme="majorBidi"/>
          <w:sz w:val="24"/>
          <w:szCs w:val="24"/>
          <w:lang w:val="en-US"/>
        </w:rPr>
        <w:t xml:space="preserve">” from 62-2 = 60. So, </w:t>
      </w:r>
      <w:proofErr w:type="spellStart"/>
      <w:proofErr w:type="gramStart"/>
      <w:r w:rsidRPr="00993E45">
        <w:rPr>
          <w:rFonts w:asciiTheme="majorBidi" w:hAnsiTheme="majorBidi" w:cstheme="majorBidi"/>
          <w:sz w:val="24"/>
          <w:szCs w:val="24"/>
          <w:lang w:val="en-US"/>
        </w:rPr>
        <w:t>df</w:t>
      </w:r>
      <w:proofErr w:type="spellEnd"/>
      <w:r w:rsidRPr="00993E45">
        <w:rPr>
          <w:rFonts w:asciiTheme="majorBidi" w:hAnsiTheme="majorBidi" w:cstheme="majorBidi"/>
          <w:sz w:val="24"/>
          <w:szCs w:val="24"/>
          <w:lang w:val="en-US"/>
        </w:rPr>
        <w:t>=</w:t>
      </w:r>
      <w:proofErr w:type="gramEnd"/>
      <w:r w:rsidRPr="00993E45">
        <w:rPr>
          <w:rFonts w:asciiTheme="majorBidi" w:hAnsiTheme="majorBidi" w:cstheme="majorBidi"/>
          <w:sz w:val="24"/>
          <w:szCs w:val="24"/>
          <w:lang w:val="en-US"/>
        </w:rPr>
        <w:t>60 which has been tested on t-table (</w:t>
      </w:r>
      <w:proofErr w:type="spellStart"/>
      <w:r w:rsidRPr="00993E45">
        <w:rPr>
          <w:rFonts w:asciiTheme="majorBidi" w:hAnsiTheme="majorBidi" w:cstheme="majorBidi"/>
          <w:sz w:val="24"/>
          <w:szCs w:val="24"/>
          <w:lang w:val="en-US"/>
        </w:rPr>
        <w:t>t</w:t>
      </w:r>
      <w:r w:rsidRPr="00993E45">
        <w:rPr>
          <w:rFonts w:asciiTheme="majorBidi" w:hAnsiTheme="majorBidi" w:cstheme="majorBidi"/>
          <w:sz w:val="24"/>
          <w:szCs w:val="24"/>
          <w:vertAlign w:val="subscript"/>
          <w:lang w:val="en-US"/>
        </w:rPr>
        <w:t>t</w:t>
      </w:r>
      <w:proofErr w:type="spellEnd"/>
      <w:r w:rsidRPr="00993E45">
        <w:rPr>
          <w:rFonts w:asciiTheme="majorBidi" w:hAnsiTheme="majorBidi" w:cstheme="majorBidi"/>
          <w:sz w:val="24"/>
          <w:szCs w:val="24"/>
          <w:vertAlign w:val="subscript"/>
          <w:lang w:val="en-US"/>
        </w:rPr>
        <w:t xml:space="preserve"> </w:t>
      </w:r>
      <w:r w:rsidRPr="00993E45">
        <w:rPr>
          <w:rFonts w:asciiTheme="majorBidi" w:hAnsiTheme="majorBidi" w:cstheme="majorBidi"/>
          <w:sz w:val="24"/>
          <w:szCs w:val="24"/>
          <w:lang w:val="en-US"/>
        </w:rPr>
        <w:t xml:space="preserve">= 5%=2.00 and </w:t>
      </w:r>
      <w:proofErr w:type="spellStart"/>
      <w:r w:rsidRPr="00993E45">
        <w:rPr>
          <w:rFonts w:asciiTheme="majorBidi" w:hAnsiTheme="majorBidi" w:cstheme="majorBidi"/>
          <w:sz w:val="24"/>
          <w:szCs w:val="24"/>
          <w:lang w:val="en-US"/>
        </w:rPr>
        <w:t>t</w:t>
      </w:r>
      <w:r w:rsidRPr="00993E45">
        <w:rPr>
          <w:rFonts w:asciiTheme="majorBidi" w:hAnsiTheme="majorBidi" w:cstheme="majorBidi"/>
          <w:sz w:val="24"/>
          <w:szCs w:val="24"/>
          <w:vertAlign w:val="subscript"/>
          <w:lang w:val="en-US"/>
        </w:rPr>
        <w:t>t</w:t>
      </w:r>
      <w:proofErr w:type="spellEnd"/>
      <w:r w:rsidRPr="00993E45">
        <w:rPr>
          <w:rFonts w:asciiTheme="majorBidi" w:hAnsiTheme="majorBidi" w:cstheme="majorBidi"/>
          <w:sz w:val="24"/>
          <w:szCs w:val="24"/>
          <w:lang w:val="en-US"/>
        </w:rPr>
        <w:t xml:space="preserve"> = 1%=2.66). It can be known that t</w:t>
      </w:r>
      <w:r w:rsidRPr="00993E45">
        <w:rPr>
          <w:rFonts w:asciiTheme="majorBidi" w:hAnsiTheme="majorBidi" w:cstheme="majorBidi"/>
          <w:sz w:val="24"/>
          <w:szCs w:val="24"/>
          <w:vertAlign w:val="subscript"/>
          <w:lang w:val="en-US"/>
        </w:rPr>
        <w:t>o</w:t>
      </w:r>
      <w:r w:rsidRPr="00993E45">
        <w:rPr>
          <w:rFonts w:asciiTheme="majorBidi" w:hAnsiTheme="majorBidi" w:cstheme="majorBidi"/>
          <w:sz w:val="24"/>
          <w:szCs w:val="24"/>
          <w:lang w:val="en-US"/>
        </w:rPr>
        <w:t>&gt;</w:t>
      </w:r>
      <w:proofErr w:type="spellStart"/>
      <w:r w:rsidRPr="00993E45">
        <w:rPr>
          <w:rFonts w:asciiTheme="majorBidi" w:hAnsiTheme="majorBidi" w:cstheme="majorBidi"/>
          <w:sz w:val="24"/>
          <w:szCs w:val="24"/>
          <w:lang w:val="en-US"/>
        </w:rPr>
        <w:t>t</w:t>
      </w:r>
      <w:r w:rsidRPr="00993E45">
        <w:rPr>
          <w:rFonts w:asciiTheme="majorBidi" w:hAnsiTheme="majorBidi" w:cstheme="majorBidi"/>
          <w:sz w:val="24"/>
          <w:szCs w:val="24"/>
          <w:vertAlign w:val="subscript"/>
          <w:lang w:val="en-US"/>
        </w:rPr>
        <w:t>t</w:t>
      </w:r>
      <w:proofErr w:type="spellEnd"/>
      <w:r w:rsidRPr="00993E45">
        <w:rPr>
          <w:rFonts w:asciiTheme="majorBidi" w:hAnsiTheme="majorBidi" w:cstheme="majorBidi"/>
          <w:sz w:val="24"/>
          <w:szCs w:val="24"/>
          <w:vertAlign w:val="subscript"/>
          <w:lang w:val="en-US"/>
        </w:rPr>
        <w:t xml:space="preserve"> </w:t>
      </w:r>
      <w:r w:rsidRPr="00993E45">
        <w:rPr>
          <w:rFonts w:asciiTheme="majorBidi" w:hAnsiTheme="majorBidi" w:cstheme="majorBidi"/>
          <w:sz w:val="24"/>
          <w:szCs w:val="24"/>
          <w:lang w:val="en-US"/>
        </w:rPr>
        <w:t>5% and t</w:t>
      </w:r>
      <w:r w:rsidRPr="00993E45">
        <w:rPr>
          <w:rFonts w:asciiTheme="majorBidi" w:hAnsiTheme="majorBidi" w:cstheme="majorBidi"/>
          <w:sz w:val="24"/>
          <w:szCs w:val="24"/>
          <w:vertAlign w:val="subscript"/>
          <w:lang w:val="en-US"/>
        </w:rPr>
        <w:t xml:space="preserve">o </w:t>
      </w:r>
      <w:r w:rsidRPr="00993E45">
        <w:rPr>
          <w:rFonts w:asciiTheme="majorBidi" w:hAnsiTheme="majorBidi" w:cstheme="majorBidi"/>
          <w:sz w:val="24"/>
          <w:szCs w:val="24"/>
          <w:lang w:val="en-US"/>
        </w:rPr>
        <w:t>&gt;1% its means 2.00&lt;4.12&gt;2.66.</w:t>
      </w:r>
    </w:p>
    <w:p w:rsidR="00CF201B" w:rsidRPr="00993E45" w:rsidRDefault="00CF201B" w:rsidP="00DC414E">
      <w:pPr>
        <w:pStyle w:val="ListParagraph"/>
        <w:spacing w:after="0" w:line="360" w:lineRule="auto"/>
        <w:ind w:left="0" w:firstLine="426"/>
        <w:jc w:val="both"/>
        <w:rPr>
          <w:rFonts w:asciiTheme="majorBidi" w:hAnsiTheme="majorBidi" w:cstheme="majorBidi"/>
          <w:sz w:val="24"/>
          <w:szCs w:val="24"/>
          <w:lang w:val="en-US"/>
        </w:rPr>
      </w:pPr>
      <w:r w:rsidRPr="00993E45">
        <w:rPr>
          <w:rFonts w:asciiTheme="majorBidi" w:hAnsiTheme="majorBidi" w:cstheme="majorBidi"/>
          <w:sz w:val="24"/>
          <w:szCs w:val="24"/>
        </w:rPr>
        <w:lastRenderedPageBreak/>
        <w:t xml:space="preserve">From the above interpretation t-count </w:t>
      </w:r>
      <w:r w:rsidRPr="00993E45">
        <w:rPr>
          <w:rFonts w:asciiTheme="majorBidi" w:hAnsiTheme="majorBidi" w:cstheme="majorBidi"/>
          <w:sz w:val="24"/>
          <w:szCs w:val="24"/>
          <w:lang w:val="en-US"/>
        </w:rPr>
        <w:t xml:space="preserve">&gt; </w:t>
      </w:r>
      <w:r w:rsidRPr="00993E45">
        <w:rPr>
          <w:rFonts w:asciiTheme="majorBidi" w:hAnsiTheme="majorBidi" w:cstheme="majorBidi"/>
          <w:sz w:val="24"/>
          <w:szCs w:val="24"/>
        </w:rPr>
        <w:t>t-table means there w</w:t>
      </w:r>
      <w:r w:rsidRPr="00993E45">
        <w:rPr>
          <w:rFonts w:asciiTheme="majorBidi" w:hAnsiTheme="majorBidi" w:cstheme="majorBidi"/>
          <w:sz w:val="24"/>
          <w:szCs w:val="24"/>
          <w:lang w:val="en-US"/>
        </w:rPr>
        <w:t>as</w:t>
      </w:r>
      <w:r w:rsidRPr="00993E45">
        <w:rPr>
          <w:rFonts w:asciiTheme="majorBidi" w:hAnsiTheme="majorBidi" w:cstheme="majorBidi"/>
          <w:sz w:val="24"/>
          <w:szCs w:val="24"/>
        </w:rPr>
        <w:t xml:space="preserve"> significance effect of using </w:t>
      </w:r>
      <w:r w:rsidRPr="00993E45">
        <w:rPr>
          <w:rFonts w:asciiTheme="majorBidi" w:hAnsiTheme="majorBidi" w:cstheme="majorBidi"/>
          <w:sz w:val="24"/>
          <w:szCs w:val="24"/>
          <w:lang w:val="en-US"/>
        </w:rPr>
        <w:t>problem solving strategy</w:t>
      </w:r>
      <w:r w:rsidRPr="00993E45">
        <w:rPr>
          <w:rFonts w:asciiTheme="majorBidi" w:hAnsiTheme="majorBidi" w:cstheme="majorBidi"/>
          <w:sz w:val="24"/>
          <w:szCs w:val="24"/>
        </w:rPr>
        <w:t xml:space="preserve"> to </w:t>
      </w:r>
      <w:proofErr w:type="spellStart"/>
      <w:r w:rsidRPr="00993E45">
        <w:rPr>
          <w:rFonts w:asciiTheme="majorBidi" w:hAnsiTheme="majorBidi" w:cstheme="majorBidi"/>
          <w:sz w:val="24"/>
          <w:szCs w:val="24"/>
          <w:lang w:val="en-US"/>
        </w:rPr>
        <w:t>i</w:t>
      </w:r>
      <w:proofErr w:type="spellEnd"/>
      <w:r w:rsidRPr="00993E45">
        <w:rPr>
          <w:rFonts w:asciiTheme="majorBidi" w:hAnsiTheme="majorBidi" w:cstheme="majorBidi"/>
          <w:sz w:val="24"/>
          <w:szCs w:val="24"/>
        </w:rPr>
        <w:t>ncrease writing skills. Testing hypothesis was to know the significant of bo variables, and tested as follows:</w:t>
      </w:r>
    </w:p>
    <w:p w:rsidR="00CF201B" w:rsidRPr="00993E45" w:rsidRDefault="00CF201B" w:rsidP="00DC414E">
      <w:pPr>
        <w:spacing w:after="0" w:line="360" w:lineRule="auto"/>
        <w:jc w:val="both"/>
        <w:rPr>
          <w:rFonts w:asciiTheme="majorBidi" w:hAnsiTheme="majorBidi" w:cstheme="majorBidi"/>
          <w:sz w:val="24"/>
          <w:szCs w:val="24"/>
          <w:vertAlign w:val="subscript"/>
          <w:lang w:val="en-US"/>
        </w:rPr>
      </w:pPr>
      <w:r w:rsidRPr="00993E45">
        <w:rPr>
          <w:rFonts w:asciiTheme="majorBidi" w:hAnsiTheme="majorBidi" w:cstheme="majorBidi"/>
          <w:sz w:val="24"/>
          <w:szCs w:val="24"/>
          <w:lang w:val="en-US"/>
        </w:rPr>
        <w:t>Ha = t</w:t>
      </w:r>
      <w:r w:rsidRPr="00993E45">
        <w:rPr>
          <w:rFonts w:asciiTheme="majorBidi" w:hAnsiTheme="majorBidi" w:cstheme="majorBidi"/>
          <w:sz w:val="24"/>
          <w:szCs w:val="24"/>
          <w:vertAlign w:val="subscript"/>
          <w:lang w:val="en-US"/>
        </w:rPr>
        <w:t>o</w:t>
      </w:r>
      <w:r w:rsidRPr="00993E45">
        <w:rPr>
          <w:rFonts w:asciiTheme="majorBidi" w:hAnsiTheme="majorBidi" w:cstheme="majorBidi"/>
          <w:sz w:val="24"/>
          <w:szCs w:val="24"/>
          <w:lang w:val="en-US"/>
        </w:rPr>
        <w:t>&gt;</w:t>
      </w:r>
      <w:proofErr w:type="spellStart"/>
      <w:r w:rsidRPr="00993E45">
        <w:rPr>
          <w:rFonts w:asciiTheme="majorBidi" w:hAnsiTheme="majorBidi" w:cstheme="majorBidi"/>
          <w:sz w:val="24"/>
          <w:szCs w:val="24"/>
          <w:lang w:val="en-US"/>
        </w:rPr>
        <w:t>t</w:t>
      </w:r>
      <w:r w:rsidRPr="00993E45">
        <w:rPr>
          <w:rFonts w:asciiTheme="majorBidi" w:hAnsiTheme="majorBidi" w:cstheme="majorBidi"/>
          <w:sz w:val="24"/>
          <w:szCs w:val="24"/>
          <w:vertAlign w:val="subscript"/>
          <w:lang w:val="en-US"/>
        </w:rPr>
        <w:t>t</w:t>
      </w:r>
      <w:proofErr w:type="spellEnd"/>
    </w:p>
    <w:p w:rsidR="00CF201B" w:rsidRPr="00993E45" w:rsidRDefault="00CF201B" w:rsidP="00DC414E">
      <w:pPr>
        <w:spacing w:after="0" w:line="360" w:lineRule="auto"/>
        <w:jc w:val="both"/>
        <w:rPr>
          <w:rFonts w:asciiTheme="majorBidi" w:hAnsiTheme="majorBidi" w:cstheme="majorBidi"/>
          <w:sz w:val="24"/>
          <w:szCs w:val="24"/>
          <w:vertAlign w:val="subscript"/>
          <w:lang w:val="en-US"/>
        </w:rPr>
      </w:pPr>
      <w:r w:rsidRPr="00993E45">
        <w:rPr>
          <w:rFonts w:asciiTheme="majorBidi" w:hAnsiTheme="majorBidi" w:cstheme="majorBidi"/>
          <w:sz w:val="24"/>
          <w:szCs w:val="24"/>
          <w:lang w:val="en-US"/>
        </w:rPr>
        <w:t>Ho= t</w:t>
      </w:r>
      <w:r w:rsidRPr="00993E45">
        <w:rPr>
          <w:rFonts w:asciiTheme="majorBidi" w:hAnsiTheme="majorBidi" w:cstheme="majorBidi"/>
          <w:sz w:val="24"/>
          <w:szCs w:val="24"/>
          <w:vertAlign w:val="subscript"/>
          <w:lang w:val="en-US"/>
        </w:rPr>
        <w:t>o</w:t>
      </w:r>
      <w:r w:rsidRPr="00993E45">
        <w:rPr>
          <w:rFonts w:asciiTheme="majorBidi" w:hAnsiTheme="majorBidi" w:cstheme="majorBidi"/>
          <w:sz w:val="24"/>
          <w:szCs w:val="24"/>
          <w:lang w:val="en-US"/>
        </w:rPr>
        <w:t>&lt;</w:t>
      </w:r>
      <w:proofErr w:type="spellStart"/>
      <w:r w:rsidRPr="00993E45">
        <w:rPr>
          <w:rFonts w:asciiTheme="majorBidi" w:hAnsiTheme="majorBidi" w:cstheme="majorBidi"/>
          <w:sz w:val="24"/>
          <w:szCs w:val="24"/>
          <w:lang w:val="en-US"/>
        </w:rPr>
        <w:t>t</w:t>
      </w:r>
      <w:r w:rsidRPr="00993E45">
        <w:rPr>
          <w:rFonts w:asciiTheme="majorBidi" w:hAnsiTheme="majorBidi" w:cstheme="majorBidi"/>
          <w:sz w:val="24"/>
          <w:szCs w:val="24"/>
          <w:vertAlign w:val="subscript"/>
          <w:lang w:val="en-US"/>
        </w:rPr>
        <w:t>t</w:t>
      </w:r>
      <w:proofErr w:type="spellEnd"/>
    </w:p>
    <w:p w:rsidR="00CF201B" w:rsidRPr="00993E45" w:rsidRDefault="00CF201B" w:rsidP="00DC414E">
      <w:pPr>
        <w:spacing w:after="0" w:line="360" w:lineRule="auto"/>
        <w:jc w:val="both"/>
        <w:rPr>
          <w:rFonts w:asciiTheme="majorBidi" w:hAnsiTheme="majorBidi" w:cstheme="majorBidi"/>
          <w:sz w:val="24"/>
          <w:szCs w:val="24"/>
          <w:lang w:val="en-US"/>
        </w:rPr>
      </w:pPr>
      <w:r w:rsidRPr="00993E45">
        <w:rPr>
          <w:rFonts w:asciiTheme="majorBidi" w:hAnsiTheme="majorBidi" w:cstheme="majorBidi"/>
          <w:sz w:val="24"/>
          <w:szCs w:val="24"/>
          <w:lang w:val="en-US"/>
        </w:rPr>
        <w:t>Notes:</w:t>
      </w:r>
    </w:p>
    <w:p w:rsidR="00CF201B" w:rsidRPr="00993E45" w:rsidRDefault="00CF201B" w:rsidP="00DC414E">
      <w:pPr>
        <w:spacing w:after="0" w:line="360" w:lineRule="auto"/>
        <w:jc w:val="both"/>
        <w:rPr>
          <w:rFonts w:asciiTheme="majorBidi" w:hAnsiTheme="majorBidi" w:cstheme="majorBidi"/>
          <w:sz w:val="24"/>
          <w:szCs w:val="24"/>
          <w:lang w:val="en-US"/>
        </w:rPr>
      </w:pPr>
      <w:r w:rsidRPr="00993E45">
        <w:rPr>
          <w:rFonts w:asciiTheme="majorBidi" w:hAnsiTheme="majorBidi" w:cstheme="majorBidi"/>
          <w:sz w:val="24"/>
          <w:szCs w:val="24"/>
          <w:lang w:val="en-US"/>
        </w:rPr>
        <w:t>H</w:t>
      </w:r>
      <w:r w:rsidRPr="00993E45">
        <w:rPr>
          <w:rFonts w:asciiTheme="majorBidi" w:hAnsiTheme="majorBidi" w:cstheme="majorBidi"/>
          <w:sz w:val="24"/>
          <w:szCs w:val="24"/>
          <w:vertAlign w:val="subscript"/>
          <w:lang w:val="en-US"/>
        </w:rPr>
        <w:t xml:space="preserve">a </w:t>
      </w:r>
      <w:r w:rsidRPr="00993E45">
        <w:rPr>
          <w:rFonts w:asciiTheme="majorBidi" w:hAnsiTheme="majorBidi" w:cstheme="majorBidi"/>
          <w:sz w:val="24"/>
          <w:szCs w:val="24"/>
          <w:lang w:val="en-US"/>
        </w:rPr>
        <w:t>= Alternative Hypothesis</w:t>
      </w:r>
    </w:p>
    <w:p w:rsidR="00CF201B" w:rsidRPr="00993E45" w:rsidRDefault="00CF201B" w:rsidP="00DC414E">
      <w:pPr>
        <w:spacing w:after="0" w:line="360" w:lineRule="auto"/>
        <w:jc w:val="both"/>
        <w:rPr>
          <w:rFonts w:asciiTheme="majorBidi" w:hAnsiTheme="majorBidi" w:cstheme="majorBidi"/>
          <w:sz w:val="24"/>
          <w:szCs w:val="24"/>
          <w:lang w:val="en-US"/>
        </w:rPr>
      </w:pPr>
      <w:r w:rsidRPr="00993E45">
        <w:rPr>
          <w:rFonts w:asciiTheme="majorBidi" w:hAnsiTheme="majorBidi" w:cstheme="majorBidi"/>
          <w:sz w:val="24"/>
          <w:szCs w:val="24"/>
          <w:lang w:val="en-US"/>
        </w:rPr>
        <w:t>H</w:t>
      </w:r>
      <w:r w:rsidRPr="00993E45">
        <w:rPr>
          <w:rFonts w:asciiTheme="majorBidi" w:hAnsiTheme="majorBidi" w:cstheme="majorBidi"/>
          <w:sz w:val="24"/>
          <w:szCs w:val="24"/>
          <w:vertAlign w:val="subscript"/>
          <w:lang w:val="en-US"/>
        </w:rPr>
        <w:t xml:space="preserve">0 </w:t>
      </w:r>
      <w:r w:rsidRPr="00993E45">
        <w:rPr>
          <w:rFonts w:asciiTheme="majorBidi" w:hAnsiTheme="majorBidi" w:cstheme="majorBidi"/>
          <w:sz w:val="24"/>
          <w:szCs w:val="24"/>
          <w:lang w:val="en-US"/>
        </w:rPr>
        <w:t xml:space="preserve">= Null Hypothesis </w:t>
      </w:r>
    </w:p>
    <w:p w:rsidR="00CF201B" w:rsidRPr="00993E45" w:rsidRDefault="00CF201B" w:rsidP="00DC414E">
      <w:pPr>
        <w:spacing w:after="0" w:line="360" w:lineRule="auto"/>
        <w:jc w:val="both"/>
        <w:rPr>
          <w:rFonts w:asciiTheme="majorBidi" w:hAnsiTheme="majorBidi" w:cstheme="majorBidi"/>
          <w:sz w:val="24"/>
          <w:szCs w:val="24"/>
          <w:lang w:val="en-US"/>
        </w:rPr>
      </w:pPr>
      <w:r w:rsidRPr="00993E45">
        <w:rPr>
          <w:rFonts w:asciiTheme="majorBidi" w:hAnsiTheme="majorBidi" w:cstheme="majorBidi"/>
          <w:sz w:val="24"/>
          <w:szCs w:val="24"/>
          <w:lang w:val="en-US"/>
        </w:rPr>
        <w:t>t</w:t>
      </w:r>
      <w:r w:rsidRPr="00993E45">
        <w:rPr>
          <w:rFonts w:asciiTheme="majorBidi" w:hAnsiTheme="majorBidi" w:cstheme="majorBidi"/>
          <w:sz w:val="24"/>
          <w:szCs w:val="24"/>
          <w:vertAlign w:val="subscript"/>
          <w:lang w:val="en-US"/>
        </w:rPr>
        <w:t xml:space="preserve">0 </w:t>
      </w:r>
      <w:r w:rsidRPr="00993E45">
        <w:rPr>
          <w:rFonts w:asciiTheme="majorBidi" w:hAnsiTheme="majorBidi" w:cstheme="majorBidi"/>
          <w:sz w:val="24"/>
          <w:szCs w:val="24"/>
          <w:lang w:val="en-US"/>
        </w:rPr>
        <w:t>= the value of t-observation</w:t>
      </w:r>
    </w:p>
    <w:p w:rsidR="00CF201B" w:rsidRPr="00993E45" w:rsidRDefault="00CF201B" w:rsidP="00DC414E">
      <w:pPr>
        <w:spacing w:after="0" w:line="360" w:lineRule="auto"/>
        <w:jc w:val="both"/>
        <w:rPr>
          <w:rFonts w:asciiTheme="majorBidi" w:hAnsiTheme="majorBidi" w:cstheme="majorBidi"/>
          <w:sz w:val="24"/>
          <w:szCs w:val="24"/>
          <w:lang w:val="en-US"/>
        </w:rPr>
      </w:pPr>
      <w:proofErr w:type="spellStart"/>
      <w:proofErr w:type="gramStart"/>
      <w:r w:rsidRPr="00993E45">
        <w:rPr>
          <w:rFonts w:asciiTheme="majorBidi" w:hAnsiTheme="majorBidi" w:cstheme="majorBidi"/>
          <w:sz w:val="24"/>
          <w:szCs w:val="24"/>
          <w:lang w:val="en-US"/>
        </w:rPr>
        <w:t>t</w:t>
      </w:r>
      <w:r w:rsidRPr="00993E45">
        <w:rPr>
          <w:rFonts w:asciiTheme="majorBidi" w:hAnsiTheme="majorBidi" w:cstheme="majorBidi"/>
          <w:sz w:val="24"/>
          <w:szCs w:val="24"/>
          <w:vertAlign w:val="subscript"/>
          <w:lang w:val="en-US"/>
        </w:rPr>
        <w:t>t</w:t>
      </w:r>
      <w:proofErr w:type="spellEnd"/>
      <w:proofErr w:type="gramEnd"/>
      <w:r w:rsidRPr="00993E45">
        <w:rPr>
          <w:rFonts w:asciiTheme="majorBidi" w:hAnsiTheme="majorBidi" w:cstheme="majorBidi"/>
          <w:sz w:val="24"/>
          <w:szCs w:val="24"/>
          <w:vertAlign w:val="subscript"/>
          <w:lang w:val="en-US"/>
        </w:rPr>
        <w:t xml:space="preserve"> </w:t>
      </w:r>
      <w:r w:rsidRPr="00993E45">
        <w:rPr>
          <w:rFonts w:asciiTheme="majorBidi" w:hAnsiTheme="majorBidi" w:cstheme="majorBidi"/>
          <w:sz w:val="24"/>
          <w:szCs w:val="24"/>
          <w:lang w:val="en-US"/>
        </w:rPr>
        <w:t>= the value of t-table</w:t>
      </w:r>
    </w:p>
    <w:p w:rsidR="00CF201B" w:rsidRPr="00993E45" w:rsidRDefault="00CF201B" w:rsidP="00DC414E">
      <w:pPr>
        <w:spacing w:after="0" w:line="360" w:lineRule="auto"/>
        <w:ind w:firstLine="426"/>
        <w:jc w:val="both"/>
        <w:rPr>
          <w:rFonts w:asciiTheme="majorBidi" w:hAnsiTheme="majorBidi" w:cstheme="majorBidi"/>
          <w:sz w:val="24"/>
          <w:szCs w:val="24"/>
          <w:lang w:val="en-US"/>
        </w:rPr>
      </w:pPr>
      <w:r w:rsidRPr="00993E45">
        <w:rPr>
          <w:rFonts w:asciiTheme="majorBidi" w:hAnsiTheme="majorBidi" w:cstheme="majorBidi"/>
          <w:sz w:val="24"/>
          <w:szCs w:val="24"/>
          <w:lang w:val="en-US"/>
        </w:rPr>
        <w:t>From the result conclusion above, the value of t</w:t>
      </w:r>
      <w:r w:rsidRPr="00993E45">
        <w:rPr>
          <w:rFonts w:asciiTheme="majorBidi" w:hAnsiTheme="majorBidi" w:cstheme="majorBidi"/>
          <w:sz w:val="24"/>
          <w:szCs w:val="24"/>
          <w:vertAlign w:val="subscript"/>
          <w:lang w:val="en-US"/>
        </w:rPr>
        <w:t xml:space="preserve">o </w:t>
      </w:r>
      <w:r w:rsidRPr="00993E45">
        <w:rPr>
          <w:rFonts w:asciiTheme="majorBidi" w:hAnsiTheme="majorBidi" w:cstheme="majorBidi"/>
          <w:sz w:val="24"/>
          <w:szCs w:val="24"/>
          <w:lang w:val="en-US"/>
        </w:rPr>
        <w:t>= 4.12 the degree of freedom (</w:t>
      </w:r>
      <w:proofErr w:type="spellStart"/>
      <w:proofErr w:type="gramStart"/>
      <w:r w:rsidRPr="00993E45">
        <w:rPr>
          <w:rFonts w:asciiTheme="majorBidi" w:hAnsiTheme="majorBidi" w:cstheme="majorBidi"/>
          <w:sz w:val="24"/>
          <w:szCs w:val="24"/>
          <w:lang w:val="en-US"/>
        </w:rPr>
        <w:t>df</w:t>
      </w:r>
      <w:proofErr w:type="spellEnd"/>
      <w:proofErr w:type="gramEnd"/>
      <w:r w:rsidRPr="00993E45">
        <w:rPr>
          <w:rFonts w:asciiTheme="majorBidi" w:hAnsiTheme="majorBidi" w:cstheme="majorBidi"/>
          <w:sz w:val="24"/>
          <w:szCs w:val="24"/>
          <w:lang w:val="en-US"/>
        </w:rPr>
        <w:t>) = 60. The writer use degree of significant 5%= 2.00 and 1%=2.66. Its mean that Ha (Alternative Hypothesis) of the research is accepted and H</w:t>
      </w:r>
      <w:r w:rsidRPr="00993E45">
        <w:rPr>
          <w:rFonts w:asciiTheme="majorBidi" w:hAnsiTheme="majorBidi" w:cstheme="majorBidi"/>
          <w:sz w:val="24"/>
          <w:szCs w:val="24"/>
          <w:vertAlign w:val="subscript"/>
          <w:lang w:val="en-US"/>
        </w:rPr>
        <w:t xml:space="preserve">0 </w:t>
      </w:r>
      <w:r w:rsidRPr="00993E45">
        <w:rPr>
          <w:rFonts w:asciiTheme="majorBidi" w:hAnsiTheme="majorBidi" w:cstheme="majorBidi"/>
          <w:sz w:val="24"/>
          <w:szCs w:val="24"/>
          <w:lang w:val="en-US"/>
        </w:rPr>
        <w:t>(Null Hypothesis) of the research is rejected.</w:t>
      </w:r>
    </w:p>
    <w:p w:rsidR="00CF201B" w:rsidRPr="00993E45" w:rsidRDefault="00CF201B" w:rsidP="00DC414E">
      <w:pPr>
        <w:spacing w:after="0" w:line="360" w:lineRule="auto"/>
        <w:ind w:firstLine="426"/>
        <w:jc w:val="both"/>
        <w:rPr>
          <w:rFonts w:asciiTheme="majorBidi" w:hAnsiTheme="majorBidi" w:cstheme="majorBidi"/>
          <w:sz w:val="24"/>
          <w:szCs w:val="24"/>
          <w:lang w:val="en-US"/>
        </w:rPr>
      </w:pPr>
      <w:r w:rsidRPr="00993E45">
        <w:rPr>
          <w:rFonts w:asciiTheme="majorBidi" w:hAnsiTheme="majorBidi" w:cstheme="majorBidi"/>
          <w:sz w:val="24"/>
          <w:szCs w:val="24"/>
          <w:lang w:val="en-US"/>
        </w:rPr>
        <w:t>After getting the data, the writer compared both degree of significant 5% and 1% t</w:t>
      </w:r>
      <w:r w:rsidRPr="00993E45">
        <w:rPr>
          <w:rFonts w:asciiTheme="majorBidi" w:hAnsiTheme="majorBidi" w:cstheme="majorBidi"/>
          <w:sz w:val="24"/>
          <w:szCs w:val="24"/>
          <w:vertAlign w:val="subscript"/>
          <w:lang w:val="en-US"/>
        </w:rPr>
        <w:t>o</w:t>
      </w:r>
      <w:r w:rsidRPr="00993E45">
        <w:rPr>
          <w:rFonts w:asciiTheme="majorBidi" w:hAnsiTheme="majorBidi" w:cstheme="majorBidi"/>
          <w:sz w:val="24"/>
          <w:szCs w:val="24"/>
          <w:lang w:val="en-US"/>
        </w:rPr>
        <w:t>&gt;</w:t>
      </w:r>
      <w:proofErr w:type="spellStart"/>
      <w:proofErr w:type="gramStart"/>
      <w:r w:rsidRPr="00993E45">
        <w:rPr>
          <w:rFonts w:asciiTheme="majorBidi" w:hAnsiTheme="majorBidi" w:cstheme="majorBidi"/>
          <w:sz w:val="24"/>
          <w:szCs w:val="24"/>
          <w:lang w:val="en-US"/>
        </w:rPr>
        <w:t>t</w:t>
      </w:r>
      <w:r w:rsidRPr="00993E45">
        <w:rPr>
          <w:rFonts w:asciiTheme="majorBidi" w:hAnsiTheme="majorBidi" w:cstheme="majorBidi"/>
          <w:sz w:val="24"/>
          <w:szCs w:val="24"/>
          <w:vertAlign w:val="subscript"/>
          <w:lang w:val="en-US"/>
        </w:rPr>
        <w:t>t</w:t>
      </w:r>
      <w:proofErr w:type="spellEnd"/>
      <w:r w:rsidRPr="00993E45">
        <w:rPr>
          <w:rFonts w:asciiTheme="majorBidi" w:hAnsiTheme="majorBidi" w:cstheme="majorBidi"/>
          <w:sz w:val="24"/>
          <w:szCs w:val="24"/>
          <w:vertAlign w:val="subscript"/>
          <w:lang w:val="en-US"/>
        </w:rPr>
        <w:t xml:space="preserve">  </w:t>
      </w:r>
      <w:r w:rsidRPr="00993E45">
        <w:rPr>
          <w:rFonts w:asciiTheme="majorBidi" w:hAnsiTheme="majorBidi" w:cstheme="majorBidi"/>
          <w:sz w:val="24"/>
          <w:szCs w:val="24"/>
          <w:lang w:val="en-US"/>
        </w:rPr>
        <w:t>5</w:t>
      </w:r>
      <w:proofErr w:type="gramEnd"/>
      <w:r w:rsidRPr="00993E45">
        <w:rPr>
          <w:rFonts w:asciiTheme="majorBidi" w:hAnsiTheme="majorBidi" w:cstheme="majorBidi"/>
          <w:sz w:val="24"/>
          <w:szCs w:val="24"/>
          <w:lang w:val="en-US"/>
        </w:rPr>
        <w:t>% and t</w:t>
      </w:r>
      <w:r w:rsidRPr="00993E45">
        <w:rPr>
          <w:rFonts w:asciiTheme="majorBidi" w:hAnsiTheme="majorBidi" w:cstheme="majorBidi"/>
          <w:sz w:val="24"/>
          <w:szCs w:val="24"/>
          <w:vertAlign w:val="subscript"/>
          <w:lang w:val="en-US"/>
        </w:rPr>
        <w:t>o</w:t>
      </w:r>
      <w:r w:rsidRPr="00993E45">
        <w:rPr>
          <w:rFonts w:asciiTheme="majorBidi" w:hAnsiTheme="majorBidi" w:cstheme="majorBidi"/>
          <w:sz w:val="24"/>
          <w:szCs w:val="24"/>
          <w:lang w:val="en-US"/>
        </w:rPr>
        <w:t>&gt;</w:t>
      </w:r>
      <w:proofErr w:type="spellStart"/>
      <w:r w:rsidRPr="00993E45">
        <w:rPr>
          <w:rFonts w:asciiTheme="majorBidi" w:hAnsiTheme="majorBidi" w:cstheme="majorBidi"/>
          <w:sz w:val="24"/>
          <w:szCs w:val="24"/>
          <w:lang w:val="en-US"/>
        </w:rPr>
        <w:t>t</w:t>
      </w:r>
      <w:r w:rsidRPr="00993E45">
        <w:rPr>
          <w:rFonts w:asciiTheme="majorBidi" w:hAnsiTheme="majorBidi" w:cstheme="majorBidi"/>
          <w:sz w:val="24"/>
          <w:szCs w:val="24"/>
          <w:vertAlign w:val="subscript"/>
          <w:lang w:val="en-US"/>
        </w:rPr>
        <w:t>t</w:t>
      </w:r>
      <w:proofErr w:type="spellEnd"/>
      <w:r w:rsidRPr="00993E45">
        <w:rPr>
          <w:rFonts w:asciiTheme="majorBidi" w:hAnsiTheme="majorBidi" w:cstheme="majorBidi"/>
          <w:sz w:val="24"/>
          <w:szCs w:val="24"/>
          <w:lang w:val="en-US"/>
        </w:rPr>
        <w:t xml:space="preserve"> 1%, 2.00&lt;4.12&gt;2.66. It means (Alternative Hypothesis) of the research is accepted.</w:t>
      </w:r>
    </w:p>
    <w:p w:rsidR="009C2F54" w:rsidRDefault="009C2F54" w:rsidP="00DC414E">
      <w:pPr>
        <w:spacing w:after="0" w:line="360" w:lineRule="auto"/>
        <w:jc w:val="both"/>
        <w:rPr>
          <w:rFonts w:asciiTheme="majorBidi" w:hAnsiTheme="majorBidi" w:cstheme="majorBidi"/>
          <w:b/>
          <w:bCs/>
          <w:sz w:val="24"/>
          <w:szCs w:val="24"/>
          <w:lang w:val="en-US" w:eastAsia="id-ID"/>
        </w:rPr>
      </w:pPr>
    </w:p>
    <w:p w:rsidR="00BB1E4C" w:rsidRPr="00993E45" w:rsidRDefault="00041041" w:rsidP="00DC414E">
      <w:pPr>
        <w:spacing w:after="0" w:line="360" w:lineRule="auto"/>
        <w:jc w:val="both"/>
        <w:rPr>
          <w:rFonts w:asciiTheme="majorBidi" w:hAnsiTheme="majorBidi" w:cstheme="majorBidi"/>
          <w:b/>
          <w:bCs/>
          <w:sz w:val="24"/>
          <w:szCs w:val="24"/>
          <w:lang w:val="en-US" w:eastAsia="id-ID"/>
        </w:rPr>
      </w:pPr>
      <w:r w:rsidRPr="00993E45">
        <w:rPr>
          <w:rFonts w:asciiTheme="majorBidi" w:hAnsiTheme="majorBidi" w:cstheme="majorBidi"/>
          <w:b/>
          <w:bCs/>
          <w:sz w:val="24"/>
          <w:szCs w:val="24"/>
          <w:lang w:val="en-US" w:eastAsia="id-ID"/>
        </w:rPr>
        <w:t>CLOSING</w:t>
      </w:r>
    </w:p>
    <w:p w:rsidR="00041041" w:rsidRPr="00993E45" w:rsidRDefault="00041041" w:rsidP="00DC414E">
      <w:pPr>
        <w:pStyle w:val="ListParagraph"/>
        <w:spacing w:after="0" w:line="360" w:lineRule="auto"/>
        <w:ind w:left="0" w:firstLine="426"/>
        <w:jc w:val="both"/>
        <w:rPr>
          <w:rFonts w:asciiTheme="majorBidi" w:hAnsiTheme="majorBidi" w:cstheme="majorBidi"/>
          <w:sz w:val="24"/>
          <w:szCs w:val="24"/>
          <w:lang w:val="en-US"/>
        </w:rPr>
      </w:pPr>
      <w:r w:rsidRPr="00993E45">
        <w:rPr>
          <w:rFonts w:asciiTheme="majorBidi" w:hAnsiTheme="majorBidi" w:cstheme="majorBidi"/>
          <w:sz w:val="24"/>
          <w:szCs w:val="24"/>
          <w:lang w:val="en-US"/>
        </w:rPr>
        <w:t xml:space="preserve">The </w:t>
      </w:r>
      <w:r w:rsidR="00993E45" w:rsidRPr="00993E45">
        <w:rPr>
          <w:rFonts w:asciiTheme="majorBidi" w:hAnsiTheme="majorBidi" w:cstheme="majorBidi"/>
          <w:sz w:val="24"/>
          <w:szCs w:val="24"/>
          <w:lang w:val="en-US"/>
        </w:rPr>
        <w:t>researcher</w:t>
      </w:r>
      <w:r w:rsidR="00993E45" w:rsidRPr="00993E45">
        <w:rPr>
          <w:rFonts w:asciiTheme="majorBidi" w:hAnsiTheme="majorBidi" w:cstheme="majorBidi"/>
          <w:sz w:val="24"/>
          <w:szCs w:val="24"/>
        </w:rPr>
        <w:t xml:space="preserve"> concludes</w:t>
      </w:r>
      <w:r w:rsidRPr="00993E45">
        <w:rPr>
          <w:rFonts w:asciiTheme="majorBidi" w:hAnsiTheme="majorBidi" w:cstheme="majorBidi"/>
          <w:sz w:val="24"/>
          <w:szCs w:val="24"/>
          <w:lang w:val="en-US"/>
        </w:rPr>
        <w:t xml:space="preserve"> that s</w:t>
      </w:r>
      <w:r w:rsidRPr="00993E45">
        <w:rPr>
          <w:rFonts w:asciiTheme="majorBidi" w:hAnsiTheme="majorBidi" w:cstheme="majorBidi"/>
          <w:sz w:val="24"/>
          <w:szCs w:val="24"/>
        </w:rPr>
        <w:t xml:space="preserve">tudents writing argumentative text at the second grade of SMA Negeri 6 Kota Serang before given the treatment are low. </w:t>
      </w:r>
      <w:r w:rsidRPr="00993E45">
        <w:rPr>
          <w:rFonts w:asciiTheme="majorBidi" w:hAnsiTheme="majorBidi" w:cstheme="majorBidi"/>
          <w:sz w:val="24"/>
          <w:szCs w:val="24"/>
          <w:lang w:val="en-US"/>
        </w:rPr>
        <w:t>And t</w:t>
      </w:r>
      <w:r w:rsidRPr="00993E45">
        <w:rPr>
          <w:rFonts w:asciiTheme="majorBidi" w:hAnsiTheme="majorBidi" w:cstheme="majorBidi"/>
          <w:sz w:val="24"/>
          <w:szCs w:val="24"/>
        </w:rPr>
        <w:t>here was effective</w:t>
      </w:r>
      <w:proofErr w:type="spellStart"/>
      <w:r w:rsidR="00993E45" w:rsidRPr="00993E45">
        <w:rPr>
          <w:rFonts w:asciiTheme="majorBidi" w:hAnsiTheme="majorBidi" w:cstheme="majorBidi"/>
          <w:sz w:val="24"/>
          <w:szCs w:val="24"/>
          <w:lang w:val="en-US"/>
        </w:rPr>
        <w:t>ness</w:t>
      </w:r>
      <w:proofErr w:type="spellEnd"/>
      <w:r w:rsidRPr="00993E45">
        <w:rPr>
          <w:rFonts w:asciiTheme="majorBidi" w:hAnsiTheme="majorBidi" w:cstheme="majorBidi"/>
          <w:sz w:val="24"/>
          <w:szCs w:val="24"/>
        </w:rPr>
        <w:t xml:space="preserve"> of using the problem solving strategy</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 xml:space="preserve">students' writing skills on argumentative text, it can be seen </w:t>
      </w:r>
      <w:r w:rsidRPr="00993E45">
        <w:rPr>
          <w:rFonts w:asciiTheme="majorBidi" w:hAnsiTheme="majorBidi" w:cstheme="majorBidi"/>
          <w:sz w:val="24"/>
          <w:szCs w:val="24"/>
        </w:rPr>
        <w:lastRenderedPageBreak/>
        <w:t xml:space="preserve">from the result of the post-test is higher than pre-test students. </w:t>
      </w:r>
      <w:r w:rsidR="00993E45" w:rsidRPr="00993E45">
        <w:rPr>
          <w:rFonts w:asciiTheme="majorBidi" w:hAnsiTheme="majorBidi" w:cstheme="majorBidi"/>
          <w:sz w:val="24"/>
          <w:szCs w:val="24"/>
          <w:lang w:val="en-US"/>
        </w:rPr>
        <w:t>And t</w:t>
      </w:r>
      <w:r w:rsidRPr="00993E45">
        <w:rPr>
          <w:rFonts w:asciiTheme="majorBidi" w:hAnsiTheme="majorBidi" w:cstheme="majorBidi"/>
          <w:sz w:val="24"/>
          <w:szCs w:val="24"/>
          <w:lang w:val="en-US"/>
        </w:rPr>
        <w:t>he</w:t>
      </w:r>
      <w:r w:rsidRPr="00993E45">
        <w:rPr>
          <w:rFonts w:asciiTheme="majorBidi" w:hAnsiTheme="majorBidi" w:cstheme="majorBidi"/>
          <w:sz w:val="24"/>
          <w:szCs w:val="24"/>
        </w:rPr>
        <w:t xml:space="preserve"> result of the calculation of data it is shown t-table of 5% and 1% are significant, 2.0</w:t>
      </w:r>
      <w:r w:rsidRPr="00993E45">
        <w:rPr>
          <w:rFonts w:asciiTheme="majorBidi" w:hAnsiTheme="majorBidi" w:cstheme="majorBidi"/>
          <w:sz w:val="24"/>
          <w:szCs w:val="24"/>
          <w:lang w:val="en-US"/>
        </w:rPr>
        <w:t>0</w:t>
      </w:r>
      <w:r w:rsidRPr="00993E45">
        <w:rPr>
          <w:rFonts w:asciiTheme="majorBidi" w:hAnsiTheme="majorBidi" w:cstheme="majorBidi"/>
          <w:sz w:val="24"/>
          <w:szCs w:val="24"/>
        </w:rPr>
        <w:t xml:space="preserve"> &lt;</w:t>
      </w:r>
      <w:r w:rsidRPr="00993E45">
        <w:rPr>
          <w:rFonts w:asciiTheme="majorBidi" w:hAnsiTheme="majorBidi" w:cstheme="majorBidi"/>
          <w:sz w:val="24"/>
          <w:szCs w:val="24"/>
          <w:lang w:val="en-US"/>
        </w:rPr>
        <w:t>4.</w:t>
      </w:r>
      <w:r w:rsidRPr="00993E45">
        <w:rPr>
          <w:rFonts w:asciiTheme="majorBidi" w:hAnsiTheme="majorBidi" w:cstheme="majorBidi"/>
          <w:sz w:val="24"/>
          <w:szCs w:val="24"/>
        </w:rPr>
        <w:t>1</w:t>
      </w:r>
      <w:r w:rsidRPr="00993E45">
        <w:rPr>
          <w:rFonts w:asciiTheme="majorBidi" w:hAnsiTheme="majorBidi" w:cstheme="majorBidi"/>
          <w:sz w:val="24"/>
          <w:szCs w:val="24"/>
          <w:lang w:val="en-US"/>
        </w:rPr>
        <w:t>2</w:t>
      </w:r>
      <w:r w:rsidRPr="00993E45">
        <w:rPr>
          <w:rFonts w:asciiTheme="majorBidi" w:hAnsiTheme="majorBidi" w:cstheme="majorBidi"/>
          <w:sz w:val="24"/>
          <w:szCs w:val="24"/>
        </w:rPr>
        <w:t xml:space="preserve"> 2.</w:t>
      </w:r>
      <w:r w:rsidRPr="00993E45">
        <w:rPr>
          <w:rFonts w:asciiTheme="majorBidi" w:hAnsiTheme="majorBidi" w:cstheme="majorBidi"/>
          <w:sz w:val="24"/>
          <w:szCs w:val="24"/>
          <w:lang w:val="en-US"/>
        </w:rPr>
        <w:t>66</w:t>
      </w:r>
      <w:r w:rsidRPr="00993E45">
        <w:rPr>
          <w:rFonts w:asciiTheme="majorBidi" w:hAnsiTheme="majorBidi" w:cstheme="majorBidi"/>
          <w:sz w:val="24"/>
          <w:szCs w:val="24"/>
        </w:rPr>
        <w:t>.</w:t>
      </w:r>
    </w:p>
    <w:p w:rsidR="00993E45" w:rsidRPr="00806211" w:rsidRDefault="00041041" w:rsidP="00DC414E">
      <w:pPr>
        <w:pStyle w:val="ListParagraph"/>
        <w:spacing w:after="0" w:line="360" w:lineRule="auto"/>
        <w:ind w:left="0" w:firstLine="426"/>
        <w:jc w:val="both"/>
        <w:rPr>
          <w:rFonts w:asciiTheme="majorBidi" w:hAnsiTheme="majorBidi" w:cstheme="majorBidi"/>
          <w:sz w:val="24"/>
          <w:szCs w:val="24"/>
          <w:lang w:val="en-US"/>
        </w:rPr>
      </w:pPr>
      <w:r w:rsidRPr="00993E45">
        <w:rPr>
          <w:rFonts w:asciiTheme="majorBidi" w:hAnsiTheme="majorBidi" w:cstheme="majorBidi"/>
          <w:sz w:val="24"/>
          <w:szCs w:val="24"/>
          <w:lang w:val="en-US"/>
        </w:rPr>
        <w:t>Based on conclusion above, the writer would gave some suggestions as follow: The teachers should be more creative and innovative in teaching the students so they can get more motivate and interest to study English subject and can improve their skill in English. ; The student more felt fun when English learning process by using some techniques that can make them enjoy the subject. ; And the last one, for the next writer that will conduct about using problem solving strategy for students writing skill on argumentative text, the writer hope that the next writer will make it on different text.</w:t>
      </w:r>
    </w:p>
    <w:p w:rsidR="00806211" w:rsidRDefault="00806211" w:rsidP="00DC414E">
      <w:pPr>
        <w:pStyle w:val="FootnoteText"/>
        <w:ind w:left="426" w:hanging="426"/>
        <w:rPr>
          <w:rFonts w:asciiTheme="majorBidi" w:hAnsiTheme="majorBidi" w:cstheme="majorBidi"/>
          <w:b/>
          <w:bCs/>
          <w:sz w:val="24"/>
          <w:szCs w:val="24"/>
          <w:lang w:val="en-US" w:eastAsia="id-ID"/>
        </w:rPr>
      </w:pPr>
    </w:p>
    <w:p w:rsidR="00993E45" w:rsidRPr="00993E45" w:rsidRDefault="00993E45" w:rsidP="00DC414E">
      <w:pPr>
        <w:pStyle w:val="FootnoteText"/>
        <w:ind w:left="426" w:hanging="426"/>
        <w:rPr>
          <w:rFonts w:asciiTheme="majorBidi" w:hAnsiTheme="majorBidi" w:cstheme="majorBidi"/>
          <w:b/>
          <w:bCs/>
          <w:sz w:val="24"/>
          <w:szCs w:val="24"/>
          <w:lang w:val="en-US" w:eastAsia="id-ID"/>
        </w:rPr>
      </w:pPr>
      <w:r w:rsidRPr="00993E45">
        <w:rPr>
          <w:rFonts w:asciiTheme="majorBidi" w:hAnsiTheme="majorBidi" w:cstheme="majorBidi"/>
          <w:b/>
          <w:bCs/>
          <w:sz w:val="24"/>
          <w:szCs w:val="24"/>
          <w:lang w:val="en-US" w:eastAsia="id-ID"/>
        </w:rPr>
        <w:t>BIBLIOGRAPHY</w:t>
      </w:r>
    </w:p>
    <w:p w:rsidR="00993E45" w:rsidRPr="00993E45" w:rsidRDefault="00993E45" w:rsidP="00DC414E">
      <w:pPr>
        <w:pStyle w:val="FootnoteText"/>
        <w:ind w:left="426" w:hanging="426"/>
        <w:jc w:val="both"/>
        <w:rPr>
          <w:rFonts w:asciiTheme="majorBidi" w:hAnsiTheme="majorBidi" w:cstheme="majorBidi"/>
          <w:sz w:val="24"/>
          <w:szCs w:val="24"/>
        </w:rPr>
      </w:pP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lang w:val="en-US"/>
        </w:rPr>
        <w:t xml:space="preserve">Ahmad, </w:t>
      </w:r>
      <w:proofErr w:type="spellStart"/>
      <w:r w:rsidRPr="00993E45">
        <w:rPr>
          <w:rFonts w:asciiTheme="majorBidi" w:hAnsiTheme="majorBidi" w:cstheme="majorBidi"/>
          <w:sz w:val="24"/>
          <w:szCs w:val="24"/>
          <w:lang w:val="en-US"/>
        </w:rPr>
        <w:t>Zafafar</w:t>
      </w:r>
      <w:proofErr w:type="spellEnd"/>
      <w:r w:rsidRPr="00993E45">
        <w:rPr>
          <w:rFonts w:asciiTheme="majorBidi" w:hAnsiTheme="majorBidi" w:cstheme="majorBidi"/>
          <w:sz w:val="24"/>
          <w:szCs w:val="24"/>
          <w:lang w:val="en-US"/>
        </w:rPr>
        <w:t xml:space="preserve"> S and Ahmed </w:t>
      </w:r>
      <w:proofErr w:type="spellStart"/>
      <w:r w:rsidRPr="00993E45">
        <w:rPr>
          <w:rFonts w:asciiTheme="majorBidi" w:hAnsiTheme="majorBidi" w:cstheme="majorBidi"/>
          <w:sz w:val="24"/>
          <w:szCs w:val="24"/>
          <w:lang w:val="en-US"/>
        </w:rPr>
        <w:t>Shakeel</w:t>
      </w:r>
      <w:proofErr w:type="spellEnd"/>
      <w:r w:rsidRPr="00993E45">
        <w:rPr>
          <w:rFonts w:asciiTheme="majorBidi" w:hAnsiTheme="majorBidi" w:cstheme="majorBidi"/>
          <w:sz w:val="24"/>
          <w:szCs w:val="24"/>
          <w:lang w:val="en-US"/>
        </w:rPr>
        <w:t xml:space="preserve"> K, “Role of Teacher in Personal Learning Environment,” 21 June 2012, http://greav.ub.edu/der/</w:t>
      </w:r>
    </w:p>
    <w:p w:rsidR="00993E45" w:rsidRPr="00993E45" w:rsidRDefault="00993E45" w:rsidP="00DC414E">
      <w:pPr>
        <w:pStyle w:val="FootnoteText"/>
        <w:ind w:left="426" w:hanging="426"/>
        <w:jc w:val="both"/>
        <w:rPr>
          <w:rFonts w:asciiTheme="majorBidi" w:hAnsiTheme="majorBidi" w:cstheme="majorBidi"/>
          <w:sz w:val="24"/>
          <w:szCs w:val="24"/>
          <w:lang w:val="en-US" w:eastAsia="id-ID"/>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lang w:eastAsia="id-ID"/>
        </w:rPr>
        <w:t>Arikunto</w:t>
      </w:r>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xml:space="preserve"> Suharsimi</w:t>
      </w:r>
      <w:r w:rsidRPr="00993E45">
        <w:rPr>
          <w:rFonts w:asciiTheme="majorBidi" w:hAnsiTheme="majorBidi" w:cstheme="majorBidi"/>
          <w:sz w:val="24"/>
          <w:szCs w:val="24"/>
          <w:lang w:val="en-US" w:eastAsia="id-ID"/>
        </w:rPr>
        <w:t xml:space="preserve">. </w:t>
      </w:r>
      <w:proofErr w:type="spellStart"/>
      <w:r w:rsidRPr="00993E45">
        <w:rPr>
          <w:rFonts w:asciiTheme="majorBidi" w:hAnsiTheme="majorBidi" w:cstheme="majorBidi"/>
          <w:i/>
          <w:iCs/>
          <w:sz w:val="24"/>
          <w:szCs w:val="24"/>
          <w:lang w:val="en-US" w:eastAsia="id-ID"/>
        </w:rPr>
        <w:t>Prosedur</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Penelitian</w:t>
      </w:r>
      <w:proofErr w:type="spellEnd"/>
      <w:r w:rsidRPr="00993E45">
        <w:rPr>
          <w:rFonts w:asciiTheme="majorBidi" w:hAnsiTheme="majorBidi" w:cstheme="majorBidi"/>
          <w:i/>
          <w:iCs/>
          <w:sz w:val="24"/>
          <w:szCs w:val="24"/>
        </w:rPr>
        <w:t xml:space="preserve"> Suatu Pendekatan Praktik</w:t>
      </w:r>
      <w:r w:rsidRPr="00993E45">
        <w:rPr>
          <w:rFonts w:asciiTheme="majorBidi" w:hAnsiTheme="majorBidi" w:cstheme="majorBidi"/>
          <w:i/>
          <w:iCs/>
          <w:sz w:val="24"/>
          <w:szCs w:val="24"/>
          <w:lang w:val="en-US"/>
        </w:rPr>
        <w:t xml:space="preserve">. </w:t>
      </w:r>
      <w:r w:rsidRPr="00993E45">
        <w:rPr>
          <w:rFonts w:asciiTheme="majorBidi" w:hAnsiTheme="majorBidi" w:cstheme="majorBidi"/>
          <w:sz w:val="24"/>
          <w:szCs w:val="24"/>
          <w:lang w:eastAsia="id-ID"/>
        </w:rPr>
        <w:t>Jakarta: PT Rineka, 2010</w:t>
      </w:r>
      <w:r w:rsidRPr="00993E45">
        <w:rPr>
          <w:rFonts w:asciiTheme="majorBidi" w:hAnsiTheme="majorBidi" w:cstheme="majorBidi"/>
          <w:sz w:val="24"/>
          <w:szCs w:val="24"/>
          <w:lang w:val="en-US" w:eastAsia="id-ID"/>
        </w:rPr>
        <w:t>.</w:t>
      </w:r>
    </w:p>
    <w:p w:rsidR="00993E45" w:rsidRPr="00993E45" w:rsidRDefault="00993E45" w:rsidP="00DC414E">
      <w:pPr>
        <w:spacing w:after="0"/>
        <w:ind w:left="426" w:hanging="426"/>
        <w:jc w:val="both"/>
        <w:rPr>
          <w:rFonts w:asciiTheme="majorBidi" w:hAnsiTheme="majorBidi" w:cstheme="majorBidi"/>
          <w:sz w:val="24"/>
          <w:szCs w:val="24"/>
          <w:lang w:val="en-US" w:eastAsia="id-ID"/>
        </w:rPr>
      </w:pPr>
    </w:p>
    <w:p w:rsidR="00993E45" w:rsidRPr="00993E45" w:rsidRDefault="00993E45" w:rsidP="00DC414E">
      <w:pPr>
        <w:spacing w:after="0"/>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lang w:eastAsia="id-ID"/>
        </w:rPr>
        <w:t>Arikunto</w:t>
      </w:r>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xml:space="preserve"> Suharsimi, </w:t>
      </w:r>
      <w:proofErr w:type="spellStart"/>
      <w:r w:rsidRPr="00993E45">
        <w:rPr>
          <w:rFonts w:asciiTheme="majorBidi" w:hAnsiTheme="majorBidi" w:cstheme="majorBidi"/>
          <w:i/>
          <w:iCs/>
          <w:sz w:val="24"/>
          <w:szCs w:val="24"/>
          <w:lang w:val="en-US" w:eastAsia="id-ID"/>
        </w:rPr>
        <w:t>Menejement</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Penelitian</w:t>
      </w:r>
      <w:proofErr w:type="spellEnd"/>
      <w:r w:rsidRPr="00993E45">
        <w:rPr>
          <w:rFonts w:asciiTheme="majorBidi" w:hAnsiTheme="majorBidi" w:cstheme="majorBidi"/>
          <w:i/>
          <w:iCs/>
          <w:sz w:val="24"/>
          <w:szCs w:val="24"/>
          <w:lang w:eastAsia="id-ID"/>
        </w:rPr>
        <w:t>.</w:t>
      </w:r>
      <w:r w:rsidRPr="00993E45">
        <w:rPr>
          <w:rFonts w:asciiTheme="majorBidi" w:hAnsiTheme="majorBidi" w:cstheme="majorBidi"/>
          <w:i/>
          <w:iCs/>
          <w:sz w:val="24"/>
          <w:szCs w:val="24"/>
          <w:lang w:val="en-US" w:eastAsia="id-ID"/>
        </w:rPr>
        <w:t xml:space="preserve"> </w:t>
      </w:r>
      <w:r w:rsidRPr="00993E45">
        <w:rPr>
          <w:rFonts w:asciiTheme="majorBidi" w:hAnsiTheme="majorBidi" w:cstheme="majorBidi"/>
          <w:i/>
          <w:iCs/>
          <w:sz w:val="24"/>
          <w:szCs w:val="24"/>
          <w:lang w:eastAsia="id-ID"/>
        </w:rPr>
        <w:t> </w:t>
      </w:r>
      <w:r w:rsidRPr="00993E45">
        <w:rPr>
          <w:rFonts w:asciiTheme="majorBidi" w:hAnsiTheme="majorBidi" w:cstheme="majorBidi"/>
          <w:sz w:val="24"/>
          <w:szCs w:val="24"/>
          <w:lang w:eastAsia="id-ID"/>
        </w:rPr>
        <w:t>Jakarta: Rineka</w:t>
      </w:r>
      <w:r w:rsidRPr="00993E45">
        <w:rPr>
          <w:rFonts w:asciiTheme="majorBidi" w:hAnsiTheme="majorBidi" w:cstheme="majorBidi"/>
          <w:sz w:val="24"/>
          <w:szCs w:val="24"/>
          <w:lang w:val="en-US" w:eastAsia="id-ID"/>
        </w:rPr>
        <w:t>.</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lang w:val="en-US"/>
        </w:rPr>
        <w:t xml:space="preserve">B, </w:t>
      </w:r>
      <w:proofErr w:type="spellStart"/>
      <w:r w:rsidRPr="00993E45">
        <w:rPr>
          <w:rFonts w:asciiTheme="majorBidi" w:hAnsiTheme="majorBidi" w:cstheme="majorBidi"/>
          <w:sz w:val="24"/>
          <w:szCs w:val="24"/>
          <w:lang w:val="en-US"/>
        </w:rPr>
        <w:t>Geoffery</w:t>
      </w:r>
      <w:proofErr w:type="spellEnd"/>
      <w:r w:rsidRPr="00993E45">
        <w:rPr>
          <w:rFonts w:asciiTheme="majorBidi" w:hAnsiTheme="majorBidi" w:cstheme="majorBidi"/>
          <w:sz w:val="24"/>
          <w:szCs w:val="24"/>
          <w:lang w:val="en-US"/>
        </w:rPr>
        <w:t xml:space="preserve">, B Christopher, F Roger, et al, </w:t>
      </w:r>
      <w:r w:rsidRPr="00993E45">
        <w:rPr>
          <w:rFonts w:asciiTheme="majorBidi" w:hAnsiTheme="majorBidi" w:cstheme="majorBidi"/>
          <w:i/>
          <w:iCs/>
          <w:sz w:val="24"/>
          <w:szCs w:val="24"/>
          <w:lang w:val="en-US"/>
        </w:rPr>
        <w:t>Teaching English as Foreign Language</w:t>
      </w:r>
      <w:r w:rsidRPr="00993E45">
        <w:rPr>
          <w:rFonts w:asciiTheme="majorBidi" w:hAnsiTheme="majorBidi" w:cstheme="majorBidi"/>
          <w:sz w:val="24"/>
          <w:szCs w:val="24"/>
          <w:lang w:val="en-US"/>
        </w:rPr>
        <w:t>. France: Rutledge Press, 2003.</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rPr>
        <w:lastRenderedPageBreak/>
        <w:t>Behrens</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Laurence and J</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 xml:space="preserve"> Leonard Rosen, </w:t>
      </w:r>
      <w:r w:rsidRPr="00993E45">
        <w:rPr>
          <w:rFonts w:asciiTheme="majorBidi" w:hAnsiTheme="majorBidi" w:cstheme="majorBidi"/>
          <w:i/>
          <w:sz w:val="24"/>
          <w:szCs w:val="24"/>
        </w:rPr>
        <w:t xml:space="preserve">A Sequence for Academic Writing, </w:t>
      </w:r>
      <w:r w:rsidRPr="00993E45">
        <w:rPr>
          <w:rFonts w:asciiTheme="majorBidi" w:hAnsiTheme="majorBidi" w:cstheme="majorBidi"/>
          <w:sz w:val="24"/>
          <w:szCs w:val="24"/>
        </w:rPr>
        <w:t>United State : Longman, 2010</w:t>
      </w:r>
      <w:r w:rsidRPr="00993E45">
        <w:rPr>
          <w:rFonts w:asciiTheme="majorBidi" w:hAnsiTheme="majorBidi" w:cstheme="majorBidi"/>
          <w:sz w:val="24"/>
          <w:szCs w:val="24"/>
          <w:lang w:val="en-US"/>
        </w:rPr>
        <w:t>.</w:t>
      </w: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lang w:val="en-US"/>
        </w:rPr>
        <w:t xml:space="preserve">Brown, Douglas. </w:t>
      </w:r>
      <w:proofErr w:type="gramStart"/>
      <w:r w:rsidRPr="00993E45">
        <w:rPr>
          <w:rFonts w:asciiTheme="majorBidi" w:hAnsiTheme="majorBidi" w:cstheme="majorBidi"/>
          <w:i/>
          <w:iCs/>
          <w:sz w:val="24"/>
          <w:szCs w:val="24"/>
          <w:lang w:val="en-US"/>
        </w:rPr>
        <w:t>Language Assessment Principles and Classroom Practices</w:t>
      </w:r>
      <w:r w:rsidRPr="00993E45">
        <w:rPr>
          <w:rFonts w:asciiTheme="majorBidi" w:hAnsiTheme="majorBidi" w:cstheme="majorBidi"/>
          <w:sz w:val="24"/>
          <w:szCs w:val="24"/>
          <w:lang w:val="en-US"/>
        </w:rPr>
        <w:t>.</w:t>
      </w:r>
      <w:proofErr w:type="gramEnd"/>
      <w:r w:rsidRPr="00993E45">
        <w:rPr>
          <w:rFonts w:asciiTheme="majorBidi" w:hAnsiTheme="majorBidi" w:cstheme="majorBidi"/>
          <w:sz w:val="24"/>
          <w:szCs w:val="24"/>
          <w:lang w:val="en-US"/>
        </w:rPr>
        <w:t xml:space="preserve"> </w:t>
      </w:r>
      <w:proofErr w:type="spellStart"/>
      <w:proofErr w:type="gramStart"/>
      <w:r w:rsidRPr="00993E45">
        <w:rPr>
          <w:rFonts w:asciiTheme="majorBidi" w:hAnsiTheme="majorBidi" w:cstheme="majorBidi"/>
          <w:sz w:val="24"/>
          <w:szCs w:val="24"/>
          <w:lang w:val="en-US"/>
        </w:rPr>
        <w:t>Sanfansisco</w:t>
      </w:r>
      <w:proofErr w:type="spellEnd"/>
      <w:r w:rsidRPr="00993E45">
        <w:rPr>
          <w:rFonts w:asciiTheme="majorBidi" w:hAnsiTheme="majorBidi" w:cstheme="majorBidi"/>
          <w:sz w:val="24"/>
          <w:szCs w:val="24"/>
          <w:lang w:val="en-US"/>
        </w:rPr>
        <w:t xml:space="preserve"> :</w:t>
      </w:r>
      <w:proofErr w:type="gramEnd"/>
      <w:r w:rsidRPr="00993E45">
        <w:rPr>
          <w:rFonts w:asciiTheme="majorBidi" w:hAnsiTheme="majorBidi" w:cstheme="majorBidi"/>
          <w:sz w:val="24"/>
          <w:szCs w:val="24"/>
          <w:lang w:val="en-US"/>
        </w:rPr>
        <w:t xml:space="preserve"> Longman, 2004.</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rPr>
        <w:t>Douglas</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 xml:space="preserve">H. Brown, </w:t>
      </w:r>
      <w:r w:rsidRPr="00993E45">
        <w:rPr>
          <w:rFonts w:asciiTheme="majorBidi" w:hAnsiTheme="majorBidi" w:cstheme="majorBidi"/>
          <w:i/>
          <w:sz w:val="24"/>
          <w:szCs w:val="24"/>
        </w:rPr>
        <w:t>Language Assessment Principles and Classroom Practice</w:t>
      </w:r>
      <w:r w:rsidRPr="00993E45">
        <w:rPr>
          <w:rFonts w:asciiTheme="majorBidi" w:hAnsiTheme="majorBidi" w:cstheme="majorBidi"/>
          <w:i/>
          <w:sz w:val="24"/>
          <w:szCs w:val="24"/>
          <w:lang w:val="en-US"/>
        </w:rPr>
        <w:t xml:space="preserve">. </w:t>
      </w:r>
      <w:r w:rsidRPr="00993E45">
        <w:rPr>
          <w:rFonts w:asciiTheme="majorBidi" w:hAnsiTheme="majorBidi" w:cstheme="majorBidi"/>
          <w:sz w:val="24"/>
          <w:szCs w:val="24"/>
        </w:rPr>
        <w:t>New York: Pearson Education, 2004</w:t>
      </w:r>
      <w:r w:rsidRPr="00993E45">
        <w:rPr>
          <w:rFonts w:asciiTheme="majorBidi" w:hAnsiTheme="majorBidi" w:cstheme="majorBidi"/>
          <w:sz w:val="24"/>
          <w:szCs w:val="24"/>
          <w:lang w:val="en-US"/>
        </w:rPr>
        <w:t>.</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rPr>
        <w:t>E</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Dorothy Zemach and Carlos Islam, </w:t>
      </w:r>
      <w:r w:rsidRPr="00993E45">
        <w:rPr>
          <w:rFonts w:asciiTheme="majorBidi" w:hAnsiTheme="majorBidi" w:cstheme="majorBidi"/>
          <w:i/>
          <w:sz w:val="24"/>
          <w:szCs w:val="24"/>
        </w:rPr>
        <w:t>Paragraph Writin</w:t>
      </w:r>
      <w:r w:rsidRPr="00993E45">
        <w:rPr>
          <w:rFonts w:asciiTheme="majorBidi" w:hAnsiTheme="majorBidi" w:cstheme="majorBidi"/>
          <w:i/>
          <w:sz w:val="24"/>
          <w:szCs w:val="24"/>
          <w:lang w:val="en-US"/>
        </w:rPr>
        <w:t>g in</w:t>
      </w:r>
      <w:r w:rsidRPr="00993E45">
        <w:rPr>
          <w:rFonts w:asciiTheme="majorBidi" w:hAnsiTheme="majorBidi" w:cstheme="majorBidi"/>
          <w:i/>
          <w:sz w:val="24"/>
          <w:szCs w:val="24"/>
        </w:rPr>
        <w:t xml:space="preserve"> Paragraph</w:t>
      </w:r>
      <w:r w:rsidRPr="00993E45">
        <w:rPr>
          <w:rFonts w:asciiTheme="majorBidi" w:hAnsiTheme="majorBidi" w:cstheme="majorBidi"/>
          <w:i/>
          <w:sz w:val="24"/>
          <w:szCs w:val="24"/>
          <w:lang w:val="en-US"/>
        </w:rPr>
        <w:t xml:space="preserve">. </w:t>
      </w:r>
      <w:r w:rsidRPr="00993E45">
        <w:rPr>
          <w:rFonts w:asciiTheme="majorBidi" w:hAnsiTheme="majorBidi" w:cstheme="majorBidi"/>
          <w:sz w:val="24"/>
          <w:szCs w:val="24"/>
        </w:rPr>
        <w:t>Macmillan, 2005</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rPr>
        <w:t>E</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Doroty Zemach and Lisa A Rumisek</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w:t>
      </w:r>
      <w:r w:rsidRPr="00993E45">
        <w:rPr>
          <w:rFonts w:asciiTheme="majorBidi" w:hAnsiTheme="majorBidi" w:cstheme="majorBidi"/>
          <w:i/>
          <w:sz w:val="24"/>
          <w:szCs w:val="24"/>
        </w:rPr>
        <w:t>Academic Writing from Paragraph to Essay</w:t>
      </w:r>
      <w:r w:rsidRPr="00993E45">
        <w:rPr>
          <w:rFonts w:asciiTheme="majorBidi" w:hAnsiTheme="majorBidi" w:cstheme="majorBidi"/>
          <w:i/>
          <w:sz w:val="24"/>
          <w:szCs w:val="24"/>
          <w:lang w:val="en-US"/>
        </w:rPr>
        <w:t>.</w:t>
      </w:r>
      <w:r w:rsidRPr="00993E45">
        <w:rPr>
          <w:rFonts w:asciiTheme="majorBidi" w:hAnsiTheme="majorBidi" w:cstheme="majorBidi"/>
          <w:i/>
          <w:sz w:val="24"/>
          <w:szCs w:val="24"/>
        </w:rPr>
        <w:t xml:space="preserve"> </w:t>
      </w:r>
      <w:r w:rsidRPr="00993E45">
        <w:rPr>
          <w:rFonts w:asciiTheme="majorBidi" w:hAnsiTheme="majorBidi" w:cstheme="majorBidi"/>
          <w:sz w:val="24"/>
          <w:szCs w:val="24"/>
        </w:rPr>
        <w:t>Spain: Macmillan Publishers, 2005</w:t>
      </w:r>
      <w:r w:rsidRPr="00993E45">
        <w:rPr>
          <w:rFonts w:asciiTheme="majorBidi" w:hAnsiTheme="majorBidi" w:cstheme="majorBidi"/>
          <w:sz w:val="24"/>
          <w:szCs w:val="24"/>
          <w:lang w:val="en-US"/>
        </w:rPr>
        <w:t>.</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rPr>
        <w:t>Francis</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Dave, </w:t>
      </w:r>
      <w:r w:rsidRPr="00993E45">
        <w:rPr>
          <w:rFonts w:asciiTheme="majorBidi" w:hAnsiTheme="majorBidi" w:cstheme="majorBidi"/>
          <w:i/>
          <w:sz w:val="24"/>
          <w:szCs w:val="24"/>
        </w:rPr>
        <w:t>Effective Problem Solving</w:t>
      </w:r>
      <w:r w:rsidRPr="00993E45">
        <w:rPr>
          <w:rFonts w:asciiTheme="majorBidi" w:hAnsiTheme="majorBidi" w:cstheme="majorBidi"/>
          <w:sz w:val="24"/>
          <w:szCs w:val="24"/>
        </w:rPr>
        <w:t>, ( Routledge: London, 1990)</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rPr>
        <w:t xml:space="preserve">Fredericks, Anthony D. </w:t>
      </w:r>
      <w:r w:rsidRPr="00993E45">
        <w:rPr>
          <w:rFonts w:asciiTheme="majorBidi" w:hAnsiTheme="majorBidi" w:cstheme="majorBidi"/>
          <w:i/>
          <w:iCs/>
          <w:sz w:val="24"/>
          <w:szCs w:val="24"/>
        </w:rPr>
        <w:t>The Teacher's Handbook: Strategies for Success</w:t>
      </w:r>
      <w:r w:rsidRPr="00993E45">
        <w:rPr>
          <w:rFonts w:asciiTheme="majorBidi" w:hAnsiTheme="majorBidi" w:cstheme="majorBidi"/>
          <w:sz w:val="24"/>
          <w:szCs w:val="24"/>
        </w:rPr>
        <w:t>.</w:t>
      </w:r>
      <w:r w:rsidRPr="00993E45">
        <w:rPr>
          <w:rFonts w:asciiTheme="majorBidi" w:hAnsiTheme="majorBidi" w:cstheme="majorBidi"/>
          <w:sz w:val="24"/>
          <w:szCs w:val="24"/>
          <w:lang w:val="en-US"/>
        </w:rPr>
        <w:t>New York:</w:t>
      </w:r>
      <w:r w:rsidRPr="00993E45">
        <w:rPr>
          <w:rFonts w:asciiTheme="majorBidi" w:hAnsiTheme="majorBidi" w:cstheme="majorBidi"/>
          <w:sz w:val="24"/>
          <w:szCs w:val="24"/>
        </w:rPr>
        <w:t xml:space="preserve">R&amp;L Education, 2010. </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lang w:val="en-US"/>
        </w:rPr>
        <w:t xml:space="preserve">Harmer, Jeremy. </w:t>
      </w:r>
      <w:proofErr w:type="gramStart"/>
      <w:r w:rsidRPr="00993E45">
        <w:rPr>
          <w:rFonts w:asciiTheme="majorBidi" w:hAnsiTheme="majorBidi" w:cstheme="majorBidi"/>
          <w:i/>
          <w:iCs/>
          <w:sz w:val="24"/>
          <w:szCs w:val="24"/>
          <w:lang w:val="en-US"/>
        </w:rPr>
        <w:t>How to Teach English</w:t>
      </w:r>
      <w:r w:rsidRPr="00993E45">
        <w:rPr>
          <w:rFonts w:asciiTheme="majorBidi" w:hAnsiTheme="majorBidi" w:cstheme="majorBidi"/>
          <w:sz w:val="24"/>
          <w:szCs w:val="24"/>
          <w:lang w:val="en-US"/>
        </w:rPr>
        <w:t>.</w:t>
      </w:r>
      <w:proofErr w:type="gramEnd"/>
      <w:r w:rsidRPr="00993E45">
        <w:rPr>
          <w:rFonts w:asciiTheme="majorBidi" w:hAnsiTheme="majorBidi" w:cstheme="majorBidi"/>
          <w:sz w:val="24"/>
          <w:szCs w:val="24"/>
          <w:lang w:val="en-US"/>
        </w:rPr>
        <w:t xml:space="preserve"> England: Longman, 2007.</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rPr>
        <w:t>Harmer</w:t>
      </w:r>
      <w:r w:rsidRPr="00993E45">
        <w:rPr>
          <w:rFonts w:asciiTheme="majorBidi" w:hAnsiTheme="majorBidi" w:cstheme="majorBidi"/>
          <w:sz w:val="24"/>
          <w:szCs w:val="24"/>
          <w:lang w:val="en-US"/>
        </w:rPr>
        <w:t>, J</w:t>
      </w:r>
      <w:r w:rsidRPr="00993E45">
        <w:rPr>
          <w:rFonts w:asciiTheme="majorBidi" w:hAnsiTheme="majorBidi" w:cstheme="majorBidi"/>
          <w:sz w:val="24"/>
          <w:szCs w:val="24"/>
        </w:rPr>
        <w:t>eremy</w:t>
      </w:r>
      <w:r w:rsidRPr="00993E45">
        <w:rPr>
          <w:rFonts w:asciiTheme="majorBidi" w:hAnsiTheme="majorBidi" w:cstheme="majorBidi"/>
          <w:sz w:val="24"/>
          <w:szCs w:val="24"/>
          <w:lang w:val="en-US"/>
        </w:rPr>
        <w:t xml:space="preserve">. </w:t>
      </w:r>
      <w:r w:rsidRPr="00993E45">
        <w:rPr>
          <w:rFonts w:asciiTheme="majorBidi" w:hAnsiTheme="majorBidi" w:cstheme="majorBidi"/>
          <w:i/>
          <w:sz w:val="24"/>
          <w:szCs w:val="24"/>
        </w:rPr>
        <w:t>How to Teach English</w:t>
      </w:r>
      <w:r w:rsidRPr="00993E45">
        <w:rPr>
          <w:rFonts w:asciiTheme="majorBidi" w:hAnsiTheme="majorBidi" w:cstheme="majorBidi"/>
          <w:i/>
          <w:sz w:val="24"/>
          <w:szCs w:val="24"/>
          <w:lang w:val="en-US"/>
        </w:rPr>
        <w:t xml:space="preserve">. </w:t>
      </w:r>
      <w:r w:rsidRPr="00993E45">
        <w:rPr>
          <w:rFonts w:asciiTheme="majorBidi" w:hAnsiTheme="majorBidi" w:cstheme="majorBidi"/>
          <w:sz w:val="24"/>
          <w:szCs w:val="24"/>
        </w:rPr>
        <w:t>Pearson Eduction Limited, 2007</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lang w:val="en-US"/>
        </w:rPr>
        <w:t xml:space="preserve">Huda, </w:t>
      </w:r>
      <w:proofErr w:type="spellStart"/>
      <w:r w:rsidRPr="00993E45">
        <w:rPr>
          <w:rFonts w:asciiTheme="majorBidi" w:hAnsiTheme="majorBidi" w:cstheme="majorBidi"/>
          <w:sz w:val="24"/>
          <w:szCs w:val="24"/>
          <w:lang w:val="en-US"/>
        </w:rPr>
        <w:t>Miftahul</w:t>
      </w:r>
      <w:proofErr w:type="spellEnd"/>
      <w:r w:rsidRPr="00993E45">
        <w:rPr>
          <w:rFonts w:asciiTheme="majorBidi" w:hAnsiTheme="majorBidi" w:cstheme="majorBidi"/>
          <w:sz w:val="24"/>
          <w:szCs w:val="24"/>
          <w:lang w:val="en-US"/>
        </w:rPr>
        <w:t xml:space="preserve">, </w:t>
      </w:r>
      <w:r w:rsidRPr="00993E45">
        <w:rPr>
          <w:rFonts w:asciiTheme="majorBidi" w:hAnsiTheme="majorBidi" w:cstheme="majorBidi"/>
          <w:i/>
          <w:iCs/>
          <w:sz w:val="24"/>
          <w:szCs w:val="24"/>
          <w:lang w:val="en-US"/>
        </w:rPr>
        <w:t xml:space="preserve">Model-Model </w:t>
      </w:r>
      <w:proofErr w:type="spellStart"/>
      <w:r w:rsidRPr="00993E45">
        <w:rPr>
          <w:rFonts w:asciiTheme="majorBidi" w:hAnsiTheme="majorBidi" w:cstheme="majorBidi"/>
          <w:i/>
          <w:iCs/>
          <w:sz w:val="24"/>
          <w:szCs w:val="24"/>
          <w:lang w:val="en-US"/>
        </w:rPr>
        <w:t>Pengajaran</w:t>
      </w:r>
      <w:proofErr w:type="spellEnd"/>
      <w:r w:rsidRPr="00993E45">
        <w:rPr>
          <w:rFonts w:asciiTheme="majorBidi" w:hAnsiTheme="majorBidi" w:cstheme="majorBidi"/>
          <w:i/>
          <w:iCs/>
          <w:sz w:val="24"/>
          <w:szCs w:val="24"/>
          <w:lang w:val="en-US"/>
        </w:rPr>
        <w:t xml:space="preserve"> </w:t>
      </w:r>
      <w:proofErr w:type="spellStart"/>
      <w:r w:rsidRPr="00993E45">
        <w:rPr>
          <w:rFonts w:asciiTheme="majorBidi" w:hAnsiTheme="majorBidi" w:cstheme="majorBidi"/>
          <w:i/>
          <w:iCs/>
          <w:sz w:val="24"/>
          <w:szCs w:val="24"/>
          <w:lang w:val="en-US"/>
        </w:rPr>
        <w:t>dan</w:t>
      </w:r>
      <w:proofErr w:type="spellEnd"/>
      <w:r w:rsidRPr="00993E45">
        <w:rPr>
          <w:rFonts w:asciiTheme="majorBidi" w:hAnsiTheme="majorBidi" w:cstheme="majorBidi"/>
          <w:i/>
          <w:iCs/>
          <w:sz w:val="24"/>
          <w:szCs w:val="24"/>
          <w:lang w:val="en-US"/>
        </w:rPr>
        <w:t xml:space="preserve"> </w:t>
      </w:r>
      <w:proofErr w:type="spellStart"/>
      <w:r w:rsidRPr="00993E45">
        <w:rPr>
          <w:rFonts w:asciiTheme="majorBidi" w:hAnsiTheme="majorBidi" w:cstheme="majorBidi"/>
          <w:i/>
          <w:iCs/>
          <w:sz w:val="24"/>
          <w:szCs w:val="24"/>
          <w:lang w:val="en-US"/>
        </w:rPr>
        <w:t>Pembelajaran</w:t>
      </w:r>
      <w:proofErr w:type="spellEnd"/>
      <w:r w:rsidRPr="00993E45">
        <w:rPr>
          <w:rFonts w:asciiTheme="majorBidi" w:hAnsiTheme="majorBidi" w:cstheme="majorBidi"/>
          <w:i/>
          <w:iCs/>
          <w:sz w:val="24"/>
          <w:szCs w:val="24"/>
          <w:lang w:val="en-US"/>
        </w:rPr>
        <w:t xml:space="preserve"> </w:t>
      </w:r>
      <w:proofErr w:type="spellStart"/>
      <w:r w:rsidRPr="00993E45">
        <w:rPr>
          <w:rFonts w:asciiTheme="majorBidi" w:hAnsiTheme="majorBidi" w:cstheme="majorBidi"/>
          <w:i/>
          <w:iCs/>
          <w:sz w:val="24"/>
          <w:szCs w:val="24"/>
          <w:lang w:val="en-US"/>
        </w:rPr>
        <w:t>Isu-Isu</w:t>
      </w:r>
      <w:proofErr w:type="spellEnd"/>
      <w:r w:rsidRPr="00993E45">
        <w:rPr>
          <w:rFonts w:asciiTheme="majorBidi" w:hAnsiTheme="majorBidi" w:cstheme="majorBidi"/>
          <w:i/>
          <w:iCs/>
          <w:sz w:val="24"/>
          <w:szCs w:val="24"/>
          <w:lang w:val="en-US"/>
        </w:rPr>
        <w:t xml:space="preserve"> </w:t>
      </w:r>
      <w:proofErr w:type="spellStart"/>
      <w:r w:rsidRPr="00993E45">
        <w:rPr>
          <w:rFonts w:asciiTheme="majorBidi" w:hAnsiTheme="majorBidi" w:cstheme="majorBidi"/>
          <w:i/>
          <w:iCs/>
          <w:sz w:val="24"/>
          <w:szCs w:val="24"/>
          <w:lang w:val="en-US"/>
        </w:rPr>
        <w:t>Metodis</w:t>
      </w:r>
      <w:proofErr w:type="spellEnd"/>
      <w:r w:rsidRPr="00993E45">
        <w:rPr>
          <w:rFonts w:asciiTheme="majorBidi" w:hAnsiTheme="majorBidi" w:cstheme="majorBidi"/>
          <w:i/>
          <w:iCs/>
          <w:sz w:val="24"/>
          <w:szCs w:val="24"/>
          <w:lang w:val="en-US"/>
        </w:rPr>
        <w:t xml:space="preserve"> </w:t>
      </w:r>
      <w:proofErr w:type="spellStart"/>
      <w:r w:rsidRPr="00993E45">
        <w:rPr>
          <w:rFonts w:asciiTheme="majorBidi" w:hAnsiTheme="majorBidi" w:cstheme="majorBidi"/>
          <w:i/>
          <w:iCs/>
          <w:sz w:val="24"/>
          <w:szCs w:val="24"/>
          <w:lang w:val="en-US"/>
        </w:rPr>
        <w:t>dan</w:t>
      </w:r>
      <w:proofErr w:type="spellEnd"/>
      <w:r w:rsidRPr="00993E45">
        <w:rPr>
          <w:rFonts w:asciiTheme="majorBidi" w:hAnsiTheme="majorBidi" w:cstheme="majorBidi"/>
          <w:i/>
          <w:iCs/>
          <w:sz w:val="24"/>
          <w:szCs w:val="24"/>
          <w:lang w:val="en-US"/>
        </w:rPr>
        <w:t xml:space="preserve"> </w:t>
      </w:r>
      <w:proofErr w:type="spellStart"/>
      <w:r w:rsidRPr="00993E45">
        <w:rPr>
          <w:rFonts w:asciiTheme="majorBidi" w:hAnsiTheme="majorBidi" w:cstheme="majorBidi"/>
          <w:i/>
          <w:iCs/>
          <w:sz w:val="24"/>
          <w:szCs w:val="24"/>
          <w:lang w:val="en-US"/>
        </w:rPr>
        <w:t>Pragmatis</w:t>
      </w:r>
      <w:proofErr w:type="spellEnd"/>
      <w:proofErr w:type="gramStart"/>
      <w:r w:rsidRPr="00993E45">
        <w:rPr>
          <w:rFonts w:asciiTheme="majorBidi" w:hAnsiTheme="majorBidi" w:cstheme="majorBidi"/>
          <w:sz w:val="24"/>
          <w:szCs w:val="24"/>
          <w:lang w:val="en-US"/>
        </w:rPr>
        <w:t>,.</w:t>
      </w:r>
      <w:proofErr w:type="gramEnd"/>
      <w:r w:rsidRPr="00993E45">
        <w:rPr>
          <w:rFonts w:asciiTheme="majorBidi" w:hAnsiTheme="majorBidi" w:cstheme="majorBidi"/>
          <w:sz w:val="24"/>
          <w:szCs w:val="24"/>
          <w:lang w:val="en-US"/>
        </w:rPr>
        <w:t xml:space="preserve"> </w:t>
      </w:r>
      <w:proofErr w:type="gramStart"/>
      <w:r w:rsidRPr="00993E45">
        <w:rPr>
          <w:rFonts w:asciiTheme="majorBidi" w:hAnsiTheme="majorBidi" w:cstheme="majorBidi"/>
          <w:sz w:val="24"/>
          <w:szCs w:val="24"/>
          <w:lang w:val="en-US"/>
        </w:rPr>
        <w:t>Malang :</w:t>
      </w:r>
      <w:proofErr w:type="gram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Pustaka</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Pelajar</w:t>
      </w:r>
      <w:proofErr w:type="spellEnd"/>
      <w:r w:rsidRPr="00993E45">
        <w:rPr>
          <w:rFonts w:asciiTheme="majorBidi" w:hAnsiTheme="majorBidi" w:cstheme="majorBidi"/>
          <w:sz w:val="24"/>
          <w:szCs w:val="24"/>
          <w:lang w:val="en-US"/>
        </w:rPr>
        <w:t>, 2014.</w:t>
      </w:r>
    </w:p>
    <w:p w:rsidR="00993E45" w:rsidRPr="00993E45" w:rsidRDefault="00993E45" w:rsidP="00DC414E">
      <w:pPr>
        <w:pStyle w:val="FootnoteText"/>
        <w:ind w:left="426" w:hanging="426"/>
        <w:jc w:val="both"/>
        <w:rPr>
          <w:rFonts w:asciiTheme="majorBidi" w:hAnsiTheme="majorBidi" w:cstheme="majorBidi"/>
          <w:sz w:val="24"/>
          <w:szCs w:val="24"/>
          <w:lang w:val="en-US" w:eastAsia="id-ID"/>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lang w:eastAsia="id-ID"/>
        </w:rPr>
        <w:t xml:space="preserve">Killen, Roy. </w:t>
      </w:r>
      <w:r w:rsidRPr="00993E45">
        <w:rPr>
          <w:rFonts w:asciiTheme="majorBidi" w:hAnsiTheme="majorBidi" w:cstheme="majorBidi"/>
          <w:i/>
          <w:iCs/>
          <w:sz w:val="24"/>
          <w:szCs w:val="24"/>
          <w:lang w:eastAsia="id-ID"/>
        </w:rPr>
        <w:t>Effective teaching strategies: Lessons from research and practice</w:t>
      </w:r>
      <w:r w:rsidRPr="00993E45">
        <w:rPr>
          <w:rFonts w:asciiTheme="majorBidi" w:hAnsiTheme="majorBidi" w:cstheme="majorBidi"/>
          <w:sz w:val="24"/>
          <w:szCs w:val="24"/>
          <w:lang w:eastAsia="id-ID"/>
        </w:rPr>
        <w:t>. Learning Australia</w:t>
      </w:r>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xml:space="preserve"> Cengage 2006</w:t>
      </w:r>
      <w:r w:rsidRPr="00993E45">
        <w:rPr>
          <w:rFonts w:asciiTheme="majorBidi" w:hAnsiTheme="majorBidi" w:cstheme="majorBidi"/>
          <w:sz w:val="24"/>
          <w:szCs w:val="24"/>
          <w:lang w:val="en-US" w:eastAsia="id-ID"/>
        </w:rPr>
        <w:t>.</w:t>
      </w:r>
    </w:p>
    <w:p w:rsidR="00993E45" w:rsidRPr="00993E45" w:rsidRDefault="00993E45" w:rsidP="00DC414E">
      <w:pPr>
        <w:pStyle w:val="FootnoteText"/>
        <w:ind w:left="426" w:hanging="426"/>
        <w:jc w:val="both"/>
        <w:rPr>
          <w:rFonts w:asciiTheme="majorBidi" w:hAnsiTheme="majorBidi" w:cstheme="majorBidi"/>
          <w:sz w:val="24"/>
          <w:szCs w:val="24"/>
        </w:rPr>
      </w:pPr>
      <w:proofErr w:type="spellStart"/>
      <w:proofErr w:type="gramStart"/>
      <w:r w:rsidRPr="00993E45">
        <w:rPr>
          <w:rFonts w:asciiTheme="majorBidi" w:hAnsiTheme="majorBidi" w:cstheme="majorBidi"/>
          <w:sz w:val="24"/>
          <w:szCs w:val="24"/>
          <w:lang w:val="en-US"/>
        </w:rPr>
        <w:t>Komariah</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Euis</w:t>
      </w:r>
      <w:proofErr w:type="spellEnd"/>
      <w:r w:rsidRPr="00993E45">
        <w:rPr>
          <w:rFonts w:asciiTheme="majorBidi" w:hAnsiTheme="majorBidi" w:cstheme="majorBidi"/>
          <w:sz w:val="24"/>
          <w:szCs w:val="24"/>
          <w:lang w:val="en-US"/>
        </w:rPr>
        <w:t xml:space="preserve"> and </w:t>
      </w:r>
      <w:proofErr w:type="spellStart"/>
      <w:r w:rsidRPr="00993E45">
        <w:rPr>
          <w:rFonts w:asciiTheme="majorBidi" w:hAnsiTheme="majorBidi" w:cstheme="majorBidi"/>
          <w:sz w:val="24"/>
          <w:szCs w:val="24"/>
          <w:lang w:val="en-US"/>
        </w:rPr>
        <w:t>Emiliya</w:t>
      </w:r>
      <w:proofErr w:type="spellEnd"/>
      <w:r w:rsidRPr="00993E45">
        <w:rPr>
          <w:rFonts w:asciiTheme="majorBidi" w:hAnsiTheme="majorBidi" w:cstheme="majorBidi"/>
          <w:sz w:val="24"/>
          <w:szCs w:val="24"/>
          <w:lang w:val="en-US"/>
        </w:rPr>
        <w:t xml:space="preserve"> SDD.</w:t>
      </w:r>
      <w:proofErr w:type="gramEnd"/>
      <w:r w:rsidRPr="00993E45">
        <w:rPr>
          <w:rFonts w:asciiTheme="majorBidi" w:hAnsiTheme="majorBidi" w:cstheme="majorBidi"/>
          <w:sz w:val="24"/>
          <w:szCs w:val="24"/>
          <w:lang w:val="en-US"/>
        </w:rPr>
        <w:t xml:space="preserve"> “The Correlation </w:t>
      </w:r>
      <w:proofErr w:type="gramStart"/>
      <w:r w:rsidRPr="00993E45">
        <w:rPr>
          <w:rFonts w:asciiTheme="majorBidi" w:hAnsiTheme="majorBidi" w:cstheme="majorBidi"/>
          <w:sz w:val="24"/>
          <w:szCs w:val="24"/>
          <w:lang w:val="en-US"/>
        </w:rPr>
        <w:t>Between</w:t>
      </w:r>
      <w:proofErr w:type="gramEnd"/>
      <w:r w:rsidRPr="00993E45">
        <w:rPr>
          <w:rFonts w:asciiTheme="majorBidi" w:hAnsiTheme="majorBidi" w:cstheme="majorBidi"/>
          <w:sz w:val="24"/>
          <w:szCs w:val="24"/>
          <w:lang w:val="en-US"/>
        </w:rPr>
        <w:t xml:space="preserve"> Student Understanding on Present Tense and Student Ability on Writing Analytical Exposition”, Asses English Education Journal, Vol. II, No. 2, (January-June, 2016)</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proofErr w:type="spellStart"/>
      <w:r w:rsidRPr="00993E45">
        <w:rPr>
          <w:rFonts w:asciiTheme="majorBidi" w:hAnsiTheme="majorBidi" w:cstheme="majorBidi"/>
          <w:sz w:val="24"/>
          <w:szCs w:val="24"/>
          <w:lang w:val="en-US"/>
        </w:rPr>
        <w:lastRenderedPageBreak/>
        <w:t>Langan</w:t>
      </w:r>
      <w:proofErr w:type="spellEnd"/>
      <w:r w:rsidRPr="00993E45">
        <w:rPr>
          <w:rFonts w:asciiTheme="majorBidi" w:hAnsiTheme="majorBidi" w:cstheme="majorBidi"/>
          <w:sz w:val="24"/>
          <w:szCs w:val="24"/>
          <w:lang w:val="en-US"/>
        </w:rPr>
        <w:t xml:space="preserve">, John. </w:t>
      </w:r>
      <w:r w:rsidRPr="00993E45">
        <w:rPr>
          <w:rFonts w:asciiTheme="majorBidi" w:hAnsiTheme="majorBidi" w:cstheme="majorBidi"/>
          <w:i/>
          <w:iCs/>
          <w:sz w:val="24"/>
          <w:szCs w:val="24"/>
          <w:lang w:val="en-US"/>
        </w:rPr>
        <w:t>English Skills With Readings</w:t>
      </w:r>
      <w:r w:rsidRPr="00993E45">
        <w:rPr>
          <w:rFonts w:asciiTheme="majorBidi" w:hAnsiTheme="majorBidi" w:cstheme="majorBidi"/>
          <w:sz w:val="24"/>
          <w:szCs w:val="24"/>
          <w:lang w:val="en-US"/>
        </w:rPr>
        <w:t xml:space="preserve">, New </w:t>
      </w:r>
      <w:proofErr w:type="gramStart"/>
      <w:r w:rsidRPr="00993E45">
        <w:rPr>
          <w:rFonts w:asciiTheme="majorBidi" w:hAnsiTheme="majorBidi" w:cstheme="majorBidi"/>
          <w:sz w:val="24"/>
          <w:szCs w:val="24"/>
          <w:lang w:val="en-US"/>
        </w:rPr>
        <w:t>York :</w:t>
      </w:r>
      <w:proofErr w:type="gramEnd"/>
      <w:r w:rsidRPr="00993E45">
        <w:rPr>
          <w:rFonts w:asciiTheme="majorBidi" w:hAnsiTheme="majorBidi" w:cstheme="majorBidi"/>
          <w:sz w:val="24"/>
          <w:szCs w:val="24"/>
          <w:lang w:val="en-US"/>
        </w:rPr>
        <w:t xml:space="preserve">  Mc </w:t>
      </w:r>
      <w:proofErr w:type="spellStart"/>
      <w:r w:rsidRPr="00993E45">
        <w:rPr>
          <w:rFonts w:asciiTheme="majorBidi" w:hAnsiTheme="majorBidi" w:cstheme="majorBidi"/>
          <w:sz w:val="24"/>
          <w:szCs w:val="24"/>
          <w:lang w:val="en-US"/>
        </w:rPr>
        <w:t>Graw</w:t>
      </w:r>
      <w:proofErr w:type="spellEnd"/>
      <w:r w:rsidRPr="00993E45">
        <w:rPr>
          <w:rFonts w:asciiTheme="majorBidi" w:hAnsiTheme="majorBidi" w:cstheme="majorBidi"/>
          <w:sz w:val="24"/>
          <w:szCs w:val="24"/>
          <w:lang w:val="en-US"/>
        </w:rPr>
        <w:t xml:space="preserve"> Hill</w:t>
      </w:r>
      <w:r w:rsidRPr="00993E45">
        <w:rPr>
          <w:rFonts w:asciiTheme="majorBidi" w:hAnsiTheme="majorBidi" w:cstheme="majorBidi"/>
          <w:sz w:val="24"/>
          <w:szCs w:val="24"/>
        </w:rPr>
        <w:t>, 2010</w:t>
      </w:r>
      <w:r w:rsidRPr="00993E45">
        <w:rPr>
          <w:rFonts w:asciiTheme="majorBidi" w:hAnsiTheme="majorBidi" w:cstheme="majorBidi"/>
          <w:sz w:val="24"/>
          <w:szCs w:val="24"/>
          <w:lang w:val="en-US"/>
        </w:rPr>
        <w:t>.</w:t>
      </w: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rPr>
        <w:t xml:space="preserve">Mariam, </w:t>
      </w:r>
      <w:r w:rsidRPr="00993E45">
        <w:rPr>
          <w:rFonts w:asciiTheme="majorBidi" w:hAnsiTheme="majorBidi" w:cstheme="majorBidi"/>
          <w:i/>
          <w:sz w:val="24"/>
          <w:szCs w:val="24"/>
        </w:rPr>
        <w:t>Mariam-Webster</w:t>
      </w:r>
      <w:r w:rsidRPr="00993E45">
        <w:rPr>
          <w:rFonts w:asciiTheme="majorBidi" w:hAnsiTheme="majorBidi" w:cstheme="majorBidi"/>
          <w:sz w:val="24"/>
          <w:szCs w:val="24"/>
        </w:rPr>
        <w:t xml:space="preserve">, 1828. </w:t>
      </w:r>
      <w:r w:rsidR="000E2074" w:rsidRPr="00993E45">
        <w:rPr>
          <w:rFonts w:asciiTheme="majorBidi" w:hAnsiTheme="majorBidi" w:cstheme="majorBidi"/>
          <w:sz w:val="24"/>
          <w:szCs w:val="24"/>
        </w:rPr>
        <w:fldChar w:fldCharType="begin"/>
      </w:r>
      <w:r w:rsidRPr="00993E45">
        <w:rPr>
          <w:rFonts w:asciiTheme="majorBidi" w:hAnsiTheme="majorBidi" w:cstheme="majorBidi"/>
          <w:sz w:val="24"/>
          <w:szCs w:val="24"/>
        </w:rPr>
        <w:instrText xml:space="preserve"> HYPERLINK "http://www.meriam-webster.com/dictionary/argument" </w:instrText>
      </w:r>
      <w:r w:rsidR="000E2074" w:rsidRPr="00993E45">
        <w:rPr>
          <w:rFonts w:asciiTheme="majorBidi" w:hAnsiTheme="majorBidi" w:cstheme="majorBidi"/>
          <w:sz w:val="24"/>
          <w:szCs w:val="24"/>
        </w:rPr>
        <w:fldChar w:fldCharType="separate"/>
      </w:r>
      <w:r w:rsidRPr="00993E45">
        <w:rPr>
          <w:rStyle w:val="Hyperlink"/>
          <w:rFonts w:asciiTheme="majorBidi" w:hAnsiTheme="majorBidi" w:cstheme="majorBidi"/>
          <w:color w:val="auto"/>
          <w:sz w:val="24"/>
          <w:szCs w:val="24"/>
          <w:u w:val="none"/>
        </w:rPr>
        <w:t>http://www.meriam-webster.com/dictionary/argument</w:t>
      </w:r>
      <w:r w:rsidR="000E2074" w:rsidRPr="00993E45">
        <w:rPr>
          <w:rFonts w:asciiTheme="majorBidi" w:hAnsiTheme="majorBidi" w:cstheme="majorBidi"/>
          <w:sz w:val="24"/>
          <w:szCs w:val="24"/>
        </w:rPr>
        <w:fldChar w:fldCharType="end"/>
      </w:r>
      <w:r w:rsidRPr="00993E45">
        <w:rPr>
          <w:rFonts w:asciiTheme="majorBidi" w:hAnsiTheme="majorBidi" w:cstheme="majorBidi"/>
          <w:sz w:val="24"/>
          <w:szCs w:val="24"/>
        </w:rPr>
        <w:t>.</w:t>
      </w:r>
      <w:r w:rsidRPr="00993E45">
        <w:rPr>
          <w:rFonts w:asciiTheme="majorBidi" w:hAnsiTheme="majorBidi" w:cstheme="majorBidi"/>
          <w:sz w:val="24"/>
          <w:szCs w:val="24"/>
          <w:lang w:val="en-US"/>
        </w:rPr>
        <w:t xml:space="preserve"> </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rPr>
        <w:t>N</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Roestiyah.k</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w:t>
      </w:r>
      <w:r w:rsidRPr="00993E45">
        <w:rPr>
          <w:rFonts w:asciiTheme="majorBidi" w:hAnsiTheme="majorBidi" w:cstheme="majorBidi"/>
          <w:i/>
          <w:sz w:val="24"/>
          <w:szCs w:val="24"/>
        </w:rPr>
        <w:t>Didaktik Metodik</w:t>
      </w:r>
      <w:r w:rsidRPr="00993E45">
        <w:rPr>
          <w:rFonts w:asciiTheme="majorBidi" w:hAnsiTheme="majorBidi" w:cstheme="majorBidi"/>
          <w:i/>
          <w:sz w:val="24"/>
          <w:szCs w:val="24"/>
          <w:lang w:val="en-US"/>
        </w:rPr>
        <w:t xml:space="preserve">. </w:t>
      </w:r>
      <w:r w:rsidRPr="00993E45">
        <w:rPr>
          <w:rFonts w:asciiTheme="majorBidi" w:hAnsiTheme="majorBidi" w:cstheme="majorBidi"/>
          <w:sz w:val="24"/>
          <w:szCs w:val="24"/>
        </w:rPr>
        <w:t>Jakarta: Bumi Askara, 1998</w:t>
      </w:r>
      <w:r w:rsidRPr="00993E45">
        <w:rPr>
          <w:rFonts w:asciiTheme="majorBidi" w:hAnsiTheme="majorBidi" w:cstheme="majorBidi"/>
          <w:sz w:val="24"/>
          <w:szCs w:val="24"/>
          <w:lang w:val="en-US"/>
        </w:rPr>
        <w:t>.</w:t>
      </w:r>
    </w:p>
    <w:p w:rsidR="00993E45" w:rsidRPr="00993E45" w:rsidRDefault="00993E45" w:rsidP="00DC414E">
      <w:pPr>
        <w:spacing w:after="0"/>
        <w:ind w:left="426" w:hanging="426"/>
        <w:jc w:val="both"/>
        <w:rPr>
          <w:rFonts w:asciiTheme="majorBidi" w:hAnsiTheme="majorBidi" w:cstheme="majorBidi"/>
          <w:sz w:val="24"/>
          <w:szCs w:val="24"/>
          <w:lang w:val="en-US"/>
        </w:rPr>
      </w:pPr>
    </w:p>
    <w:p w:rsidR="00993E45" w:rsidRPr="00993E45" w:rsidRDefault="00993E45" w:rsidP="00DC414E">
      <w:pPr>
        <w:spacing w:after="0"/>
        <w:ind w:left="426" w:hanging="426"/>
        <w:jc w:val="both"/>
        <w:rPr>
          <w:rFonts w:asciiTheme="majorBidi" w:hAnsiTheme="majorBidi" w:cstheme="majorBidi"/>
          <w:sz w:val="24"/>
          <w:szCs w:val="24"/>
        </w:rPr>
      </w:pPr>
      <w:r w:rsidRPr="00993E45">
        <w:rPr>
          <w:rFonts w:asciiTheme="majorBidi" w:hAnsiTheme="majorBidi" w:cstheme="majorBidi"/>
          <w:sz w:val="24"/>
          <w:szCs w:val="24"/>
        </w:rPr>
        <w:t>Nation</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I.S.P. </w:t>
      </w:r>
      <w:r w:rsidRPr="00993E45">
        <w:rPr>
          <w:rFonts w:asciiTheme="majorBidi" w:hAnsiTheme="majorBidi" w:cstheme="majorBidi"/>
          <w:i/>
          <w:iCs/>
          <w:sz w:val="24"/>
          <w:szCs w:val="24"/>
        </w:rPr>
        <w:t>Teaching ESL</w:t>
      </w:r>
      <w:r w:rsidRPr="00993E45">
        <w:rPr>
          <w:rFonts w:asciiTheme="majorBidi" w:hAnsiTheme="majorBidi" w:cstheme="majorBidi"/>
          <w:i/>
          <w:iCs/>
          <w:sz w:val="24"/>
          <w:szCs w:val="24"/>
          <w:lang w:val="en-US"/>
        </w:rPr>
        <w:t>/</w:t>
      </w:r>
      <w:r w:rsidRPr="00993E45">
        <w:rPr>
          <w:rFonts w:asciiTheme="majorBidi" w:hAnsiTheme="majorBidi" w:cstheme="majorBidi"/>
          <w:i/>
          <w:iCs/>
          <w:sz w:val="24"/>
          <w:szCs w:val="24"/>
        </w:rPr>
        <w:t>EFL Reading and Writing</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New York:  Routledge,  Taylor&amp;  France 2009</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w:t>
      </w:r>
    </w:p>
    <w:p w:rsidR="00993E45" w:rsidRPr="00993E45" w:rsidRDefault="00993E45" w:rsidP="00DC414E">
      <w:pPr>
        <w:spacing w:after="0"/>
        <w:ind w:left="426" w:hanging="426"/>
        <w:jc w:val="both"/>
        <w:rPr>
          <w:rFonts w:asciiTheme="majorBidi" w:hAnsiTheme="majorBidi" w:cstheme="majorBidi"/>
          <w:sz w:val="24"/>
          <w:szCs w:val="24"/>
          <w:lang w:val="en-US"/>
        </w:rPr>
      </w:pPr>
      <w:proofErr w:type="spellStart"/>
      <w:r w:rsidRPr="00993E45">
        <w:rPr>
          <w:rFonts w:asciiTheme="majorBidi" w:hAnsiTheme="majorBidi" w:cstheme="majorBidi"/>
          <w:sz w:val="24"/>
          <w:szCs w:val="24"/>
          <w:lang w:val="en-US" w:eastAsia="id-ID"/>
        </w:rPr>
        <w:t>Putri</w:t>
      </w:r>
      <w:proofErr w:type="spellEnd"/>
      <w:r w:rsidRPr="00993E45">
        <w:rPr>
          <w:rFonts w:asciiTheme="majorBidi" w:hAnsiTheme="majorBidi" w:cstheme="majorBidi"/>
          <w:sz w:val="24"/>
          <w:szCs w:val="24"/>
          <w:lang w:val="en-US" w:eastAsia="id-ID"/>
        </w:rPr>
        <w:t xml:space="preserve">, </w:t>
      </w:r>
      <w:proofErr w:type="spellStart"/>
      <w:r w:rsidRPr="00993E45">
        <w:rPr>
          <w:rFonts w:asciiTheme="majorBidi" w:hAnsiTheme="majorBidi" w:cstheme="majorBidi"/>
          <w:sz w:val="24"/>
          <w:szCs w:val="24"/>
          <w:lang w:val="en-US" w:eastAsia="id-ID"/>
        </w:rPr>
        <w:t>Mayang</w:t>
      </w:r>
      <w:proofErr w:type="spellEnd"/>
      <w:r w:rsidRPr="00993E45">
        <w:rPr>
          <w:rFonts w:asciiTheme="majorBidi" w:hAnsiTheme="majorBidi" w:cstheme="majorBidi"/>
          <w:sz w:val="24"/>
          <w:szCs w:val="24"/>
          <w:lang w:val="en-US" w:eastAsia="id-ID"/>
        </w:rPr>
        <w:t xml:space="preserve"> P</w:t>
      </w:r>
      <w:r w:rsidRPr="00993E45">
        <w:rPr>
          <w:rFonts w:asciiTheme="majorBidi" w:hAnsiTheme="majorBidi" w:cstheme="majorBidi"/>
          <w:sz w:val="24"/>
          <w:szCs w:val="24"/>
          <w:lang w:eastAsia="id-ID"/>
        </w:rPr>
        <w:t>, </w:t>
      </w:r>
      <w:r w:rsidRPr="00993E45">
        <w:rPr>
          <w:rFonts w:asciiTheme="majorBidi" w:hAnsiTheme="majorBidi" w:cstheme="majorBidi"/>
          <w:sz w:val="24"/>
          <w:szCs w:val="24"/>
          <w:lang w:val="en-US" w:eastAsia="id-ID"/>
        </w:rPr>
        <w:t>“</w:t>
      </w:r>
      <w:proofErr w:type="spellStart"/>
      <w:r w:rsidRPr="00993E45">
        <w:rPr>
          <w:rFonts w:asciiTheme="majorBidi" w:hAnsiTheme="majorBidi" w:cstheme="majorBidi"/>
          <w:i/>
          <w:iCs/>
          <w:sz w:val="24"/>
          <w:szCs w:val="24"/>
          <w:lang w:val="en-US" w:eastAsia="id-ID"/>
        </w:rPr>
        <w:t>Pengaruh</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Metode</w:t>
      </w:r>
      <w:proofErr w:type="spellEnd"/>
      <w:r w:rsidRPr="00993E45">
        <w:rPr>
          <w:rFonts w:asciiTheme="majorBidi" w:hAnsiTheme="majorBidi" w:cstheme="majorBidi"/>
          <w:i/>
          <w:iCs/>
          <w:sz w:val="24"/>
          <w:szCs w:val="24"/>
          <w:lang w:val="en-US" w:eastAsia="id-ID"/>
        </w:rPr>
        <w:t xml:space="preserve"> Problem Solving </w:t>
      </w:r>
      <w:proofErr w:type="spellStart"/>
      <w:r w:rsidRPr="00993E45">
        <w:rPr>
          <w:rFonts w:asciiTheme="majorBidi" w:hAnsiTheme="majorBidi" w:cstheme="majorBidi"/>
          <w:i/>
          <w:iCs/>
          <w:sz w:val="24"/>
          <w:szCs w:val="24"/>
          <w:lang w:val="en-US" w:eastAsia="id-ID"/>
        </w:rPr>
        <w:t>Terhadap</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Hasil</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Belajar</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Siswa</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Kleas</w:t>
      </w:r>
      <w:proofErr w:type="spellEnd"/>
      <w:r w:rsidRPr="00993E45">
        <w:rPr>
          <w:rFonts w:asciiTheme="majorBidi" w:hAnsiTheme="majorBidi" w:cstheme="majorBidi"/>
          <w:i/>
          <w:iCs/>
          <w:sz w:val="24"/>
          <w:szCs w:val="24"/>
          <w:lang w:val="en-US" w:eastAsia="id-ID"/>
        </w:rPr>
        <w:t xml:space="preserve"> VIII Mts. </w:t>
      </w:r>
      <w:proofErr w:type="spellStart"/>
      <w:r w:rsidRPr="00993E45">
        <w:rPr>
          <w:rFonts w:asciiTheme="majorBidi" w:hAnsiTheme="majorBidi" w:cstheme="majorBidi"/>
          <w:i/>
          <w:iCs/>
          <w:sz w:val="24"/>
          <w:szCs w:val="24"/>
          <w:lang w:val="en-US" w:eastAsia="id-ID"/>
        </w:rPr>
        <w:t>Assyarifi’as</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Gondang</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Pada</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Materi</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Hubungan</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Sudut</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Pusat</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Panjang</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Busur</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dan</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Luas</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Juring</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dalam</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Pemecaan</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Masalah</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sz w:val="24"/>
          <w:szCs w:val="24"/>
          <w:lang w:val="en-US" w:eastAsia="id-ID"/>
        </w:rPr>
        <w:t>S.Pd</w:t>
      </w:r>
      <w:proofErr w:type="spellEnd"/>
      <w:r w:rsidRPr="00993E45">
        <w:rPr>
          <w:rFonts w:asciiTheme="majorBidi" w:hAnsiTheme="majorBidi" w:cstheme="majorBidi"/>
          <w:sz w:val="24"/>
          <w:szCs w:val="24"/>
          <w:lang w:val="en-US" w:eastAsia="id-ID"/>
        </w:rPr>
        <w:t xml:space="preserve">. Paper, </w:t>
      </w:r>
      <w:proofErr w:type="gramStart"/>
      <w:r w:rsidRPr="00993E45">
        <w:rPr>
          <w:rFonts w:asciiTheme="majorBidi" w:hAnsiTheme="majorBidi" w:cstheme="majorBidi"/>
          <w:sz w:val="24"/>
          <w:szCs w:val="24"/>
          <w:lang w:val="en-US"/>
        </w:rPr>
        <w:t>The</w:t>
      </w:r>
      <w:proofErr w:type="gramEnd"/>
      <w:r w:rsidRPr="00993E45">
        <w:rPr>
          <w:rFonts w:asciiTheme="majorBidi" w:hAnsiTheme="majorBidi" w:cstheme="majorBidi"/>
          <w:sz w:val="24"/>
          <w:szCs w:val="24"/>
          <w:lang w:val="en-US"/>
        </w:rPr>
        <w:t xml:space="preserve"> State Institute Islamic Studies </w:t>
      </w:r>
      <w:proofErr w:type="spellStart"/>
      <w:r w:rsidRPr="00993E45">
        <w:rPr>
          <w:rFonts w:asciiTheme="majorBidi" w:hAnsiTheme="majorBidi" w:cstheme="majorBidi"/>
          <w:sz w:val="24"/>
          <w:szCs w:val="24"/>
          <w:lang w:val="en-US"/>
        </w:rPr>
        <w:t>Tulung</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Agung</w:t>
      </w:r>
      <w:proofErr w:type="spellEnd"/>
      <w:r w:rsidRPr="00993E45">
        <w:rPr>
          <w:rFonts w:asciiTheme="majorBidi" w:hAnsiTheme="majorBidi" w:cstheme="majorBidi"/>
          <w:sz w:val="24"/>
          <w:szCs w:val="24"/>
          <w:lang w:val="en-US"/>
        </w:rPr>
        <w:t>, 2014</w:t>
      </w:r>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xml:space="preserve"> </w:t>
      </w:r>
    </w:p>
    <w:p w:rsidR="00993E45" w:rsidRPr="00993E45" w:rsidRDefault="00993E45" w:rsidP="00DC414E">
      <w:pPr>
        <w:pStyle w:val="FootnoteText"/>
        <w:ind w:left="426" w:hanging="426"/>
        <w:jc w:val="both"/>
        <w:rPr>
          <w:rFonts w:asciiTheme="majorBidi" w:hAnsiTheme="majorBidi" w:cstheme="majorBidi"/>
          <w:sz w:val="24"/>
          <w:szCs w:val="24"/>
          <w:shd w:val="clear" w:color="auto" w:fill="FFFFFF"/>
          <w:lang w:val="en-US"/>
        </w:rPr>
      </w:pP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shd w:val="clear" w:color="auto" w:fill="FFFFFF"/>
        </w:rPr>
        <w:t>Quine, Van Willard Orman.</w:t>
      </w:r>
      <w:r w:rsidRPr="00993E45">
        <w:rPr>
          <w:rStyle w:val="apple-converted-space"/>
          <w:rFonts w:asciiTheme="majorBidi" w:hAnsiTheme="majorBidi" w:cstheme="majorBidi"/>
          <w:sz w:val="24"/>
          <w:szCs w:val="24"/>
          <w:shd w:val="clear" w:color="auto" w:fill="FFFFFF"/>
        </w:rPr>
        <w:t> </w:t>
      </w:r>
      <w:r w:rsidRPr="00993E45">
        <w:rPr>
          <w:rFonts w:asciiTheme="majorBidi" w:hAnsiTheme="majorBidi" w:cstheme="majorBidi"/>
          <w:i/>
          <w:iCs/>
          <w:sz w:val="24"/>
          <w:szCs w:val="24"/>
          <w:shd w:val="clear" w:color="auto" w:fill="FFFFFF"/>
        </w:rPr>
        <w:t>Philosophy of logic</w:t>
      </w:r>
      <w:r w:rsidRPr="00993E45">
        <w:rPr>
          <w:rFonts w:asciiTheme="majorBidi" w:hAnsiTheme="majorBidi" w:cstheme="majorBidi"/>
          <w:sz w:val="24"/>
          <w:szCs w:val="24"/>
          <w:shd w:val="clear" w:color="auto" w:fill="FFFFFF"/>
        </w:rPr>
        <w:t xml:space="preserve">. </w:t>
      </w:r>
      <w:r w:rsidRPr="00993E45">
        <w:rPr>
          <w:rFonts w:asciiTheme="majorBidi" w:hAnsiTheme="majorBidi" w:cstheme="majorBidi"/>
          <w:sz w:val="24"/>
          <w:szCs w:val="24"/>
          <w:shd w:val="clear" w:color="auto" w:fill="FFFFFF"/>
          <w:lang w:val="en-US"/>
        </w:rPr>
        <w:t xml:space="preserve">London: </w:t>
      </w:r>
      <w:r w:rsidRPr="00993E45">
        <w:rPr>
          <w:rFonts w:asciiTheme="majorBidi" w:hAnsiTheme="majorBidi" w:cstheme="majorBidi"/>
          <w:sz w:val="24"/>
          <w:szCs w:val="24"/>
          <w:shd w:val="clear" w:color="auto" w:fill="FFFFFF"/>
        </w:rPr>
        <w:t>Harvard University Press, 1986</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proofErr w:type="gramStart"/>
      <w:r w:rsidRPr="00993E45">
        <w:rPr>
          <w:rFonts w:asciiTheme="majorBidi" w:hAnsiTheme="majorBidi" w:cstheme="majorBidi"/>
          <w:sz w:val="24"/>
          <w:szCs w:val="24"/>
          <w:lang w:val="en-US"/>
        </w:rPr>
        <w:t xml:space="preserve">Reddy, </w:t>
      </w:r>
      <w:proofErr w:type="spellStart"/>
      <w:r w:rsidRPr="00993E45">
        <w:rPr>
          <w:rFonts w:asciiTheme="majorBidi" w:hAnsiTheme="majorBidi" w:cstheme="majorBidi"/>
          <w:sz w:val="24"/>
          <w:szCs w:val="24"/>
          <w:lang w:val="en-US"/>
        </w:rPr>
        <w:t>Krlshna</w:t>
      </w:r>
      <w:proofErr w:type="spellEnd"/>
      <w:r w:rsidRPr="00993E45">
        <w:rPr>
          <w:rFonts w:asciiTheme="majorBidi" w:hAnsiTheme="majorBidi" w:cstheme="majorBidi"/>
          <w:sz w:val="24"/>
          <w:szCs w:val="24"/>
          <w:lang w:val="en-US"/>
        </w:rPr>
        <w:t xml:space="preserve">, </w:t>
      </w:r>
      <w:r w:rsidRPr="00993E45">
        <w:rPr>
          <w:rFonts w:asciiTheme="majorBidi" w:hAnsiTheme="majorBidi" w:cstheme="majorBidi"/>
          <w:i/>
          <w:iCs/>
          <w:sz w:val="24"/>
          <w:szCs w:val="24"/>
          <w:lang w:val="en-US"/>
        </w:rPr>
        <w:t>17 Advantages and Disadvantages of Team Problem Solving</w:t>
      </w:r>
      <w:r w:rsidRPr="00993E45">
        <w:rPr>
          <w:rFonts w:asciiTheme="majorBidi" w:hAnsiTheme="majorBidi" w:cstheme="majorBidi"/>
          <w:sz w:val="24"/>
          <w:szCs w:val="24"/>
          <w:lang w:val="en-US"/>
        </w:rPr>
        <w:t>.</w:t>
      </w:r>
      <w:proofErr w:type="gramEnd"/>
      <w:r w:rsidRPr="00993E45">
        <w:rPr>
          <w:rFonts w:asciiTheme="majorBidi" w:hAnsiTheme="majorBidi" w:cstheme="majorBidi"/>
          <w:sz w:val="24"/>
          <w:szCs w:val="24"/>
          <w:lang w:val="en-US"/>
        </w:rPr>
        <w:t xml:space="preserve"> </w:t>
      </w:r>
      <w:hyperlink r:id="rId12" w:history="1">
        <w:r w:rsidRPr="00993E45">
          <w:rPr>
            <w:rStyle w:val="Hyperlink"/>
            <w:rFonts w:asciiTheme="majorBidi" w:hAnsiTheme="majorBidi" w:cstheme="majorBidi"/>
            <w:color w:val="auto"/>
            <w:sz w:val="24"/>
            <w:szCs w:val="24"/>
            <w:u w:val="none"/>
          </w:rPr>
          <w:t>http://content.wisestep.com/top-advantages-disadvantages-team-problem-solving/</w:t>
        </w:r>
      </w:hyperlink>
      <w:r w:rsidRPr="00993E45">
        <w:rPr>
          <w:rFonts w:asciiTheme="majorBidi" w:hAnsiTheme="majorBidi" w:cstheme="majorBidi"/>
          <w:sz w:val="24"/>
          <w:szCs w:val="24"/>
        </w:rPr>
        <w:t>.</w:t>
      </w:r>
    </w:p>
    <w:p w:rsidR="00993E45" w:rsidRPr="00993E45" w:rsidRDefault="00993E45" w:rsidP="00DC414E">
      <w:pPr>
        <w:pStyle w:val="FootnoteText"/>
        <w:ind w:left="426" w:hanging="426"/>
        <w:jc w:val="both"/>
        <w:rPr>
          <w:rFonts w:asciiTheme="majorBidi" w:hAnsiTheme="majorBidi" w:cstheme="majorBidi"/>
          <w:sz w:val="24"/>
          <w:szCs w:val="24"/>
        </w:rPr>
      </w:pP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rPr>
        <w:t>Rijani</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Improve Your English, </w:t>
      </w:r>
      <w:r w:rsidR="000E2074" w:rsidRPr="00993E45">
        <w:rPr>
          <w:rFonts w:asciiTheme="majorBidi" w:hAnsiTheme="majorBidi" w:cstheme="majorBidi"/>
          <w:sz w:val="24"/>
          <w:szCs w:val="24"/>
        </w:rPr>
        <w:fldChar w:fldCharType="begin"/>
      </w:r>
      <w:r w:rsidRPr="00993E45">
        <w:rPr>
          <w:rFonts w:asciiTheme="majorBidi" w:hAnsiTheme="majorBidi" w:cstheme="majorBidi"/>
          <w:sz w:val="24"/>
          <w:szCs w:val="24"/>
        </w:rPr>
        <w:instrText xml:space="preserve"> HYPERLINK "http://www.indiastudychannel.com/forum/79268-what-definition-teaching.aspx" </w:instrText>
      </w:r>
      <w:r w:rsidR="000E2074" w:rsidRPr="00993E45">
        <w:rPr>
          <w:rFonts w:asciiTheme="majorBidi" w:hAnsiTheme="majorBidi" w:cstheme="majorBidi"/>
          <w:sz w:val="24"/>
          <w:szCs w:val="24"/>
        </w:rPr>
        <w:fldChar w:fldCharType="separate"/>
      </w:r>
      <w:r w:rsidRPr="00993E45">
        <w:rPr>
          <w:rStyle w:val="Hyperlink"/>
          <w:rFonts w:asciiTheme="majorBidi" w:hAnsiTheme="majorBidi" w:cstheme="majorBidi"/>
          <w:color w:val="auto"/>
          <w:sz w:val="24"/>
          <w:szCs w:val="24"/>
          <w:u w:val="none"/>
        </w:rPr>
        <w:t>http://www.indiastudychannel.com/forum/79268-what-definition-teaching.aspx</w:t>
      </w:r>
      <w:r w:rsidR="000E2074" w:rsidRPr="00993E45">
        <w:rPr>
          <w:rFonts w:asciiTheme="majorBidi" w:hAnsiTheme="majorBidi" w:cstheme="majorBidi"/>
          <w:sz w:val="24"/>
          <w:szCs w:val="24"/>
        </w:rPr>
        <w:fldChar w:fldCharType="end"/>
      </w:r>
      <w:r w:rsidRPr="00993E45">
        <w:rPr>
          <w:rFonts w:asciiTheme="majorBidi" w:hAnsiTheme="majorBidi" w:cstheme="majorBidi"/>
          <w:sz w:val="24"/>
          <w:szCs w:val="24"/>
        </w:rPr>
        <w:t xml:space="preserve">. </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r w:rsidRPr="00993E45">
        <w:rPr>
          <w:rFonts w:asciiTheme="majorBidi" w:hAnsiTheme="majorBidi" w:cstheme="majorBidi"/>
          <w:sz w:val="24"/>
          <w:szCs w:val="24"/>
        </w:rPr>
        <w:t>Robert</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Gary Muschla, </w:t>
      </w:r>
      <w:r w:rsidRPr="00993E45">
        <w:rPr>
          <w:rFonts w:asciiTheme="majorBidi" w:hAnsiTheme="majorBidi" w:cstheme="majorBidi"/>
          <w:i/>
          <w:sz w:val="24"/>
          <w:szCs w:val="24"/>
        </w:rPr>
        <w:t>Exploring Writing</w:t>
      </w:r>
      <w:r w:rsidRPr="00993E45">
        <w:rPr>
          <w:rFonts w:asciiTheme="majorBidi" w:hAnsiTheme="majorBidi" w:cstheme="majorBidi"/>
          <w:i/>
          <w:sz w:val="24"/>
          <w:szCs w:val="24"/>
          <w:lang w:val="en-US"/>
        </w:rPr>
        <w:t xml:space="preserve">. </w:t>
      </w:r>
      <w:r w:rsidRPr="00993E45">
        <w:rPr>
          <w:rFonts w:asciiTheme="majorBidi" w:hAnsiTheme="majorBidi" w:cstheme="majorBidi"/>
          <w:sz w:val="24"/>
          <w:szCs w:val="24"/>
        </w:rPr>
        <w:t>Mc Graw Hill, 2011</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proofErr w:type="spellStart"/>
      <w:proofErr w:type="gramStart"/>
      <w:r w:rsidRPr="00993E45">
        <w:rPr>
          <w:rFonts w:asciiTheme="majorBidi" w:hAnsiTheme="majorBidi" w:cstheme="majorBidi"/>
          <w:sz w:val="24"/>
          <w:szCs w:val="24"/>
          <w:lang w:val="en-US"/>
        </w:rPr>
        <w:t>Romiyatul</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Syarifah</w:t>
      </w:r>
      <w:proofErr w:type="spellEnd"/>
      <w:r w:rsidRPr="00993E45">
        <w:rPr>
          <w:rFonts w:asciiTheme="majorBidi" w:hAnsiTheme="majorBidi" w:cstheme="majorBidi"/>
          <w:sz w:val="24"/>
          <w:szCs w:val="24"/>
          <w:lang w:val="en-US"/>
        </w:rPr>
        <w:t xml:space="preserve"> U and </w:t>
      </w:r>
      <w:proofErr w:type="spellStart"/>
      <w:r w:rsidRPr="00993E45">
        <w:rPr>
          <w:rFonts w:asciiTheme="majorBidi" w:hAnsiTheme="majorBidi" w:cstheme="majorBidi"/>
          <w:sz w:val="24"/>
          <w:szCs w:val="24"/>
          <w:lang w:val="en-US"/>
        </w:rPr>
        <w:t>As’ari</w:t>
      </w:r>
      <w:proofErr w:type="spellEnd"/>
      <w:r w:rsidRPr="00993E45">
        <w:rPr>
          <w:rFonts w:asciiTheme="majorBidi" w:hAnsiTheme="majorBidi" w:cstheme="majorBidi"/>
          <w:sz w:val="24"/>
          <w:szCs w:val="24"/>
          <w:lang w:val="en-US"/>
        </w:rPr>
        <w:t>.</w:t>
      </w:r>
      <w:proofErr w:type="gramEnd"/>
      <w:r w:rsidRPr="00993E45">
        <w:rPr>
          <w:rFonts w:asciiTheme="majorBidi" w:hAnsiTheme="majorBidi" w:cstheme="majorBidi"/>
          <w:sz w:val="24"/>
          <w:szCs w:val="24"/>
          <w:lang w:val="en-US"/>
        </w:rPr>
        <w:t xml:space="preserve"> </w:t>
      </w:r>
      <w:proofErr w:type="gramStart"/>
      <w:r w:rsidRPr="00993E45">
        <w:rPr>
          <w:rFonts w:asciiTheme="majorBidi" w:hAnsiTheme="majorBidi" w:cstheme="majorBidi"/>
          <w:sz w:val="24"/>
          <w:szCs w:val="24"/>
          <w:lang w:val="en-US"/>
        </w:rPr>
        <w:t>“Using Picture in Teaching Students’ Descriptive Writing”, ASSES English Education Journal, Vol.</w:t>
      </w:r>
      <w:proofErr w:type="gramEnd"/>
      <w:r w:rsidRPr="00993E45">
        <w:rPr>
          <w:rFonts w:asciiTheme="majorBidi" w:hAnsiTheme="majorBidi" w:cstheme="majorBidi"/>
          <w:sz w:val="24"/>
          <w:szCs w:val="24"/>
          <w:lang w:val="en-US"/>
        </w:rPr>
        <w:t xml:space="preserve"> I, No 2, (July-December, 2015)</w:t>
      </w:r>
    </w:p>
    <w:p w:rsidR="00993E45" w:rsidRPr="00993E45" w:rsidRDefault="00993E45" w:rsidP="00DC414E">
      <w:pPr>
        <w:pStyle w:val="FootnoteText"/>
        <w:ind w:left="426" w:hanging="426"/>
        <w:jc w:val="both"/>
        <w:rPr>
          <w:rFonts w:asciiTheme="majorBidi" w:hAnsiTheme="majorBidi" w:cstheme="majorBidi"/>
          <w:sz w:val="24"/>
          <w:szCs w:val="24"/>
          <w:lang w:val="en-US" w:eastAsia="id-ID"/>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lang w:eastAsia="id-ID"/>
        </w:rPr>
        <w:lastRenderedPageBreak/>
        <w:t xml:space="preserve">Russell, William, Stewart Waters, and Thomas Turner. </w:t>
      </w:r>
      <w:r w:rsidRPr="00993E45">
        <w:rPr>
          <w:rFonts w:asciiTheme="majorBidi" w:hAnsiTheme="majorBidi" w:cstheme="majorBidi"/>
          <w:i/>
          <w:iCs/>
          <w:sz w:val="24"/>
          <w:szCs w:val="24"/>
          <w:lang w:eastAsia="id-ID"/>
        </w:rPr>
        <w:t>Essentials of middle and secondary social studies</w:t>
      </w:r>
      <w:r w:rsidRPr="00993E45">
        <w:rPr>
          <w:rFonts w:asciiTheme="majorBidi" w:hAnsiTheme="majorBidi" w:cstheme="majorBidi"/>
          <w:sz w:val="24"/>
          <w:szCs w:val="24"/>
          <w:lang w:eastAsia="id-ID"/>
        </w:rPr>
        <w:t xml:space="preserve">. </w:t>
      </w:r>
      <w:r w:rsidRPr="00993E45">
        <w:rPr>
          <w:rFonts w:asciiTheme="majorBidi" w:hAnsiTheme="majorBidi" w:cstheme="majorBidi"/>
          <w:sz w:val="24"/>
          <w:szCs w:val="24"/>
          <w:lang w:val="en-US" w:eastAsia="id-ID"/>
        </w:rPr>
        <w:t xml:space="preserve">New York: </w:t>
      </w:r>
      <w:r w:rsidRPr="00993E45">
        <w:rPr>
          <w:rFonts w:asciiTheme="majorBidi" w:hAnsiTheme="majorBidi" w:cstheme="majorBidi"/>
          <w:sz w:val="24"/>
          <w:szCs w:val="24"/>
          <w:lang w:eastAsia="id-ID"/>
        </w:rPr>
        <w:t>Routledge, 2013.</w:t>
      </w:r>
    </w:p>
    <w:p w:rsidR="00993E45" w:rsidRPr="00993E45" w:rsidRDefault="00993E45" w:rsidP="00DC414E">
      <w:pPr>
        <w:pStyle w:val="FootnoteText"/>
        <w:ind w:left="426" w:hanging="426"/>
        <w:jc w:val="both"/>
        <w:rPr>
          <w:rFonts w:asciiTheme="majorBidi" w:hAnsiTheme="majorBidi" w:cstheme="majorBidi"/>
          <w:sz w:val="24"/>
          <w:szCs w:val="24"/>
          <w:lang w:val="en-US" w:eastAsia="id-ID"/>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lang w:eastAsia="id-ID"/>
        </w:rPr>
        <w:t>Sagala</w:t>
      </w:r>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xml:space="preserve"> Syaiful</w:t>
      </w:r>
      <w:r w:rsidRPr="00993E45">
        <w:rPr>
          <w:rFonts w:asciiTheme="majorBidi" w:hAnsiTheme="majorBidi" w:cstheme="majorBidi"/>
          <w:sz w:val="24"/>
          <w:szCs w:val="24"/>
          <w:lang w:val="en-US" w:eastAsia="id-ID"/>
        </w:rPr>
        <w:t xml:space="preserve">. </w:t>
      </w:r>
      <w:proofErr w:type="spellStart"/>
      <w:proofErr w:type="gramStart"/>
      <w:r w:rsidRPr="00993E45">
        <w:rPr>
          <w:rFonts w:asciiTheme="majorBidi" w:hAnsiTheme="majorBidi" w:cstheme="majorBidi"/>
          <w:i/>
          <w:iCs/>
          <w:sz w:val="24"/>
          <w:szCs w:val="24"/>
          <w:lang w:val="en-US" w:eastAsia="id-ID"/>
        </w:rPr>
        <w:t>Konsep</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dan</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Makna</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Pendidikan</w:t>
      </w:r>
      <w:proofErr w:type="spellEnd"/>
      <w:r w:rsidRPr="00993E45">
        <w:rPr>
          <w:rFonts w:asciiTheme="majorBidi" w:hAnsiTheme="majorBidi" w:cstheme="majorBidi"/>
          <w:i/>
          <w:iCs/>
          <w:sz w:val="24"/>
          <w:szCs w:val="24"/>
          <w:lang w:val="en-US" w:eastAsia="id-ID"/>
        </w:rPr>
        <w:t>.</w:t>
      </w:r>
      <w:proofErr w:type="gramEnd"/>
      <w:r w:rsidRPr="00993E45">
        <w:rPr>
          <w:rFonts w:asciiTheme="majorBidi" w:hAnsiTheme="majorBidi" w:cstheme="majorBidi"/>
          <w:i/>
          <w:iCs/>
          <w:sz w:val="24"/>
          <w:szCs w:val="24"/>
          <w:lang w:val="en-US" w:eastAsia="id-ID"/>
        </w:rPr>
        <w:t xml:space="preserve"> </w:t>
      </w:r>
      <w:r w:rsidRPr="00993E45">
        <w:rPr>
          <w:rFonts w:asciiTheme="majorBidi" w:hAnsiTheme="majorBidi" w:cstheme="majorBidi"/>
          <w:sz w:val="24"/>
          <w:szCs w:val="24"/>
          <w:lang w:eastAsia="id-ID"/>
        </w:rPr>
        <w:t>Bandung: Alfabeta, 2005</w:t>
      </w:r>
      <w:r w:rsidRPr="00993E45">
        <w:rPr>
          <w:rFonts w:asciiTheme="majorBidi" w:hAnsiTheme="majorBidi" w:cstheme="majorBidi"/>
          <w:sz w:val="24"/>
          <w:szCs w:val="24"/>
          <w:lang w:val="en-US" w:eastAsia="id-ID"/>
        </w:rPr>
        <w:t>.</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lang w:val="en-US"/>
        </w:rPr>
      </w:pPr>
      <w:proofErr w:type="spellStart"/>
      <w:r w:rsidRPr="00993E45">
        <w:rPr>
          <w:rFonts w:asciiTheme="majorBidi" w:hAnsiTheme="majorBidi" w:cstheme="majorBidi"/>
          <w:sz w:val="24"/>
          <w:szCs w:val="24"/>
          <w:lang w:val="en-US"/>
        </w:rPr>
        <w:t>Siahaan</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Sanggam</w:t>
      </w:r>
      <w:proofErr w:type="spellEnd"/>
      <w:r w:rsidRPr="00993E45">
        <w:rPr>
          <w:rFonts w:asciiTheme="majorBidi" w:hAnsiTheme="majorBidi" w:cstheme="majorBidi"/>
          <w:sz w:val="24"/>
          <w:szCs w:val="24"/>
          <w:lang w:val="en-US"/>
        </w:rPr>
        <w:t xml:space="preserve">. </w:t>
      </w:r>
      <w:proofErr w:type="gramStart"/>
      <w:r w:rsidRPr="00993E45">
        <w:rPr>
          <w:rFonts w:asciiTheme="majorBidi" w:hAnsiTheme="majorBidi" w:cstheme="majorBidi"/>
          <w:i/>
          <w:iCs/>
          <w:sz w:val="24"/>
          <w:szCs w:val="24"/>
          <w:lang w:val="en-US"/>
        </w:rPr>
        <w:t>Issues in Linguistic</w:t>
      </w:r>
      <w:r w:rsidRPr="00993E45">
        <w:rPr>
          <w:rFonts w:asciiTheme="majorBidi" w:hAnsiTheme="majorBidi" w:cstheme="majorBidi"/>
          <w:sz w:val="24"/>
          <w:szCs w:val="24"/>
          <w:lang w:val="en-US"/>
        </w:rPr>
        <w:t>.</w:t>
      </w:r>
      <w:proofErr w:type="gramEnd"/>
      <w:r w:rsidRPr="00993E45">
        <w:rPr>
          <w:rFonts w:asciiTheme="majorBidi" w:hAnsiTheme="majorBidi" w:cstheme="majorBidi"/>
          <w:sz w:val="24"/>
          <w:szCs w:val="24"/>
          <w:lang w:val="en-US"/>
        </w:rPr>
        <w:t xml:space="preserve"> </w:t>
      </w:r>
      <w:proofErr w:type="gramStart"/>
      <w:r w:rsidRPr="00993E45">
        <w:rPr>
          <w:rFonts w:asciiTheme="majorBidi" w:hAnsiTheme="majorBidi" w:cstheme="majorBidi"/>
          <w:sz w:val="24"/>
          <w:szCs w:val="24"/>
          <w:lang w:val="en-US"/>
        </w:rPr>
        <w:t>Yogyakarta :</w:t>
      </w:r>
      <w:proofErr w:type="gram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Graha</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Ilmu</w:t>
      </w:r>
      <w:proofErr w:type="spellEnd"/>
      <w:r w:rsidRPr="00993E45">
        <w:rPr>
          <w:rFonts w:asciiTheme="majorBidi" w:hAnsiTheme="majorBidi" w:cstheme="majorBidi"/>
          <w:sz w:val="24"/>
          <w:szCs w:val="24"/>
        </w:rPr>
        <w:t xml:space="preserve">, </w:t>
      </w:r>
      <w:r w:rsidRPr="00993E45">
        <w:rPr>
          <w:rFonts w:asciiTheme="majorBidi" w:hAnsiTheme="majorBidi" w:cstheme="majorBidi"/>
          <w:sz w:val="24"/>
          <w:szCs w:val="24"/>
          <w:lang w:val="en-US"/>
        </w:rPr>
        <w:t>2008</w:t>
      </w:r>
    </w:p>
    <w:p w:rsidR="00993E45" w:rsidRPr="00993E45" w:rsidRDefault="00993E45" w:rsidP="00DC414E">
      <w:pPr>
        <w:spacing w:after="0"/>
        <w:ind w:left="426" w:hanging="426"/>
        <w:jc w:val="both"/>
        <w:rPr>
          <w:rFonts w:asciiTheme="majorBidi" w:hAnsiTheme="majorBidi" w:cstheme="majorBidi"/>
          <w:sz w:val="24"/>
          <w:szCs w:val="24"/>
          <w:lang w:val="en-US" w:eastAsia="id-ID"/>
        </w:rPr>
      </w:pPr>
    </w:p>
    <w:p w:rsidR="00993E45" w:rsidRPr="00993E45" w:rsidRDefault="00993E45" w:rsidP="00DC414E">
      <w:pPr>
        <w:spacing w:after="0"/>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lang w:eastAsia="id-ID"/>
        </w:rPr>
        <w:t>Sugiyono</w:t>
      </w:r>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w:t>
      </w:r>
      <w:proofErr w:type="spellStart"/>
      <w:r w:rsidRPr="00993E45">
        <w:rPr>
          <w:rFonts w:asciiTheme="majorBidi" w:hAnsiTheme="majorBidi" w:cstheme="majorBidi"/>
          <w:i/>
          <w:iCs/>
          <w:sz w:val="24"/>
          <w:szCs w:val="24"/>
          <w:lang w:val="en-US" w:eastAsia="id-ID"/>
        </w:rPr>
        <w:t>Metode</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Penelitian</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Pendidikan</w:t>
      </w:r>
      <w:proofErr w:type="spellEnd"/>
      <w:proofErr w:type="gramStart"/>
      <w:r w:rsidRPr="00993E45">
        <w:rPr>
          <w:rFonts w:asciiTheme="majorBidi" w:hAnsiTheme="majorBidi" w:cstheme="majorBidi"/>
          <w:sz w:val="24"/>
          <w:szCs w:val="24"/>
          <w:lang w:eastAsia="id-ID"/>
        </w:rPr>
        <w:t>,</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 xml:space="preserve"> Bandung</w:t>
      </w:r>
      <w:proofErr w:type="gramEnd"/>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xml:space="preserve"> Alfabeta: 2010</w:t>
      </w:r>
      <w:r w:rsidRPr="00993E45">
        <w:rPr>
          <w:rFonts w:asciiTheme="majorBidi" w:hAnsiTheme="majorBidi" w:cstheme="majorBidi"/>
          <w:sz w:val="24"/>
          <w:szCs w:val="24"/>
          <w:lang w:val="en-US" w:eastAsia="id-ID"/>
        </w:rPr>
        <w:t>.</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rPr>
        <w:t>Suprijono</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Agus</w:t>
      </w:r>
      <w:r w:rsidRPr="00993E45">
        <w:rPr>
          <w:rFonts w:asciiTheme="majorBidi" w:hAnsiTheme="majorBidi" w:cstheme="majorBidi"/>
          <w:sz w:val="24"/>
          <w:szCs w:val="24"/>
          <w:lang w:val="en-US"/>
        </w:rPr>
        <w:t>.</w:t>
      </w:r>
      <w:r w:rsidRPr="00993E45">
        <w:rPr>
          <w:rFonts w:asciiTheme="majorBidi" w:hAnsiTheme="majorBidi" w:cstheme="majorBidi"/>
          <w:sz w:val="24"/>
          <w:szCs w:val="24"/>
        </w:rPr>
        <w:t xml:space="preserve"> </w:t>
      </w:r>
      <w:r w:rsidRPr="00993E45">
        <w:rPr>
          <w:rFonts w:asciiTheme="majorBidi" w:hAnsiTheme="majorBidi" w:cstheme="majorBidi"/>
          <w:i/>
          <w:sz w:val="24"/>
          <w:szCs w:val="24"/>
        </w:rPr>
        <w:t>Cooperative Learning Teori dan Aplikasi PAIKEM</w:t>
      </w:r>
      <w:r w:rsidRPr="00993E45">
        <w:rPr>
          <w:rFonts w:asciiTheme="majorBidi" w:hAnsiTheme="majorBidi" w:cstheme="majorBidi"/>
          <w:sz w:val="24"/>
          <w:szCs w:val="24"/>
          <w:lang w:val="en-US"/>
        </w:rPr>
        <w:t xml:space="preserve">. </w:t>
      </w:r>
      <w:r w:rsidRPr="00993E45">
        <w:rPr>
          <w:rFonts w:asciiTheme="majorBidi" w:hAnsiTheme="majorBidi" w:cstheme="majorBidi"/>
          <w:sz w:val="24"/>
          <w:szCs w:val="24"/>
        </w:rPr>
        <w:t>Yogyakarta : Pustaka Pelajar, 201</w:t>
      </w:r>
      <w:r w:rsidRPr="00993E45">
        <w:rPr>
          <w:rFonts w:asciiTheme="majorBidi" w:hAnsiTheme="majorBidi" w:cstheme="majorBidi"/>
          <w:sz w:val="24"/>
          <w:szCs w:val="24"/>
          <w:lang w:val="en-US"/>
        </w:rPr>
        <w:t>5</w:t>
      </w:r>
    </w:p>
    <w:p w:rsidR="00993E45" w:rsidRPr="00993E45" w:rsidRDefault="00993E45" w:rsidP="00DC414E">
      <w:pPr>
        <w:spacing w:after="0"/>
        <w:ind w:left="426" w:hanging="426"/>
        <w:jc w:val="both"/>
        <w:rPr>
          <w:rFonts w:asciiTheme="majorBidi" w:hAnsiTheme="majorBidi" w:cstheme="majorBidi"/>
          <w:sz w:val="24"/>
          <w:szCs w:val="24"/>
          <w:lang w:val="en-US" w:eastAsia="id-ID"/>
        </w:rPr>
      </w:pPr>
    </w:p>
    <w:p w:rsidR="00993E45" w:rsidRPr="00993E45" w:rsidRDefault="00993E45" w:rsidP="00DC414E">
      <w:pPr>
        <w:spacing w:after="0"/>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lang w:eastAsia="id-ID"/>
        </w:rPr>
        <w:t>Suwarna, et al, </w:t>
      </w:r>
      <w:r w:rsidRPr="00993E45">
        <w:rPr>
          <w:rFonts w:asciiTheme="majorBidi" w:hAnsiTheme="majorBidi" w:cstheme="majorBidi"/>
          <w:i/>
          <w:iCs/>
          <w:sz w:val="24"/>
          <w:szCs w:val="24"/>
          <w:lang w:eastAsia="id-ID"/>
        </w:rPr>
        <w:t>Teaching Micro</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Tiara Discourse</w:t>
      </w:r>
      <w:r w:rsidRPr="00993E45">
        <w:rPr>
          <w:rFonts w:asciiTheme="majorBidi" w:hAnsiTheme="majorBidi" w:cstheme="majorBidi"/>
          <w:sz w:val="24"/>
          <w:szCs w:val="24"/>
          <w:lang w:val="en-US" w:eastAsia="id-ID"/>
        </w:rPr>
        <w:t xml:space="preserve">: </w:t>
      </w:r>
      <w:r w:rsidRPr="00993E45">
        <w:rPr>
          <w:rFonts w:asciiTheme="majorBidi" w:hAnsiTheme="majorBidi" w:cstheme="majorBidi"/>
          <w:sz w:val="24"/>
          <w:szCs w:val="24"/>
          <w:lang w:eastAsia="id-ID"/>
        </w:rPr>
        <w:t>Yogyakarta, 2006</w:t>
      </w:r>
    </w:p>
    <w:p w:rsidR="00993E45" w:rsidRPr="00993E45" w:rsidRDefault="00993E45" w:rsidP="00DC414E">
      <w:pPr>
        <w:spacing w:after="0"/>
        <w:ind w:left="426" w:hanging="426"/>
        <w:jc w:val="both"/>
        <w:rPr>
          <w:rFonts w:asciiTheme="majorBidi" w:hAnsiTheme="majorBidi" w:cstheme="majorBidi"/>
          <w:sz w:val="24"/>
          <w:szCs w:val="24"/>
          <w:lang w:val="en-US" w:eastAsia="id-ID"/>
        </w:rPr>
      </w:pPr>
    </w:p>
    <w:p w:rsidR="00993E45" w:rsidRPr="00993E45" w:rsidRDefault="00993E45" w:rsidP="00DC414E">
      <w:pPr>
        <w:spacing w:after="0"/>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lang w:eastAsia="id-ID"/>
        </w:rPr>
        <w:t>Tanzeh</w:t>
      </w:r>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xml:space="preserve"> Ahmad</w:t>
      </w:r>
      <w:r w:rsidRPr="00993E45">
        <w:rPr>
          <w:rFonts w:asciiTheme="majorBidi" w:hAnsiTheme="majorBidi" w:cstheme="majorBidi"/>
          <w:sz w:val="24"/>
          <w:szCs w:val="24"/>
          <w:lang w:val="en-US" w:eastAsia="id-ID"/>
        </w:rPr>
        <w:t>.</w:t>
      </w:r>
      <w:r w:rsidRPr="00993E45">
        <w:rPr>
          <w:rFonts w:asciiTheme="majorBidi" w:hAnsiTheme="majorBidi" w:cstheme="majorBidi"/>
          <w:sz w:val="24"/>
          <w:szCs w:val="24"/>
          <w:lang w:eastAsia="id-ID"/>
        </w:rPr>
        <w:t> </w:t>
      </w:r>
      <w:proofErr w:type="spellStart"/>
      <w:r w:rsidRPr="00993E45">
        <w:rPr>
          <w:rFonts w:asciiTheme="majorBidi" w:hAnsiTheme="majorBidi" w:cstheme="majorBidi"/>
          <w:i/>
          <w:iCs/>
          <w:sz w:val="24"/>
          <w:szCs w:val="24"/>
          <w:lang w:val="en-US" w:eastAsia="id-ID"/>
        </w:rPr>
        <w:t>Metodelogi</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Penelitian</w:t>
      </w:r>
      <w:proofErr w:type="spellEnd"/>
      <w:r w:rsidRPr="00993E45">
        <w:rPr>
          <w:rFonts w:asciiTheme="majorBidi" w:hAnsiTheme="majorBidi" w:cstheme="majorBidi"/>
          <w:i/>
          <w:iCs/>
          <w:sz w:val="24"/>
          <w:szCs w:val="24"/>
          <w:lang w:val="en-US" w:eastAsia="id-ID"/>
        </w:rPr>
        <w:t xml:space="preserve"> </w:t>
      </w:r>
      <w:proofErr w:type="spellStart"/>
      <w:r w:rsidRPr="00993E45">
        <w:rPr>
          <w:rFonts w:asciiTheme="majorBidi" w:hAnsiTheme="majorBidi" w:cstheme="majorBidi"/>
          <w:i/>
          <w:iCs/>
          <w:sz w:val="24"/>
          <w:szCs w:val="24"/>
          <w:lang w:val="en-US" w:eastAsia="id-ID"/>
        </w:rPr>
        <w:t>Praktis</w:t>
      </w:r>
      <w:proofErr w:type="spellEnd"/>
      <w:r w:rsidRPr="00993E45">
        <w:rPr>
          <w:rFonts w:asciiTheme="majorBidi" w:hAnsiTheme="majorBidi" w:cstheme="majorBidi"/>
          <w:sz w:val="24"/>
          <w:szCs w:val="24"/>
          <w:lang w:val="en-US" w:eastAsia="id-ID"/>
        </w:rPr>
        <w:t xml:space="preserve">. </w:t>
      </w:r>
      <w:proofErr w:type="gramStart"/>
      <w:r w:rsidRPr="00993E45">
        <w:rPr>
          <w:rFonts w:asciiTheme="majorBidi" w:hAnsiTheme="majorBidi" w:cstheme="majorBidi"/>
          <w:sz w:val="24"/>
          <w:szCs w:val="24"/>
          <w:lang w:val="en-US" w:eastAsia="id-ID"/>
        </w:rPr>
        <w:t>Yogyakarta :</w:t>
      </w:r>
      <w:proofErr w:type="gramEnd"/>
      <w:r w:rsidRPr="00993E45">
        <w:rPr>
          <w:rFonts w:asciiTheme="majorBidi" w:hAnsiTheme="majorBidi" w:cstheme="majorBidi"/>
          <w:sz w:val="24"/>
          <w:szCs w:val="24"/>
          <w:lang w:val="en-US" w:eastAsia="id-ID"/>
        </w:rPr>
        <w:t xml:space="preserve"> </w:t>
      </w:r>
      <w:proofErr w:type="spellStart"/>
      <w:r w:rsidRPr="00993E45">
        <w:rPr>
          <w:rFonts w:asciiTheme="majorBidi" w:hAnsiTheme="majorBidi" w:cstheme="majorBidi"/>
          <w:sz w:val="24"/>
          <w:szCs w:val="24"/>
          <w:lang w:val="en-US" w:eastAsia="id-ID"/>
        </w:rPr>
        <w:t>Teras</w:t>
      </w:r>
      <w:proofErr w:type="spellEnd"/>
      <w:r w:rsidRPr="00993E45">
        <w:rPr>
          <w:rFonts w:asciiTheme="majorBidi" w:hAnsiTheme="majorBidi" w:cstheme="majorBidi"/>
          <w:sz w:val="24"/>
          <w:szCs w:val="24"/>
          <w:lang w:val="en-US" w:eastAsia="id-ID"/>
        </w:rPr>
        <w:t>, 2011.</w:t>
      </w:r>
    </w:p>
    <w:p w:rsidR="00993E45" w:rsidRPr="00993E45" w:rsidRDefault="00993E45" w:rsidP="00DC414E">
      <w:pPr>
        <w:pStyle w:val="FootnoteText"/>
        <w:ind w:left="426" w:hanging="426"/>
        <w:jc w:val="both"/>
        <w:rPr>
          <w:rFonts w:asciiTheme="majorBidi" w:hAnsiTheme="majorBidi" w:cstheme="majorBidi"/>
          <w:sz w:val="24"/>
          <w:szCs w:val="24"/>
          <w:shd w:val="clear" w:color="auto" w:fill="FFFFFF"/>
          <w:lang w:val="en-US"/>
        </w:rPr>
      </w:pPr>
    </w:p>
    <w:p w:rsidR="00993E45" w:rsidRPr="00993E45" w:rsidRDefault="00993E45" w:rsidP="00DC414E">
      <w:pPr>
        <w:pStyle w:val="FootnoteText"/>
        <w:ind w:left="426" w:hanging="426"/>
        <w:jc w:val="both"/>
        <w:rPr>
          <w:rFonts w:asciiTheme="majorBidi" w:hAnsiTheme="majorBidi" w:cstheme="majorBidi"/>
          <w:sz w:val="24"/>
          <w:szCs w:val="24"/>
          <w:lang w:val="en-US"/>
        </w:rPr>
      </w:pPr>
      <w:r w:rsidRPr="00993E45">
        <w:rPr>
          <w:rFonts w:asciiTheme="majorBidi" w:hAnsiTheme="majorBidi" w:cstheme="majorBidi"/>
          <w:sz w:val="24"/>
          <w:szCs w:val="24"/>
          <w:shd w:val="clear" w:color="auto" w:fill="FFFFFF"/>
        </w:rPr>
        <w:t>Tindale, Christopher W.</w:t>
      </w:r>
      <w:r w:rsidRPr="00993E45">
        <w:rPr>
          <w:rStyle w:val="apple-converted-space"/>
          <w:rFonts w:asciiTheme="majorBidi" w:hAnsiTheme="majorBidi" w:cstheme="majorBidi"/>
          <w:sz w:val="24"/>
          <w:szCs w:val="24"/>
          <w:shd w:val="clear" w:color="auto" w:fill="FFFFFF"/>
        </w:rPr>
        <w:t> </w:t>
      </w:r>
      <w:r w:rsidRPr="00993E45">
        <w:rPr>
          <w:rFonts w:asciiTheme="majorBidi" w:hAnsiTheme="majorBidi" w:cstheme="majorBidi"/>
          <w:i/>
          <w:iCs/>
          <w:sz w:val="24"/>
          <w:szCs w:val="24"/>
          <w:shd w:val="clear" w:color="auto" w:fill="FFFFFF"/>
        </w:rPr>
        <w:t>Rhetorical argumentation: Principles of theory and practice</w:t>
      </w:r>
      <w:r w:rsidRPr="00993E45">
        <w:rPr>
          <w:rFonts w:asciiTheme="majorBidi" w:hAnsiTheme="majorBidi" w:cstheme="majorBidi"/>
          <w:sz w:val="24"/>
          <w:szCs w:val="24"/>
          <w:shd w:val="clear" w:color="auto" w:fill="FFFFFF"/>
        </w:rPr>
        <w:t>. Sage, 2004</w:t>
      </w:r>
      <w:r w:rsidRPr="00993E45">
        <w:rPr>
          <w:rFonts w:asciiTheme="majorBidi" w:hAnsiTheme="majorBidi" w:cstheme="majorBidi"/>
          <w:sz w:val="24"/>
          <w:szCs w:val="24"/>
          <w:shd w:val="clear" w:color="auto" w:fill="FFFFFF"/>
          <w:lang w:val="en-US"/>
        </w:rPr>
        <w:t>.</w:t>
      </w:r>
    </w:p>
    <w:p w:rsidR="00993E45" w:rsidRPr="00993E45" w:rsidRDefault="00993E45" w:rsidP="00DC414E">
      <w:pPr>
        <w:pStyle w:val="FootnoteText"/>
        <w:ind w:left="426" w:hanging="426"/>
        <w:jc w:val="both"/>
        <w:rPr>
          <w:rFonts w:asciiTheme="majorBidi" w:hAnsiTheme="majorBidi" w:cstheme="majorBidi"/>
          <w:sz w:val="24"/>
          <w:szCs w:val="24"/>
          <w:lang w:val="en-US"/>
        </w:rPr>
      </w:pPr>
    </w:p>
    <w:p w:rsidR="00993E45" w:rsidRPr="00993E45" w:rsidRDefault="00993E45" w:rsidP="00DC414E">
      <w:pPr>
        <w:pStyle w:val="FootnoteText"/>
        <w:ind w:left="426" w:hanging="426"/>
        <w:jc w:val="both"/>
        <w:rPr>
          <w:rFonts w:asciiTheme="majorBidi" w:hAnsiTheme="majorBidi" w:cstheme="majorBidi"/>
          <w:sz w:val="24"/>
          <w:szCs w:val="24"/>
        </w:rPr>
      </w:pPr>
      <w:proofErr w:type="spellStart"/>
      <w:r w:rsidRPr="00993E45">
        <w:rPr>
          <w:rFonts w:asciiTheme="majorBidi" w:hAnsiTheme="majorBidi" w:cstheme="majorBidi"/>
          <w:sz w:val="24"/>
          <w:szCs w:val="24"/>
          <w:lang w:val="en-US"/>
        </w:rPr>
        <w:t>Undang-Undang</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Republik</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Indoenesia</w:t>
      </w:r>
      <w:proofErr w:type="spellEnd"/>
      <w:r w:rsidRPr="00993E45">
        <w:rPr>
          <w:rFonts w:asciiTheme="majorBidi" w:hAnsiTheme="majorBidi" w:cstheme="majorBidi"/>
          <w:sz w:val="24"/>
          <w:szCs w:val="24"/>
          <w:lang w:val="en-US"/>
        </w:rPr>
        <w:t xml:space="preserve"> Nomor20tahun 2003 </w:t>
      </w:r>
      <w:proofErr w:type="spellStart"/>
      <w:r w:rsidRPr="00993E45">
        <w:rPr>
          <w:rFonts w:asciiTheme="majorBidi" w:hAnsiTheme="majorBidi" w:cstheme="majorBidi"/>
          <w:sz w:val="24"/>
          <w:szCs w:val="24"/>
          <w:lang w:val="en-US"/>
        </w:rPr>
        <w:t>tentang</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Sindiknas</w:t>
      </w:r>
      <w:proofErr w:type="spellEnd"/>
      <w:r w:rsidRPr="00993E45">
        <w:rPr>
          <w:rFonts w:asciiTheme="majorBidi" w:hAnsiTheme="majorBidi" w:cstheme="majorBidi"/>
          <w:sz w:val="24"/>
          <w:szCs w:val="24"/>
          <w:lang w:val="en-US"/>
        </w:rPr>
        <w:t xml:space="preserve"> &amp; PP RI </w:t>
      </w:r>
      <w:proofErr w:type="spellStart"/>
      <w:r w:rsidRPr="00993E45">
        <w:rPr>
          <w:rFonts w:asciiTheme="majorBidi" w:hAnsiTheme="majorBidi" w:cstheme="majorBidi"/>
          <w:sz w:val="24"/>
          <w:szCs w:val="24"/>
          <w:lang w:val="en-US"/>
        </w:rPr>
        <w:t>Nomor</w:t>
      </w:r>
      <w:proofErr w:type="spellEnd"/>
      <w:r w:rsidRPr="00993E45">
        <w:rPr>
          <w:rFonts w:asciiTheme="majorBidi" w:hAnsiTheme="majorBidi" w:cstheme="majorBidi"/>
          <w:sz w:val="24"/>
          <w:szCs w:val="24"/>
          <w:lang w:val="en-US"/>
        </w:rPr>
        <w:t xml:space="preserve"> 47 </w:t>
      </w:r>
      <w:proofErr w:type="spellStart"/>
      <w:r w:rsidRPr="00993E45">
        <w:rPr>
          <w:rFonts w:asciiTheme="majorBidi" w:hAnsiTheme="majorBidi" w:cstheme="majorBidi"/>
          <w:sz w:val="24"/>
          <w:szCs w:val="24"/>
          <w:lang w:val="en-US"/>
        </w:rPr>
        <w:t>tahun</w:t>
      </w:r>
      <w:proofErr w:type="spellEnd"/>
      <w:r w:rsidRPr="00993E45">
        <w:rPr>
          <w:rFonts w:asciiTheme="majorBidi" w:hAnsiTheme="majorBidi" w:cstheme="majorBidi"/>
          <w:sz w:val="24"/>
          <w:szCs w:val="24"/>
          <w:lang w:val="en-US"/>
        </w:rPr>
        <w:t xml:space="preserve"> 2008 </w:t>
      </w:r>
      <w:proofErr w:type="spellStart"/>
      <w:r w:rsidRPr="00993E45">
        <w:rPr>
          <w:rFonts w:asciiTheme="majorBidi" w:hAnsiTheme="majorBidi" w:cstheme="majorBidi"/>
          <w:sz w:val="24"/>
          <w:szCs w:val="24"/>
          <w:lang w:val="en-US"/>
        </w:rPr>
        <w:t>tentang</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belajar</w:t>
      </w:r>
      <w:proofErr w:type="spellEnd"/>
      <w:r w:rsidRPr="00993E45">
        <w:rPr>
          <w:rFonts w:asciiTheme="majorBidi" w:hAnsiTheme="majorBidi" w:cstheme="majorBidi"/>
          <w:sz w:val="24"/>
          <w:szCs w:val="24"/>
          <w:lang w:val="en-US"/>
        </w:rPr>
        <w:t xml:space="preserve"> </w:t>
      </w:r>
      <w:proofErr w:type="spellStart"/>
      <w:r w:rsidRPr="00993E45">
        <w:rPr>
          <w:rFonts w:asciiTheme="majorBidi" w:hAnsiTheme="majorBidi" w:cstheme="majorBidi"/>
          <w:sz w:val="24"/>
          <w:szCs w:val="24"/>
          <w:lang w:val="en-US"/>
        </w:rPr>
        <w:t>mengajar</w:t>
      </w:r>
      <w:proofErr w:type="spellEnd"/>
      <w:r w:rsidRPr="00993E45">
        <w:rPr>
          <w:rFonts w:asciiTheme="majorBidi" w:hAnsiTheme="majorBidi" w:cstheme="majorBidi"/>
          <w:sz w:val="24"/>
          <w:szCs w:val="24"/>
          <w:lang w:val="en-US"/>
        </w:rPr>
        <w:t xml:space="preserve">. </w:t>
      </w:r>
      <w:hyperlink r:id="rId13" w:history="1">
        <w:r w:rsidRPr="00993E45">
          <w:rPr>
            <w:rStyle w:val="Hyperlink"/>
            <w:rFonts w:asciiTheme="majorBidi" w:hAnsiTheme="majorBidi" w:cstheme="majorBidi"/>
            <w:color w:val="auto"/>
            <w:sz w:val="24"/>
            <w:szCs w:val="24"/>
            <w:u w:val="none"/>
            <w:lang w:val="en-US"/>
          </w:rPr>
          <w:t>http://sindikker.dikti.go.iddok/UU/UU20-2003-Sindiknas.pdf</w:t>
        </w:r>
      </w:hyperlink>
      <w:r w:rsidRPr="00993E45">
        <w:rPr>
          <w:rFonts w:asciiTheme="majorBidi" w:hAnsiTheme="majorBidi" w:cstheme="majorBidi"/>
          <w:sz w:val="24"/>
          <w:szCs w:val="24"/>
          <w:lang w:val="en-US"/>
        </w:rPr>
        <w:t xml:space="preserve">. </w:t>
      </w:r>
    </w:p>
    <w:sectPr w:rsidR="00993E45" w:rsidRPr="00993E45" w:rsidSect="00DC414E">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BB" w:rsidRDefault="00B163BB" w:rsidP="00374DE6">
      <w:pPr>
        <w:spacing w:after="0" w:line="240" w:lineRule="auto"/>
      </w:pPr>
      <w:r>
        <w:separator/>
      </w:r>
    </w:p>
  </w:endnote>
  <w:endnote w:type="continuationSeparator" w:id="0">
    <w:p w:rsidR="00B163BB" w:rsidRDefault="00B163BB" w:rsidP="00374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BB" w:rsidRDefault="00B163BB" w:rsidP="00374DE6">
      <w:pPr>
        <w:spacing w:after="0" w:line="240" w:lineRule="auto"/>
      </w:pPr>
      <w:r>
        <w:separator/>
      </w:r>
    </w:p>
  </w:footnote>
  <w:footnote w:type="continuationSeparator" w:id="0">
    <w:p w:rsidR="00B163BB" w:rsidRDefault="00B163BB" w:rsidP="00374DE6">
      <w:pPr>
        <w:spacing w:after="0" w:line="240" w:lineRule="auto"/>
      </w:pPr>
      <w:r>
        <w:continuationSeparator/>
      </w:r>
    </w:p>
  </w:footnote>
  <w:footnote w:id="1">
    <w:p w:rsidR="00374DE6" w:rsidRPr="00806211" w:rsidRDefault="00374DE6" w:rsidP="00374DE6">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lang w:val="en-US"/>
        </w:rPr>
        <w:t xml:space="preserve"> </w:t>
      </w:r>
      <w:r w:rsidRPr="00806211">
        <w:rPr>
          <w:rFonts w:asciiTheme="majorBidi" w:hAnsiTheme="majorBidi" w:cstheme="majorBidi"/>
          <w:lang w:eastAsia="id-ID"/>
        </w:rPr>
        <w:t>Syaiful Sagala, </w:t>
      </w:r>
      <w:proofErr w:type="spellStart"/>
      <w:r w:rsidRPr="00806211">
        <w:rPr>
          <w:rFonts w:asciiTheme="majorBidi" w:hAnsiTheme="majorBidi" w:cstheme="majorBidi"/>
          <w:i/>
          <w:iCs/>
          <w:lang w:val="en-US" w:eastAsia="id-ID"/>
        </w:rPr>
        <w:t>Konsep</w:t>
      </w:r>
      <w:proofErr w:type="spellEnd"/>
      <w:r w:rsidRPr="00806211">
        <w:rPr>
          <w:rFonts w:asciiTheme="majorBidi" w:hAnsiTheme="majorBidi" w:cstheme="majorBidi"/>
          <w:i/>
          <w:iCs/>
          <w:lang w:val="en-US" w:eastAsia="id-ID"/>
        </w:rPr>
        <w:t xml:space="preserve"> </w:t>
      </w:r>
      <w:proofErr w:type="spellStart"/>
      <w:r w:rsidRPr="00806211">
        <w:rPr>
          <w:rFonts w:asciiTheme="majorBidi" w:hAnsiTheme="majorBidi" w:cstheme="majorBidi"/>
          <w:i/>
          <w:iCs/>
          <w:lang w:val="en-US" w:eastAsia="id-ID"/>
        </w:rPr>
        <w:t>dan</w:t>
      </w:r>
      <w:proofErr w:type="spellEnd"/>
      <w:r w:rsidRPr="00806211">
        <w:rPr>
          <w:rFonts w:asciiTheme="majorBidi" w:hAnsiTheme="majorBidi" w:cstheme="majorBidi"/>
          <w:i/>
          <w:iCs/>
          <w:lang w:val="en-US" w:eastAsia="id-ID"/>
        </w:rPr>
        <w:t xml:space="preserve"> </w:t>
      </w:r>
      <w:proofErr w:type="spellStart"/>
      <w:r w:rsidRPr="00806211">
        <w:rPr>
          <w:rFonts w:asciiTheme="majorBidi" w:hAnsiTheme="majorBidi" w:cstheme="majorBidi"/>
          <w:i/>
          <w:iCs/>
          <w:lang w:val="en-US" w:eastAsia="id-ID"/>
        </w:rPr>
        <w:t>Makna</w:t>
      </w:r>
      <w:proofErr w:type="spellEnd"/>
      <w:r w:rsidRPr="00806211">
        <w:rPr>
          <w:rFonts w:asciiTheme="majorBidi" w:hAnsiTheme="majorBidi" w:cstheme="majorBidi"/>
          <w:i/>
          <w:iCs/>
          <w:lang w:val="en-US" w:eastAsia="id-ID"/>
        </w:rPr>
        <w:t xml:space="preserve"> </w:t>
      </w:r>
      <w:proofErr w:type="spellStart"/>
      <w:r w:rsidRPr="00806211">
        <w:rPr>
          <w:rFonts w:asciiTheme="majorBidi" w:hAnsiTheme="majorBidi" w:cstheme="majorBidi"/>
          <w:i/>
          <w:iCs/>
          <w:lang w:val="en-US" w:eastAsia="id-ID"/>
        </w:rPr>
        <w:t>Pendidikan</w:t>
      </w:r>
      <w:proofErr w:type="spellEnd"/>
      <w:r w:rsidRPr="00806211">
        <w:rPr>
          <w:rFonts w:asciiTheme="majorBidi" w:hAnsiTheme="majorBidi" w:cstheme="majorBidi"/>
          <w:i/>
          <w:iCs/>
          <w:lang w:eastAsia="id-ID"/>
        </w:rPr>
        <w:t>,</w:t>
      </w:r>
      <w:r w:rsidRPr="00806211">
        <w:rPr>
          <w:rFonts w:asciiTheme="majorBidi" w:hAnsiTheme="majorBidi" w:cstheme="majorBidi"/>
          <w:lang w:eastAsia="id-ID"/>
        </w:rPr>
        <w:t> (Bandung: Alfabeta, 2005), p 1.</w:t>
      </w:r>
    </w:p>
  </w:footnote>
  <w:footnote w:id="2">
    <w:p w:rsidR="00374DE6" w:rsidRPr="00806211" w:rsidRDefault="00374DE6" w:rsidP="00374DE6">
      <w:pPr>
        <w:spacing w:after="0"/>
        <w:ind w:firstLine="426"/>
        <w:jc w:val="both"/>
      </w:pPr>
      <w:r w:rsidRPr="00806211">
        <w:rPr>
          <w:rStyle w:val="FootnoteReference"/>
          <w:rFonts w:asciiTheme="majorBidi" w:hAnsiTheme="majorBidi" w:cstheme="majorBidi"/>
          <w:sz w:val="20"/>
          <w:szCs w:val="20"/>
        </w:rPr>
        <w:footnoteRef/>
      </w:r>
      <w:r w:rsidRPr="00806211">
        <w:rPr>
          <w:rFonts w:asciiTheme="majorBidi" w:hAnsiTheme="majorBidi" w:cstheme="majorBidi"/>
          <w:sz w:val="20"/>
          <w:szCs w:val="20"/>
        </w:rPr>
        <w:t xml:space="preserve"> </w:t>
      </w:r>
      <w:r w:rsidRPr="00806211">
        <w:rPr>
          <w:rFonts w:asciiTheme="majorBidi" w:hAnsiTheme="majorBidi" w:cstheme="majorBidi"/>
          <w:sz w:val="20"/>
          <w:szCs w:val="20"/>
          <w:lang w:val="en-US"/>
        </w:rPr>
        <w:t xml:space="preserve"> </w:t>
      </w:r>
      <w:r w:rsidRPr="00806211">
        <w:rPr>
          <w:rFonts w:asciiTheme="majorBidi" w:hAnsiTheme="majorBidi" w:cstheme="majorBidi"/>
          <w:sz w:val="20"/>
          <w:szCs w:val="20"/>
          <w:lang w:eastAsia="id-ID"/>
        </w:rPr>
        <w:t>Syaiful Sagala,</w:t>
      </w:r>
      <w:r w:rsidRPr="00806211">
        <w:rPr>
          <w:rFonts w:asciiTheme="majorBidi" w:hAnsiTheme="majorBidi" w:cstheme="majorBidi"/>
          <w:i/>
          <w:iCs/>
          <w:sz w:val="20"/>
          <w:szCs w:val="20"/>
          <w:lang w:val="en-US" w:eastAsia="id-ID"/>
        </w:rPr>
        <w:t xml:space="preserve"> </w:t>
      </w:r>
      <w:proofErr w:type="spellStart"/>
      <w:r w:rsidRPr="00806211">
        <w:rPr>
          <w:rFonts w:asciiTheme="majorBidi" w:hAnsiTheme="majorBidi" w:cstheme="majorBidi"/>
          <w:i/>
          <w:iCs/>
          <w:sz w:val="20"/>
          <w:szCs w:val="20"/>
          <w:lang w:val="en-US" w:eastAsia="id-ID"/>
        </w:rPr>
        <w:t>Konsep</w:t>
      </w:r>
      <w:proofErr w:type="spellEnd"/>
      <w:r w:rsidRPr="00806211">
        <w:rPr>
          <w:rFonts w:asciiTheme="majorBidi" w:hAnsiTheme="majorBidi" w:cstheme="majorBidi"/>
          <w:sz w:val="20"/>
          <w:szCs w:val="20"/>
          <w:lang w:eastAsia="id-ID"/>
        </w:rPr>
        <w:t>, p 1.</w:t>
      </w:r>
    </w:p>
  </w:footnote>
  <w:footnote w:id="3">
    <w:p w:rsidR="00374DE6" w:rsidRPr="00806211" w:rsidRDefault="00374DE6" w:rsidP="00374DE6">
      <w:pPr>
        <w:spacing w:after="0"/>
        <w:ind w:firstLine="426"/>
        <w:jc w:val="both"/>
      </w:pPr>
      <w:r w:rsidRPr="00806211">
        <w:rPr>
          <w:rStyle w:val="FootnoteReference"/>
          <w:rFonts w:asciiTheme="majorBidi" w:hAnsiTheme="majorBidi" w:cstheme="majorBidi"/>
          <w:sz w:val="20"/>
          <w:szCs w:val="20"/>
        </w:rPr>
        <w:footnoteRef/>
      </w:r>
      <w:r w:rsidRPr="00806211">
        <w:rPr>
          <w:rFonts w:asciiTheme="majorBidi" w:hAnsiTheme="majorBidi" w:cstheme="majorBidi"/>
          <w:sz w:val="20"/>
          <w:szCs w:val="20"/>
          <w:lang w:val="en-US"/>
        </w:rPr>
        <w:t xml:space="preserve"> </w:t>
      </w:r>
      <w:r w:rsidRPr="00806211">
        <w:rPr>
          <w:rFonts w:asciiTheme="majorBidi" w:hAnsiTheme="majorBidi" w:cstheme="majorBidi"/>
          <w:sz w:val="20"/>
          <w:szCs w:val="20"/>
          <w:lang w:eastAsia="id-ID"/>
        </w:rPr>
        <w:t>Suwarna, et al, </w:t>
      </w:r>
      <w:r w:rsidRPr="00806211">
        <w:rPr>
          <w:rFonts w:asciiTheme="majorBidi" w:hAnsiTheme="majorBidi" w:cstheme="majorBidi"/>
          <w:i/>
          <w:iCs/>
          <w:sz w:val="20"/>
          <w:szCs w:val="20"/>
          <w:lang w:eastAsia="id-ID"/>
        </w:rPr>
        <w:t>Teaching Micro</w:t>
      </w:r>
      <w:r w:rsidRPr="00806211">
        <w:rPr>
          <w:rFonts w:asciiTheme="majorBidi" w:hAnsiTheme="majorBidi" w:cstheme="majorBidi"/>
          <w:sz w:val="20"/>
          <w:szCs w:val="20"/>
          <w:lang w:eastAsia="id-ID"/>
        </w:rPr>
        <w:t> , (Yogyakarta: Tiara Discourse, 2006), p 114.</w:t>
      </w:r>
      <w:r w:rsidRPr="00806211">
        <w:rPr>
          <w:rFonts w:asciiTheme="majorBidi" w:hAnsiTheme="majorBidi" w:cstheme="majorBidi"/>
          <w:sz w:val="20"/>
          <w:szCs w:val="20"/>
        </w:rPr>
        <w:t xml:space="preserve"> </w:t>
      </w:r>
    </w:p>
  </w:footnote>
  <w:footnote w:id="4">
    <w:p w:rsidR="00374DE6" w:rsidRPr="00806211" w:rsidRDefault="00374DE6" w:rsidP="00374DE6">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rPr>
        <w:t xml:space="preserve"> Dave Francis, </w:t>
      </w:r>
      <w:r w:rsidRPr="00806211">
        <w:rPr>
          <w:rFonts w:asciiTheme="majorBidi" w:hAnsiTheme="majorBidi" w:cstheme="majorBidi"/>
          <w:i/>
        </w:rPr>
        <w:t>Effective Problem Solving</w:t>
      </w:r>
      <w:r w:rsidRPr="00806211">
        <w:rPr>
          <w:rFonts w:asciiTheme="majorBidi" w:hAnsiTheme="majorBidi" w:cstheme="majorBidi"/>
        </w:rPr>
        <w:t xml:space="preserve">, ( Routledge: London, 1990), </w:t>
      </w:r>
      <w:r w:rsidRPr="00806211">
        <w:rPr>
          <w:rFonts w:asciiTheme="majorBidi" w:hAnsiTheme="majorBidi" w:cstheme="majorBidi"/>
          <w:lang w:val="en-US"/>
        </w:rPr>
        <w:t xml:space="preserve"> </w:t>
      </w:r>
      <w:r w:rsidRPr="00806211">
        <w:rPr>
          <w:rFonts w:asciiTheme="majorBidi" w:hAnsiTheme="majorBidi" w:cstheme="majorBidi"/>
        </w:rPr>
        <w:t>p 6</w:t>
      </w:r>
    </w:p>
  </w:footnote>
  <w:footnote w:id="5">
    <w:p w:rsidR="00374DE6" w:rsidRPr="00806211" w:rsidRDefault="00374DE6" w:rsidP="00374DE6">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lang w:val="en-US"/>
        </w:rPr>
        <w:t xml:space="preserve">  </w:t>
      </w:r>
      <w:proofErr w:type="spellStart"/>
      <w:r w:rsidRPr="00806211">
        <w:rPr>
          <w:rFonts w:asciiTheme="majorBidi" w:hAnsiTheme="majorBidi" w:cstheme="majorBidi"/>
          <w:lang w:val="en-US"/>
        </w:rPr>
        <w:t>Sanggam</w:t>
      </w:r>
      <w:proofErr w:type="spellEnd"/>
      <w:r w:rsidRPr="00806211">
        <w:rPr>
          <w:rFonts w:asciiTheme="majorBidi" w:hAnsiTheme="majorBidi" w:cstheme="majorBidi"/>
          <w:lang w:val="en-US"/>
        </w:rPr>
        <w:t xml:space="preserve"> </w:t>
      </w:r>
      <w:proofErr w:type="spellStart"/>
      <w:r w:rsidRPr="00806211">
        <w:rPr>
          <w:rFonts w:asciiTheme="majorBidi" w:hAnsiTheme="majorBidi" w:cstheme="majorBidi"/>
          <w:lang w:val="en-US"/>
        </w:rPr>
        <w:t>Siahaan</w:t>
      </w:r>
      <w:proofErr w:type="spellEnd"/>
      <w:r w:rsidRPr="00806211">
        <w:rPr>
          <w:rFonts w:asciiTheme="majorBidi" w:hAnsiTheme="majorBidi" w:cstheme="majorBidi"/>
        </w:rPr>
        <w:t>,</w:t>
      </w:r>
      <w:r w:rsidRPr="00806211">
        <w:rPr>
          <w:rFonts w:asciiTheme="majorBidi" w:hAnsiTheme="majorBidi" w:cstheme="majorBidi"/>
          <w:lang w:val="en-US"/>
        </w:rPr>
        <w:t xml:space="preserve"> </w:t>
      </w:r>
      <w:r w:rsidRPr="00806211">
        <w:rPr>
          <w:rFonts w:asciiTheme="majorBidi" w:hAnsiTheme="majorBidi" w:cstheme="majorBidi"/>
          <w:i/>
          <w:iCs/>
          <w:lang w:val="en-US"/>
        </w:rPr>
        <w:t>Issues in Linguistic</w:t>
      </w:r>
      <w:r w:rsidRPr="00806211">
        <w:rPr>
          <w:rFonts w:asciiTheme="majorBidi" w:hAnsiTheme="majorBidi" w:cstheme="majorBidi"/>
        </w:rPr>
        <w:t>,</w:t>
      </w:r>
      <w:r w:rsidRPr="00806211">
        <w:rPr>
          <w:rFonts w:asciiTheme="majorBidi" w:hAnsiTheme="majorBidi" w:cstheme="majorBidi"/>
          <w:lang w:val="en-US"/>
        </w:rPr>
        <w:t xml:space="preserve"> </w:t>
      </w:r>
      <w:r w:rsidRPr="00806211">
        <w:rPr>
          <w:rFonts w:asciiTheme="majorBidi" w:hAnsiTheme="majorBidi" w:cstheme="majorBidi"/>
        </w:rPr>
        <w:t>p</w:t>
      </w:r>
      <w:r w:rsidRPr="00806211">
        <w:rPr>
          <w:rFonts w:asciiTheme="majorBidi" w:hAnsiTheme="majorBidi" w:cstheme="majorBidi"/>
          <w:lang w:val="en-US"/>
        </w:rPr>
        <w:t xml:space="preserve"> 222</w:t>
      </w:r>
    </w:p>
  </w:footnote>
  <w:footnote w:id="6">
    <w:p w:rsidR="00374DE6" w:rsidRPr="00806211" w:rsidRDefault="00374DE6" w:rsidP="00374DE6">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rPr>
        <w:t xml:space="preserve"> Doroty E Zemach and Lisa A Rumisek, </w:t>
      </w:r>
      <w:r w:rsidRPr="00806211">
        <w:rPr>
          <w:rFonts w:asciiTheme="majorBidi" w:hAnsiTheme="majorBidi" w:cstheme="majorBidi"/>
          <w:i/>
        </w:rPr>
        <w:t xml:space="preserve">Academic Writing from Paragraph to Essay, </w:t>
      </w:r>
      <w:r w:rsidRPr="00806211">
        <w:rPr>
          <w:rFonts w:asciiTheme="majorBidi" w:hAnsiTheme="majorBidi" w:cstheme="majorBidi"/>
        </w:rPr>
        <w:t>Spain: Macmillan Publishers, 2005), p v</w:t>
      </w:r>
    </w:p>
  </w:footnote>
  <w:footnote w:id="7">
    <w:p w:rsidR="00374DE6" w:rsidRPr="00806211" w:rsidRDefault="00374DE6" w:rsidP="00374DE6">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rPr>
        <w:t xml:space="preserve"> Dorothy  E Zemach and Carlos Islam, </w:t>
      </w:r>
      <w:r w:rsidRPr="00806211">
        <w:rPr>
          <w:rFonts w:asciiTheme="majorBidi" w:hAnsiTheme="majorBidi" w:cstheme="majorBidi"/>
          <w:i/>
        </w:rPr>
        <w:t>Paragraph Writin</w:t>
      </w:r>
      <w:r w:rsidRPr="00806211">
        <w:rPr>
          <w:rFonts w:asciiTheme="majorBidi" w:hAnsiTheme="majorBidi" w:cstheme="majorBidi"/>
          <w:i/>
          <w:lang w:val="en-US"/>
        </w:rPr>
        <w:t>g in</w:t>
      </w:r>
      <w:r w:rsidRPr="00806211">
        <w:rPr>
          <w:rFonts w:asciiTheme="majorBidi" w:hAnsiTheme="majorBidi" w:cstheme="majorBidi"/>
          <w:i/>
        </w:rPr>
        <w:t xml:space="preserve"> Paragraph, (</w:t>
      </w:r>
      <w:r w:rsidRPr="00806211">
        <w:rPr>
          <w:rFonts w:asciiTheme="majorBidi" w:hAnsiTheme="majorBidi" w:cstheme="majorBidi"/>
        </w:rPr>
        <w:t xml:space="preserve">Macmillan, 2005), p.iv </w:t>
      </w:r>
    </w:p>
  </w:footnote>
  <w:footnote w:id="8">
    <w:p w:rsidR="00374DE6" w:rsidRPr="00806211" w:rsidRDefault="00374DE6" w:rsidP="00374DE6">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lang w:val="en-US"/>
        </w:rPr>
        <w:t xml:space="preserve"> John </w:t>
      </w:r>
      <w:proofErr w:type="spellStart"/>
      <w:r w:rsidRPr="00806211">
        <w:rPr>
          <w:rFonts w:asciiTheme="majorBidi" w:hAnsiTheme="majorBidi" w:cstheme="majorBidi"/>
          <w:lang w:val="en-US"/>
        </w:rPr>
        <w:t>Langan</w:t>
      </w:r>
      <w:proofErr w:type="spellEnd"/>
      <w:r w:rsidRPr="00806211">
        <w:rPr>
          <w:rFonts w:asciiTheme="majorBidi" w:hAnsiTheme="majorBidi" w:cstheme="majorBidi"/>
          <w:lang w:val="en-US"/>
        </w:rPr>
        <w:t xml:space="preserve">. </w:t>
      </w:r>
      <w:r w:rsidRPr="00806211">
        <w:rPr>
          <w:rFonts w:asciiTheme="majorBidi" w:hAnsiTheme="majorBidi" w:cstheme="majorBidi"/>
          <w:i/>
          <w:iCs/>
          <w:lang w:val="en-US"/>
        </w:rPr>
        <w:t>English Skills With Readings</w:t>
      </w:r>
      <w:r w:rsidRPr="00806211">
        <w:rPr>
          <w:rFonts w:asciiTheme="majorBidi" w:hAnsiTheme="majorBidi" w:cstheme="majorBidi"/>
          <w:lang w:val="en-US"/>
        </w:rPr>
        <w:t xml:space="preserve">, (New York :  Mc </w:t>
      </w:r>
      <w:proofErr w:type="spellStart"/>
      <w:r w:rsidRPr="00806211">
        <w:rPr>
          <w:rFonts w:asciiTheme="majorBidi" w:hAnsiTheme="majorBidi" w:cstheme="majorBidi"/>
          <w:lang w:val="en-US"/>
        </w:rPr>
        <w:t>Graw</w:t>
      </w:r>
      <w:proofErr w:type="spellEnd"/>
      <w:r w:rsidRPr="00806211">
        <w:rPr>
          <w:rFonts w:asciiTheme="majorBidi" w:hAnsiTheme="majorBidi" w:cstheme="majorBidi"/>
          <w:lang w:val="en-US"/>
        </w:rPr>
        <w:t xml:space="preserve"> Hill</w:t>
      </w:r>
      <w:r w:rsidRPr="00806211">
        <w:rPr>
          <w:rFonts w:asciiTheme="majorBidi" w:hAnsiTheme="majorBidi" w:cstheme="majorBidi"/>
        </w:rPr>
        <w:t>, 2010</w:t>
      </w:r>
      <w:r w:rsidRPr="00806211">
        <w:rPr>
          <w:rFonts w:asciiTheme="majorBidi" w:hAnsiTheme="majorBidi" w:cstheme="majorBidi"/>
          <w:lang w:val="en-US"/>
        </w:rPr>
        <w:t>) p 15</w:t>
      </w:r>
    </w:p>
  </w:footnote>
  <w:footnote w:id="9">
    <w:p w:rsidR="003E49EC" w:rsidRPr="00806211" w:rsidRDefault="003E49EC" w:rsidP="003E49EC">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rPr>
        <w:t xml:space="preserve"> Agus Suprijono, </w:t>
      </w:r>
      <w:r w:rsidRPr="00806211">
        <w:rPr>
          <w:rFonts w:asciiTheme="majorBidi" w:hAnsiTheme="majorBidi" w:cstheme="majorBidi"/>
          <w:i/>
        </w:rPr>
        <w:t>Cooperative Learning Teori dan Aplikasi PAIKEM</w:t>
      </w:r>
      <w:r w:rsidRPr="00806211">
        <w:rPr>
          <w:rFonts w:asciiTheme="majorBidi" w:hAnsiTheme="majorBidi" w:cstheme="majorBidi"/>
        </w:rPr>
        <w:t>, (Yogyakarta : Pustaka Pelajar, 2015),  p 12</w:t>
      </w:r>
    </w:p>
  </w:footnote>
  <w:footnote w:id="10">
    <w:p w:rsidR="003E49EC" w:rsidRPr="00806211" w:rsidRDefault="003E49EC" w:rsidP="003E49EC">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rPr>
        <w:t xml:space="preserve"> Rijani, Improve Your English, </w:t>
      </w:r>
      <w:hyperlink r:id="rId1" w:history="1">
        <w:r w:rsidRPr="00806211">
          <w:rPr>
            <w:rStyle w:val="Hyperlink"/>
            <w:rFonts w:asciiTheme="majorBidi" w:hAnsiTheme="majorBidi" w:cstheme="majorBidi"/>
            <w:color w:val="auto"/>
            <w:u w:val="none"/>
          </w:rPr>
          <w:t>http://www.indiastudychannel.com/forum/79268-what-definition-teaching.aspx</w:t>
        </w:r>
      </w:hyperlink>
      <w:r w:rsidRPr="00806211">
        <w:rPr>
          <w:rFonts w:asciiTheme="majorBidi" w:hAnsiTheme="majorBidi" w:cstheme="majorBidi"/>
        </w:rPr>
        <w:t>. Publish in 26 0ktober 2011.</w:t>
      </w:r>
    </w:p>
  </w:footnote>
  <w:footnote w:id="11">
    <w:p w:rsidR="003E49EC" w:rsidRPr="00806211" w:rsidRDefault="003E49EC" w:rsidP="003E49EC">
      <w:pPr>
        <w:pStyle w:val="FootnoteText"/>
        <w:ind w:firstLine="426"/>
      </w:pPr>
      <w:r w:rsidRPr="00806211">
        <w:rPr>
          <w:rStyle w:val="FootnoteReference"/>
          <w:rFonts w:asciiTheme="majorBidi" w:hAnsiTheme="majorBidi" w:cstheme="majorBidi"/>
        </w:rPr>
        <w:footnoteRef/>
      </w:r>
      <w:r w:rsidRPr="00806211">
        <w:rPr>
          <w:rFonts w:asciiTheme="majorBidi" w:hAnsiTheme="majorBidi" w:cstheme="majorBidi"/>
        </w:rPr>
        <w:t xml:space="preserve"> </w:t>
      </w:r>
      <w:proofErr w:type="spellStart"/>
      <w:r w:rsidRPr="00806211">
        <w:rPr>
          <w:rFonts w:asciiTheme="majorBidi" w:hAnsiTheme="majorBidi" w:cstheme="majorBidi"/>
          <w:lang w:val="en-US"/>
        </w:rPr>
        <w:t>Geoffery</w:t>
      </w:r>
      <w:proofErr w:type="spellEnd"/>
      <w:r w:rsidRPr="00806211">
        <w:rPr>
          <w:rFonts w:asciiTheme="majorBidi" w:hAnsiTheme="majorBidi" w:cstheme="majorBidi"/>
          <w:lang w:val="en-US"/>
        </w:rPr>
        <w:t xml:space="preserve"> B, Christopher B, Roger F, et al, Teaching English as Foreign Language, (France: Rutledge Press, 2003) ,p 157-159</w:t>
      </w:r>
    </w:p>
  </w:footnote>
  <w:footnote w:id="12">
    <w:p w:rsidR="003E49EC" w:rsidRPr="00806211" w:rsidRDefault="003E49EC" w:rsidP="003E49EC">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rPr>
        <w:t xml:space="preserve">  H. Douglas Brown, </w:t>
      </w:r>
      <w:r w:rsidRPr="00806211">
        <w:rPr>
          <w:rFonts w:asciiTheme="majorBidi" w:hAnsiTheme="majorBidi" w:cstheme="majorBidi"/>
          <w:i/>
        </w:rPr>
        <w:t>Language Assessment Principles and Classroom Practice, (</w:t>
      </w:r>
      <w:r w:rsidRPr="00806211">
        <w:rPr>
          <w:rFonts w:asciiTheme="majorBidi" w:hAnsiTheme="majorBidi" w:cstheme="majorBidi"/>
        </w:rPr>
        <w:t>New York: Pearson Education, 2004), p. 243</w:t>
      </w:r>
    </w:p>
  </w:footnote>
  <w:footnote w:id="13">
    <w:p w:rsidR="00193A79" w:rsidRPr="00806211" w:rsidRDefault="00193A79" w:rsidP="00193A79">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rPr>
        <w:t xml:space="preserve"> Laurence Behrens and Leonard J Rosen, </w:t>
      </w:r>
      <w:r w:rsidRPr="00806211">
        <w:rPr>
          <w:rFonts w:asciiTheme="majorBidi" w:hAnsiTheme="majorBidi" w:cstheme="majorBidi"/>
          <w:i/>
        </w:rPr>
        <w:t xml:space="preserve">A Sequence for Academic Writing, </w:t>
      </w:r>
      <w:r w:rsidRPr="00806211">
        <w:rPr>
          <w:rFonts w:asciiTheme="majorBidi" w:hAnsiTheme="majorBidi" w:cstheme="majorBidi"/>
        </w:rPr>
        <w:t xml:space="preserve">(United State : Longman, 2010), p 90 </w:t>
      </w:r>
    </w:p>
  </w:footnote>
  <w:footnote w:id="14">
    <w:p w:rsidR="00654D3D" w:rsidRPr="00806211" w:rsidRDefault="00654D3D" w:rsidP="00654D3D">
      <w:pPr>
        <w:pStyle w:val="FootnoteText"/>
        <w:ind w:firstLine="426"/>
        <w:jc w:val="both"/>
      </w:pPr>
      <w:r w:rsidRPr="00806211">
        <w:rPr>
          <w:rStyle w:val="FootnoteReference"/>
          <w:rFonts w:asciiTheme="majorBidi" w:hAnsiTheme="majorBidi" w:cstheme="majorBidi"/>
        </w:rPr>
        <w:footnoteRef/>
      </w:r>
      <w:r w:rsidRPr="00806211">
        <w:rPr>
          <w:rFonts w:asciiTheme="majorBidi" w:hAnsiTheme="majorBidi" w:cstheme="majorBidi"/>
        </w:rPr>
        <w:t xml:space="preserve"> </w:t>
      </w:r>
      <w:r w:rsidRPr="00806211">
        <w:rPr>
          <w:rFonts w:asciiTheme="majorBidi" w:hAnsiTheme="majorBidi" w:cstheme="majorBidi"/>
          <w:lang w:eastAsia="id-ID"/>
        </w:rPr>
        <w:t>Suharsimi Arikunto, </w:t>
      </w:r>
      <w:proofErr w:type="spellStart"/>
      <w:r w:rsidRPr="00806211">
        <w:rPr>
          <w:rFonts w:asciiTheme="majorBidi" w:hAnsiTheme="majorBidi" w:cstheme="majorBidi"/>
          <w:i/>
          <w:iCs/>
          <w:lang w:val="en-US" w:eastAsia="id-ID"/>
        </w:rPr>
        <w:t>Prosedur</w:t>
      </w:r>
      <w:proofErr w:type="spellEnd"/>
      <w:r w:rsidRPr="00806211">
        <w:rPr>
          <w:rFonts w:asciiTheme="majorBidi" w:hAnsiTheme="majorBidi" w:cstheme="majorBidi"/>
          <w:i/>
          <w:iCs/>
          <w:lang w:val="en-US" w:eastAsia="id-ID"/>
        </w:rPr>
        <w:t xml:space="preserve"> </w:t>
      </w:r>
      <w:proofErr w:type="spellStart"/>
      <w:r w:rsidRPr="00806211">
        <w:rPr>
          <w:rFonts w:asciiTheme="majorBidi" w:hAnsiTheme="majorBidi" w:cstheme="majorBidi"/>
          <w:i/>
          <w:iCs/>
          <w:lang w:val="en-US" w:eastAsia="id-ID"/>
        </w:rPr>
        <w:t>Penelitian</w:t>
      </w:r>
      <w:proofErr w:type="spellEnd"/>
      <w:r w:rsidRPr="00806211">
        <w:rPr>
          <w:rFonts w:asciiTheme="majorBidi" w:hAnsiTheme="majorBidi" w:cstheme="majorBidi"/>
          <w:i/>
          <w:iCs/>
        </w:rPr>
        <w:t xml:space="preserve"> Suatu Pendekatan Praktik </w:t>
      </w:r>
      <w:r w:rsidRPr="00806211">
        <w:rPr>
          <w:rFonts w:asciiTheme="majorBidi" w:hAnsiTheme="majorBidi" w:cstheme="majorBidi"/>
          <w:lang w:eastAsia="id-ID"/>
        </w:rPr>
        <w:t>(Jakarta: PT Rineka, 2010)</w:t>
      </w:r>
      <w:r w:rsidRPr="00806211">
        <w:rPr>
          <w:rFonts w:asciiTheme="majorBidi" w:hAnsiTheme="majorBidi" w:cstheme="majorBidi"/>
          <w:i/>
          <w:iCs/>
          <w:lang w:eastAsia="id-ID"/>
        </w:rPr>
        <w:t xml:space="preserve">, </w:t>
      </w:r>
      <w:r w:rsidRPr="00806211">
        <w:rPr>
          <w:rFonts w:asciiTheme="majorBidi" w:hAnsiTheme="majorBidi" w:cstheme="majorBidi"/>
          <w:lang w:eastAsia="id-ID"/>
        </w:rPr>
        <w:t> p.9</w:t>
      </w:r>
    </w:p>
  </w:footnote>
  <w:footnote w:id="15">
    <w:p w:rsidR="00654D3D" w:rsidRPr="00806211" w:rsidRDefault="00654D3D" w:rsidP="00654D3D">
      <w:pPr>
        <w:spacing w:after="0"/>
        <w:ind w:firstLine="426"/>
        <w:jc w:val="both"/>
      </w:pPr>
      <w:r w:rsidRPr="00806211">
        <w:rPr>
          <w:rStyle w:val="FootnoteReference"/>
          <w:rFonts w:asciiTheme="majorBidi" w:hAnsiTheme="majorBidi" w:cstheme="majorBidi"/>
          <w:sz w:val="20"/>
          <w:szCs w:val="20"/>
        </w:rPr>
        <w:footnoteRef/>
      </w:r>
      <w:r w:rsidRPr="00806211">
        <w:rPr>
          <w:rFonts w:asciiTheme="majorBidi" w:hAnsiTheme="majorBidi" w:cstheme="majorBidi"/>
          <w:sz w:val="20"/>
          <w:szCs w:val="20"/>
        </w:rPr>
        <w:t xml:space="preserve"> </w:t>
      </w:r>
      <w:r w:rsidRPr="00806211">
        <w:rPr>
          <w:rFonts w:asciiTheme="majorBidi" w:hAnsiTheme="majorBidi" w:cstheme="majorBidi"/>
          <w:sz w:val="20"/>
          <w:szCs w:val="20"/>
          <w:lang w:val="en-US"/>
        </w:rPr>
        <w:t xml:space="preserve"> </w:t>
      </w:r>
      <w:r w:rsidRPr="00806211">
        <w:rPr>
          <w:rFonts w:asciiTheme="majorBidi" w:hAnsiTheme="majorBidi" w:cstheme="majorBidi"/>
          <w:sz w:val="20"/>
          <w:szCs w:val="20"/>
          <w:lang w:eastAsia="id-ID"/>
        </w:rPr>
        <w:t>Sugiyono, </w:t>
      </w:r>
      <w:proofErr w:type="spellStart"/>
      <w:r w:rsidRPr="00806211">
        <w:rPr>
          <w:rFonts w:asciiTheme="majorBidi" w:hAnsiTheme="majorBidi" w:cstheme="majorBidi"/>
          <w:i/>
          <w:iCs/>
          <w:sz w:val="20"/>
          <w:szCs w:val="20"/>
          <w:lang w:val="en-US" w:eastAsia="id-ID"/>
        </w:rPr>
        <w:t>Metode</w:t>
      </w:r>
      <w:proofErr w:type="spellEnd"/>
      <w:r w:rsidRPr="00806211">
        <w:rPr>
          <w:rFonts w:asciiTheme="majorBidi" w:hAnsiTheme="majorBidi" w:cstheme="majorBidi"/>
          <w:i/>
          <w:iCs/>
          <w:sz w:val="20"/>
          <w:szCs w:val="20"/>
          <w:lang w:val="en-US" w:eastAsia="id-ID"/>
        </w:rPr>
        <w:t xml:space="preserve"> </w:t>
      </w:r>
      <w:proofErr w:type="spellStart"/>
      <w:r w:rsidRPr="00806211">
        <w:rPr>
          <w:rFonts w:asciiTheme="majorBidi" w:hAnsiTheme="majorBidi" w:cstheme="majorBidi"/>
          <w:i/>
          <w:iCs/>
          <w:sz w:val="20"/>
          <w:szCs w:val="20"/>
          <w:lang w:val="en-US" w:eastAsia="id-ID"/>
        </w:rPr>
        <w:t>Penelitian</w:t>
      </w:r>
      <w:proofErr w:type="spellEnd"/>
      <w:r w:rsidRPr="00806211">
        <w:rPr>
          <w:rFonts w:asciiTheme="majorBidi" w:hAnsiTheme="majorBidi" w:cstheme="majorBidi"/>
          <w:i/>
          <w:iCs/>
          <w:sz w:val="20"/>
          <w:szCs w:val="20"/>
          <w:lang w:val="en-US" w:eastAsia="id-ID"/>
        </w:rPr>
        <w:t xml:space="preserve"> </w:t>
      </w:r>
      <w:proofErr w:type="spellStart"/>
      <w:r w:rsidRPr="00806211">
        <w:rPr>
          <w:rFonts w:asciiTheme="majorBidi" w:hAnsiTheme="majorBidi" w:cstheme="majorBidi"/>
          <w:i/>
          <w:iCs/>
          <w:sz w:val="20"/>
          <w:szCs w:val="20"/>
          <w:lang w:val="en-US" w:eastAsia="id-ID"/>
        </w:rPr>
        <w:t>Pendidikan</w:t>
      </w:r>
      <w:proofErr w:type="spellEnd"/>
      <w:r w:rsidRPr="00806211">
        <w:rPr>
          <w:rFonts w:asciiTheme="majorBidi" w:hAnsiTheme="majorBidi" w:cstheme="majorBidi"/>
          <w:sz w:val="20"/>
          <w:szCs w:val="20"/>
          <w:lang w:eastAsia="id-ID"/>
        </w:rPr>
        <w:t>,</w:t>
      </w:r>
      <w:r w:rsidRPr="00806211">
        <w:rPr>
          <w:rFonts w:asciiTheme="majorBidi" w:hAnsiTheme="majorBidi" w:cstheme="majorBidi"/>
          <w:sz w:val="20"/>
          <w:szCs w:val="20"/>
          <w:lang w:val="en-US" w:eastAsia="id-ID"/>
        </w:rPr>
        <w:t xml:space="preserve"> </w:t>
      </w:r>
      <w:r w:rsidRPr="00806211">
        <w:rPr>
          <w:rFonts w:asciiTheme="majorBidi" w:hAnsiTheme="majorBidi" w:cstheme="majorBidi"/>
          <w:sz w:val="20"/>
          <w:szCs w:val="20"/>
          <w:lang w:eastAsia="id-ID"/>
        </w:rPr>
        <w:t xml:space="preserve"> (Bandung, Alfabeta: 2010) p. 117-118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0E"/>
    <w:multiLevelType w:val="hybridMultilevel"/>
    <w:tmpl w:val="D188DE1C"/>
    <w:lvl w:ilvl="0" w:tplc="950A07E8">
      <w:start w:val="1"/>
      <w:numFmt w:val="upperLetter"/>
      <w:lvlText w:val="%1."/>
      <w:lvlJc w:val="left"/>
      <w:pPr>
        <w:ind w:left="720" w:hanging="360"/>
      </w:pPr>
      <w:rPr>
        <w:rFonts w:cs="Times New Roman" w:hint="default"/>
        <w:b/>
        <w:bCs w:val="0"/>
        <w:vertAlign w:val="baseline"/>
        <w:lang w:val="id-ID"/>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BB711AD"/>
    <w:multiLevelType w:val="hybridMultilevel"/>
    <w:tmpl w:val="393C19B0"/>
    <w:lvl w:ilvl="0" w:tplc="5A7E107E">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10A668D6"/>
    <w:multiLevelType w:val="hybridMultilevel"/>
    <w:tmpl w:val="6E4A97EC"/>
    <w:lvl w:ilvl="0" w:tplc="0421000F">
      <w:start w:val="1"/>
      <w:numFmt w:val="decimal"/>
      <w:lvlText w:val="%1."/>
      <w:lvlJc w:val="left"/>
      <w:pPr>
        <w:tabs>
          <w:tab w:val="num" w:pos="720"/>
        </w:tabs>
        <w:ind w:left="720" w:hanging="360"/>
      </w:pPr>
      <w:rPr>
        <w:rFonts w:cs="Times New Roman" w:hint="default"/>
        <w:b/>
      </w:rPr>
    </w:lvl>
    <w:lvl w:ilvl="1" w:tplc="7AA456E2" w:tentative="1">
      <w:start w:val="1"/>
      <w:numFmt w:val="bullet"/>
      <w:lvlText w:val="•"/>
      <w:lvlJc w:val="left"/>
      <w:pPr>
        <w:tabs>
          <w:tab w:val="num" w:pos="1440"/>
        </w:tabs>
        <w:ind w:left="1440" w:hanging="360"/>
      </w:pPr>
      <w:rPr>
        <w:rFonts w:ascii="Times New Roman" w:hAnsi="Times New Roman" w:hint="default"/>
      </w:rPr>
    </w:lvl>
    <w:lvl w:ilvl="2" w:tplc="B2003F40" w:tentative="1">
      <w:start w:val="1"/>
      <w:numFmt w:val="bullet"/>
      <w:lvlText w:val="•"/>
      <w:lvlJc w:val="left"/>
      <w:pPr>
        <w:tabs>
          <w:tab w:val="num" w:pos="2160"/>
        </w:tabs>
        <w:ind w:left="2160" w:hanging="360"/>
      </w:pPr>
      <w:rPr>
        <w:rFonts w:ascii="Times New Roman" w:hAnsi="Times New Roman" w:hint="default"/>
      </w:rPr>
    </w:lvl>
    <w:lvl w:ilvl="3" w:tplc="EF16C2C2" w:tentative="1">
      <w:start w:val="1"/>
      <w:numFmt w:val="bullet"/>
      <w:lvlText w:val="•"/>
      <w:lvlJc w:val="left"/>
      <w:pPr>
        <w:tabs>
          <w:tab w:val="num" w:pos="2880"/>
        </w:tabs>
        <w:ind w:left="2880" w:hanging="360"/>
      </w:pPr>
      <w:rPr>
        <w:rFonts w:ascii="Times New Roman" w:hAnsi="Times New Roman" w:hint="default"/>
      </w:rPr>
    </w:lvl>
    <w:lvl w:ilvl="4" w:tplc="416C42A2" w:tentative="1">
      <w:start w:val="1"/>
      <w:numFmt w:val="bullet"/>
      <w:lvlText w:val="•"/>
      <w:lvlJc w:val="left"/>
      <w:pPr>
        <w:tabs>
          <w:tab w:val="num" w:pos="3600"/>
        </w:tabs>
        <w:ind w:left="3600" w:hanging="360"/>
      </w:pPr>
      <w:rPr>
        <w:rFonts w:ascii="Times New Roman" w:hAnsi="Times New Roman" w:hint="default"/>
      </w:rPr>
    </w:lvl>
    <w:lvl w:ilvl="5" w:tplc="BC7C9C08" w:tentative="1">
      <w:start w:val="1"/>
      <w:numFmt w:val="bullet"/>
      <w:lvlText w:val="•"/>
      <w:lvlJc w:val="left"/>
      <w:pPr>
        <w:tabs>
          <w:tab w:val="num" w:pos="4320"/>
        </w:tabs>
        <w:ind w:left="4320" w:hanging="360"/>
      </w:pPr>
      <w:rPr>
        <w:rFonts w:ascii="Times New Roman" w:hAnsi="Times New Roman" w:hint="default"/>
      </w:rPr>
    </w:lvl>
    <w:lvl w:ilvl="6" w:tplc="62E436E2" w:tentative="1">
      <w:start w:val="1"/>
      <w:numFmt w:val="bullet"/>
      <w:lvlText w:val="•"/>
      <w:lvlJc w:val="left"/>
      <w:pPr>
        <w:tabs>
          <w:tab w:val="num" w:pos="5040"/>
        </w:tabs>
        <w:ind w:left="5040" w:hanging="360"/>
      </w:pPr>
      <w:rPr>
        <w:rFonts w:ascii="Times New Roman" w:hAnsi="Times New Roman" w:hint="default"/>
      </w:rPr>
    </w:lvl>
    <w:lvl w:ilvl="7" w:tplc="CA82589A" w:tentative="1">
      <w:start w:val="1"/>
      <w:numFmt w:val="bullet"/>
      <w:lvlText w:val="•"/>
      <w:lvlJc w:val="left"/>
      <w:pPr>
        <w:tabs>
          <w:tab w:val="num" w:pos="5760"/>
        </w:tabs>
        <w:ind w:left="5760" w:hanging="360"/>
      </w:pPr>
      <w:rPr>
        <w:rFonts w:ascii="Times New Roman" w:hAnsi="Times New Roman" w:hint="default"/>
      </w:rPr>
    </w:lvl>
    <w:lvl w:ilvl="8" w:tplc="7A4891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D247F2"/>
    <w:multiLevelType w:val="hybridMultilevel"/>
    <w:tmpl w:val="2852437A"/>
    <w:lvl w:ilvl="0" w:tplc="6634333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nsid w:val="41675C81"/>
    <w:multiLevelType w:val="hybridMultilevel"/>
    <w:tmpl w:val="0688DEFE"/>
    <w:lvl w:ilvl="0" w:tplc="0421000F">
      <w:start w:val="1"/>
      <w:numFmt w:val="decimal"/>
      <w:lvlText w:val="%1."/>
      <w:lvlJc w:val="left"/>
      <w:pPr>
        <w:tabs>
          <w:tab w:val="num" w:pos="720"/>
        </w:tabs>
        <w:ind w:left="720" w:hanging="360"/>
      </w:pPr>
      <w:rPr>
        <w:rFonts w:cs="Times New Roman" w:hint="default"/>
      </w:rPr>
    </w:lvl>
    <w:lvl w:ilvl="1" w:tplc="5C1E6350" w:tentative="1">
      <w:start w:val="1"/>
      <w:numFmt w:val="bullet"/>
      <w:lvlText w:val="•"/>
      <w:lvlJc w:val="left"/>
      <w:pPr>
        <w:tabs>
          <w:tab w:val="num" w:pos="1440"/>
        </w:tabs>
        <w:ind w:left="1440" w:hanging="360"/>
      </w:pPr>
      <w:rPr>
        <w:rFonts w:ascii="Times New Roman" w:hAnsi="Times New Roman" w:hint="default"/>
      </w:rPr>
    </w:lvl>
    <w:lvl w:ilvl="2" w:tplc="5D66AEB8" w:tentative="1">
      <w:start w:val="1"/>
      <w:numFmt w:val="bullet"/>
      <w:lvlText w:val="•"/>
      <w:lvlJc w:val="left"/>
      <w:pPr>
        <w:tabs>
          <w:tab w:val="num" w:pos="2160"/>
        </w:tabs>
        <w:ind w:left="2160" w:hanging="360"/>
      </w:pPr>
      <w:rPr>
        <w:rFonts w:ascii="Times New Roman" w:hAnsi="Times New Roman" w:hint="default"/>
      </w:rPr>
    </w:lvl>
    <w:lvl w:ilvl="3" w:tplc="705AB4E4" w:tentative="1">
      <w:start w:val="1"/>
      <w:numFmt w:val="bullet"/>
      <w:lvlText w:val="•"/>
      <w:lvlJc w:val="left"/>
      <w:pPr>
        <w:tabs>
          <w:tab w:val="num" w:pos="2880"/>
        </w:tabs>
        <w:ind w:left="2880" w:hanging="360"/>
      </w:pPr>
      <w:rPr>
        <w:rFonts w:ascii="Times New Roman" w:hAnsi="Times New Roman" w:hint="default"/>
      </w:rPr>
    </w:lvl>
    <w:lvl w:ilvl="4" w:tplc="22600FE6" w:tentative="1">
      <w:start w:val="1"/>
      <w:numFmt w:val="bullet"/>
      <w:lvlText w:val="•"/>
      <w:lvlJc w:val="left"/>
      <w:pPr>
        <w:tabs>
          <w:tab w:val="num" w:pos="3600"/>
        </w:tabs>
        <w:ind w:left="3600" w:hanging="360"/>
      </w:pPr>
      <w:rPr>
        <w:rFonts w:ascii="Times New Roman" w:hAnsi="Times New Roman" w:hint="default"/>
      </w:rPr>
    </w:lvl>
    <w:lvl w:ilvl="5" w:tplc="26F83E64" w:tentative="1">
      <w:start w:val="1"/>
      <w:numFmt w:val="bullet"/>
      <w:lvlText w:val="•"/>
      <w:lvlJc w:val="left"/>
      <w:pPr>
        <w:tabs>
          <w:tab w:val="num" w:pos="4320"/>
        </w:tabs>
        <w:ind w:left="4320" w:hanging="360"/>
      </w:pPr>
      <w:rPr>
        <w:rFonts w:ascii="Times New Roman" w:hAnsi="Times New Roman" w:hint="default"/>
      </w:rPr>
    </w:lvl>
    <w:lvl w:ilvl="6" w:tplc="10365928" w:tentative="1">
      <w:start w:val="1"/>
      <w:numFmt w:val="bullet"/>
      <w:lvlText w:val="•"/>
      <w:lvlJc w:val="left"/>
      <w:pPr>
        <w:tabs>
          <w:tab w:val="num" w:pos="5040"/>
        </w:tabs>
        <w:ind w:left="5040" w:hanging="360"/>
      </w:pPr>
      <w:rPr>
        <w:rFonts w:ascii="Times New Roman" w:hAnsi="Times New Roman" w:hint="default"/>
      </w:rPr>
    </w:lvl>
    <w:lvl w:ilvl="7" w:tplc="E8F0BFD0" w:tentative="1">
      <w:start w:val="1"/>
      <w:numFmt w:val="bullet"/>
      <w:lvlText w:val="•"/>
      <w:lvlJc w:val="left"/>
      <w:pPr>
        <w:tabs>
          <w:tab w:val="num" w:pos="5760"/>
        </w:tabs>
        <w:ind w:left="5760" w:hanging="360"/>
      </w:pPr>
      <w:rPr>
        <w:rFonts w:ascii="Times New Roman" w:hAnsi="Times New Roman" w:hint="default"/>
      </w:rPr>
    </w:lvl>
    <w:lvl w:ilvl="8" w:tplc="393C03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FC08BA"/>
    <w:multiLevelType w:val="hybridMultilevel"/>
    <w:tmpl w:val="13086DC2"/>
    <w:lvl w:ilvl="0" w:tplc="4732D0E8">
      <w:start w:val="1"/>
      <w:numFmt w:val="decimal"/>
      <w:lvlText w:val="%1."/>
      <w:lvlJc w:val="left"/>
      <w:pPr>
        <w:ind w:left="786" w:hanging="360"/>
      </w:pPr>
      <w:rPr>
        <w:rFonts w:cs="Times New Roman" w:hint="default"/>
        <w:b/>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
    <w:nsid w:val="4E376027"/>
    <w:multiLevelType w:val="hybridMultilevel"/>
    <w:tmpl w:val="A454A52C"/>
    <w:lvl w:ilvl="0" w:tplc="DEA85BB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58660B3E"/>
    <w:multiLevelType w:val="hybridMultilevel"/>
    <w:tmpl w:val="273A49A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58667D0B"/>
    <w:multiLevelType w:val="hybridMultilevel"/>
    <w:tmpl w:val="B898192E"/>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92C22C6"/>
    <w:multiLevelType w:val="hybridMultilevel"/>
    <w:tmpl w:val="20CA296E"/>
    <w:lvl w:ilvl="0" w:tplc="2012C9C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0">
    <w:nsid w:val="7C0E6FB7"/>
    <w:multiLevelType w:val="hybridMultilevel"/>
    <w:tmpl w:val="BC0EE218"/>
    <w:lvl w:ilvl="0" w:tplc="90BE5A8A">
      <w:start w:val="1"/>
      <w:numFmt w:val="upperLetter"/>
      <w:lvlText w:val="%1."/>
      <w:lvlJc w:val="left"/>
      <w:pPr>
        <w:ind w:left="720" w:hanging="360"/>
      </w:pPr>
      <w:rPr>
        <w:rFonts w:cs="Times New Roman" w:hint="default"/>
        <w:b/>
      </w:rPr>
    </w:lvl>
    <w:lvl w:ilvl="1" w:tplc="E3E09B56">
      <w:start w:val="1"/>
      <w:numFmt w:val="decimal"/>
      <w:lvlText w:val="%2"/>
      <w:lvlJc w:val="left"/>
      <w:pPr>
        <w:ind w:left="1440" w:hanging="360"/>
      </w:pPr>
      <w:rPr>
        <w:rFonts w:cs="Times New Roman" w:hint="default"/>
        <w:b w:val="0"/>
        <w:bCs/>
      </w:rPr>
    </w:lvl>
    <w:lvl w:ilvl="2" w:tplc="04210017">
      <w:start w:val="1"/>
      <w:numFmt w:val="lowerLetter"/>
      <w:lvlText w:val="%3)"/>
      <w:lvlJc w:val="left"/>
      <w:pPr>
        <w:ind w:left="2340" w:hanging="360"/>
      </w:pPr>
      <w:rPr>
        <w:rFonts w:cs="Times New Roman" w:hint="default"/>
        <w:b w:val="0"/>
        <w:bCs w:val="0"/>
      </w:rPr>
    </w:lvl>
    <w:lvl w:ilvl="3" w:tplc="ACAA87C6">
      <w:start w:val="1"/>
      <w:numFmt w:val="lowerLetter"/>
      <w:lvlText w:val="%4."/>
      <w:lvlJc w:val="left"/>
      <w:pPr>
        <w:ind w:left="2880" w:hanging="360"/>
      </w:pPr>
      <w:rPr>
        <w:rFonts w:cs="Times New Roman" w:hint="default"/>
        <w:b/>
        <w:bCs/>
      </w:rPr>
    </w:lvl>
    <w:lvl w:ilvl="4" w:tplc="EDF42C42">
      <w:start w:val="1"/>
      <w:numFmt w:val="decimal"/>
      <w:lvlText w:val="%5)"/>
      <w:lvlJc w:val="left"/>
      <w:pPr>
        <w:ind w:left="1920" w:hanging="360"/>
      </w:pPr>
      <w:rPr>
        <w:rFonts w:cs="Times New Roman" w:hint="default"/>
      </w:rPr>
    </w:lvl>
    <w:lvl w:ilvl="5" w:tplc="BEC2BDAC">
      <w:start w:val="1"/>
      <w:numFmt w:val="bullet"/>
      <w:lvlText w:val="-"/>
      <w:lvlJc w:val="left"/>
      <w:pPr>
        <w:ind w:left="4500" w:hanging="360"/>
      </w:pPr>
      <w:rPr>
        <w:rFonts w:ascii="Times New Roman" w:eastAsia="Times New Roman" w:hAnsi="Times New Roman" w:hint="default"/>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FCC0836"/>
    <w:multiLevelType w:val="hybridMultilevel"/>
    <w:tmpl w:val="CC324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2"/>
  </w:num>
  <w:num w:numId="5">
    <w:abstractNumId w:val="4"/>
  </w:num>
  <w:num w:numId="6">
    <w:abstractNumId w:val="0"/>
  </w:num>
  <w:num w:numId="7">
    <w:abstractNumId w:val="5"/>
  </w:num>
  <w:num w:numId="8">
    <w:abstractNumId w:val="6"/>
  </w:num>
  <w:num w:numId="9">
    <w:abstractNumId w:val="1"/>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4DE6"/>
    <w:rsid w:val="0000054D"/>
    <w:rsid w:val="0000165D"/>
    <w:rsid w:val="000022C5"/>
    <w:rsid w:val="00002777"/>
    <w:rsid w:val="00004D9E"/>
    <w:rsid w:val="0000524F"/>
    <w:rsid w:val="000064A2"/>
    <w:rsid w:val="00007B4D"/>
    <w:rsid w:val="00010AD0"/>
    <w:rsid w:val="00010D3A"/>
    <w:rsid w:val="00010EF6"/>
    <w:rsid w:val="00011149"/>
    <w:rsid w:val="00014750"/>
    <w:rsid w:val="00014C3A"/>
    <w:rsid w:val="00015474"/>
    <w:rsid w:val="0001644B"/>
    <w:rsid w:val="00016799"/>
    <w:rsid w:val="00016A16"/>
    <w:rsid w:val="00022B27"/>
    <w:rsid w:val="00023C42"/>
    <w:rsid w:val="000243E8"/>
    <w:rsid w:val="0003049A"/>
    <w:rsid w:val="0003053F"/>
    <w:rsid w:val="00032569"/>
    <w:rsid w:val="000376C1"/>
    <w:rsid w:val="00041041"/>
    <w:rsid w:val="00041D65"/>
    <w:rsid w:val="00042760"/>
    <w:rsid w:val="000438EF"/>
    <w:rsid w:val="00044FD1"/>
    <w:rsid w:val="00045939"/>
    <w:rsid w:val="000463C1"/>
    <w:rsid w:val="00047437"/>
    <w:rsid w:val="00047DC2"/>
    <w:rsid w:val="00051994"/>
    <w:rsid w:val="00052BCB"/>
    <w:rsid w:val="0005338E"/>
    <w:rsid w:val="00053D7D"/>
    <w:rsid w:val="00057A95"/>
    <w:rsid w:val="000616F3"/>
    <w:rsid w:val="00061B68"/>
    <w:rsid w:val="0006356A"/>
    <w:rsid w:val="00071ED9"/>
    <w:rsid w:val="000723B2"/>
    <w:rsid w:val="000726BE"/>
    <w:rsid w:val="0007281F"/>
    <w:rsid w:val="00072BC1"/>
    <w:rsid w:val="000750DC"/>
    <w:rsid w:val="000754C0"/>
    <w:rsid w:val="00076142"/>
    <w:rsid w:val="00081259"/>
    <w:rsid w:val="0008150B"/>
    <w:rsid w:val="0008256C"/>
    <w:rsid w:val="00083241"/>
    <w:rsid w:val="0008382B"/>
    <w:rsid w:val="0008432E"/>
    <w:rsid w:val="00084BF7"/>
    <w:rsid w:val="00085339"/>
    <w:rsid w:val="000859F4"/>
    <w:rsid w:val="00085AC5"/>
    <w:rsid w:val="0009042C"/>
    <w:rsid w:val="00090488"/>
    <w:rsid w:val="00090F72"/>
    <w:rsid w:val="00091798"/>
    <w:rsid w:val="00092466"/>
    <w:rsid w:val="000937E4"/>
    <w:rsid w:val="000954E2"/>
    <w:rsid w:val="00096822"/>
    <w:rsid w:val="0009774C"/>
    <w:rsid w:val="000A0A89"/>
    <w:rsid w:val="000A1244"/>
    <w:rsid w:val="000A4D65"/>
    <w:rsid w:val="000A4F5C"/>
    <w:rsid w:val="000B24DE"/>
    <w:rsid w:val="000B3F3A"/>
    <w:rsid w:val="000B41C8"/>
    <w:rsid w:val="000B4BE2"/>
    <w:rsid w:val="000B6600"/>
    <w:rsid w:val="000C00D2"/>
    <w:rsid w:val="000C079D"/>
    <w:rsid w:val="000C1B8E"/>
    <w:rsid w:val="000C3584"/>
    <w:rsid w:val="000C35B2"/>
    <w:rsid w:val="000C3650"/>
    <w:rsid w:val="000C5A19"/>
    <w:rsid w:val="000D0088"/>
    <w:rsid w:val="000D2106"/>
    <w:rsid w:val="000D243C"/>
    <w:rsid w:val="000D2F69"/>
    <w:rsid w:val="000D3592"/>
    <w:rsid w:val="000E0965"/>
    <w:rsid w:val="000E13C0"/>
    <w:rsid w:val="000E2074"/>
    <w:rsid w:val="000E26B1"/>
    <w:rsid w:val="000E299C"/>
    <w:rsid w:val="000E3CC1"/>
    <w:rsid w:val="000E778D"/>
    <w:rsid w:val="000F01CD"/>
    <w:rsid w:val="000F03F1"/>
    <w:rsid w:val="000F07AE"/>
    <w:rsid w:val="000F1A50"/>
    <w:rsid w:val="000F3645"/>
    <w:rsid w:val="000F41CD"/>
    <w:rsid w:val="000F6D7F"/>
    <w:rsid w:val="000F6FAC"/>
    <w:rsid w:val="000F7CF9"/>
    <w:rsid w:val="00102BD8"/>
    <w:rsid w:val="00103CD7"/>
    <w:rsid w:val="001047F4"/>
    <w:rsid w:val="0010629B"/>
    <w:rsid w:val="00107505"/>
    <w:rsid w:val="001116A7"/>
    <w:rsid w:val="001124E8"/>
    <w:rsid w:val="0011337B"/>
    <w:rsid w:val="001150BE"/>
    <w:rsid w:val="0012062A"/>
    <w:rsid w:val="00120D21"/>
    <w:rsid w:val="0012123B"/>
    <w:rsid w:val="00121CF1"/>
    <w:rsid w:val="00121D4B"/>
    <w:rsid w:val="00121DC1"/>
    <w:rsid w:val="001225EF"/>
    <w:rsid w:val="00123290"/>
    <w:rsid w:val="00124BAA"/>
    <w:rsid w:val="00124CA6"/>
    <w:rsid w:val="001257A1"/>
    <w:rsid w:val="001257D4"/>
    <w:rsid w:val="00125DDC"/>
    <w:rsid w:val="001274A0"/>
    <w:rsid w:val="001300EA"/>
    <w:rsid w:val="00130DA8"/>
    <w:rsid w:val="00134006"/>
    <w:rsid w:val="001408F0"/>
    <w:rsid w:val="00140A63"/>
    <w:rsid w:val="00140E6C"/>
    <w:rsid w:val="00140F49"/>
    <w:rsid w:val="00141B29"/>
    <w:rsid w:val="00142393"/>
    <w:rsid w:val="00143413"/>
    <w:rsid w:val="00146119"/>
    <w:rsid w:val="00151522"/>
    <w:rsid w:val="00152A4A"/>
    <w:rsid w:val="00153BA5"/>
    <w:rsid w:val="00153DEB"/>
    <w:rsid w:val="00153F82"/>
    <w:rsid w:val="00154470"/>
    <w:rsid w:val="00155EA0"/>
    <w:rsid w:val="00156104"/>
    <w:rsid w:val="00161376"/>
    <w:rsid w:val="00161550"/>
    <w:rsid w:val="001616E5"/>
    <w:rsid w:val="0016375F"/>
    <w:rsid w:val="001646B5"/>
    <w:rsid w:val="0016617A"/>
    <w:rsid w:val="0016760E"/>
    <w:rsid w:val="00170B94"/>
    <w:rsid w:val="0017335A"/>
    <w:rsid w:val="00175118"/>
    <w:rsid w:val="001815D6"/>
    <w:rsid w:val="001818E5"/>
    <w:rsid w:val="00181F60"/>
    <w:rsid w:val="001834C2"/>
    <w:rsid w:val="00184F43"/>
    <w:rsid w:val="0018671E"/>
    <w:rsid w:val="0018684F"/>
    <w:rsid w:val="00193A79"/>
    <w:rsid w:val="00196233"/>
    <w:rsid w:val="00197396"/>
    <w:rsid w:val="00197917"/>
    <w:rsid w:val="001A0574"/>
    <w:rsid w:val="001A0BE0"/>
    <w:rsid w:val="001A1B0E"/>
    <w:rsid w:val="001A25D0"/>
    <w:rsid w:val="001A26AD"/>
    <w:rsid w:val="001A7100"/>
    <w:rsid w:val="001B017B"/>
    <w:rsid w:val="001B359C"/>
    <w:rsid w:val="001B6E7B"/>
    <w:rsid w:val="001B7427"/>
    <w:rsid w:val="001B7D03"/>
    <w:rsid w:val="001C1BE4"/>
    <w:rsid w:val="001C3C9D"/>
    <w:rsid w:val="001C4872"/>
    <w:rsid w:val="001C6130"/>
    <w:rsid w:val="001C6F89"/>
    <w:rsid w:val="001D49CE"/>
    <w:rsid w:val="001E217B"/>
    <w:rsid w:val="001E284B"/>
    <w:rsid w:val="001E2D84"/>
    <w:rsid w:val="001E2EBC"/>
    <w:rsid w:val="001E39F8"/>
    <w:rsid w:val="001E45B1"/>
    <w:rsid w:val="001E5AAC"/>
    <w:rsid w:val="001E7D01"/>
    <w:rsid w:val="001F1687"/>
    <w:rsid w:val="001F31FD"/>
    <w:rsid w:val="001F3FFD"/>
    <w:rsid w:val="001F5F4A"/>
    <w:rsid w:val="001F7BD1"/>
    <w:rsid w:val="00200799"/>
    <w:rsid w:val="00203AC3"/>
    <w:rsid w:val="00203AE0"/>
    <w:rsid w:val="0020401E"/>
    <w:rsid w:val="00204B0E"/>
    <w:rsid w:val="00206EF5"/>
    <w:rsid w:val="0021155B"/>
    <w:rsid w:val="00211F01"/>
    <w:rsid w:val="00212259"/>
    <w:rsid w:val="0021539F"/>
    <w:rsid w:val="00215AB1"/>
    <w:rsid w:val="002167E2"/>
    <w:rsid w:val="00216D64"/>
    <w:rsid w:val="002228CF"/>
    <w:rsid w:val="002233C2"/>
    <w:rsid w:val="00223E78"/>
    <w:rsid w:val="0022510B"/>
    <w:rsid w:val="00225941"/>
    <w:rsid w:val="0022673E"/>
    <w:rsid w:val="00226BB4"/>
    <w:rsid w:val="0022769B"/>
    <w:rsid w:val="00227E2E"/>
    <w:rsid w:val="00231F2C"/>
    <w:rsid w:val="00232F4D"/>
    <w:rsid w:val="0023391D"/>
    <w:rsid w:val="00233AE0"/>
    <w:rsid w:val="00234B55"/>
    <w:rsid w:val="00235438"/>
    <w:rsid w:val="00235611"/>
    <w:rsid w:val="00237A25"/>
    <w:rsid w:val="00240325"/>
    <w:rsid w:val="00240B21"/>
    <w:rsid w:val="00247FFA"/>
    <w:rsid w:val="00251F01"/>
    <w:rsid w:val="00252155"/>
    <w:rsid w:val="00252AB7"/>
    <w:rsid w:val="00254BAE"/>
    <w:rsid w:val="00255F38"/>
    <w:rsid w:val="002604B0"/>
    <w:rsid w:val="002634D0"/>
    <w:rsid w:val="002701CD"/>
    <w:rsid w:val="0027077B"/>
    <w:rsid w:val="00270A3D"/>
    <w:rsid w:val="00271A23"/>
    <w:rsid w:val="00271CB5"/>
    <w:rsid w:val="00271FBA"/>
    <w:rsid w:val="00275ADF"/>
    <w:rsid w:val="00276446"/>
    <w:rsid w:val="00280412"/>
    <w:rsid w:val="0028161A"/>
    <w:rsid w:val="002817D8"/>
    <w:rsid w:val="00281EC7"/>
    <w:rsid w:val="00283AA1"/>
    <w:rsid w:val="00285EAB"/>
    <w:rsid w:val="00286FCC"/>
    <w:rsid w:val="002870B0"/>
    <w:rsid w:val="0028792A"/>
    <w:rsid w:val="00287C3B"/>
    <w:rsid w:val="002939BE"/>
    <w:rsid w:val="0029472D"/>
    <w:rsid w:val="00294E21"/>
    <w:rsid w:val="002950B7"/>
    <w:rsid w:val="0029518C"/>
    <w:rsid w:val="0029618B"/>
    <w:rsid w:val="0029679D"/>
    <w:rsid w:val="0029741A"/>
    <w:rsid w:val="002A09F8"/>
    <w:rsid w:val="002A3395"/>
    <w:rsid w:val="002A3430"/>
    <w:rsid w:val="002A345D"/>
    <w:rsid w:val="002A3CD4"/>
    <w:rsid w:val="002A4D1B"/>
    <w:rsid w:val="002A4E62"/>
    <w:rsid w:val="002A5388"/>
    <w:rsid w:val="002A5CB1"/>
    <w:rsid w:val="002A679A"/>
    <w:rsid w:val="002B16D2"/>
    <w:rsid w:val="002B2ECD"/>
    <w:rsid w:val="002B2F35"/>
    <w:rsid w:val="002B3BD1"/>
    <w:rsid w:val="002B4635"/>
    <w:rsid w:val="002B5D01"/>
    <w:rsid w:val="002B5FE4"/>
    <w:rsid w:val="002B6901"/>
    <w:rsid w:val="002B7862"/>
    <w:rsid w:val="002B7A12"/>
    <w:rsid w:val="002C0A7A"/>
    <w:rsid w:val="002C2773"/>
    <w:rsid w:val="002C3B8B"/>
    <w:rsid w:val="002C44E0"/>
    <w:rsid w:val="002C53C7"/>
    <w:rsid w:val="002C68DE"/>
    <w:rsid w:val="002D0C6D"/>
    <w:rsid w:val="002D1B5D"/>
    <w:rsid w:val="002D4533"/>
    <w:rsid w:val="002E040F"/>
    <w:rsid w:val="002E10EE"/>
    <w:rsid w:val="002E3BF9"/>
    <w:rsid w:val="002E5C5A"/>
    <w:rsid w:val="002E6263"/>
    <w:rsid w:val="002F0B0E"/>
    <w:rsid w:val="002F13E2"/>
    <w:rsid w:val="002F2A53"/>
    <w:rsid w:val="002F4522"/>
    <w:rsid w:val="002F4E73"/>
    <w:rsid w:val="002F5007"/>
    <w:rsid w:val="002F6A78"/>
    <w:rsid w:val="003022C7"/>
    <w:rsid w:val="003034BE"/>
    <w:rsid w:val="003045F6"/>
    <w:rsid w:val="00304894"/>
    <w:rsid w:val="00305121"/>
    <w:rsid w:val="003066C2"/>
    <w:rsid w:val="003130A7"/>
    <w:rsid w:val="00313F06"/>
    <w:rsid w:val="00316932"/>
    <w:rsid w:val="00316AD2"/>
    <w:rsid w:val="0031731C"/>
    <w:rsid w:val="00320A30"/>
    <w:rsid w:val="003210E4"/>
    <w:rsid w:val="00323986"/>
    <w:rsid w:val="003246C3"/>
    <w:rsid w:val="003257CF"/>
    <w:rsid w:val="0032752B"/>
    <w:rsid w:val="00332189"/>
    <w:rsid w:val="00336258"/>
    <w:rsid w:val="003363F2"/>
    <w:rsid w:val="003374E3"/>
    <w:rsid w:val="00340234"/>
    <w:rsid w:val="003407CC"/>
    <w:rsid w:val="00340991"/>
    <w:rsid w:val="00344281"/>
    <w:rsid w:val="00344706"/>
    <w:rsid w:val="003459ED"/>
    <w:rsid w:val="003513C4"/>
    <w:rsid w:val="00351C8E"/>
    <w:rsid w:val="00352CAF"/>
    <w:rsid w:val="00352D6D"/>
    <w:rsid w:val="00352EA7"/>
    <w:rsid w:val="00354924"/>
    <w:rsid w:val="003552FD"/>
    <w:rsid w:val="0035549F"/>
    <w:rsid w:val="00355BD5"/>
    <w:rsid w:val="0035605E"/>
    <w:rsid w:val="00356583"/>
    <w:rsid w:val="003569BF"/>
    <w:rsid w:val="00356B96"/>
    <w:rsid w:val="0036002E"/>
    <w:rsid w:val="00361A5B"/>
    <w:rsid w:val="003628C0"/>
    <w:rsid w:val="00362BA9"/>
    <w:rsid w:val="00364DA4"/>
    <w:rsid w:val="003666A5"/>
    <w:rsid w:val="00370264"/>
    <w:rsid w:val="00373A0C"/>
    <w:rsid w:val="00374896"/>
    <w:rsid w:val="00374DE6"/>
    <w:rsid w:val="003752AE"/>
    <w:rsid w:val="0037641D"/>
    <w:rsid w:val="0038166E"/>
    <w:rsid w:val="00381674"/>
    <w:rsid w:val="00381BEA"/>
    <w:rsid w:val="0038212F"/>
    <w:rsid w:val="00382906"/>
    <w:rsid w:val="00383376"/>
    <w:rsid w:val="00383D01"/>
    <w:rsid w:val="0038777E"/>
    <w:rsid w:val="003906A5"/>
    <w:rsid w:val="0039256C"/>
    <w:rsid w:val="00394ABD"/>
    <w:rsid w:val="00394FCE"/>
    <w:rsid w:val="00396A53"/>
    <w:rsid w:val="003979B8"/>
    <w:rsid w:val="003A1CC1"/>
    <w:rsid w:val="003A23A6"/>
    <w:rsid w:val="003A32C2"/>
    <w:rsid w:val="003A3D74"/>
    <w:rsid w:val="003A50CA"/>
    <w:rsid w:val="003A791D"/>
    <w:rsid w:val="003A7D54"/>
    <w:rsid w:val="003B2C57"/>
    <w:rsid w:val="003B3E3B"/>
    <w:rsid w:val="003B49E2"/>
    <w:rsid w:val="003B5185"/>
    <w:rsid w:val="003B608A"/>
    <w:rsid w:val="003B6597"/>
    <w:rsid w:val="003B703E"/>
    <w:rsid w:val="003C1FCD"/>
    <w:rsid w:val="003C21CB"/>
    <w:rsid w:val="003C348D"/>
    <w:rsid w:val="003C4473"/>
    <w:rsid w:val="003C5D3B"/>
    <w:rsid w:val="003C7ABC"/>
    <w:rsid w:val="003D0682"/>
    <w:rsid w:val="003D0922"/>
    <w:rsid w:val="003D143A"/>
    <w:rsid w:val="003D34C8"/>
    <w:rsid w:val="003D352C"/>
    <w:rsid w:val="003D3B4D"/>
    <w:rsid w:val="003D4B7A"/>
    <w:rsid w:val="003D4D04"/>
    <w:rsid w:val="003D6878"/>
    <w:rsid w:val="003D77ED"/>
    <w:rsid w:val="003E37BA"/>
    <w:rsid w:val="003E4303"/>
    <w:rsid w:val="003E4659"/>
    <w:rsid w:val="003E49EC"/>
    <w:rsid w:val="003E57E3"/>
    <w:rsid w:val="003E5AE1"/>
    <w:rsid w:val="003E6027"/>
    <w:rsid w:val="003E74E0"/>
    <w:rsid w:val="003F0327"/>
    <w:rsid w:val="003F03D5"/>
    <w:rsid w:val="003F05AC"/>
    <w:rsid w:val="003F0F26"/>
    <w:rsid w:val="003F3333"/>
    <w:rsid w:val="003F35E8"/>
    <w:rsid w:val="00400594"/>
    <w:rsid w:val="00400ED2"/>
    <w:rsid w:val="00402FBE"/>
    <w:rsid w:val="00403E36"/>
    <w:rsid w:val="00405836"/>
    <w:rsid w:val="004072A3"/>
    <w:rsid w:val="00410B40"/>
    <w:rsid w:val="00410F1C"/>
    <w:rsid w:val="00411401"/>
    <w:rsid w:val="00413319"/>
    <w:rsid w:val="00414ACF"/>
    <w:rsid w:val="004168EA"/>
    <w:rsid w:val="0041711A"/>
    <w:rsid w:val="00420586"/>
    <w:rsid w:val="00422517"/>
    <w:rsid w:val="00422E60"/>
    <w:rsid w:val="0042342A"/>
    <w:rsid w:val="00423979"/>
    <w:rsid w:val="004247CE"/>
    <w:rsid w:val="00424E84"/>
    <w:rsid w:val="0042684E"/>
    <w:rsid w:val="00431AC5"/>
    <w:rsid w:val="004337D4"/>
    <w:rsid w:val="00434EA0"/>
    <w:rsid w:val="00434ECD"/>
    <w:rsid w:val="00435EE3"/>
    <w:rsid w:val="00436F1B"/>
    <w:rsid w:val="0044028A"/>
    <w:rsid w:val="0044121C"/>
    <w:rsid w:val="00442644"/>
    <w:rsid w:val="0044368E"/>
    <w:rsid w:val="00446259"/>
    <w:rsid w:val="004466B7"/>
    <w:rsid w:val="004468A2"/>
    <w:rsid w:val="00446BF9"/>
    <w:rsid w:val="00451767"/>
    <w:rsid w:val="00451CB7"/>
    <w:rsid w:val="00451EDD"/>
    <w:rsid w:val="00453B4F"/>
    <w:rsid w:val="00454C54"/>
    <w:rsid w:val="0045532E"/>
    <w:rsid w:val="004557EF"/>
    <w:rsid w:val="00457369"/>
    <w:rsid w:val="004575A4"/>
    <w:rsid w:val="00463268"/>
    <w:rsid w:val="00464B7E"/>
    <w:rsid w:val="0046583B"/>
    <w:rsid w:val="00470123"/>
    <w:rsid w:val="00470F33"/>
    <w:rsid w:val="004723C2"/>
    <w:rsid w:val="004726D0"/>
    <w:rsid w:val="00474742"/>
    <w:rsid w:val="00475775"/>
    <w:rsid w:val="00480468"/>
    <w:rsid w:val="00483B1B"/>
    <w:rsid w:val="00485CEE"/>
    <w:rsid w:val="00486123"/>
    <w:rsid w:val="00490716"/>
    <w:rsid w:val="00490EB9"/>
    <w:rsid w:val="00491082"/>
    <w:rsid w:val="004923F8"/>
    <w:rsid w:val="004933ED"/>
    <w:rsid w:val="00494F3C"/>
    <w:rsid w:val="00495662"/>
    <w:rsid w:val="0049638C"/>
    <w:rsid w:val="00496A50"/>
    <w:rsid w:val="004976DA"/>
    <w:rsid w:val="00497C13"/>
    <w:rsid w:val="004A0D7A"/>
    <w:rsid w:val="004A2E9E"/>
    <w:rsid w:val="004A462A"/>
    <w:rsid w:val="004A7EED"/>
    <w:rsid w:val="004A7F8D"/>
    <w:rsid w:val="004B044D"/>
    <w:rsid w:val="004B0DF2"/>
    <w:rsid w:val="004B1C49"/>
    <w:rsid w:val="004B5CAD"/>
    <w:rsid w:val="004B6C2D"/>
    <w:rsid w:val="004B715E"/>
    <w:rsid w:val="004C0294"/>
    <w:rsid w:val="004C22CF"/>
    <w:rsid w:val="004C523E"/>
    <w:rsid w:val="004C59A3"/>
    <w:rsid w:val="004C7C86"/>
    <w:rsid w:val="004D0A60"/>
    <w:rsid w:val="004D0C11"/>
    <w:rsid w:val="004D1A36"/>
    <w:rsid w:val="004D2725"/>
    <w:rsid w:val="004D5622"/>
    <w:rsid w:val="004D5815"/>
    <w:rsid w:val="004D58B7"/>
    <w:rsid w:val="004D6F43"/>
    <w:rsid w:val="004D7C81"/>
    <w:rsid w:val="004E0511"/>
    <w:rsid w:val="004E068A"/>
    <w:rsid w:val="004E08FB"/>
    <w:rsid w:val="004E0F1A"/>
    <w:rsid w:val="004E3946"/>
    <w:rsid w:val="004E4C71"/>
    <w:rsid w:val="004E57E0"/>
    <w:rsid w:val="004F03AD"/>
    <w:rsid w:val="004F0A44"/>
    <w:rsid w:val="004F0C59"/>
    <w:rsid w:val="004F1082"/>
    <w:rsid w:val="004F2FCA"/>
    <w:rsid w:val="004F5BE1"/>
    <w:rsid w:val="00500E4F"/>
    <w:rsid w:val="005054DD"/>
    <w:rsid w:val="00506E61"/>
    <w:rsid w:val="00507F07"/>
    <w:rsid w:val="00510EF2"/>
    <w:rsid w:val="00511210"/>
    <w:rsid w:val="00511BDE"/>
    <w:rsid w:val="00511E52"/>
    <w:rsid w:val="0051660A"/>
    <w:rsid w:val="0052195E"/>
    <w:rsid w:val="00522195"/>
    <w:rsid w:val="00523533"/>
    <w:rsid w:val="00523EE9"/>
    <w:rsid w:val="00527339"/>
    <w:rsid w:val="00530C49"/>
    <w:rsid w:val="005330E5"/>
    <w:rsid w:val="00534863"/>
    <w:rsid w:val="0053626B"/>
    <w:rsid w:val="00537D65"/>
    <w:rsid w:val="00540D5E"/>
    <w:rsid w:val="00541B68"/>
    <w:rsid w:val="00542242"/>
    <w:rsid w:val="00542BB8"/>
    <w:rsid w:val="005433BE"/>
    <w:rsid w:val="005444BB"/>
    <w:rsid w:val="00547250"/>
    <w:rsid w:val="00547454"/>
    <w:rsid w:val="0054749C"/>
    <w:rsid w:val="005475A8"/>
    <w:rsid w:val="00550588"/>
    <w:rsid w:val="00550AB1"/>
    <w:rsid w:val="00551538"/>
    <w:rsid w:val="0055167E"/>
    <w:rsid w:val="00551AD4"/>
    <w:rsid w:val="005530F8"/>
    <w:rsid w:val="0055311F"/>
    <w:rsid w:val="0055382C"/>
    <w:rsid w:val="00554A58"/>
    <w:rsid w:val="00555121"/>
    <w:rsid w:val="00556041"/>
    <w:rsid w:val="00561A46"/>
    <w:rsid w:val="00561F29"/>
    <w:rsid w:val="0056393D"/>
    <w:rsid w:val="005675DE"/>
    <w:rsid w:val="00570683"/>
    <w:rsid w:val="00572172"/>
    <w:rsid w:val="005723F1"/>
    <w:rsid w:val="0057250D"/>
    <w:rsid w:val="00572E25"/>
    <w:rsid w:val="00572EAC"/>
    <w:rsid w:val="00575790"/>
    <w:rsid w:val="00576C87"/>
    <w:rsid w:val="0057718F"/>
    <w:rsid w:val="005841CA"/>
    <w:rsid w:val="00584AB3"/>
    <w:rsid w:val="00585BF3"/>
    <w:rsid w:val="00586432"/>
    <w:rsid w:val="005864A2"/>
    <w:rsid w:val="00586704"/>
    <w:rsid w:val="005872C8"/>
    <w:rsid w:val="00587DC5"/>
    <w:rsid w:val="00591D0B"/>
    <w:rsid w:val="00594588"/>
    <w:rsid w:val="00596684"/>
    <w:rsid w:val="005976C3"/>
    <w:rsid w:val="00597749"/>
    <w:rsid w:val="00597A6E"/>
    <w:rsid w:val="005A0A16"/>
    <w:rsid w:val="005A14D1"/>
    <w:rsid w:val="005A283C"/>
    <w:rsid w:val="005A3AB1"/>
    <w:rsid w:val="005A3E01"/>
    <w:rsid w:val="005A4070"/>
    <w:rsid w:val="005A56B7"/>
    <w:rsid w:val="005A7D91"/>
    <w:rsid w:val="005B06DD"/>
    <w:rsid w:val="005B0B22"/>
    <w:rsid w:val="005B0C1F"/>
    <w:rsid w:val="005B1851"/>
    <w:rsid w:val="005B1FCB"/>
    <w:rsid w:val="005B2A95"/>
    <w:rsid w:val="005B65CF"/>
    <w:rsid w:val="005B66CA"/>
    <w:rsid w:val="005B76CA"/>
    <w:rsid w:val="005C02E2"/>
    <w:rsid w:val="005C07B6"/>
    <w:rsid w:val="005C0B5C"/>
    <w:rsid w:val="005C1F32"/>
    <w:rsid w:val="005C6745"/>
    <w:rsid w:val="005C74C1"/>
    <w:rsid w:val="005C7AB4"/>
    <w:rsid w:val="005D03FA"/>
    <w:rsid w:val="005D48F3"/>
    <w:rsid w:val="005D593E"/>
    <w:rsid w:val="005D7489"/>
    <w:rsid w:val="005D7804"/>
    <w:rsid w:val="005D7B4C"/>
    <w:rsid w:val="005D7E60"/>
    <w:rsid w:val="005E08E8"/>
    <w:rsid w:val="005E5BF8"/>
    <w:rsid w:val="005E7F6F"/>
    <w:rsid w:val="005F186A"/>
    <w:rsid w:val="005F2B84"/>
    <w:rsid w:val="005F51D9"/>
    <w:rsid w:val="005F5D59"/>
    <w:rsid w:val="00600B18"/>
    <w:rsid w:val="00601EB0"/>
    <w:rsid w:val="006021C3"/>
    <w:rsid w:val="00602F49"/>
    <w:rsid w:val="006035FA"/>
    <w:rsid w:val="00606B5F"/>
    <w:rsid w:val="006071F6"/>
    <w:rsid w:val="00614237"/>
    <w:rsid w:val="0061490A"/>
    <w:rsid w:val="00616527"/>
    <w:rsid w:val="00616B36"/>
    <w:rsid w:val="00621316"/>
    <w:rsid w:val="006214C9"/>
    <w:rsid w:val="00621B04"/>
    <w:rsid w:val="006239D2"/>
    <w:rsid w:val="006247AD"/>
    <w:rsid w:val="0062750F"/>
    <w:rsid w:val="0062760C"/>
    <w:rsid w:val="006305FC"/>
    <w:rsid w:val="00630605"/>
    <w:rsid w:val="006311F4"/>
    <w:rsid w:val="00632C79"/>
    <w:rsid w:val="006330B7"/>
    <w:rsid w:val="006346CF"/>
    <w:rsid w:val="00635824"/>
    <w:rsid w:val="00635E89"/>
    <w:rsid w:val="00637E58"/>
    <w:rsid w:val="0064248A"/>
    <w:rsid w:val="00642944"/>
    <w:rsid w:val="00643A8F"/>
    <w:rsid w:val="0065216D"/>
    <w:rsid w:val="0065289E"/>
    <w:rsid w:val="006533A0"/>
    <w:rsid w:val="00654D3D"/>
    <w:rsid w:val="00655B52"/>
    <w:rsid w:val="006561B3"/>
    <w:rsid w:val="006578AD"/>
    <w:rsid w:val="00660F4D"/>
    <w:rsid w:val="00662499"/>
    <w:rsid w:val="00662CAB"/>
    <w:rsid w:val="00663229"/>
    <w:rsid w:val="00664394"/>
    <w:rsid w:val="00664549"/>
    <w:rsid w:val="006657E6"/>
    <w:rsid w:val="006658FA"/>
    <w:rsid w:val="00667714"/>
    <w:rsid w:val="006718B5"/>
    <w:rsid w:val="00673A15"/>
    <w:rsid w:val="00677331"/>
    <w:rsid w:val="006801B9"/>
    <w:rsid w:val="0068028A"/>
    <w:rsid w:val="00680742"/>
    <w:rsid w:val="00681AE4"/>
    <w:rsid w:val="00682D4F"/>
    <w:rsid w:val="00683E60"/>
    <w:rsid w:val="00684D13"/>
    <w:rsid w:val="006870A0"/>
    <w:rsid w:val="006873FD"/>
    <w:rsid w:val="00691758"/>
    <w:rsid w:val="00693D63"/>
    <w:rsid w:val="006944A4"/>
    <w:rsid w:val="0069670C"/>
    <w:rsid w:val="00697693"/>
    <w:rsid w:val="00697FC2"/>
    <w:rsid w:val="006A0DFB"/>
    <w:rsid w:val="006A2F15"/>
    <w:rsid w:val="006A3CC3"/>
    <w:rsid w:val="006A79A9"/>
    <w:rsid w:val="006A7EEA"/>
    <w:rsid w:val="006B3C9A"/>
    <w:rsid w:val="006B57AF"/>
    <w:rsid w:val="006B66D1"/>
    <w:rsid w:val="006C4396"/>
    <w:rsid w:val="006C52E8"/>
    <w:rsid w:val="006C6963"/>
    <w:rsid w:val="006C7249"/>
    <w:rsid w:val="006C7718"/>
    <w:rsid w:val="006D1AA8"/>
    <w:rsid w:val="006D1D6F"/>
    <w:rsid w:val="006D1E91"/>
    <w:rsid w:val="006D3238"/>
    <w:rsid w:val="006D3EF5"/>
    <w:rsid w:val="006D747E"/>
    <w:rsid w:val="006E0136"/>
    <w:rsid w:val="006E2C2E"/>
    <w:rsid w:val="006E4FAC"/>
    <w:rsid w:val="006E514A"/>
    <w:rsid w:val="006F06E2"/>
    <w:rsid w:val="006F09EB"/>
    <w:rsid w:val="006F1682"/>
    <w:rsid w:val="006F2FA3"/>
    <w:rsid w:val="006F32C8"/>
    <w:rsid w:val="006F3BAA"/>
    <w:rsid w:val="006F5943"/>
    <w:rsid w:val="0070205E"/>
    <w:rsid w:val="00707C8B"/>
    <w:rsid w:val="00712656"/>
    <w:rsid w:val="007130AD"/>
    <w:rsid w:val="0071343E"/>
    <w:rsid w:val="00716FD2"/>
    <w:rsid w:val="0071744D"/>
    <w:rsid w:val="007177E9"/>
    <w:rsid w:val="007206E3"/>
    <w:rsid w:val="007211AC"/>
    <w:rsid w:val="007243A0"/>
    <w:rsid w:val="0072446A"/>
    <w:rsid w:val="0073058D"/>
    <w:rsid w:val="00732F47"/>
    <w:rsid w:val="007352D6"/>
    <w:rsid w:val="00737BDB"/>
    <w:rsid w:val="0074049B"/>
    <w:rsid w:val="00740ABA"/>
    <w:rsid w:val="00740E5F"/>
    <w:rsid w:val="00750AF9"/>
    <w:rsid w:val="007520D0"/>
    <w:rsid w:val="00753E30"/>
    <w:rsid w:val="0075646C"/>
    <w:rsid w:val="00764182"/>
    <w:rsid w:val="00766F03"/>
    <w:rsid w:val="007706A0"/>
    <w:rsid w:val="00770978"/>
    <w:rsid w:val="00770F05"/>
    <w:rsid w:val="007726C4"/>
    <w:rsid w:val="00772CC8"/>
    <w:rsid w:val="007741EF"/>
    <w:rsid w:val="0077423E"/>
    <w:rsid w:val="00775DAD"/>
    <w:rsid w:val="0077638A"/>
    <w:rsid w:val="0077655C"/>
    <w:rsid w:val="00777DB8"/>
    <w:rsid w:val="0078034E"/>
    <w:rsid w:val="00780757"/>
    <w:rsid w:val="00782885"/>
    <w:rsid w:val="00783611"/>
    <w:rsid w:val="00792BB7"/>
    <w:rsid w:val="00793EE8"/>
    <w:rsid w:val="00794E98"/>
    <w:rsid w:val="007968E9"/>
    <w:rsid w:val="007A0036"/>
    <w:rsid w:val="007A1A94"/>
    <w:rsid w:val="007A2115"/>
    <w:rsid w:val="007A5951"/>
    <w:rsid w:val="007A7475"/>
    <w:rsid w:val="007B0A45"/>
    <w:rsid w:val="007B1D37"/>
    <w:rsid w:val="007B404C"/>
    <w:rsid w:val="007B490F"/>
    <w:rsid w:val="007C129F"/>
    <w:rsid w:val="007C14E3"/>
    <w:rsid w:val="007C1D0E"/>
    <w:rsid w:val="007C2349"/>
    <w:rsid w:val="007C38B2"/>
    <w:rsid w:val="007C3997"/>
    <w:rsid w:val="007C4517"/>
    <w:rsid w:val="007C4CF1"/>
    <w:rsid w:val="007C69AB"/>
    <w:rsid w:val="007C7D2B"/>
    <w:rsid w:val="007D08D7"/>
    <w:rsid w:val="007D1143"/>
    <w:rsid w:val="007D6806"/>
    <w:rsid w:val="007D777B"/>
    <w:rsid w:val="007D7D10"/>
    <w:rsid w:val="007E1C8F"/>
    <w:rsid w:val="007E2940"/>
    <w:rsid w:val="007E29F0"/>
    <w:rsid w:val="007E2A43"/>
    <w:rsid w:val="007E4743"/>
    <w:rsid w:val="007E4B5B"/>
    <w:rsid w:val="007E5ED9"/>
    <w:rsid w:val="007E6332"/>
    <w:rsid w:val="007F0BDE"/>
    <w:rsid w:val="007F111A"/>
    <w:rsid w:val="007F148C"/>
    <w:rsid w:val="007F2102"/>
    <w:rsid w:val="007F4330"/>
    <w:rsid w:val="007F4D64"/>
    <w:rsid w:val="007F59E1"/>
    <w:rsid w:val="007F730C"/>
    <w:rsid w:val="007F7880"/>
    <w:rsid w:val="007F7B4B"/>
    <w:rsid w:val="007F7DC1"/>
    <w:rsid w:val="0080164D"/>
    <w:rsid w:val="00802F01"/>
    <w:rsid w:val="00803216"/>
    <w:rsid w:val="00804EFB"/>
    <w:rsid w:val="008059A5"/>
    <w:rsid w:val="00806211"/>
    <w:rsid w:val="0080792A"/>
    <w:rsid w:val="00810821"/>
    <w:rsid w:val="008110F1"/>
    <w:rsid w:val="00811AE5"/>
    <w:rsid w:val="0081209E"/>
    <w:rsid w:val="00812161"/>
    <w:rsid w:val="00812DD0"/>
    <w:rsid w:val="00814822"/>
    <w:rsid w:val="0081610D"/>
    <w:rsid w:val="008201B8"/>
    <w:rsid w:val="00820783"/>
    <w:rsid w:val="008207D0"/>
    <w:rsid w:val="00821259"/>
    <w:rsid w:val="0082165E"/>
    <w:rsid w:val="00823018"/>
    <w:rsid w:val="00824090"/>
    <w:rsid w:val="008256C9"/>
    <w:rsid w:val="008266A3"/>
    <w:rsid w:val="00826F2F"/>
    <w:rsid w:val="00827FD4"/>
    <w:rsid w:val="00836250"/>
    <w:rsid w:val="00836B5C"/>
    <w:rsid w:val="008374FE"/>
    <w:rsid w:val="008416D0"/>
    <w:rsid w:val="008433F1"/>
    <w:rsid w:val="00844E09"/>
    <w:rsid w:val="00847309"/>
    <w:rsid w:val="00850B4C"/>
    <w:rsid w:val="00852EBA"/>
    <w:rsid w:val="008538A8"/>
    <w:rsid w:val="00854369"/>
    <w:rsid w:val="00857CC1"/>
    <w:rsid w:val="00861573"/>
    <w:rsid w:val="008627BD"/>
    <w:rsid w:val="008636E7"/>
    <w:rsid w:val="00866332"/>
    <w:rsid w:val="008665C9"/>
    <w:rsid w:val="00866651"/>
    <w:rsid w:val="00870A74"/>
    <w:rsid w:val="00870E16"/>
    <w:rsid w:val="008730A2"/>
    <w:rsid w:val="00874A0D"/>
    <w:rsid w:val="00874C6D"/>
    <w:rsid w:val="00875DB9"/>
    <w:rsid w:val="00875ECE"/>
    <w:rsid w:val="00877450"/>
    <w:rsid w:val="00877A50"/>
    <w:rsid w:val="00880019"/>
    <w:rsid w:val="00880738"/>
    <w:rsid w:val="00881096"/>
    <w:rsid w:val="00881481"/>
    <w:rsid w:val="00882BD3"/>
    <w:rsid w:val="00883661"/>
    <w:rsid w:val="008839B6"/>
    <w:rsid w:val="008871D2"/>
    <w:rsid w:val="00887FAD"/>
    <w:rsid w:val="008914E3"/>
    <w:rsid w:val="00892D29"/>
    <w:rsid w:val="008941C9"/>
    <w:rsid w:val="00894AD8"/>
    <w:rsid w:val="0089513D"/>
    <w:rsid w:val="008953C2"/>
    <w:rsid w:val="00897B7E"/>
    <w:rsid w:val="00897CB8"/>
    <w:rsid w:val="008A0016"/>
    <w:rsid w:val="008A2C87"/>
    <w:rsid w:val="008A3524"/>
    <w:rsid w:val="008A435A"/>
    <w:rsid w:val="008A68C9"/>
    <w:rsid w:val="008A6F02"/>
    <w:rsid w:val="008B0EAF"/>
    <w:rsid w:val="008B1114"/>
    <w:rsid w:val="008B1C84"/>
    <w:rsid w:val="008B2A95"/>
    <w:rsid w:val="008B5DAE"/>
    <w:rsid w:val="008C05D8"/>
    <w:rsid w:val="008C240A"/>
    <w:rsid w:val="008C3C60"/>
    <w:rsid w:val="008D0FC6"/>
    <w:rsid w:val="008D41E0"/>
    <w:rsid w:val="008D4222"/>
    <w:rsid w:val="008D6EF7"/>
    <w:rsid w:val="008D7DB4"/>
    <w:rsid w:val="008E2F1A"/>
    <w:rsid w:val="008E2FFB"/>
    <w:rsid w:val="008E31DA"/>
    <w:rsid w:val="008E4B96"/>
    <w:rsid w:val="008E5EB3"/>
    <w:rsid w:val="008E610A"/>
    <w:rsid w:val="008E7FB3"/>
    <w:rsid w:val="008F07F6"/>
    <w:rsid w:val="008F3ACE"/>
    <w:rsid w:val="008F657E"/>
    <w:rsid w:val="008F714F"/>
    <w:rsid w:val="0090047B"/>
    <w:rsid w:val="009013E5"/>
    <w:rsid w:val="00901509"/>
    <w:rsid w:val="00901DEF"/>
    <w:rsid w:val="00902634"/>
    <w:rsid w:val="00903D3D"/>
    <w:rsid w:val="00905297"/>
    <w:rsid w:val="009055C3"/>
    <w:rsid w:val="00906A1B"/>
    <w:rsid w:val="00907602"/>
    <w:rsid w:val="00907B96"/>
    <w:rsid w:val="00910287"/>
    <w:rsid w:val="00911027"/>
    <w:rsid w:val="00911B94"/>
    <w:rsid w:val="0091253D"/>
    <w:rsid w:val="00913907"/>
    <w:rsid w:val="0091553F"/>
    <w:rsid w:val="0091649B"/>
    <w:rsid w:val="00917E28"/>
    <w:rsid w:val="00922839"/>
    <w:rsid w:val="00923D27"/>
    <w:rsid w:val="009241F7"/>
    <w:rsid w:val="009245BB"/>
    <w:rsid w:val="00924B7B"/>
    <w:rsid w:val="00931E4F"/>
    <w:rsid w:val="00933337"/>
    <w:rsid w:val="00933CBB"/>
    <w:rsid w:val="00936CDE"/>
    <w:rsid w:val="009405D0"/>
    <w:rsid w:val="009418A2"/>
    <w:rsid w:val="009418DA"/>
    <w:rsid w:val="00945533"/>
    <w:rsid w:val="00947469"/>
    <w:rsid w:val="00947627"/>
    <w:rsid w:val="0094785D"/>
    <w:rsid w:val="00947C01"/>
    <w:rsid w:val="00951DB1"/>
    <w:rsid w:val="00952F6A"/>
    <w:rsid w:val="00954C81"/>
    <w:rsid w:val="00955A04"/>
    <w:rsid w:val="00955BCD"/>
    <w:rsid w:val="0095636C"/>
    <w:rsid w:val="009615D0"/>
    <w:rsid w:val="00961AAD"/>
    <w:rsid w:val="009626E0"/>
    <w:rsid w:val="009708C7"/>
    <w:rsid w:val="00970975"/>
    <w:rsid w:val="0097208C"/>
    <w:rsid w:val="00972C06"/>
    <w:rsid w:val="009749BE"/>
    <w:rsid w:val="00975AF5"/>
    <w:rsid w:val="00975DE5"/>
    <w:rsid w:val="009766F9"/>
    <w:rsid w:val="0097679A"/>
    <w:rsid w:val="00977B4A"/>
    <w:rsid w:val="009821DF"/>
    <w:rsid w:val="00982FE7"/>
    <w:rsid w:val="00983548"/>
    <w:rsid w:val="00984F4D"/>
    <w:rsid w:val="00985DE5"/>
    <w:rsid w:val="00990070"/>
    <w:rsid w:val="00990453"/>
    <w:rsid w:val="00990BE5"/>
    <w:rsid w:val="009910D7"/>
    <w:rsid w:val="00992498"/>
    <w:rsid w:val="00992C5A"/>
    <w:rsid w:val="00993E45"/>
    <w:rsid w:val="00995D29"/>
    <w:rsid w:val="00997D3E"/>
    <w:rsid w:val="00997DFF"/>
    <w:rsid w:val="009A1546"/>
    <w:rsid w:val="009A15B3"/>
    <w:rsid w:val="009A1D14"/>
    <w:rsid w:val="009A34A9"/>
    <w:rsid w:val="009A3A3A"/>
    <w:rsid w:val="009A4607"/>
    <w:rsid w:val="009B0729"/>
    <w:rsid w:val="009B0C0C"/>
    <w:rsid w:val="009B13F8"/>
    <w:rsid w:val="009B3ED1"/>
    <w:rsid w:val="009B4F4F"/>
    <w:rsid w:val="009B501F"/>
    <w:rsid w:val="009B72C1"/>
    <w:rsid w:val="009B7498"/>
    <w:rsid w:val="009C1F58"/>
    <w:rsid w:val="009C2F54"/>
    <w:rsid w:val="009C3944"/>
    <w:rsid w:val="009C3BF1"/>
    <w:rsid w:val="009C7D32"/>
    <w:rsid w:val="009D01F5"/>
    <w:rsid w:val="009D1F3B"/>
    <w:rsid w:val="009D2CB6"/>
    <w:rsid w:val="009D3D59"/>
    <w:rsid w:val="009D7604"/>
    <w:rsid w:val="009E0C8C"/>
    <w:rsid w:val="009E1240"/>
    <w:rsid w:val="009E154F"/>
    <w:rsid w:val="009E2DE2"/>
    <w:rsid w:val="009E3453"/>
    <w:rsid w:val="009E48C5"/>
    <w:rsid w:val="009E5584"/>
    <w:rsid w:val="009E6FD4"/>
    <w:rsid w:val="009E7AC3"/>
    <w:rsid w:val="009F0840"/>
    <w:rsid w:val="009F14E7"/>
    <w:rsid w:val="009F178A"/>
    <w:rsid w:val="009F4B74"/>
    <w:rsid w:val="009F7000"/>
    <w:rsid w:val="00A01A39"/>
    <w:rsid w:val="00A01E8C"/>
    <w:rsid w:val="00A02034"/>
    <w:rsid w:val="00A02695"/>
    <w:rsid w:val="00A067B9"/>
    <w:rsid w:val="00A06B5F"/>
    <w:rsid w:val="00A10577"/>
    <w:rsid w:val="00A12A5B"/>
    <w:rsid w:val="00A13707"/>
    <w:rsid w:val="00A1474D"/>
    <w:rsid w:val="00A16AC1"/>
    <w:rsid w:val="00A207BD"/>
    <w:rsid w:val="00A20E7A"/>
    <w:rsid w:val="00A2228B"/>
    <w:rsid w:val="00A2240A"/>
    <w:rsid w:val="00A2451C"/>
    <w:rsid w:val="00A24E1A"/>
    <w:rsid w:val="00A26C46"/>
    <w:rsid w:val="00A2705B"/>
    <w:rsid w:val="00A2773C"/>
    <w:rsid w:val="00A3080B"/>
    <w:rsid w:val="00A32838"/>
    <w:rsid w:val="00A32A32"/>
    <w:rsid w:val="00A32C6F"/>
    <w:rsid w:val="00A32CD4"/>
    <w:rsid w:val="00A33DFB"/>
    <w:rsid w:val="00A35E03"/>
    <w:rsid w:val="00A3677B"/>
    <w:rsid w:val="00A3788D"/>
    <w:rsid w:val="00A409A0"/>
    <w:rsid w:val="00A40AA7"/>
    <w:rsid w:val="00A41B98"/>
    <w:rsid w:val="00A4200B"/>
    <w:rsid w:val="00A423B4"/>
    <w:rsid w:val="00A42989"/>
    <w:rsid w:val="00A43E87"/>
    <w:rsid w:val="00A45C1C"/>
    <w:rsid w:val="00A45EF8"/>
    <w:rsid w:val="00A461D4"/>
    <w:rsid w:val="00A512BD"/>
    <w:rsid w:val="00A52389"/>
    <w:rsid w:val="00A52B63"/>
    <w:rsid w:val="00A52E8D"/>
    <w:rsid w:val="00A54FDD"/>
    <w:rsid w:val="00A55957"/>
    <w:rsid w:val="00A55A88"/>
    <w:rsid w:val="00A56C98"/>
    <w:rsid w:val="00A56ED8"/>
    <w:rsid w:val="00A57598"/>
    <w:rsid w:val="00A6045C"/>
    <w:rsid w:val="00A6509F"/>
    <w:rsid w:val="00A65AA3"/>
    <w:rsid w:val="00A65B6C"/>
    <w:rsid w:val="00A7010E"/>
    <w:rsid w:val="00A70656"/>
    <w:rsid w:val="00A70BFE"/>
    <w:rsid w:val="00A71BAB"/>
    <w:rsid w:val="00A72F70"/>
    <w:rsid w:val="00A741C6"/>
    <w:rsid w:val="00A74581"/>
    <w:rsid w:val="00A75356"/>
    <w:rsid w:val="00A754E8"/>
    <w:rsid w:val="00A803CF"/>
    <w:rsid w:val="00A82426"/>
    <w:rsid w:val="00A82677"/>
    <w:rsid w:val="00A82981"/>
    <w:rsid w:val="00A82E3D"/>
    <w:rsid w:val="00A84FBC"/>
    <w:rsid w:val="00A86FF6"/>
    <w:rsid w:val="00A91405"/>
    <w:rsid w:val="00A91630"/>
    <w:rsid w:val="00A93904"/>
    <w:rsid w:val="00A969B9"/>
    <w:rsid w:val="00AA03E3"/>
    <w:rsid w:val="00AA141B"/>
    <w:rsid w:val="00AA18EC"/>
    <w:rsid w:val="00AA1AEA"/>
    <w:rsid w:val="00AA2769"/>
    <w:rsid w:val="00AA4294"/>
    <w:rsid w:val="00AA4996"/>
    <w:rsid w:val="00AA512B"/>
    <w:rsid w:val="00AA5272"/>
    <w:rsid w:val="00AB0BD7"/>
    <w:rsid w:val="00AB2B27"/>
    <w:rsid w:val="00AB49CF"/>
    <w:rsid w:val="00AB588E"/>
    <w:rsid w:val="00AB6968"/>
    <w:rsid w:val="00AB6F04"/>
    <w:rsid w:val="00AB7624"/>
    <w:rsid w:val="00AB7A06"/>
    <w:rsid w:val="00AB7B73"/>
    <w:rsid w:val="00AC03F0"/>
    <w:rsid w:val="00AC26D8"/>
    <w:rsid w:val="00AC3847"/>
    <w:rsid w:val="00AC3D3D"/>
    <w:rsid w:val="00AC4920"/>
    <w:rsid w:val="00AC5B30"/>
    <w:rsid w:val="00AC5DFE"/>
    <w:rsid w:val="00AD043E"/>
    <w:rsid w:val="00AD2786"/>
    <w:rsid w:val="00AD2E81"/>
    <w:rsid w:val="00AD31FC"/>
    <w:rsid w:val="00AD3897"/>
    <w:rsid w:val="00AD53CC"/>
    <w:rsid w:val="00AD6349"/>
    <w:rsid w:val="00AD675D"/>
    <w:rsid w:val="00AD72F3"/>
    <w:rsid w:val="00AD7BF2"/>
    <w:rsid w:val="00AD7DF4"/>
    <w:rsid w:val="00AE023E"/>
    <w:rsid w:val="00AE10DB"/>
    <w:rsid w:val="00AE11E6"/>
    <w:rsid w:val="00AE141C"/>
    <w:rsid w:val="00AE1845"/>
    <w:rsid w:val="00AE2538"/>
    <w:rsid w:val="00AE4A6A"/>
    <w:rsid w:val="00AE5B46"/>
    <w:rsid w:val="00AE78D8"/>
    <w:rsid w:val="00AF05FB"/>
    <w:rsid w:val="00AF5839"/>
    <w:rsid w:val="00B01A25"/>
    <w:rsid w:val="00B01B93"/>
    <w:rsid w:val="00B0508E"/>
    <w:rsid w:val="00B05E13"/>
    <w:rsid w:val="00B06D6A"/>
    <w:rsid w:val="00B07168"/>
    <w:rsid w:val="00B109C4"/>
    <w:rsid w:val="00B1187B"/>
    <w:rsid w:val="00B12A9D"/>
    <w:rsid w:val="00B130B0"/>
    <w:rsid w:val="00B130D6"/>
    <w:rsid w:val="00B14E74"/>
    <w:rsid w:val="00B15213"/>
    <w:rsid w:val="00B163BB"/>
    <w:rsid w:val="00B177E8"/>
    <w:rsid w:val="00B17E2B"/>
    <w:rsid w:val="00B22DCB"/>
    <w:rsid w:val="00B22F3E"/>
    <w:rsid w:val="00B23781"/>
    <w:rsid w:val="00B24481"/>
    <w:rsid w:val="00B248D1"/>
    <w:rsid w:val="00B26AE7"/>
    <w:rsid w:val="00B26FAB"/>
    <w:rsid w:val="00B30ABD"/>
    <w:rsid w:val="00B33825"/>
    <w:rsid w:val="00B347BE"/>
    <w:rsid w:val="00B35EC1"/>
    <w:rsid w:val="00B4175B"/>
    <w:rsid w:val="00B4198F"/>
    <w:rsid w:val="00B4252C"/>
    <w:rsid w:val="00B434FC"/>
    <w:rsid w:val="00B439BA"/>
    <w:rsid w:val="00B43C40"/>
    <w:rsid w:val="00B456B3"/>
    <w:rsid w:val="00B45743"/>
    <w:rsid w:val="00B50A77"/>
    <w:rsid w:val="00B50D82"/>
    <w:rsid w:val="00B51D4D"/>
    <w:rsid w:val="00B526AE"/>
    <w:rsid w:val="00B52751"/>
    <w:rsid w:val="00B5388D"/>
    <w:rsid w:val="00B569A2"/>
    <w:rsid w:val="00B606F7"/>
    <w:rsid w:val="00B60F7C"/>
    <w:rsid w:val="00B61044"/>
    <w:rsid w:val="00B627C5"/>
    <w:rsid w:val="00B62C6C"/>
    <w:rsid w:val="00B632D8"/>
    <w:rsid w:val="00B63747"/>
    <w:rsid w:val="00B63831"/>
    <w:rsid w:val="00B6405B"/>
    <w:rsid w:val="00B641DC"/>
    <w:rsid w:val="00B65C80"/>
    <w:rsid w:val="00B66F4F"/>
    <w:rsid w:val="00B672C8"/>
    <w:rsid w:val="00B70FC3"/>
    <w:rsid w:val="00B72A55"/>
    <w:rsid w:val="00B742A8"/>
    <w:rsid w:val="00B7751E"/>
    <w:rsid w:val="00B77D4B"/>
    <w:rsid w:val="00B812A2"/>
    <w:rsid w:val="00B81652"/>
    <w:rsid w:val="00B81D8D"/>
    <w:rsid w:val="00B82D0F"/>
    <w:rsid w:val="00B83958"/>
    <w:rsid w:val="00B85AD3"/>
    <w:rsid w:val="00B85FF5"/>
    <w:rsid w:val="00B8724D"/>
    <w:rsid w:val="00B875F7"/>
    <w:rsid w:val="00B928E8"/>
    <w:rsid w:val="00B93685"/>
    <w:rsid w:val="00B951D5"/>
    <w:rsid w:val="00B968B2"/>
    <w:rsid w:val="00BA2E08"/>
    <w:rsid w:val="00BA4E78"/>
    <w:rsid w:val="00BA5AF8"/>
    <w:rsid w:val="00BA6C1F"/>
    <w:rsid w:val="00BA6CCB"/>
    <w:rsid w:val="00BB0B50"/>
    <w:rsid w:val="00BB1E4C"/>
    <w:rsid w:val="00BB4D71"/>
    <w:rsid w:val="00BB6260"/>
    <w:rsid w:val="00BB64C5"/>
    <w:rsid w:val="00BB76D6"/>
    <w:rsid w:val="00BC1486"/>
    <w:rsid w:val="00BC1A52"/>
    <w:rsid w:val="00BC40AD"/>
    <w:rsid w:val="00BC47B6"/>
    <w:rsid w:val="00BC70F1"/>
    <w:rsid w:val="00BC720B"/>
    <w:rsid w:val="00BC7C55"/>
    <w:rsid w:val="00BC7C5F"/>
    <w:rsid w:val="00BD2071"/>
    <w:rsid w:val="00BD32D6"/>
    <w:rsid w:val="00BE09D6"/>
    <w:rsid w:val="00BE13FC"/>
    <w:rsid w:val="00BE1B0F"/>
    <w:rsid w:val="00BE2F21"/>
    <w:rsid w:val="00BE35C4"/>
    <w:rsid w:val="00BE3F5F"/>
    <w:rsid w:val="00BE644B"/>
    <w:rsid w:val="00BE6AD1"/>
    <w:rsid w:val="00BE79F2"/>
    <w:rsid w:val="00BF0610"/>
    <w:rsid w:val="00BF0CFE"/>
    <w:rsid w:val="00BF4837"/>
    <w:rsid w:val="00BF4B5C"/>
    <w:rsid w:val="00BF6D98"/>
    <w:rsid w:val="00C00481"/>
    <w:rsid w:val="00C01654"/>
    <w:rsid w:val="00C01C6C"/>
    <w:rsid w:val="00C02058"/>
    <w:rsid w:val="00C04148"/>
    <w:rsid w:val="00C049B1"/>
    <w:rsid w:val="00C04D66"/>
    <w:rsid w:val="00C05955"/>
    <w:rsid w:val="00C062BE"/>
    <w:rsid w:val="00C129E8"/>
    <w:rsid w:val="00C13233"/>
    <w:rsid w:val="00C13D83"/>
    <w:rsid w:val="00C14F1B"/>
    <w:rsid w:val="00C175D4"/>
    <w:rsid w:val="00C17C8E"/>
    <w:rsid w:val="00C21142"/>
    <w:rsid w:val="00C21718"/>
    <w:rsid w:val="00C219EC"/>
    <w:rsid w:val="00C21F5B"/>
    <w:rsid w:val="00C220C8"/>
    <w:rsid w:val="00C230D5"/>
    <w:rsid w:val="00C30980"/>
    <w:rsid w:val="00C313CC"/>
    <w:rsid w:val="00C340F5"/>
    <w:rsid w:val="00C36FD8"/>
    <w:rsid w:val="00C37FA8"/>
    <w:rsid w:val="00C412DD"/>
    <w:rsid w:val="00C42F96"/>
    <w:rsid w:val="00C43F4B"/>
    <w:rsid w:val="00C44BAF"/>
    <w:rsid w:val="00C470C4"/>
    <w:rsid w:val="00C50416"/>
    <w:rsid w:val="00C535AA"/>
    <w:rsid w:val="00C53602"/>
    <w:rsid w:val="00C537A8"/>
    <w:rsid w:val="00C538AE"/>
    <w:rsid w:val="00C5472C"/>
    <w:rsid w:val="00C549A7"/>
    <w:rsid w:val="00C54E8D"/>
    <w:rsid w:val="00C57879"/>
    <w:rsid w:val="00C60866"/>
    <w:rsid w:val="00C6198D"/>
    <w:rsid w:val="00C61DF2"/>
    <w:rsid w:val="00C61EB9"/>
    <w:rsid w:val="00C62798"/>
    <w:rsid w:val="00C63017"/>
    <w:rsid w:val="00C67E06"/>
    <w:rsid w:val="00C735F2"/>
    <w:rsid w:val="00C73DD3"/>
    <w:rsid w:val="00C75909"/>
    <w:rsid w:val="00C75964"/>
    <w:rsid w:val="00C75A7E"/>
    <w:rsid w:val="00C75E22"/>
    <w:rsid w:val="00C76173"/>
    <w:rsid w:val="00C76D75"/>
    <w:rsid w:val="00C77548"/>
    <w:rsid w:val="00C77DD4"/>
    <w:rsid w:val="00C80239"/>
    <w:rsid w:val="00C80787"/>
    <w:rsid w:val="00C83733"/>
    <w:rsid w:val="00C857DA"/>
    <w:rsid w:val="00C908B6"/>
    <w:rsid w:val="00C9140C"/>
    <w:rsid w:val="00C91D30"/>
    <w:rsid w:val="00C9234A"/>
    <w:rsid w:val="00C94207"/>
    <w:rsid w:val="00C94FBE"/>
    <w:rsid w:val="00C97166"/>
    <w:rsid w:val="00C97EC7"/>
    <w:rsid w:val="00CA2512"/>
    <w:rsid w:val="00CA2AA4"/>
    <w:rsid w:val="00CA2E52"/>
    <w:rsid w:val="00CA57F3"/>
    <w:rsid w:val="00CA714B"/>
    <w:rsid w:val="00CB3ABD"/>
    <w:rsid w:val="00CB428C"/>
    <w:rsid w:val="00CB4DD3"/>
    <w:rsid w:val="00CB55F0"/>
    <w:rsid w:val="00CB66CD"/>
    <w:rsid w:val="00CC04CC"/>
    <w:rsid w:val="00CC1725"/>
    <w:rsid w:val="00CC2F68"/>
    <w:rsid w:val="00CC3C01"/>
    <w:rsid w:val="00CC5655"/>
    <w:rsid w:val="00CD187A"/>
    <w:rsid w:val="00CD1AA1"/>
    <w:rsid w:val="00CD2D49"/>
    <w:rsid w:val="00CD349A"/>
    <w:rsid w:val="00CD3BC6"/>
    <w:rsid w:val="00CD4041"/>
    <w:rsid w:val="00CD64A3"/>
    <w:rsid w:val="00CD7688"/>
    <w:rsid w:val="00CE0053"/>
    <w:rsid w:val="00CE2536"/>
    <w:rsid w:val="00CE440F"/>
    <w:rsid w:val="00CE484A"/>
    <w:rsid w:val="00CE5522"/>
    <w:rsid w:val="00CE5D77"/>
    <w:rsid w:val="00CE5F17"/>
    <w:rsid w:val="00CE65C2"/>
    <w:rsid w:val="00CE71FF"/>
    <w:rsid w:val="00CE772E"/>
    <w:rsid w:val="00CF168E"/>
    <w:rsid w:val="00CF18E3"/>
    <w:rsid w:val="00CF201B"/>
    <w:rsid w:val="00CF37B0"/>
    <w:rsid w:val="00CF3CC8"/>
    <w:rsid w:val="00CF4D8A"/>
    <w:rsid w:val="00CF56D8"/>
    <w:rsid w:val="00CF5E89"/>
    <w:rsid w:val="00D032DC"/>
    <w:rsid w:val="00D0387B"/>
    <w:rsid w:val="00D04E12"/>
    <w:rsid w:val="00D13FF4"/>
    <w:rsid w:val="00D17671"/>
    <w:rsid w:val="00D20B81"/>
    <w:rsid w:val="00D21D2A"/>
    <w:rsid w:val="00D21E91"/>
    <w:rsid w:val="00D21F5A"/>
    <w:rsid w:val="00D23A1F"/>
    <w:rsid w:val="00D26863"/>
    <w:rsid w:val="00D2723C"/>
    <w:rsid w:val="00D303DA"/>
    <w:rsid w:val="00D30A94"/>
    <w:rsid w:val="00D351D2"/>
    <w:rsid w:val="00D35D82"/>
    <w:rsid w:val="00D36CF4"/>
    <w:rsid w:val="00D371E1"/>
    <w:rsid w:val="00D40775"/>
    <w:rsid w:val="00D40E97"/>
    <w:rsid w:val="00D42109"/>
    <w:rsid w:val="00D44A40"/>
    <w:rsid w:val="00D4597F"/>
    <w:rsid w:val="00D463F6"/>
    <w:rsid w:val="00D50042"/>
    <w:rsid w:val="00D50E97"/>
    <w:rsid w:val="00D519FB"/>
    <w:rsid w:val="00D51FBE"/>
    <w:rsid w:val="00D52886"/>
    <w:rsid w:val="00D53C66"/>
    <w:rsid w:val="00D53FBA"/>
    <w:rsid w:val="00D54E95"/>
    <w:rsid w:val="00D54F68"/>
    <w:rsid w:val="00D556E6"/>
    <w:rsid w:val="00D55AC6"/>
    <w:rsid w:val="00D55D77"/>
    <w:rsid w:val="00D56CEB"/>
    <w:rsid w:val="00D57728"/>
    <w:rsid w:val="00D60243"/>
    <w:rsid w:val="00D60D1C"/>
    <w:rsid w:val="00D6168E"/>
    <w:rsid w:val="00D66189"/>
    <w:rsid w:val="00D67DA7"/>
    <w:rsid w:val="00D73677"/>
    <w:rsid w:val="00D759C7"/>
    <w:rsid w:val="00D7651E"/>
    <w:rsid w:val="00D77231"/>
    <w:rsid w:val="00D77575"/>
    <w:rsid w:val="00D8174A"/>
    <w:rsid w:val="00D8357F"/>
    <w:rsid w:val="00D83AE7"/>
    <w:rsid w:val="00D85783"/>
    <w:rsid w:val="00D86686"/>
    <w:rsid w:val="00D93032"/>
    <w:rsid w:val="00D94411"/>
    <w:rsid w:val="00D94659"/>
    <w:rsid w:val="00D94690"/>
    <w:rsid w:val="00D951B8"/>
    <w:rsid w:val="00D9641C"/>
    <w:rsid w:val="00DA0008"/>
    <w:rsid w:val="00DA120A"/>
    <w:rsid w:val="00DA186E"/>
    <w:rsid w:val="00DA2072"/>
    <w:rsid w:val="00DA3588"/>
    <w:rsid w:val="00DA3ED1"/>
    <w:rsid w:val="00DA7106"/>
    <w:rsid w:val="00DA7AD7"/>
    <w:rsid w:val="00DA7BC3"/>
    <w:rsid w:val="00DA7DDC"/>
    <w:rsid w:val="00DB386C"/>
    <w:rsid w:val="00DB4AE7"/>
    <w:rsid w:val="00DB6142"/>
    <w:rsid w:val="00DB661E"/>
    <w:rsid w:val="00DB7426"/>
    <w:rsid w:val="00DC0731"/>
    <w:rsid w:val="00DC19F6"/>
    <w:rsid w:val="00DC1D07"/>
    <w:rsid w:val="00DC414E"/>
    <w:rsid w:val="00DC5A18"/>
    <w:rsid w:val="00DD0266"/>
    <w:rsid w:val="00DD1571"/>
    <w:rsid w:val="00DD211F"/>
    <w:rsid w:val="00DD52EE"/>
    <w:rsid w:val="00DD679F"/>
    <w:rsid w:val="00DD6EA0"/>
    <w:rsid w:val="00DE240E"/>
    <w:rsid w:val="00DE2734"/>
    <w:rsid w:val="00DE31D6"/>
    <w:rsid w:val="00DE494F"/>
    <w:rsid w:val="00DE5408"/>
    <w:rsid w:val="00DE5B17"/>
    <w:rsid w:val="00DE68E1"/>
    <w:rsid w:val="00DE74B7"/>
    <w:rsid w:val="00DF3604"/>
    <w:rsid w:val="00DF4AA1"/>
    <w:rsid w:val="00DF4DE0"/>
    <w:rsid w:val="00DF5BF2"/>
    <w:rsid w:val="00DF6C24"/>
    <w:rsid w:val="00DF6DED"/>
    <w:rsid w:val="00E01CE2"/>
    <w:rsid w:val="00E0275C"/>
    <w:rsid w:val="00E07043"/>
    <w:rsid w:val="00E10578"/>
    <w:rsid w:val="00E1122A"/>
    <w:rsid w:val="00E115FC"/>
    <w:rsid w:val="00E1234C"/>
    <w:rsid w:val="00E133E5"/>
    <w:rsid w:val="00E1567B"/>
    <w:rsid w:val="00E15DD2"/>
    <w:rsid w:val="00E1614E"/>
    <w:rsid w:val="00E22ECD"/>
    <w:rsid w:val="00E23967"/>
    <w:rsid w:val="00E23FDA"/>
    <w:rsid w:val="00E24676"/>
    <w:rsid w:val="00E25483"/>
    <w:rsid w:val="00E260F8"/>
    <w:rsid w:val="00E26499"/>
    <w:rsid w:val="00E27500"/>
    <w:rsid w:val="00E30457"/>
    <w:rsid w:val="00E31A66"/>
    <w:rsid w:val="00E31F6A"/>
    <w:rsid w:val="00E33103"/>
    <w:rsid w:val="00E3522B"/>
    <w:rsid w:val="00E364DC"/>
    <w:rsid w:val="00E36A23"/>
    <w:rsid w:val="00E372EE"/>
    <w:rsid w:val="00E41715"/>
    <w:rsid w:val="00E42596"/>
    <w:rsid w:val="00E42A68"/>
    <w:rsid w:val="00E43A9F"/>
    <w:rsid w:val="00E461FA"/>
    <w:rsid w:val="00E47D46"/>
    <w:rsid w:val="00E5141E"/>
    <w:rsid w:val="00E519D0"/>
    <w:rsid w:val="00E5240E"/>
    <w:rsid w:val="00E56BD8"/>
    <w:rsid w:val="00E56C2D"/>
    <w:rsid w:val="00E5788D"/>
    <w:rsid w:val="00E60223"/>
    <w:rsid w:val="00E608B8"/>
    <w:rsid w:val="00E61C71"/>
    <w:rsid w:val="00E61E89"/>
    <w:rsid w:val="00E62565"/>
    <w:rsid w:val="00E65EE3"/>
    <w:rsid w:val="00E7196A"/>
    <w:rsid w:val="00E71FDD"/>
    <w:rsid w:val="00E72520"/>
    <w:rsid w:val="00E72629"/>
    <w:rsid w:val="00E7306D"/>
    <w:rsid w:val="00E73349"/>
    <w:rsid w:val="00E7404C"/>
    <w:rsid w:val="00E76ECE"/>
    <w:rsid w:val="00E778ED"/>
    <w:rsid w:val="00E82261"/>
    <w:rsid w:val="00E83BF1"/>
    <w:rsid w:val="00E84819"/>
    <w:rsid w:val="00E84B1E"/>
    <w:rsid w:val="00E87257"/>
    <w:rsid w:val="00E90B59"/>
    <w:rsid w:val="00E92E96"/>
    <w:rsid w:val="00E96062"/>
    <w:rsid w:val="00E96739"/>
    <w:rsid w:val="00E96B8B"/>
    <w:rsid w:val="00E96ED2"/>
    <w:rsid w:val="00E97C92"/>
    <w:rsid w:val="00EA1657"/>
    <w:rsid w:val="00EA2227"/>
    <w:rsid w:val="00EA24A7"/>
    <w:rsid w:val="00EA296E"/>
    <w:rsid w:val="00EA4211"/>
    <w:rsid w:val="00EA4684"/>
    <w:rsid w:val="00EA67B2"/>
    <w:rsid w:val="00EA7DDD"/>
    <w:rsid w:val="00EB2014"/>
    <w:rsid w:val="00EC045C"/>
    <w:rsid w:val="00EC0844"/>
    <w:rsid w:val="00EC0B1E"/>
    <w:rsid w:val="00EC0D28"/>
    <w:rsid w:val="00EC2630"/>
    <w:rsid w:val="00EC28D1"/>
    <w:rsid w:val="00EC2EED"/>
    <w:rsid w:val="00EC302B"/>
    <w:rsid w:val="00EC3599"/>
    <w:rsid w:val="00EC5580"/>
    <w:rsid w:val="00EC607C"/>
    <w:rsid w:val="00EC6169"/>
    <w:rsid w:val="00EC7D03"/>
    <w:rsid w:val="00ED1395"/>
    <w:rsid w:val="00ED1FF8"/>
    <w:rsid w:val="00ED3986"/>
    <w:rsid w:val="00ED49AC"/>
    <w:rsid w:val="00ED58D6"/>
    <w:rsid w:val="00ED67CC"/>
    <w:rsid w:val="00EE0D0F"/>
    <w:rsid w:val="00EE138B"/>
    <w:rsid w:val="00EE21B3"/>
    <w:rsid w:val="00EE2AD9"/>
    <w:rsid w:val="00EE3885"/>
    <w:rsid w:val="00EE4E0A"/>
    <w:rsid w:val="00EE7CFD"/>
    <w:rsid w:val="00EF08BB"/>
    <w:rsid w:val="00EF0A03"/>
    <w:rsid w:val="00EF1547"/>
    <w:rsid w:val="00EF1BBB"/>
    <w:rsid w:val="00EF1D1F"/>
    <w:rsid w:val="00EF1E31"/>
    <w:rsid w:val="00EF1EBB"/>
    <w:rsid w:val="00EF26C0"/>
    <w:rsid w:val="00EF3F71"/>
    <w:rsid w:val="00EF3FB2"/>
    <w:rsid w:val="00EF4439"/>
    <w:rsid w:val="00EF6077"/>
    <w:rsid w:val="00F00E3B"/>
    <w:rsid w:val="00F017CD"/>
    <w:rsid w:val="00F02137"/>
    <w:rsid w:val="00F04D2F"/>
    <w:rsid w:val="00F05B95"/>
    <w:rsid w:val="00F06E4A"/>
    <w:rsid w:val="00F11AA7"/>
    <w:rsid w:val="00F150A3"/>
    <w:rsid w:val="00F17EE8"/>
    <w:rsid w:val="00F20E1A"/>
    <w:rsid w:val="00F21231"/>
    <w:rsid w:val="00F264C5"/>
    <w:rsid w:val="00F276D2"/>
    <w:rsid w:val="00F27F5A"/>
    <w:rsid w:val="00F314EE"/>
    <w:rsid w:val="00F324F0"/>
    <w:rsid w:val="00F326B3"/>
    <w:rsid w:val="00F34975"/>
    <w:rsid w:val="00F36B08"/>
    <w:rsid w:val="00F3749F"/>
    <w:rsid w:val="00F402E3"/>
    <w:rsid w:val="00F404D9"/>
    <w:rsid w:val="00F40DC6"/>
    <w:rsid w:val="00F424D8"/>
    <w:rsid w:val="00F4355A"/>
    <w:rsid w:val="00F44A6D"/>
    <w:rsid w:val="00F451D2"/>
    <w:rsid w:val="00F46584"/>
    <w:rsid w:val="00F50D78"/>
    <w:rsid w:val="00F5121C"/>
    <w:rsid w:val="00F5139B"/>
    <w:rsid w:val="00F520ED"/>
    <w:rsid w:val="00F529CC"/>
    <w:rsid w:val="00F532D8"/>
    <w:rsid w:val="00F55498"/>
    <w:rsid w:val="00F557F6"/>
    <w:rsid w:val="00F60010"/>
    <w:rsid w:val="00F6148E"/>
    <w:rsid w:val="00F640B8"/>
    <w:rsid w:val="00F64A1D"/>
    <w:rsid w:val="00F64FDF"/>
    <w:rsid w:val="00F6535D"/>
    <w:rsid w:val="00F67DE6"/>
    <w:rsid w:val="00F67F56"/>
    <w:rsid w:val="00F7044B"/>
    <w:rsid w:val="00F70667"/>
    <w:rsid w:val="00F71FE1"/>
    <w:rsid w:val="00F720D2"/>
    <w:rsid w:val="00F72861"/>
    <w:rsid w:val="00F74101"/>
    <w:rsid w:val="00F741E7"/>
    <w:rsid w:val="00F75FC3"/>
    <w:rsid w:val="00F7747A"/>
    <w:rsid w:val="00F77965"/>
    <w:rsid w:val="00F80629"/>
    <w:rsid w:val="00F8101E"/>
    <w:rsid w:val="00F817E3"/>
    <w:rsid w:val="00F831AA"/>
    <w:rsid w:val="00F842CA"/>
    <w:rsid w:val="00F932B9"/>
    <w:rsid w:val="00F93601"/>
    <w:rsid w:val="00F94972"/>
    <w:rsid w:val="00F95441"/>
    <w:rsid w:val="00F96151"/>
    <w:rsid w:val="00F9753A"/>
    <w:rsid w:val="00F977F4"/>
    <w:rsid w:val="00F97BA9"/>
    <w:rsid w:val="00FA2990"/>
    <w:rsid w:val="00FA2F84"/>
    <w:rsid w:val="00FA5779"/>
    <w:rsid w:val="00FB1A8C"/>
    <w:rsid w:val="00FB2C4D"/>
    <w:rsid w:val="00FB3929"/>
    <w:rsid w:val="00FB7911"/>
    <w:rsid w:val="00FB7D45"/>
    <w:rsid w:val="00FC089C"/>
    <w:rsid w:val="00FC1E7E"/>
    <w:rsid w:val="00FC22F5"/>
    <w:rsid w:val="00FC28F8"/>
    <w:rsid w:val="00FC2FBD"/>
    <w:rsid w:val="00FC36AB"/>
    <w:rsid w:val="00FC3A4F"/>
    <w:rsid w:val="00FC4243"/>
    <w:rsid w:val="00FC6F0F"/>
    <w:rsid w:val="00FD0511"/>
    <w:rsid w:val="00FD0BB1"/>
    <w:rsid w:val="00FD1F7D"/>
    <w:rsid w:val="00FD4DB4"/>
    <w:rsid w:val="00FD6B5C"/>
    <w:rsid w:val="00FD7308"/>
    <w:rsid w:val="00FE0B9E"/>
    <w:rsid w:val="00FE684A"/>
    <w:rsid w:val="00FF1378"/>
    <w:rsid w:val="00FF18B0"/>
    <w:rsid w:val="00FF691C"/>
    <w:rsid w:val="00FF6EB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4DE6"/>
    <w:pPr>
      <w:spacing w:line="240" w:lineRule="auto"/>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374DE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74DE6"/>
    <w:rPr>
      <w:rFonts w:eastAsia="Times New Roman"/>
      <w:sz w:val="20"/>
      <w:szCs w:val="20"/>
    </w:rPr>
  </w:style>
  <w:style w:type="character" w:styleId="FootnoteReference">
    <w:name w:val="footnote reference"/>
    <w:basedOn w:val="DefaultParagraphFont"/>
    <w:uiPriority w:val="99"/>
    <w:semiHidden/>
    <w:unhideWhenUsed/>
    <w:rsid w:val="00374DE6"/>
    <w:rPr>
      <w:rFonts w:cs="Times New Roman"/>
      <w:vertAlign w:val="superscript"/>
    </w:rPr>
  </w:style>
  <w:style w:type="paragraph" w:styleId="HTMLPreformatted">
    <w:name w:val="HTML Preformatted"/>
    <w:basedOn w:val="Normal"/>
    <w:link w:val="HTMLPreformattedChar"/>
    <w:uiPriority w:val="99"/>
    <w:unhideWhenUsed/>
    <w:rsid w:val="00374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74DE6"/>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374DE6"/>
    <w:rPr>
      <w:rFonts w:cs="Times New Roman"/>
      <w:color w:val="0000FF" w:themeColor="hyperlink"/>
      <w:u w:val="single"/>
    </w:rPr>
  </w:style>
  <w:style w:type="table" w:styleId="TableGrid">
    <w:name w:val="Table Grid"/>
    <w:basedOn w:val="TableNormal"/>
    <w:uiPriority w:val="59"/>
    <w:rsid w:val="00654D3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3D"/>
    <w:rPr>
      <w:rFonts w:ascii="Tahoma" w:eastAsia="Times New Roman" w:hAnsi="Tahoma" w:cs="Tahoma"/>
      <w:sz w:val="16"/>
      <w:szCs w:val="16"/>
    </w:rPr>
  </w:style>
  <w:style w:type="character" w:customStyle="1" w:styleId="apple-converted-space">
    <w:name w:val="apple-converted-space"/>
    <w:basedOn w:val="DefaultParagraphFont"/>
    <w:rsid w:val="00993E45"/>
    <w:rPr>
      <w:rFonts w:cs="Times New Roman"/>
    </w:rPr>
  </w:style>
  <w:style w:type="character" w:customStyle="1" w:styleId="ListParagraphChar">
    <w:name w:val="List Paragraph Char"/>
    <w:link w:val="ListParagraph"/>
    <w:uiPriority w:val="34"/>
    <w:locked/>
    <w:rsid w:val="00806211"/>
    <w:rPr>
      <w:rFonts w:eastAsia="Times New Roman"/>
    </w:rPr>
  </w:style>
</w:styles>
</file>

<file path=word/webSettings.xml><?xml version="1.0" encoding="utf-8"?>
<w:webSettings xmlns:r="http://schemas.openxmlformats.org/officeDocument/2006/relationships" xmlns:w="http://schemas.openxmlformats.org/wordprocessingml/2006/main">
  <w:divs>
    <w:div w:id="10875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ikker.dikti.go.iddok/UU/UU20-2003-Sindiknas.pdf" TargetMode="External"/><Relationship Id="rId3" Type="http://schemas.openxmlformats.org/officeDocument/2006/relationships/settings" Target="settings.xml"/><Relationship Id="rId7" Type="http://schemas.openxmlformats.org/officeDocument/2006/relationships/hyperlink" Target="mailto:sunandangelin@gmail.com" TargetMode="External"/><Relationship Id="rId12" Type="http://schemas.openxmlformats.org/officeDocument/2006/relationships/hyperlink" Target="http://content.wisestep.com/top-advantages-disadvantages-team-problem-sol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diastudychannel.com/forum/79268-what-definition-teaching.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017\SKRIPSI\Data\Nilai%20Sisw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Students' Scoring Sheet</a:t>
            </a:r>
            <a:endParaRPr lang="id-ID"/>
          </a:p>
        </c:rich>
      </c:tx>
    </c:title>
    <c:plotArea>
      <c:layout/>
      <c:lineChart>
        <c:grouping val="standard"/>
        <c:ser>
          <c:idx val="0"/>
          <c:order val="0"/>
          <c:tx>
            <c:strRef>
              <c:f>Sheet1!$A$2</c:f>
              <c:strCache>
                <c:ptCount val="1"/>
                <c:pt idx="0">
                  <c:v>Experimental Class</c:v>
                </c:pt>
              </c:strCache>
            </c:strRef>
          </c:tx>
          <c:marker>
            <c:symbol val="none"/>
          </c:marker>
          <c:cat>
            <c:strRef>
              <c:f>Sheet1!$B$1:$C$1</c:f>
              <c:strCache>
                <c:ptCount val="2"/>
                <c:pt idx="0">
                  <c:v>Pre-Test</c:v>
                </c:pt>
                <c:pt idx="1">
                  <c:v>Post-Test</c:v>
                </c:pt>
              </c:strCache>
            </c:strRef>
          </c:cat>
          <c:val>
            <c:numRef>
              <c:f>Sheet1!$B$2:$C$2</c:f>
              <c:numCache>
                <c:formatCode>General</c:formatCode>
                <c:ptCount val="2"/>
                <c:pt idx="0">
                  <c:v>50.03</c:v>
                </c:pt>
                <c:pt idx="1">
                  <c:v>74.760000000000005</c:v>
                </c:pt>
              </c:numCache>
            </c:numRef>
          </c:val>
        </c:ser>
        <c:ser>
          <c:idx val="1"/>
          <c:order val="1"/>
          <c:tx>
            <c:strRef>
              <c:f>Sheet1!$A$3</c:f>
              <c:strCache>
                <c:ptCount val="1"/>
                <c:pt idx="0">
                  <c:v>Controlled Class</c:v>
                </c:pt>
              </c:strCache>
            </c:strRef>
          </c:tx>
          <c:marker>
            <c:symbol val="none"/>
          </c:marker>
          <c:cat>
            <c:strRef>
              <c:f>Sheet1!$B$1:$C$1</c:f>
              <c:strCache>
                <c:ptCount val="2"/>
                <c:pt idx="0">
                  <c:v>Pre-Test</c:v>
                </c:pt>
                <c:pt idx="1">
                  <c:v>Post-Test</c:v>
                </c:pt>
              </c:strCache>
            </c:strRef>
          </c:cat>
          <c:val>
            <c:numRef>
              <c:f>Sheet1!$B$3:$C$3</c:f>
              <c:numCache>
                <c:formatCode>General</c:formatCode>
                <c:ptCount val="2"/>
                <c:pt idx="0">
                  <c:v>48.9</c:v>
                </c:pt>
                <c:pt idx="1">
                  <c:v>57.83</c:v>
                </c:pt>
              </c:numCache>
            </c:numRef>
          </c:val>
        </c:ser>
        <c:marker val="1"/>
        <c:axId val="119175424"/>
        <c:axId val="119190272"/>
      </c:lineChart>
      <c:catAx>
        <c:axId val="119175424"/>
        <c:scaling>
          <c:orientation val="minMax"/>
        </c:scaling>
        <c:axPos val="b"/>
        <c:majorTickMark val="none"/>
        <c:tickLblPos val="nextTo"/>
        <c:crossAx val="119190272"/>
        <c:crosses val="autoZero"/>
        <c:auto val="1"/>
        <c:lblAlgn val="ctr"/>
        <c:lblOffset val="100"/>
      </c:catAx>
      <c:valAx>
        <c:axId val="119190272"/>
        <c:scaling>
          <c:orientation val="minMax"/>
        </c:scaling>
        <c:axPos val="l"/>
        <c:majorGridlines/>
        <c:title>
          <c:tx>
            <c:rich>
              <a:bodyPr/>
              <a:lstStyle/>
              <a:p>
                <a:pPr>
                  <a:defRPr/>
                </a:pPr>
                <a:r>
                  <a:rPr lang="en-US"/>
                  <a:t>Score</a:t>
                </a:r>
              </a:p>
            </c:rich>
          </c:tx>
          <c:layout>
            <c:manualLayout>
              <c:xMode val="edge"/>
              <c:yMode val="edge"/>
              <c:x val="0.25555555555555554"/>
              <c:y val="0.35255832604257831"/>
            </c:manualLayout>
          </c:layout>
        </c:title>
        <c:numFmt formatCode="General" sourceLinked="1"/>
        <c:majorTickMark val="none"/>
        <c:tickLblPos val="nextTo"/>
        <c:crossAx val="119175424"/>
        <c:crosses val="autoZero"/>
        <c:crossBetween val="between"/>
      </c:valAx>
      <c:dTable>
        <c:showHorzBorder val="1"/>
        <c:showVertBorder val="1"/>
        <c:showOutline val="1"/>
        <c:showKeys val="1"/>
      </c:dTable>
    </c:plotArea>
    <c:plotVisOnly val="1"/>
  </c:chart>
  <c:txPr>
    <a:bodyPr/>
    <a:lstStyle/>
    <a:p>
      <a:pPr>
        <a:defRPr sz="1000">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elin</cp:lastModifiedBy>
  <cp:revision>6</cp:revision>
  <dcterms:created xsi:type="dcterms:W3CDTF">2018-03-19T15:22:00Z</dcterms:created>
  <dcterms:modified xsi:type="dcterms:W3CDTF">2018-03-19T17:39:00Z</dcterms:modified>
</cp:coreProperties>
</file>