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A5" w:rsidRPr="002F5339" w:rsidRDefault="00E703A5" w:rsidP="00E703A5">
      <w:pPr>
        <w:spacing w:line="480" w:lineRule="auto"/>
        <w:jc w:val="center"/>
        <w:rPr>
          <w:rFonts w:asciiTheme="majorBidi" w:hAnsiTheme="majorBidi" w:cstheme="majorBidi"/>
          <w:b/>
          <w:lang w:val="id-ID"/>
        </w:rPr>
      </w:pPr>
      <w:r w:rsidRPr="002F5339">
        <w:rPr>
          <w:rFonts w:asciiTheme="majorBidi" w:hAnsiTheme="majorBidi" w:cstheme="majorBidi"/>
          <w:b/>
          <w:lang w:val="id-ID"/>
        </w:rPr>
        <w:t>CHAPTER I</w:t>
      </w:r>
    </w:p>
    <w:p w:rsidR="00E703A5" w:rsidRPr="002F5339" w:rsidRDefault="00E703A5" w:rsidP="00E703A5">
      <w:pPr>
        <w:spacing w:line="480" w:lineRule="auto"/>
        <w:jc w:val="center"/>
        <w:rPr>
          <w:rFonts w:asciiTheme="majorBidi" w:hAnsiTheme="majorBidi" w:cstheme="majorBidi"/>
          <w:b/>
          <w:lang w:val="id-ID"/>
        </w:rPr>
      </w:pPr>
      <w:r w:rsidRPr="002F5339">
        <w:rPr>
          <w:rFonts w:asciiTheme="majorBidi" w:hAnsiTheme="majorBidi" w:cstheme="majorBidi"/>
          <w:b/>
          <w:lang w:val="id-ID"/>
        </w:rPr>
        <w:t>INTRODUCTION</w:t>
      </w:r>
    </w:p>
    <w:p w:rsidR="00E703A5" w:rsidRPr="002F5339" w:rsidRDefault="00E703A5" w:rsidP="00E703A5">
      <w:pPr>
        <w:spacing w:line="480" w:lineRule="auto"/>
        <w:jc w:val="center"/>
        <w:rPr>
          <w:rFonts w:asciiTheme="majorBidi" w:hAnsiTheme="majorBidi" w:cstheme="majorBidi"/>
          <w:b/>
          <w:bCs/>
        </w:rPr>
      </w:pPr>
    </w:p>
    <w:p w:rsidR="00E703A5" w:rsidRPr="002F5339" w:rsidRDefault="00E703A5" w:rsidP="00E703A5">
      <w:pPr>
        <w:pStyle w:val="ListParagraph"/>
        <w:numPr>
          <w:ilvl w:val="0"/>
          <w:numId w:val="1"/>
        </w:numPr>
        <w:spacing w:line="480" w:lineRule="auto"/>
        <w:ind w:left="426"/>
        <w:jc w:val="both"/>
        <w:rPr>
          <w:rFonts w:asciiTheme="majorBidi" w:hAnsiTheme="majorBidi" w:cstheme="majorBidi"/>
          <w:b/>
          <w:bCs/>
        </w:rPr>
      </w:pPr>
      <w:r w:rsidRPr="002F5339">
        <w:rPr>
          <w:rFonts w:asciiTheme="majorBidi" w:hAnsiTheme="majorBidi" w:cstheme="majorBidi"/>
          <w:b/>
          <w:bCs/>
        </w:rPr>
        <w:t>Background of The Research</w:t>
      </w:r>
    </w:p>
    <w:p w:rsidR="00E703A5" w:rsidRPr="002F5339" w:rsidRDefault="00E703A5" w:rsidP="00E703A5">
      <w:pPr>
        <w:spacing w:line="480" w:lineRule="auto"/>
        <w:ind w:firstLine="709"/>
        <w:jc w:val="both"/>
        <w:rPr>
          <w:rFonts w:asciiTheme="majorBidi" w:hAnsiTheme="majorBidi" w:cstheme="majorBidi"/>
        </w:rPr>
      </w:pPr>
      <w:r w:rsidRPr="002F5339">
        <w:rPr>
          <w:rFonts w:asciiTheme="majorBidi" w:hAnsiTheme="majorBidi" w:cstheme="majorBidi"/>
          <w:lang w:val="id-ID"/>
        </w:rPr>
        <w:t xml:space="preserve">Language is a system or way used to express feeling, idea, suggestion, etc.  In such a way that language called as </w:t>
      </w:r>
      <w:r w:rsidRPr="002F5339">
        <w:rPr>
          <w:rFonts w:asciiTheme="majorBidi" w:hAnsiTheme="majorBidi" w:cstheme="majorBidi"/>
        </w:rPr>
        <w:t xml:space="preserve">a means of communication or means of interaction that only human have it. </w:t>
      </w:r>
      <w:r w:rsidRPr="002F5339">
        <w:rPr>
          <w:rFonts w:asciiTheme="majorBidi" w:hAnsiTheme="majorBidi" w:cstheme="majorBidi"/>
          <w:lang w:val="id-ID"/>
        </w:rPr>
        <w:t xml:space="preserve">As douglas said </w:t>
      </w:r>
      <w:r w:rsidRPr="002F5339">
        <w:rPr>
          <w:rFonts w:asciiTheme="majorBidi" w:hAnsiTheme="majorBidi" w:cstheme="majorBidi"/>
        </w:rPr>
        <w:t>“Language is a system of arbitrary, vocal symbols which permit all people in a given culture, to communicate or interact</w:t>
      </w:r>
      <w:r w:rsidRPr="002F5339">
        <w:rPr>
          <w:rFonts w:asciiTheme="majorBidi" w:hAnsiTheme="majorBidi" w:cstheme="majorBidi"/>
          <w:lang w:val="id-ID"/>
        </w:rPr>
        <w:t>.</w:t>
      </w:r>
      <w:r w:rsidRPr="002F5339">
        <w:rPr>
          <w:rFonts w:asciiTheme="majorBidi" w:hAnsiTheme="majorBidi" w:cstheme="majorBidi"/>
        </w:rPr>
        <w:t>”</w:t>
      </w:r>
      <w:r w:rsidRPr="002F5339">
        <w:rPr>
          <w:rStyle w:val="FootnoteReference"/>
          <w:rFonts w:asciiTheme="majorBidi" w:hAnsiTheme="majorBidi" w:cstheme="majorBidi"/>
        </w:rPr>
        <w:footnoteReference w:id="1"/>
      </w:r>
      <w:r w:rsidRPr="002F5339">
        <w:rPr>
          <w:rFonts w:asciiTheme="majorBidi" w:hAnsiTheme="majorBidi" w:cstheme="majorBidi"/>
        </w:rPr>
        <w:t xml:space="preserve"> </w:t>
      </w:r>
      <w:r w:rsidRPr="002F5339">
        <w:rPr>
          <w:rFonts w:asciiTheme="majorBidi" w:hAnsiTheme="majorBidi" w:cstheme="majorBidi"/>
          <w:lang w:val="id-ID"/>
        </w:rPr>
        <w:t xml:space="preserve"> And according to Harmer</w:t>
      </w:r>
      <w:r w:rsidRPr="002F5339">
        <w:rPr>
          <w:rFonts w:asciiTheme="majorBidi" w:hAnsiTheme="majorBidi" w:cstheme="majorBidi"/>
        </w:rPr>
        <w:t xml:space="preserve"> “a language function is a purpose you wish achieve when you say or write something</w:t>
      </w:r>
      <w:r w:rsidRPr="002F5339">
        <w:rPr>
          <w:rFonts w:asciiTheme="majorBidi" w:hAnsiTheme="majorBidi" w:cstheme="majorBidi"/>
          <w:lang w:val="id-ID"/>
        </w:rPr>
        <w:t>.</w:t>
      </w:r>
      <w:r w:rsidRPr="002F5339">
        <w:rPr>
          <w:rFonts w:asciiTheme="majorBidi" w:hAnsiTheme="majorBidi" w:cstheme="majorBidi"/>
        </w:rPr>
        <w:t>”</w:t>
      </w:r>
      <w:r w:rsidRPr="002F5339">
        <w:rPr>
          <w:rStyle w:val="FootnoteReference"/>
          <w:rFonts w:asciiTheme="majorBidi" w:hAnsiTheme="majorBidi" w:cstheme="majorBidi"/>
        </w:rPr>
        <w:footnoteReference w:id="2"/>
      </w:r>
      <w:r w:rsidRPr="002F5339">
        <w:rPr>
          <w:rFonts w:asciiTheme="majorBidi" w:hAnsiTheme="majorBidi" w:cstheme="majorBidi"/>
        </w:rPr>
        <w:t xml:space="preserve"> </w:t>
      </w:r>
    </w:p>
    <w:p w:rsidR="00E703A5" w:rsidRPr="002F5339" w:rsidRDefault="00E703A5" w:rsidP="00E703A5">
      <w:pPr>
        <w:spacing w:line="480" w:lineRule="auto"/>
        <w:ind w:firstLine="709"/>
        <w:jc w:val="both"/>
        <w:rPr>
          <w:rFonts w:asciiTheme="majorBidi" w:hAnsiTheme="majorBidi" w:cstheme="majorBidi"/>
          <w:lang w:val="id-ID"/>
        </w:rPr>
      </w:pPr>
      <w:r w:rsidRPr="002F5339">
        <w:rPr>
          <w:rFonts w:asciiTheme="majorBidi" w:hAnsiTheme="majorBidi" w:cstheme="majorBidi"/>
        </w:rPr>
        <w:t>As an International language, English is very important in our daily life. Most electronic tools use English in their instructions, such as computer, rice cooker, washing machine, et cetera. It is very dangerous if those tools are used without its instruction being read. If someone wants to communicate with people from other countries, he should master English well. It is because English is the language used in international communication. So, it is very important for people to learn English.</w:t>
      </w:r>
    </w:p>
    <w:p w:rsidR="00E703A5" w:rsidRDefault="00E703A5" w:rsidP="00E703A5">
      <w:pPr>
        <w:spacing w:after="200" w:line="480" w:lineRule="auto"/>
        <w:ind w:firstLine="709"/>
        <w:jc w:val="both"/>
        <w:rPr>
          <w:rFonts w:asciiTheme="majorBidi" w:hAnsiTheme="majorBidi" w:cstheme="majorBidi"/>
        </w:rPr>
      </w:pPr>
      <w:r w:rsidRPr="002F5339">
        <w:rPr>
          <w:rFonts w:asciiTheme="majorBidi" w:hAnsiTheme="majorBidi" w:cstheme="majorBidi"/>
        </w:rPr>
        <w:t xml:space="preserve">There are four main skills in English: those are reading, listening, speaking, and writing. One of four skills which should be comprehended by English learners is reading skills. Reading skills is necessary for learners to access information and understand texts literatures in English. Besides, books and books about teaching reading skills strategies for TESOL (Teacher of </w:t>
      </w:r>
      <w:r w:rsidRPr="002F5339">
        <w:rPr>
          <w:rFonts w:asciiTheme="majorBidi" w:hAnsiTheme="majorBidi" w:cstheme="majorBidi"/>
        </w:rPr>
        <w:lastRenderedPageBreak/>
        <w:t>English to Speaker of Other Language) are published. It indicates that reading skills is a serious problem which should get more attention from English teachers.</w:t>
      </w:r>
    </w:p>
    <w:p w:rsidR="00E703A5" w:rsidRDefault="00E703A5" w:rsidP="00E703A5">
      <w:pPr>
        <w:spacing w:after="200" w:line="480" w:lineRule="auto"/>
        <w:ind w:firstLine="709"/>
        <w:jc w:val="both"/>
        <w:rPr>
          <w:rFonts w:asciiTheme="majorBidi" w:hAnsiTheme="majorBidi" w:cstheme="majorBidi"/>
        </w:rPr>
      </w:pPr>
      <w:r w:rsidRPr="002F5339">
        <w:rPr>
          <w:rFonts w:asciiTheme="majorBidi" w:hAnsiTheme="majorBidi" w:cstheme="majorBidi"/>
          <w:lang w:eastAsia="id-ID"/>
        </w:rPr>
        <w:t>Reading is one of language skills which is very important to be learnt by students. Through this activity, students can improve their own language and experience. The students will get information and ideas which need to know. Moreover, the students will be able to know what do not know before. Reading is a complex process which involves not only the read the text but also students' experience to comprehend it.</w:t>
      </w:r>
    </w:p>
    <w:p w:rsidR="00E703A5" w:rsidRPr="002F5339" w:rsidRDefault="00E703A5" w:rsidP="00E703A5">
      <w:pPr>
        <w:spacing w:after="200" w:line="480" w:lineRule="auto"/>
        <w:ind w:firstLine="709"/>
        <w:jc w:val="both"/>
        <w:rPr>
          <w:rFonts w:asciiTheme="majorBidi" w:hAnsiTheme="majorBidi" w:cstheme="majorBidi"/>
        </w:rPr>
      </w:pPr>
      <w:r w:rsidRPr="002F5339">
        <w:rPr>
          <w:rFonts w:asciiTheme="majorBidi" w:hAnsiTheme="majorBidi" w:cstheme="majorBidi"/>
          <w:lang w:eastAsia="id-ID"/>
        </w:rPr>
        <w:t>In reading comprehension, the message to be imposed in the written form is the most important element that the students must recognize, because the primary purpose of reading is to know the thoughts expressed in the printed material. Therefore, reading with comprehension is only a way for the students to arrive at what they want to know from the reading material. However, the problem is how to make them comprehend.</w:t>
      </w:r>
    </w:p>
    <w:p w:rsidR="00E703A5" w:rsidRPr="002F5339" w:rsidRDefault="00E703A5" w:rsidP="00E703A5">
      <w:pPr>
        <w:spacing w:line="480" w:lineRule="auto"/>
        <w:ind w:firstLine="709"/>
        <w:jc w:val="both"/>
        <w:rPr>
          <w:rFonts w:asciiTheme="majorBidi" w:hAnsiTheme="majorBidi" w:cstheme="majorBidi"/>
        </w:rPr>
      </w:pPr>
      <w:r w:rsidRPr="002F5339">
        <w:rPr>
          <w:rFonts w:asciiTheme="majorBidi" w:hAnsiTheme="majorBidi" w:cstheme="majorBidi"/>
        </w:rPr>
        <w:t xml:space="preserve">The students’ difficulties in reading were caused by some factors that might come from the students and the teacher. Most of the students admitted that they often felt bored when they had to read a text, especially a long and uninteresting topic text. In the class, some students were sometimes seemed to lean over their head on the table and talk each other. They just paid attention to the teacher when they did exercises but if the time given to do it was too long, they began to be noisy again. When they read a long text, they were not so interested because they often did not understand the meaning of the words used </w:t>
      </w:r>
      <w:r w:rsidRPr="002F5339">
        <w:rPr>
          <w:rFonts w:asciiTheme="majorBidi" w:hAnsiTheme="majorBidi" w:cstheme="majorBidi"/>
        </w:rPr>
        <w:lastRenderedPageBreak/>
        <w:t>in the text. It was difficult for them to understand the content of the text. However, they were reluctant to bring the dictionary. They just waited until the teacher explained it for them or asked them about the difficult words. Besides, there were some problems that came from the teacher.</w:t>
      </w:r>
    </w:p>
    <w:p w:rsidR="00E703A5" w:rsidRPr="002F5339" w:rsidRDefault="00E703A5" w:rsidP="00E703A5">
      <w:pPr>
        <w:spacing w:line="480" w:lineRule="auto"/>
        <w:ind w:firstLine="709"/>
        <w:jc w:val="both"/>
        <w:rPr>
          <w:rFonts w:asciiTheme="majorBidi" w:hAnsiTheme="majorBidi" w:cstheme="majorBidi"/>
          <w:lang w:val="id-ID"/>
        </w:rPr>
      </w:pPr>
      <w:r w:rsidRPr="002F5339">
        <w:rPr>
          <w:rFonts w:asciiTheme="majorBidi" w:hAnsiTheme="majorBidi" w:cstheme="majorBidi"/>
        </w:rPr>
        <w:t>To improve the students’ motivation in learning,</w:t>
      </w:r>
      <w:r w:rsidRPr="002F5339">
        <w:rPr>
          <w:rFonts w:asciiTheme="majorBidi" w:hAnsiTheme="majorBidi" w:cstheme="majorBidi"/>
          <w:lang w:val="id-ID"/>
        </w:rPr>
        <w:t xml:space="preserve"> the </w:t>
      </w:r>
      <w:r w:rsidRPr="002F5339">
        <w:rPr>
          <w:rFonts w:asciiTheme="majorBidi" w:hAnsiTheme="majorBidi" w:cstheme="majorBidi"/>
        </w:rPr>
        <w:t xml:space="preserve">teachers </w:t>
      </w:r>
      <w:r w:rsidRPr="002F5339">
        <w:rPr>
          <w:rFonts w:asciiTheme="majorBidi" w:hAnsiTheme="majorBidi" w:cstheme="majorBidi"/>
          <w:lang w:val="id-ID"/>
        </w:rPr>
        <w:t>should</w:t>
      </w:r>
      <w:r w:rsidRPr="002F5339">
        <w:rPr>
          <w:rFonts w:asciiTheme="majorBidi" w:hAnsiTheme="majorBidi" w:cstheme="majorBidi"/>
        </w:rPr>
        <w:t xml:space="preserve"> be creative in </w:t>
      </w:r>
      <w:r w:rsidRPr="002F5339">
        <w:rPr>
          <w:rFonts w:asciiTheme="majorBidi" w:hAnsiTheme="majorBidi" w:cstheme="majorBidi"/>
          <w:lang w:val="id-ID"/>
        </w:rPr>
        <w:t>teaching</w:t>
      </w:r>
      <w:r w:rsidRPr="002F5339">
        <w:rPr>
          <w:rFonts w:asciiTheme="majorBidi" w:hAnsiTheme="majorBidi" w:cstheme="majorBidi"/>
        </w:rPr>
        <w:t xml:space="preserve"> the lessons to their students. The strategies</w:t>
      </w:r>
      <w:r w:rsidRPr="002F5339">
        <w:rPr>
          <w:rFonts w:asciiTheme="majorBidi" w:hAnsiTheme="majorBidi" w:cstheme="majorBidi"/>
          <w:lang w:val="id-ID"/>
        </w:rPr>
        <w:t xml:space="preserve"> or the method</w:t>
      </w:r>
      <w:r w:rsidRPr="002F5339">
        <w:rPr>
          <w:rFonts w:asciiTheme="majorBidi" w:hAnsiTheme="majorBidi" w:cstheme="majorBidi"/>
        </w:rPr>
        <w:t xml:space="preserve"> of teaching should be easy, enjoyable, motivate, stimulate, and improve students’ ability</w:t>
      </w:r>
      <w:r w:rsidRPr="002F5339">
        <w:rPr>
          <w:rFonts w:asciiTheme="majorBidi" w:hAnsiTheme="majorBidi" w:cstheme="majorBidi"/>
          <w:lang w:val="id-ID"/>
        </w:rPr>
        <w:t xml:space="preserve"> in reading</w:t>
      </w:r>
      <w:r w:rsidRPr="002F5339">
        <w:rPr>
          <w:rFonts w:asciiTheme="majorBidi" w:hAnsiTheme="majorBidi" w:cstheme="majorBidi"/>
        </w:rPr>
        <w:t xml:space="preserve">. </w:t>
      </w:r>
      <w:r w:rsidRPr="002F5339">
        <w:rPr>
          <w:rFonts w:asciiTheme="majorBidi" w:hAnsiTheme="majorBidi" w:cstheme="majorBidi"/>
          <w:lang w:val="id-ID"/>
        </w:rPr>
        <w:t>For example using cooperative learning method, among other things is collaborative learning strategies.</w:t>
      </w:r>
    </w:p>
    <w:p w:rsidR="00E703A5" w:rsidRPr="002F5339" w:rsidRDefault="00E703A5" w:rsidP="00E703A5">
      <w:pPr>
        <w:autoSpaceDE w:val="0"/>
        <w:autoSpaceDN w:val="0"/>
        <w:adjustRightInd w:val="0"/>
        <w:spacing w:line="480" w:lineRule="auto"/>
        <w:ind w:firstLine="709"/>
        <w:jc w:val="both"/>
        <w:rPr>
          <w:rFonts w:asciiTheme="majorBidi" w:hAnsiTheme="majorBidi" w:cstheme="majorBidi"/>
        </w:rPr>
      </w:pPr>
      <w:r w:rsidRPr="002F5339">
        <w:rPr>
          <w:rFonts w:asciiTheme="majorBidi" w:hAnsiTheme="majorBidi" w:cstheme="majorBidi"/>
          <w:lang w:val="id-ID"/>
        </w:rPr>
        <w:t>Collaborative learning is an umbrella term for a variety of educational approaches involving</w:t>
      </w:r>
      <w:r w:rsidRPr="002F5339">
        <w:rPr>
          <w:rFonts w:asciiTheme="majorBidi" w:hAnsiTheme="majorBidi" w:cstheme="majorBidi"/>
        </w:rPr>
        <w:t xml:space="preserve"> </w:t>
      </w:r>
      <w:r w:rsidRPr="002F5339">
        <w:rPr>
          <w:rFonts w:asciiTheme="majorBidi" w:hAnsiTheme="majorBidi" w:cstheme="majorBidi"/>
          <w:lang w:val="id-ID"/>
        </w:rPr>
        <w:t xml:space="preserve"> joint intellectual effort by students, or students and teachers together. Usually, students are working in groups of two or more, mutually searching for understanding, solutions, or meanings, or creating a product. Collaborative learning activities vary widely, but most center on students’ exploration or application of the course material, not simply the teacher’s presentation or explication of it</w:t>
      </w:r>
      <w:r w:rsidRPr="002F5339">
        <w:rPr>
          <w:rFonts w:asciiTheme="majorBidi" w:hAnsiTheme="majorBidi" w:cstheme="majorBidi"/>
        </w:rPr>
        <w:t>.</w:t>
      </w:r>
    </w:p>
    <w:p w:rsidR="00E703A5" w:rsidRPr="002F5339" w:rsidRDefault="00E703A5" w:rsidP="00E703A5">
      <w:pPr>
        <w:spacing w:line="480" w:lineRule="auto"/>
        <w:ind w:firstLine="709"/>
        <w:jc w:val="both"/>
        <w:rPr>
          <w:rFonts w:asciiTheme="majorBidi" w:hAnsiTheme="majorBidi" w:cstheme="majorBidi"/>
        </w:rPr>
      </w:pPr>
      <w:r w:rsidRPr="002F5339">
        <w:rPr>
          <w:rFonts w:asciiTheme="majorBidi" w:hAnsiTheme="majorBidi" w:cstheme="majorBidi"/>
        </w:rPr>
        <w:t xml:space="preserve">The observation result when the researcher conducted teaching practice at the second grade of SMPI </w:t>
      </w:r>
      <w:proofErr w:type="spellStart"/>
      <w:r w:rsidRPr="002F5339">
        <w:rPr>
          <w:rFonts w:asciiTheme="majorBidi" w:hAnsiTheme="majorBidi" w:cstheme="majorBidi"/>
        </w:rPr>
        <w:t>Darul</w:t>
      </w:r>
      <w:proofErr w:type="spellEnd"/>
      <w:r w:rsidRPr="002F5339">
        <w:rPr>
          <w:rFonts w:asciiTheme="majorBidi" w:hAnsiTheme="majorBidi" w:cstheme="majorBidi"/>
        </w:rPr>
        <w:t xml:space="preserve"> </w:t>
      </w:r>
      <w:proofErr w:type="spellStart"/>
      <w:r w:rsidRPr="002F5339">
        <w:rPr>
          <w:rFonts w:asciiTheme="majorBidi" w:hAnsiTheme="majorBidi" w:cstheme="majorBidi"/>
        </w:rPr>
        <w:t>FalahKota-Serang</w:t>
      </w:r>
      <w:proofErr w:type="spellEnd"/>
      <w:r w:rsidRPr="002F5339">
        <w:rPr>
          <w:rFonts w:asciiTheme="majorBidi" w:hAnsiTheme="majorBidi" w:cstheme="majorBidi"/>
        </w:rPr>
        <w:t xml:space="preserve">, the students’ reading comprehension still low. It proved from their minimum score. Actually </w:t>
      </w:r>
      <w:r w:rsidRPr="002F5339">
        <w:rPr>
          <w:rStyle w:val="hps"/>
          <w:rFonts w:asciiTheme="majorBidi" w:hAnsiTheme="majorBidi" w:cstheme="majorBidi"/>
        </w:rPr>
        <w:t>Minimum</w:t>
      </w:r>
      <w:r w:rsidRPr="002F5339">
        <w:rPr>
          <w:rStyle w:val="shorttext"/>
          <w:rFonts w:asciiTheme="majorBidi" w:hAnsiTheme="majorBidi" w:cstheme="majorBidi"/>
        </w:rPr>
        <w:t xml:space="preserve"> </w:t>
      </w:r>
      <w:r w:rsidRPr="002F5339">
        <w:rPr>
          <w:rStyle w:val="hps"/>
          <w:rFonts w:asciiTheme="majorBidi" w:hAnsiTheme="majorBidi" w:cstheme="majorBidi"/>
        </w:rPr>
        <w:t>Criteria for</w:t>
      </w:r>
      <w:r w:rsidRPr="002F5339">
        <w:rPr>
          <w:rStyle w:val="shorttext"/>
          <w:rFonts w:asciiTheme="majorBidi" w:hAnsiTheme="majorBidi" w:cstheme="majorBidi"/>
        </w:rPr>
        <w:t xml:space="preserve"> </w:t>
      </w:r>
      <w:r w:rsidRPr="002F5339">
        <w:rPr>
          <w:rStyle w:val="hps"/>
          <w:rFonts w:asciiTheme="majorBidi" w:hAnsiTheme="majorBidi" w:cstheme="majorBidi"/>
        </w:rPr>
        <w:t>Completeness</w:t>
      </w:r>
      <w:r w:rsidRPr="002F5339">
        <w:rPr>
          <w:rFonts w:asciiTheme="majorBidi" w:hAnsiTheme="majorBidi" w:cstheme="majorBidi"/>
        </w:rPr>
        <w:t xml:space="preserve"> (KKM) in it school is 60. But in fact, still many students have not gotten standard value yet. All of students can be read, but only a few of students can comprehend or can understand what they have read especially English text. It because many factors such as the students consider that English is a subject that very difficult, bored and scares because meaning and </w:t>
      </w:r>
      <w:r w:rsidRPr="002F5339">
        <w:rPr>
          <w:rFonts w:asciiTheme="majorBidi" w:hAnsiTheme="majorBidi" w:cstheme="majorBidi"/>
        </w:rPr>
        <w:lastRenderedPageBreak/>
        <w:t xml:space="preserve">letters are different. The other factor is the teacher always uses the same method to teach English subject like the Direct Method. It is also make the students more bored to study English. </w:t>
      </w:r>
    </w:p>
    <w:p w:rsidR="00E703A5" w:rsidRPr="002F5339" w:rsidRDefault="00E703A5" w:rsidP="00E703A5">
      <w:pPr>
        <w:spacing w:line="480" w:lineRule="auto"/>
        <w:ind w:firstLine="709"/>
        <w:jc w:val="both"/>
        <w:rPr>
          <w:rFonts w:asciiTheme="majorBidi" w:hAnsiTheme="majorBidi" w:cstheme="majorBidi"/>
        </w:rPr>
      </w:pPr>
      <w:proofErr w:type="spellStart"/>
      <w:r w:rsidRPr="002F5339">
        <w:rPr>
          <w:rFonts w:asciiTheme="majorBidi" w:hAnsiTheme="majorBidi" w:cstheme="majorBidi"/>
        </w:rPr>
        <w:t>Daarul</w:t>
      </w:r>
      <w:proofErr w:type="spellEnd"/>
      <w:r w:rsidRPr="002F5339">
        <w:rPr>
          <w:rFonts w:asciiTheme="majorBidi" w:hAnsiTheme="majorBidi" w:cstheme="majorBidi"/>
        </w:rPr>
        <w:t xml:space="preserve"> </w:t>
      </w:r>
      <w:proofErr w:type="spellStart"/>
      <w:r w:rsidRPr="002F5339">
        <w:rPr>
          <w:rFonts w:asciiTheme="majorBidi" w:hAnsiTheme="majorBidi" w:cstheme="majorBidi"/>
        </w:rPr>
        <w:t>Falah</w:t>
      </w:r>
      <w:proofErr w:type="spellEnd"/>
      <w:r w:rsidRPr="002F5339">
        <w:rPr>
          <w:rFonts w:asciiTheme="majorBidi" w:hAnsiTheme="majorBidi" w:cstheme="majorBidi"/>
        </w:rPr>
        <w:t xml:space="preserve"> is a foundation of boarding school founded by KH. Ahmad </w:t>
      </w:r>
      <w:proofErr w:type="spellStart"/>
      <w:r w:rsidRPr="002F5339">
        <w:rPr>
          <w:rFonts w:asciiTheme="majorBidi" w:hAnsiTheme="majorBidi" w:cstheme="majorBidi"/>
        </w:rPr>
        <w:t>Matin</w:t>
      </w:r>
      <w:proofErr w:type="spellEnd"/>
      <w:r w:rsidRPr="002F5339">
        <w:rPr>
          <w:rFonts w:asciiTheme="majorBidi" w:hAnsiTheme="majorBidi" w:cstheme="majorBidi"/>
        </w:rPr>
        <w:t xml:space="preserve"> </w:t>
      </w:r>
      <w:proofErr w:type="spellStart"/>
      <w:r w:rsidRPr="002F5339">
        <w:rPr>
          <w:rFonts w:asciiTheme="majorBidi" w:hAnsiTheme="majorBidi" w:cstheme="majorBidi"/>
        </w:rPr>
        <w:t>Djawahir</w:t>
      </w:r>
      <w:proofErr w:type="spellEnd"/>
      <w:r w:rsidRPr="002F5339">
        <w:rPr>
          <w:rFonts w:asciiTheme="majorBidi" w:hAnsiTheme="majorBidi" w:cstheme="majorBidi"/>
        </w:rPr>
        <w:t xml:space="preserve">, located on Jl. </w:t>
      </w:r>
      <w:proofErr w:type="spellStart"/>
      <w:r w:rsidRPr="002F5339">
        <w:rPr>
          <w:rFonts w:asciiTheme="majorBidi" w:hAnsiTheme="majorBidi" w:cstheme="majorBidi"/>
        </w:rPr>
        <w:t>Pusri</w:t>
      </w:r>
      <w:proofErr w:type="spellEnd"/>
      <w:r w:rsidRPr="002F5339">
        <w:rPr>
          <w:rFonts w:asciiTheme="majorBidi" w:hAnsiTheme="majorBidi" w:cstheme="majorBidi"/>
        </w:rPr>
        <w:t xml:space="preserve"> </w:t>
      </w:r>
      <w:proofErr w:type="spellStart"/>
      <w:r w:rsidRPr="002F5339">
        <w:rPr>
          <w:rFonts w:asciiTheme="majorBidi" w:hAnsiTheme="majorBidi" w:cstheme="majorBidi"/>
        </w:rPr>
        <w:t>kemang</w:t>
      </w:r>
      <w:proofErr w:type="spellEnd"/>
      <w:r w:rsidRPr="002F5339">
        <w:rPr>
          <w:rFonts w:asciiTheme="majorBidi" w:hAnsiTheme="majorBidi" w:cstheme="majorBidi"/>
        </w:rPr>
        <w:t>, Km 1</w:t>
      </w:r>
      <w:proofErr w:type="gramStart"/>
      <w:r w:rsidRPr="002F5339">
        <w:rPr>
          <w:rFonts w:asciiTheme="majorBidi" w:hAnsiTheme="majorBidi" w:cstheme="majorBidi"/>
        </w:rPr>
        <w:t>,5</w:t>
      </w:r>
      <w:proofErr w:type="gramEnd"/>
      <w:r w:rsidRPr="002F5339">
        <w:rPr>
          <w:rFonts w:asciiTheme="majorBidi" w:hAnsiTheme="majorBidi" w:cstheme="majorBidi"/>
        </w:rPr>
        <w:t xml:space="preserve"> </w:t>
      </w:r>
      <w:proofErr w:type="spellStart"/>
      <w:r w:rsidRPr="002F5339">
        <w:rPr>
          <w:rFonts w:asciiTheme="majorBidi" w:hAnsiTheme="majorBidi" w:cstheme="majorBidi"/>
        </w:rPr>
        <w:t>Lingk</w:t>
      </w:r>
      <w:proofErr w:type="spellEnd"/>
      <w:r w:rsidRPr="002F5339">
        <w:rPr>
          <w:rFonts w:asciiTheme="majorBidi" w:hAnsiTheme="majorBidi" w:cstheme="majorBidi"/>
        </w:rPr>
        <w:t xml:space="preserve">. </w:t>
      </w:r>
      <w:proofErr w:type="spellStart"/>
      <w:r w:rsidRPr="002F5339">
        <w:rPr>
          <w:rFonts w:asciiTheme="majorBidi" w:hAnsiTheme="majorBidi" w:cstheme="majorBidi"/>
        </w:rPr>
        <w:t>Ciloang</w:t>
      </w:r>
      <w:proofErr w:type="spellEnd"/>
      <w:r w:rsidRPr="002F5339">
        <w:rPr>
          <w:rFonts w:asciiTheme="majorBidi" w:hAnsiTheme="majorBidi" w:cstheme="majorBidi"/>
        </w:rPr>
        <w:t xml:space="preserve">, Village </w:t>
      </w:r>
      <w:proofErr w:type="spellStart"/>
      <w:r w:rsidRPr="002F5339">
        <w:rPr>
          <w:rFonts w:asciiTheme="majorBidi" w:hAnsiTheme="majorBidi" w:cstheme="majorBidi"/>
        </w:rPr>
        <w:t>Sumur</w:t>
      </w:r>
      <w:proofErr w:type="spellEnd"/>
      <w:r w:rsidRPr="002F5339">
        <w:rPr>
          <w:rFonts w:asciiTheme="majorBidi" w:hAnsiTheme="majorBidi" w:cstheme="majorBidi"/>
        </w:rPr>
        <w:t xml:space="preserve"> </w:t>
      </w:r>
      <w:proofErr w:type="spellStart"/>
      <w:r w:rsidRPr="002F5339">
        <w:rPr>
          <w:rFonts w:asciiTheme="majorBidi" w:hAnsiTheme="majorBidi" w:cstheme="majorBidi"/>
        </w:rPr>
        <w:t>Pecung</w:t>
      </w:r>
      <w:proofErr w:type="spellEnd"/>
      <w:r w:rsidRPr="002F5339">
        <w:rPr>
          <w:rFonts w:asciiTheme="majorBidi" w:hAnsiTheme="majorBidi" w:cstheme="majorBidi"/>
        </w:rPr>
        <w:t xml:space="preserve">, </w:t>
      </w:r>
      <w:proofErr w:type="spellStart"/>
      <w:r w:rsidRPr="002F5339">
        <w:rPr>
          <w:rFonts w:asciiTheme="majorBidi" w:hAnsiTheme="majorBidi" w:cstheme="majorBidi"/>
        </w:rPr>
        <w:t>Subdistrict</w:t>
      </w:r>
      <w:proofErr w:type="spellEnd"/>
      <w:r w:rsidRPr="002F5339">
        <w:rPr>
          <w:rFonts w:asciiTheme="majorBidi" w:hAnsiTheme="majorBidi" w:cstheme="majorBidi"/>
        </w:rPr>
        <w:t xml:space="preserve"> </w:t>
      </w:r>
      <w:proofErr w:type="spellStart"/>
      <w:r w:rsidRPr="002F5339">
        <w:rPr>
          <w:rFonts w:asciiTheme="majorBidi" w:hAnsiTheme="majorBidi" w:cstheme="majorBidi"/>
        </w:rPr>
        <w:t>Serang</w:t>
      </w:r>
      <w:proofErr w:type="spellEnd"/>
      <w:r w:rsidRPr="002F5339">
        <w:rPr>
          <w:rFonts w:asciiTheme="majorBidi" w:hAnsiTheme="majorBidi" w:cstheme="majorBidi"/>
        </w:rPr>
        <w:t xml:space="preserve"> 42118, </w:t>
      </w:r>
      <w:proofErr w:type="spellStart"/>
      <w:r w:rsidRPr="002F5339">
        <w:rPr>
          <w:rFonts w:asciiTheme="majorBidi" w:hAnsiTheme="majorBidi" w:cstheme="majorBidi"/>
        </w:rPr>
        <w:t>Serang-Banten.Foundation</w:t>
      </w:r>
      <w:proofErr w:type="spellEnd"/>
      <w:r w:rsidRPr="002F5339">
        <w:rPr>
          <w:rFonts w:asciiTheme="majorBidi" w:hAnsiTheme="majorBidi" w:cstheme="majorBidi"/>
        </w:rPr>
        <w:t xml:space="preserve"> boarding school of </w:t>
      </w:r>
      <w:proofErr w:type="spellStart"/>
      <w:r w:rsidRPr="002F5339">
        <w:rPr>
          <w:rFonts w:asciiTheme="majorBidi" w:hAnsiTheme="majorBidi" w:cstheme="majorBidi"/>
        </w:rPr>
        <w:t>Daarul</w:t>
      </w:r>
      <w:proofErr w:type="spellEnd"/>
      <w:r w:rsidRPr="002F5339">
        <w:rPr>
          <w:rFonts w:asciiTheme="majorBidi" w:hAnsiTheme="majorBidi" w:cstheme="majorBidi"/>
        </w:rPr>
        <w:t xml:space="preserve"> </w:t>
      </w:r>
      <w:proofErr w:type="spellStart"/>
      <w:r w:rsidRPr="002F5339">
        <w:rPr>
          <w:rFonts w:asciiTheme="majorBidi" w:hAnsiTheme="majorBidi" w:cstheme="majorBidi"/>
        </w:rPr>
        <w:t>Falah</w:t>
      </w:r>
      <w:proofErr w:type="spellEnd"/>
      <w:r w:rsidRPr="002F5339">
        <w:rPr>
          <w:rFonts w:asciiTheme="majorBidi" w:hAnsiTheme="majorBidi" w:cstheme="majorBidi"/>
        </w:rPr>
        <w:t xml:space="preserve"> is an institution of a legal entity recognized by the public, education held at foundation boarding school of </w:t>
      </w:r>
      <w:proofErr w:type="spellStart"/>
      <w:r w:rsidRPr="002F5339">
        <w:rPr>
          <w:rFonts w:asciiTheme="majorBidi" w:hAnsiTheme="majorBidi" w:cstheme="majorBidi"/>
        </w:rPr>
        <w:t>Daarul</w:t>
      </w:r>
      <w:proofErr w:type="spellEnd"/>
      <w:r w:rsidRPr="002F5339">
        <w:rPr>
          <w:rFonts w:asciiTheme="majorBidi" w:hAnsiTheme="majorBidi" w:cstheme="majorBidi"/>
        </w:rPr>
        <w:t xml:space="preserve"> </w:t>
      </w:r>
      <w:proofErr w:type="spellStart"/>
      <w:r w:rsidRPr="002F5339">
        <w:rPr>
          <w:rFonts w:asciiTheme="majorBidi" w:hAnsiTheme="majorBidi" w:cstheme="majorBidi"/>
        </w:rPr>
        <w:t>Falah</w:t>
      </w:r>
      <w:proofErr w:type="spellEnd"/>
      <w:r w:rsidRPr="002F5339">
        <w:rPr>
          <w:rFonts w:asciiTheme="majorBidi" w:hAnsiTheme="majorBidi" w:cstheme="majorBidi"/>
        </w:rPr>
        <w:t xml:space="preserve"> are Madrasah </w:t>
      </w:r>
      <w:proofErr w:type="spellStart"/>
      <w:r w:rsidRPr="002F5339">
        <w:rPr>
          <w:rFonts w:asciiTheme="majorBidi" w:hAnsiTheme="majorBidi" w:cstheme="majorBidi"/>
        </w:rPr>
        <w:t>Diniyah</w:t>
      </w:r>
      <w:proofErr w:type="spellEnd"/>
      <w:r w:rsidRPr="002F5339">
        <w:rPr>
          <w:rFonts w:asciiTheme="majorBidi" w:hAnsiTheme="majorBidi" w:cstheme="majorBidi"/>
        </w:rPr>
        <w:t xml:space="preserve">, Islamic Junior High School, and Madrasah </w:t>
      </w:r>
      <w:proofErr w:type="spellStart"/>
      <w:r w:rsidRPr="002F5339">
        <w:rPr>
          <w:rFonts w:asciiTheme="majorBidi" w:hAnsiTheme="majorBidi" w:cstheme="majorBidi"/>
        </w:rPr>
        <w:t>Aliyah</w:t>
      </w:r>
      <w:proofErr w:type="spellEnd"/>
      <w:r w:rsidRPr="002F5339">
        <w:rPr>
          <w:rFonts w:asciiTheme="majorBidi" w:hAnsiTheme="majorBidi" w:cstheme="majorBidi"/>
        </w:rPr>
        <w:t xml:space="preserve">. </w:t>
      </w:r>
    </w:p>
    <w:p w:rsidR="00E703A5" w:rsidRPr="002F5339" w:rsidRDefault="00E703A5" w:rsidP="00E703A5">
      <w:pPr>
        <w:spacing w:line="480" w:lineRule="auto"/>
        <w:ind w:firstLine="709"/>
        <w:jc w:val="both"/>
        <w:rPr>
          <w:rFonts w:asciiTheme="majorBidi" w:hAnsiTheme="majorBidi" w:cstheme="majorBidi"/>
        </w:rPr>
      </w:pPr>
      <w:r w:rsidRPr="002F5339">
        <w:rPr>
          <w:rFonts w:asciiTheme="majorBidi" w:hAnsiTheme="majorBidi" w:cstheme="majorBidi"/>
        </w:rPr>
        <w:t xml:space="preserve">The </w:t>
      </w:r>
      <w:r w:rsidR="00777BD8" w:rsidRPr="002F5339">
        <w:rPr>
          <w:rFonts w:asciiTheme="majorBidi" w:hAnsiTheme="majorBidi" w:cstheme="majorBidi"/>
        </w:rPr>
        <w:t>writer focuses</w:t>
      </w:r>
      <w:r w:rsidRPr="002F5339">
        <w:rPr>
          <w:rFonts w:asciiTheme="majorBidi" w:hAnsiTheme="majorBidi" w:cstheme="majorBidi"/>
        </w:rPr>
        <w:t xml:space="preserve"> on the research in the Islamic Junior High School of </w:t>
      </w:r>
      <w:proofErr w:type="spellStart"/>
      <w:r w:rsidRPr="002F5339">
        <w:rPr>
          <w:rFonts w:asciiTheme="majorBidi" w:hAnsiTheme="majorBidi" w:cstheme="majorBidi"/>
        </w:rPr>
        <w:t>Daarul</w:t>
      </w:r>
      <w:proofErr w:type="spellEnd"/>
      <w:r w:rsidRPr="002F5339">
        <w:rPr>
          <w:rFonts w:asciiTheme="majorBidi" w:hAnsiTheme="majorBidi" w:cstheme="majorBidi"/>
        </w:rPr>
        <w:t xml:space="preserve"> </w:t>
      </w:r>
      <w:proofErr w:type="spellStart"/>
      <w:r w:rsidRPr="002F5339">
        <w:rPr>
          <w:rFonts w:asciiTheme="majorBidi" w:hAnsiTheme="majorBidi" w:cstheme="majorBidi"/>
        </w:rPr>
        <w:t>Falah</w:t>
      </w:r>
      <w:proofErr w:type="spellEnd"/>
      <w:r w:rsidRPr="002F5339">
        <w:rPr>
          <w:rFonts w:asciiTheme="majorBidi" w:hAnsiTheme="majorBidi" w:cstheme="majorBidi"/>
        </w:rPr>
        <w:t xml:space="preserve">. SMPI </w:t>
      </w:r>
      <w:proofErr w:type="spellStart"/>
      <w:r w:rsidRPr="002F5339">
        <w:rPr>
          <w:rFonts w:asciiTheme="majorBidi" w:hAnsiTheme="majorBidi" w:cstheme="majorBidi"/>
        </w:rPr>
        <w:t>Daarul</w:t>
      </w:r>
      <w:proofErr w:type="spellEnd"/>
      <w:r w:rsidRPr="002F5339">
        <w:rPr>
          <w:rFonts w:asciiTheme="majorBidi" w:hAnsiTheme="majorBidi" w:cstheme="majorBidi"/>
        </w:rPr>
        <w:t xml:space="preserve"> </w:t>
      </w:r>
      <w:proofErr w:type="spellStart"/>
      <w:r w:rsidRPr="002F5339">
        <w:rPr>
          <w:rFonts w:asciiTheme="majorBidi" w:hAnsiTheme="majorBidi" w:cstheme="majorBidi"/>
        </w:rPr>
        <w:t>Falah</w:t>
      </w:r>
      <w:proofErr w:type="spellEnd"/>
      <w:r w:rsidRPr="002F5339">
        <w:rPr>
          <w:rFonts w:asciiTheme="majorBidi" w:hAnsiTheme="majorBidi" w:cstheme="majorBidi"/>
        </w:rPr>
        <w:t xml:space="preserve"> is one of school in Indonesia that makes English as subject in school. The curriculum used of SMPI </w:t>
      </w:r>
      <w:proofErr w:type="spellStart"/>
      <w:r w:rsidRPr="002F5339">
        <w:rPr>
          <w:rFonts w:asciiTheme="majorBidi" w:hAnsiTheme="majorBidi" w:cstheme="majorBidi"/>
        </w:rPr>
        <w:t>Daarul</w:t>
      </w:r>
      <w:proofErr w:type="spellEnd"/>
      <w:r w:rsidRPr="002F5339">
        <w:rPr>
          <w:rFonts w:asciiTheme="majorBidi" w:hAnsiTheme="majorBidi" w:cstheme="majorBidi"/>
        </w:rPr>
        <w:t xml:space="preserve"> </w:t>
      </w:r>
      <w:proofErr w:type="spellStart"/>
      <w:r w:rsidRPr="002F5339">
        <w:rPr>
          <w:rFonts w:asciiTheme="majorBidi" w:hAnsiTheme="majorBidi" w:cstheme="majorBidi"/>
        </w:rPr>
        <w:t>Falah</w:t>
      </w:r>
      <w:proofErr w:type="spellEnd"/>
      <w:r w:rsidRPr="002F5339">
        <w:rPr>
          <w:rFonts w:asciiTheme="majorBidi" w:hAnsiTheme="majorBidi" w:cstheme="majorBidi"/>
        </w:rPr>
        <w:t xml:space="preserve"> is The KTSP Curriculum, character of the nation in 2006.</w:t>
      </w:r>
    </w:p>
    <w:p w:rsidR="00E703A5" w:rsidRPr="002F5339" w:rsidRDefault="00E703A5" w:rsidP="00E703A5">
      <w:pPr>
        <w:pStyle w:val="ListParagraph"/>
        <w:spacing w:line="480" w:lineRule="auto"/>
        <w:ind w:left="0" w:firstLine="851"/>
        <w:jc w:val="both"/>
        <w:rPr>
          <w:rFonts w:asciiTheme="majorBidi" w:hAnsiTheme="majorBidi" w:cstheme="majorBidi"/>
        </w:rPr>
      </w:pPr>
      <w:r w:rsidRPr="002F5339">
        <w:rPr>
          <w:rFonts w:asciiTheme="majorBidi" w:hAnsiTheme="majorBidi" w:cstheme="majorBidi"/>
        </w:rPr>
        <w:t>Facing the problem above, the writer would like to introduce a method that could be used by teacher to improve their teaching and can help the students to have better comprehension in learning English reading. It is Collaborative Learning.</w:t>
      </w:r>
    </w:p>
    <w:p w:rsidR="00E703A5" w:rsidRPr="002F5339" w:rsidRDefault="00E703A5" w:rsidP="00E703A5">
      <w:pPr>
        <w:pStyle w:val="ListParagraph"/>
        <w:spacing w:line="480" w:lineRule="auto"/>
        <w:ind w:left="0" w:firstLine="851"/>
        <w:jc w:val="both"/>
        <w:rPr>
          <w:rFonts w:asciiTheme="majorBidi" w:hAnsiTheme="majorBidi" w:cstheme="majorBidi"/>
        </w:rPr>
      </w:pPr>
      <w:r w:rsidRPr="002F5339">
        <w:rPr>
          <w:rFonts w:asciiTheme="majorBidi" w:hAnsiTheme="majorBidi" w:cstheme="majorBidi"/>
        </w:rPr>
        <w:t>Using Collaborative Learning Method will be helpful the students in reading. It makes substantial improvement in their ability to answer comprehension question based on textbook material, gains that are maintained over time.</w:t>
      </w:r>
    </w:p>
    <w:p w:rsidR="00E703A5" w:rsidRPr="00567200" w:rsidRDefault="00E703A5" w:rsidP="00E703A5">
      <w:pPr>
        <w:pStyle w:val="ListParagraph"/>
        <w:spacing w:line="480" w:lineRule="auto"/>
        <w:ind w:left="0" w:firstLine="851"/>
        <w:jc w:val="both"/>
        <w:rPr>
          <w:rFonts w:asciiTheme="majorBidi" w:hAnsiTheme="majorBidi" w:cstheme="majorBidi"/>
        </w:rPr>
      </w:pPr>
      <w:r w:rsidRPr="002F5339">
        <w:rPr>
          <w:rFonts w:asciiTheme="majorBidi" w:hAnsiTheme="majorBidi" w:cstheme="majorBidi"/>
        </w:rPr>
        <w:t xml:space="preserve">Based on the explanation above, the writer would like to conduct </w:t>
      </w:r>
      <w:proofErr w:type="spellStart"/>
      <w:r w:rsidRPr="002F5339">
        <w:rPr>
          <w:rFonts w:asciiTheme="majorBidi" w:hAnsiTheme="majorBidi" w:cstheme="majorBidi"/>
        </w:rPr>
        <w:t>a</w:t>
      </w:r>
      <w:proofErr w:type="spellEnd"/>
      <w:r w:rsidRPr="002F5339">
        <w:rPr>
          <w:rFonts w:asciiTheme="majorBidi" w:hAnsiTheme="majorBidi" w:cstheme="majorBidi"/>
        </w:rPr>
        <w:t xml:space="preserve"> experimental research under title “The Effectiveness Of Collaborative Learning Toward Students’ Reading Comprehension</w:t>
      </w:r>
      <w:r w:rsidRPr="002F5339">
        <w:rPr>
          <w:rFonts w:asciiTheme="majorBidi" w:hAnsiTheme="majorBidi" w:cstheme="majorBidi"/>
          <w:lang w:val="id-ID"/>
        </w:rPr>
        <w:t xml:space="preserve"> </w:t>
      </w:r>
      <w:r w:rsidRPr="002F5339">
        <w:rPr>
          <w:rFonts w:asciiTheme="majorBidi" w:hAnsiTheme="majorBidi" w:cstheme="majorBidi"/>
        </w:rPr>
        <w:t xml:space="preserve">” (A Experiment Action Research at </w:t>
      </w:r>
      <w:r w:rsidRPr="002F5339">
        <w:rPr>
          <w:rFonts w:asciiTheme="majorBidi" w:hAnsiTheme="majorBidi" w:cstheme="majorBidi"/>
        </w:rPr>
        <w:lastRenderedPageBreak/>
        <w:t>The Eight</w:t>
      </w:r>
      <w:r w:rsidRPr="002F5339">
        <w:rPr>
          <w:rFonts w:asciiTheme="majorBidi" w:hAnsiTheme="majorBidi" w:cstheme="majorBidi"/>
          <w:lang w:val="id-ID"/>
        </w:rPr>
        <w:t xml:space="preserve"> </w:t>
      </w:r>
      <w:r w:rsidRPr="002F5339">
        <w:rPr>
          <w:rFonts w:asciiTheme="majorBidi" w:hAnsiTheme="majorBidi" w:cstheme="majorBidi"/>
        </w:rPr>
        <w:t xml:space="preserve">Grade Students of SMPI </w:t>
      </w:r>
      <w:proofErr w:type="spellStart"/>
      <w:r w:rsidRPr="002F5339">
        <w:rPr>
          <w:rFonts w:asciiTheme="majorBidi" w:hAnsiTheme="majorBidi" w:cstheme="majorBidi"/>
        </w:rPr>
        <w:t>Daarul</w:t>
      </w:r>
      <w:proofErr w:type="spellEnd"/>
      <w:r w:rsidRPr="002F5339">
        <w:rPr>
          <w:rFonts w:asciiTheme="majorBidi" w:hAnsiTheme="majorBidi" w:cstheme="majorBidi"/>
        </w:rPr>
        <w:t xml:space="preserve"> </w:t>
      </w:r>
      <w:proofErr w:type="spellStart"/>
      <w:r w:rsidRPr="002F5339">
        <w:rPr>
          <w:rFonts w:asciiTheme="majorBidi" w:hAnsiTheme="majorBidi" w:cstheme="majorBidi"/>
        </w:rPr>
        <w:t>Falah</w:t>
      </w:r>
      <w:proofErr w:type="spellEnd"/>
      <w:r w:rsidRPr="002F5339">
        <w:rPr>
          <w:rFonts w:asciiTheme="majorBidi" w:hAnsiTheme="majorBidi" w:cstheme="majorBidi"/>
        </w:rPr>
        <w:t xml:space="preserve"> </w:t>
      </w:r>
      <w:r w:rsidRPr="002F5339">
        <w:rPr>
          <w:rFonts w:asciiTheme="majorBidi" w:hAnsiTheme="majorBidi" w:cstheme="majorBidi"/>
          <w:lang w:val="id-ID"/>
        </w:rPr>
        <w:t>Kota</w:t>
      </w:r>
      <w:r w:rsidRPr="002F5339">
        <w:rPr>
          <w:rFonts w:asciiTheme="majorBidi" w:hAnsiTheme="majorBidi" w:cstheme="majorBidi"/>
        </w:rPr>
        <w:t>-</w:t>
      </w:r>
      <w:proofErr w:type="spellStart"/>
      <w:r w:rsidRPr="002F5339">
        <w:rPr>
          <w:rFonts w:asciiTheme="majorBidi" w:hAnsiTheme="majorBidi" w:cstheme="majorBidi"/>
        </w:rPr>
        <w:t>Serang</w:t>
      </w:r>
      <w:proofErr w:type="spellEnd"/>
      <w:r w:rsidRPr="002F5339">
        <w:rPr>
          <w:rFonts w:asciiTheme="majorBidi" w:hAnsiTheme="majorBidi" w:cstheme="majorBidi"/>
          <w:lang w:val="id-ID"/>
        </w:rPr>
        <w:t xml:space="preserve"> in Ac</w:t>
      </w:r>
      <w:r w:rsidRPr="002F5339">
        <w:rPr>
          <w:rFonts w:asciiTheme="majorBidi" w:hAnsiTheme="majorBidi" w:cstheme="majorBidi"/>
        </w:rPr>
        <w:t>a</w:t>
      </w:r>
      <w:r w:rsidRPr="002F5339">
        <w:rPr>
          <w:rFonts w:asciiTheme="majorBidi" w:hAnsiTheme="majorBidi" w:cstheme="majorBidi"/>
          <w:lang w:val="id-ID"/>
        </w:rPr>
        <w:t>demic Year 201</w:t>
      </w:r>
      <w:r w:rsidRPr="002F5339">
        <w:rPr>
          <w:rFonts w:asciiTheme="majorBidi" w:hAnsiTheme="majorBidi" w:cstheme="majorBidi"/>
        </w:rPr>
        <w:t xml:space="preserve">6 </w:t>
      </w:r>
      <w:r w:rsidRPr="002F5339">
        <w:rPr>
          <w:rFonts w:asciiTheme="majorBidi" w:hAnsiTheme="majorBidi" w:cstheme="majorBidi"/>
          <w:lang w:val="id-ID"/>
        </w:rPr>
        <w:t>-</w:t>
      </w:r>
      <w:r w:rsidRPr="002F5339">
        <w:rPr>
          <w:rFonts w:asciiTheme="majorBidi" w:hAnsiTheme="majorBidi" w:cstheme="majorBidi"/>
        </w:rPr>
        <w:t xml:space="preserve"> </w:t>
      </w:r>
      <w:r w:rsidRPr="002F5339">
        <w:rPr>
          <w:rFonts w:asciiTheme="majorBidi" w:hAnsiTheme="majorBidi" w:cstheme="majorBidi"/>
          <w:lang w:val="id-ID"/>
        </w:rPr>
        <w:t>201</w:t>
      </w:r>
      <w:r w:rsidRPr="002F5339">
        <w:rPr>
          <w:rFonts w:asciiTheme="majorBidi" w:hAnsiTheme="majorBidi" w:cstheme="majorBidi"/>
        </w:rPr>
        <w:t>7</w:t>
      </w:r>
      <w:r w:rsidRPr="002F5339">
        <w:rPr>
          <w:rFonts w:asciiTheme="majorBidi" w:hAnsiTheme="majorBidi" w:cstheme="majorBidi"/>
          <w:lang w:val="id-ID"/>
        </w:rPr>
        <w:t>).</w:t>
      </w:r>
      <w:r w:rsidRPr="002F5339">
        <w:rPr>
          <w:rFonts w:asciiTheme="majorBidi" w:hAnsiTheme="majorBidi" w:cstheme="majorBidi"/>
        </w:rPr>
        <w:t xml:space="preserve"> </w:t>
      </w:r>
    </w:p>
    <w:p w:rsidR="00E703A5" w:rsidRPr="002F5339" w:rsidRDefault="00E703A5" w:rsidP="00E703A5">
      <w:pPr>
        <w:pStyle w:val="ListParagraph"/>
        <w:numPr>
          <w:ilvl w:val="0"/>
          <w:numId w:val="1"/>
        </w:numPr>
        <w:spacing w:line="480" w:lineRule="auto"/>
        <w:ind w:left="426"/>
        <w:jc w:val="both"/>
        <w:rPr>
          <w:rFonts w:asciiTheme="majorBidi" w:hAnsiTheme="majorBidi" w:cstheme="majorBidi"/>
          <w:b/>
          <w:bCs/>
        </w:rPr>
      </w:pPr>
      <w:r w:rsidRPr="002F5339">
        <w:rPr>
          <w:rFonts w:asciiTheme="majorBidi" w:hAnsiTheme="majorBidi" w:cstheme="majorBidi"/>
          <w:b/>
          <w:bCs/>
        </w:rPr>
        <w:t>The Statement of the Problems</w:t>
      </w:r>
    </w:p>
    <w:p w:rsidR="00E703A5" w:rsidRPr="002F5339" w:rsidRDefault="00E703A5" w:rsidP="00E703A5">
      <w:pPr>
        <w:spacing w:line="480" w:lineRule="auto"/>
        <w:ind w:firstLine="720"/>
        <w:jc w:val="both"/>
        <w:rPr>
          <w:rFonts w:asciiTheme="majorBidi" w:hAnsiTheme="majorBidi" w:cstheme="majorBidi"/>
          <w:lang w:val="id-ID"/>
        </w:rPr>
      </w:pPr>
      <w:r w:rsidRPr="002F5339">
        <w:rPr>
          <w:rFonts w:asciiTheme="majorBidi" w:hAnsiTheme="majorBidi" w:cstheme="majorBidi"/>
        </w:rPr>
        <w:t>Based on description above, the statement of research problems are formulated as follow:</w:t>
      </w:r>
    </w:p>
    <w:p w:rsidR="00E703A5" w:rsidRPr="002F5339" w:rsidRDefault="00E703A5" w:rsidP="00E703A5">
      <w:pPr>
        <w:numPr>
          <w:ilvl w:val="0"/>
          <w:numId w:val="2"/>
        </w:numPr>
        <w:spacing w:line="480" w:lineRule="auto"/>
        <w:jc w:val="both"/>
        <w:rPr>
          <w:rFonts w:asciiTheme="majorBidi" w:hAnsiTheme="majorBidi" w:cstheme="majorBidi"/>
        </w:rPr>
      </w:pPr>
      <w:r w:rsidRPr="002F5339">
        <w:rPr>
          <w:rFonts w:asciiTheme="majorBidi" w:hAnsiTheme="majorBidi" w:cstheme="majorBidi"/>
        </w:rPr>
        <w:t xml:space="preserve">How is the application of </w:t>
      </w:r>
      <w:r w:rsidRPr="002F5339">
        <w:rPr>
          <w:rFonts w:asciiTheme="majorBidi" w:hAnsiTheme="majorBidi" w:cstheme="majorBidi"/>
          <w:lang w:val="id-ID"/>
        </w:rPr>
        <w:t>collaborative learning in teaching reading comprehension?</w:t>
      </w:r>
      <w:r w:rsidRPr="002F5339">
        <w:rPr>
          <w:rFonts w:asciiTheme="majorBidi" w:hAnsiTheme="majorBidi" w:cstheme="majorBidi"/>
        </w:rPr>
        <w:t xml:space="preserve"> </w:t>
      </w:r>
    </w:p>
    <w:p w:rsidR="00E703A5" w:rsidRPr="002F5339" w:rsidRDefault="00E703A5" w:rsidP="00E703A5">
      <w:pPr>
        <w:numPr>
          <w:ilvl w:val="0"/>
          <w:numId w:val="2"/>
        </w:numPr>
        <w:spacing w:line="480" w:lineRule="auto"/>
        <w:jc w:val="both"/>
        <w:rPr>
          <w:rFonts w:asciiTheme="majorBidi" w:hAnsiTheme="majorBidi" w:cstheme="majorBidi"/>
        </w:rPr>
      </w:pPr>
      <w:r w:rsidRPr="002F5339">
        <w:rPr>
          <w:rFonts w:asciiTheme="majorBidi" w:hAnsiTheme="majorBidi" w:cstheme="majorBidi"/>
        </w:rPr>
        <w:t xml:space="preserve">How is </w:t>
      </w:r>
      <w:r w:rsidRPr="008967B2">
        <w:rPr>
          <w:rFonts w:asciiTheme="majorBidi" w:hAnsiTheme="majorBidi" w:cstheme="majorBidi"/>
        </w:rPr>
        <w:t xml:space="preserve">the </w:t>
      </w:r>
      <w:r w:rsidRPr="008967B2">
        <w:rPr>
          <w:bCs/>
          <w:lang w:val="id-ID"/>
        </w:rPr>
        <w:t>effectiveness of collaborative learning toward</w:t>
      </w:r>
      <w:r w:rsidRPr="008967B2">
        <w:rPr>
          <w:bCs/>
        </w:rPr>
        <w:t xml:space="preserve"> students’ reading comprehension</w:t>
      </w:r>
      <w:r w:rsidRPr="002F5339">
        <w:rPr>
          <w:rFonts w:asciiTheme="majorBidi" w:hAnsiTheme="majorBidi" w:cstheme="majorBidi"/>
        </w:rPr>
        <w:t>?</w:t>
      </w:r>
    </w:p>
    <w:p w:rsidR="00E703A5" w:rsidRPr="002F5339" w:rsidRDefault="00E703A5" w:rsidP="00E703A5">
      <w:pPr>
        <w:pStyle w:val="ListParagraph"/>
        <w:numPr>
          <w:ilvl w:val="0"/>
          <w:numId w:val="1"/>
        </w:numPr>
        <w:spacing w:line="480" w:lineRule="auto"/>
        <w:ind w:left="360"/>
        <w:jc w:val="both"/>
        <w:rPr>
          <w:rFonts w:asciiTheme="majorBidi" w:hAnsiTheme="majorBidi" w:cstheme="majorBidi"/>
          <w:b/>
          <w:bCs/>
        </w:rPr>
      </w:pPr>
      <w:r w:rsidRPr="002F5339">
        <w:rPr>
          <w:rFonts w:asciiTheme="majorBidi" w:hAnsiTheme="majorBidi" w:cstheme="majorBidi"/>
          <w:b/>
          <w:bCs/>
        </w:rPr>
        <w:t>The Aims Of The Study</w:t>
      </w:r>
    </w:p>
    <w:p w:rsidR="00E703A5" w:rsidRPr="008967B2" w:rsidRDefault="00E703A5" w:rsidP="00E703A5">
      <w:pPr>
        <w:spacing w:line="480" w:lineRule="auto"/>
        <w:ind w:left="720"/>
        <w:jc w:val="both"/>
        <w:rPr>
          <w:rFonts w:asciiTheme="majorBidi" w:hAnsiTheme="majorBidi" w:cstheme="majorBidi"/>
        </w:rPr>
      </w:pPr>
      <w:r w:rsidRPr="002F5339">
        <w:rPr>
          <w:rFonts w:asciiTheme="majorBidi" w:hAnsiTheme="majorBidi" w:cstheme="majorBidi"/>
        </w:rPr>
        <w:t>Based on the statement of problems above, the researcher has aims as follows:</w:t>
      </w:r>
    </w:p>
    <w:p w:rsidR="00E703A5" w:rsidRPr="008967B2" w:rsidRDefault="00E703A5" w:rsidP="00E703A5">
      <w:pPr>
        <w:pStyle w:val="ListParagraph"/>
        <w:numPr>
          <w:ilvl w:val="0"/>
          <w:numId w:val="3"/>
        </w:numPr>
        <w:spacing w:line="480" w:lineRule="auto"/>
        <w:jc w:val="both"/>
        <w:rPr>
          <w:rFonts w:asciiTheme="majorBidi" w:hAnsiTheme="majorBidi" w:cstheme="majorBidi"/>
        </w:rPr>
      </w:pPr>
      <w:r w:rsidRPr="008967B2">
        <w:rPr>
          <w:rFonts w:asciiTheme="majorBidi" w:hAnsiTheme="majorBidi" w:cstheme="majorBidi"/>
          <w:lang w:val="id-ID"/>
        </w:rPr>
        <w:t>To know</w:t>
      </w:r>
      <w:r w:rsidRPr="008967B2">
        <w:rPr>
          <w:rFonts w:asciiTheme="majorBidi" w:hAnsiTheme="majorBidi" w:cstheme="majorBidi"/>
        </w:rPr>
        <w:t xml:space="preserve"> </w:t>
      </w:r>
      <w:r w:rsidRPr="008967B2">
        <w:rPr>
          <w:rFonts w:asciiTheme="majorBidi" w:hAnsiTheme="majorBidi" w:cstheme="majorBidi"/>
          <w:lang w:val="id-ID"/>
        </w:rPr>
        <w:t xml:space="preserve">how </w:t>
      </w:r>
      <w:r w:rsidRPr="008967B2">
        <w:rPr>
          <w:rFonts w:asciiTheme="majorBidi" w:hAnsiTheme="majorBidi" w:cstheme="majorBidi"/>
        </w:rPr>
        <w:t xml:space="preserve">the application of </w:t>
      </w:r>
      <w:r w:rsidRPr="008967B2">
        <w:rPr>
          <w:bCs/>
          <w:lang w:val="id-ID"/>
        </w:rPr>
        <w:t>collaborative learning toward</w:t>
      </w:r>
      <w:r w:rsidRPr="008967B2">
        <w:rPr>
          <w:bCs/>
        </w:rPr>
        <w:t xml:space="preserve"> students’ reading comprehension</w:t>
      </w:r>
      <w:r w:rsidRPr="008967B2">
        <w:rPr>
          <w:rFonts w:asciiTheme="majorBidi" w:hAnsiTheme="majorBidi" w:cstheme="majorBidi"/>
        </w:rPr>
        <w:t xml:space="preserve"> </w:t>
      </w:r>
      <w:r w:rsidRPr="008967B2">
        <w:rPr>
          <w:rFonts w:asciiTheme="majorBidi" w:hAnsiTheme="majorBidi" w:cstheme="majorBidi"/>
          <w:lang w:val="id-ID"/>
        </w:rPr>
        <w:t>is.</w:t>
      </w:r>
      <w:r w:rsidRPr="008967B2">
        <w:rPr>
          <w:rFonts w:asciiTheme="majorBidi" w:hAnsiTheme="majorBidi" w:cstheme="majorBidi"/>
        </w:rPr>
        <w:t xml:space="preserve"> </w:t>
      </w:r>
    </w:p>
    <w:p w:rsidR="00E703A5" w:rsidRPr="008967B2" w:rsidRDefault="00E703A5" w:rsidP="00E703A5">
      <w:pPr>
        <w:pStyle w:val="ListParagraph"/>
        <w:numPr>
          <w:ilvl w:val="0"/>
          <w:numId w:val="3"/>
        </w:numPr>
        <w:spacing w:line="480" w:lineRule="auto"/>
        <w:jc w:val="both"/>
        <w:rPr>
          <w:rFonts w:asciiTheme="majorBidi" w:hAnsiTheme="majorBidi" w:cstheme="majorBidi"/>
        </w:rPr>
      </w:pPr>
      <w:r w:rsidRPr="008967B2">
        <w:rPr>
          <w:rFonts w:asciiTheme="majorBidi" w:hAnsiTheme="majorBidi" w:cstheme="majorBidi"/>
          <w:lang w:val="id-ID"/>
        </w:rPr>
        <w:t>To know how</w:t>
      </w:r>
      <w:r w:rsidRPr="008967B2">
        <w:rPr>
          <w:rFonts w:asciiTheme="majorBidi" w:hAnsiTheme="majorBidi" w:cstheme="majorBidi"/>
        </w:rPr>
        <w:t xml:space="preserve"> </w:t>
      </w:r>
      <w:r w:rsidRPr="008967B2">
        <w:rPr>
          <w:bCs/>
          <w:lang w:val="id-ID"/>
        </w:rPr>
        <w:t>effectiveness of collaborative learning toward</w:t>
      </w:r>
      <w:r w:rsidRPr="008967B2">
        <w:rPr>
          <w:bCs/>
        </w:rPr>
        <w:t xml:space="preserve"> students’ reading comprehension</w:t>
      </w:r>
      <w:r w:rsidRPr="008967B2">
        <w:rPr>
          <w:rFonts w:asciiTheme="majorBidi" w:hAnsiTheme="majorBidi" w:cstheme="majorBidi"/>
        </w:rPr>
        <w:t xml:space="preserve"> </w:t>
      </w:r>
      <w:r w:rsidRPr="008967B2">
        <w:rPr>
          <w:rFonts w:asciiTheme="majorBidi" w:hAnsiTheme="majorBidi" w:cstheme="majorBidi"/>
          <w:lang w:val="id-ID"/>
        </w:rPr>
        <w:t>is.</w:t>
      </w:r>
    </w:p>
    <w:p w:rsidR="00E703A5" w:rsidRPr="002F5339" w:rsidRDefault="00E703A5" w:rsidP="00E703A5">
      <w:pPr>
        <w:pStyle w:val="ListParagraph"/>
        <w:numPr>
          <w:ilvl w:val="0"/>
          <w:numId w:val="1"/>
        </w:numPr>
        <w:spacing w:line="480" w:lineRule="auto"/>
        <w:ind w:left="360"/>
        <w:jc w:val="both"/>
        <w:rPr>
          <w:rFonts w:asciiTheme="majorBidi" w:hAnsiTheme="majorBidi" w:cstheme="majorBidi"/>
          <w:b/>
        </w:rPr>
      </w:pPr>
      <w:r w:rsidRPr="002F5339">
        <w:rPr>
          <w:rFonts w:asciiTheme="majorBidi" w:hAnsiTheme="majorBidi" w:cstheme="majorBidi"/>
          <w:b/>
        </w:rPr>
        <w:t>Assumption and Hypothesis</w:t>
      </w:r>
    </w:p>
    <w:p w:rsidR="00E703A5" w:rsidRPr="002F5339" w:rsidRDefault="00E703A5" w:rsidP="00E703A5">
      <w:pPr>
        <w:pStyle w:val="ListParagraph"/>
        <w:tabs>
          <w:tab w:val="left" w:pos="851"/>
        </w:tabs>
        <w:spacing w:line="480" w:lineRule="auto"/>
        <w:ind w:left="0"/>
        <w:jc w:val="both"/>
        <w:rPr>
          <w:rFonts w:asciiTheme="majorBidi" w:hAnsiTheme="majorBidi" w:cstheme="majorBidi"/>
        </w:rPr>
      </w:pPr>
      <w:r w:rsidRPr="002F5339">
        <w:rPr>
          <w:rFonts w:asciiTheme="majorBidi" w:hAnsiTheme="majorBidi" w:cstheme="majorBidi"/>
        </w:rPr>
        <w:tab/>
        <w:t xml:space="preserve">Based on the background of the study above, the writer submits the hypothesis. The hypothesis is a temporary answer to the issue of </w:t>
      </w:r>
      <w:proofErr w:type="gramStart"/>
      <w:r w:rsidRPr="002F5339">
        <w:rPr>
          <w:rFonts w:asciiTheme="majorBidi" w:hAnsiTheme="majorBidi" w:cstheme="majorBidi"/>
        </w:rPr>
        <w:t>research,</w:t>
      </w:r>
      <w:proofErr w:type="gramEnd"/>
      <w:r w:rsidRPr="002F5339">
        <w:rPr>
          <w:rFonts w:asciiTheme="majorBidi" w:hAnsiTheme="majorBidi" w:cstheme="majorBidi"/>
        </w:rPr>
        <w:t xml:space="preserve"> the truth remains to be tested empirically.</w:t>
      </w:r>
      <w:r w:rsidRPr="002F5339">
        <w:rPr>
          <w:rStyle w:val="FootnoteReference"/>
          <w:rFonts w:asciiTheme="majorBidi" w:hAnsiTheme="majorBidi" w:cstheme="majorBidi"/>
        </w:rPr>
        <w:footnoteReference w:id="3"/>
      </w:r>
    </w:p>
    <w:p w:rsidR="00E703A5" w:rsidRPr="002F5339" w:rsidRDefault="00E703A5" w:rsidP="00E703A5">
      <w:pPr>
        <w:pStyle w:val="ListParagraph"/>
        <w:tabs>
          <w:tab w:val="left" w:pos="851"/>
        </w:tabs>
        <w:spacing w:line="480" w:lineRule="auto"/>
        <w:ind w:left="0"/>
        <w:jc w:val="both"/>
        <w:rPr>
          <w:rFonts w:asciiTheme="majorBidi" w:hAnsiTheme="majorBidi" w:cstheme="majorBidi"/>
        </w:rPr>
      </w:pPr>
      <w:r w:rsidRPr="002F5339">
        <w:rPr>
          <w:rFonts w:asciiTheme="majorBidi" w:hAnsiTheme="majorBidi" w:cstheme="majorBidi"/>
        </w:rPr>
        <w:tab/>
        <w:t xml:space="preserve">The writer concludes two </w:t>
      </w:r>
      <w:proofErr w:type="gramStart"/>
      <w:r w:rsidRPr="002F5339">
        <w:rPr>
          <w:rFonts w:asciiTheme="majorBidi" w:hAnsiTheme="majorBidi" w:cstheme="majorBidi"/>
        </w:rPr>
        <w:t>hypothesis</w:t>
      </w:r>
      <w:proofErr w:type="gramEnd"/>
      <w:r w:rsidRPr="002F5339">
        <w:rPr>
          <w:rFonts w:asciiTheme="majorBidi" w:hAnsiTheme="majorBidi" w:cstheme="majorBidi"/>
        </w:rPr>
        <w:t xml:space="preserve"> for the research title “The Effectiveness Of Collaborative Learning Toward Students’ Reading Comprehension” the hypothesis of the research can be formulated as follow:</w:t>
      </w:r>
    </w:p>
    <w:p w:rsidR="00E703A5" w:rsidRPr="002F5339" w:rsidRDefault="00777BD8" w:rsidP="00E703A5">
      <w:pPr>
        <w:pStyle w:val="ListParagraph"/>
        <w:numPr>
          <w:ilvl w:val="0"/>
          <w:numId w:val="4"/>
        </w:numPr>
        <w:spacing w:line="480" w:lineRule="auto"/>
        <w:jc w:val="both"/>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0</m:t>
            </m:r>
          </m:sub>
        </m:sSub>
      </m:oMath>
      <w:r w:rsidR="00E703A5" w:rsidRPr="002F5339">
        <w:rPr>
          <w:rFonts w:asciiTheme="majorBidi" w:hAnsiTheme="majorBidi" w:cstheme="majorBidi"/>
        </w:rPr>
        <w:t xml:space="preserve"> : means that there is no sigficant The Effectiveness </w:t>
      </w:r>
      <w:proofErr w:type="gramStart"/>
      <w:r w:rsidR="00E703A5" w:rsidRPr="002F5339">
        <w:rPr>
          <w:rFonts w:asciiTheme="majorBidi" w:hAnsiTheme="majorBidi" w:cstheme="majorBidi"/>
        </w:rPr>
        <w:t>Of Collaborative Learning Toward</w:t>
      </w:r>
      <w:proofErr w:type="gramEnd"/>
      <w:r w:rsidR="00E703A5" w:rsidRPr="002F5339">
        <w:rPr>
          <w:rFonts w:asciiTheme="majorBidi" w:hAnsiTheme="majorBidi" w:cstheme="majorBidi"/>
        </w:rPr>
        <w:t xml:space="preserve"> Students’ Reading Comprehension.</w:t>
      </w:r>
    </w:p>
    <w:p w:rsidR="00E703A5" w:rsidRPr="00567200" w:rsidRDefault="00777BD8" w:rsidP="00E703A5">
      <w:pPr>
        <w:pStyle w:val="ListParagraph"/>
        <w:numPr>
          <w:ilvl w:val="0"/>
          <w:numId w:val="4"/>
        </w:numPr>
        <w:spacing w:line="480" w:lineRule="auto"/>
        <w:jc w:val="both"/>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a</m:t>
            </m:r>
          </m:sub>
        </m:sSub>
      </m:oMath>
      <w:r w:rsidR="00E703A5" w:rsidRPr="002F5339">
        <w:rPr>
          <w:rFonts w:asciiTheme="majorBidi" w:hAnsiTheme="majorBidi" w:cstheme="majorBidi"/>
        </w:rPr>
        <w:t xml:space="preserve">: means that there is significant improving The Effectiveness </w:t>
      </w:r>
      <w:proofErr w:type="gramStart"/>
      <w:r w:rsidR="00E703A5" w:rsidRPr="002F5339">
        <w:rPr>
          <w:rFonts w:asciiTheme="majorBidi" w:hAnsiTheme="majorBidi" w:cstheme="majorBidi"/>
        </w:rPr>
        <w:t>Of Collaborative Learning Toward</w:t>
      </w:r>
      <w:proofErr w:type="gramEnd"/>
      <w:r w:rsidR="00E703A5" w:rsidRPr="002F5339">
        <w:rPr>
          <w:rFonts w:asciiTheme="majorBidi" w:hAnsiTheme="majorBidi" w:cstheme="majorBidi"/>
        </w:rPr>
        <w:t xml:space="preserve"> Students’ Reading Comprehension.</w:t>
      </w:r>
    </w:p>
    <w:p w:rsidR="00E703A5" w:rsidRPr="002F5339" w:rsidRDefault="00E703A5" w:rsidP="00E703A5">
      <w:pPr>
        <w:pStyle w:val="ListParagraph"/>
        <w:numPr>
          <w:ilvl w:val="0"/>
          <w:numId w:val="1"/>
        </w:numPr>
        <w:spacing w:line="480" w:lineRule="auto"/>
        <w:ind w:left="360"/>
        <w:jc w:val="both"/>
        <w:rPr>
          <w:rFonts w:asciiTheme="majorBidi" w:hAnsiTheme="majorBidi" w:cstheme="majorBidi"/>
          <w:b/>
        </w:rPr>
      </w:pPr>
      <w:r w:rsidRPr="002F5339">
        <w:rPr>
          <w:rFonts w:asciiTheme="majorBidi" w:hAnsiTheme="majorBidi" w:cstheme="majorBidi"/>
          <w:b/>
        </w:rPr>
        <w:t>Organization of Writing</w:t>
      </w:r>
    </w:p>
    <w:p w:rsidR="00E703A5" w:rsidRPr="002F5339" w:rsidRDefault="00E703A5" w:rsidP="00E703A5">
      <w:pPr>
        <w:pStyle w:val="ListParagraph"/>
        <w:tabs>
          <w:tab w:val="left" w:pos="426"/>
          <w:tab w:val="left" w:pos="851"/>
        </w:tabs>
        <w:spacing w:line="480" w:lineRule="auto"/>
        <w:ind w:left="0"/>
        <w:jc w:val="both"/>
        <w:rPr>
          <w:rFonts w:asciiTheme="majorBidi" w:hAnsiTheme="majorBidi" w:cstheme="majorBidi"/>
        </w:rPr>
      </w:pPr>
      <w:r w:rsidRPr="002F5339">
        <w:rPr>
          <w:rFonts w:asciiTheme="majorBidi" w:hAnsiTheme="majorBidi" w:cstheme="majorBidi"/>
        </w:rPr>
        <w:tab/>
      </w:r>
      <w:r w:rsidRPr="002F5339">
        <w:rPr>
          <w:rFonts w:asciiTheme="majorBidi" w:hAnsiTheme="majorBidi" w:cstheme="majorBidi"/>
        </w:rPr>
        <w:tab/>
        <w:t>The result of the study is reported in a research paper outlined. This paper is systematically divided into three chapters. The following is short description about what each chapter contains.</w:t>
      </w:r>
    </w:p>
    <w:p w:rsidR="00E703A5" w:rsidRPr="002F5339" w:rsidRDefault="00E703A5" w:rsidP="00E703A5">
      <w:pPr>
        <w:pStyle w:val="ListParagraph"/>
        <w:tabs>
          <w:tab w:val="left" w:pos="426"/>
          <w:tab w:val="left" w:pos="851"/>
        </w:tabs>
        <w:spacing w:line="480" w:lineRule="auto"/>
        <w:ind w:left="0"/>
        <w:jc w:val="both"/>
        <w:rPr>
          <w:rFonts w:asciiTheme="majorBidi" w:hAnsiTheme="majorBidi" w:cstheme="majorBidi"/>
        </w:rPr>
      </w:pPr>
      <w:r w:rsidRPr="002F5339">
        <w:rPr>
          <w:rFonts w:asciiTheme="majorBidi" w:hAnsiTheme="majorBidi" w:cstheme="majorBidi"/>
        </w:rPr>
        <w:tab/>
      </w:r>
      <w:r w:rsidRPr="002F5339">
        <w:rPr>
          <w:rFonts w:asciiTheme="majorBidi" w:hAnsiTheme="majorBidi" w:cstheme="majorBidi"/>
        </w:rPr>
        <w:tab/>
        <w:t>First chapter provides an introduction to the study. It contains of the background of the research, Statements of the Problems, The Aims of the Study, Assumption and Hypothesis and Clarification of the Terms.</w:t>
      </w:r>
    </w:p>
    <w:p w:rsidR="00E703A5" w:rsidRPr="002F5339" w:rsidRDefault="00E703A5" w:rsidP="00E703A5">
      <w:pPr>
        <w:tabs>
          <w:tab w:val="left" w:pos="851"/>
        </w:tabs>
        <w:spacing w:line="480" w:lineRule="auto"/>
        <w:jc w:val="both"/>
        <w:rPr>
          <w:rFonts w:asciiTheme="majorBidi" w:hAnsiTheme="majorBidi" w:cstheme="majorBidi"/>
        </w:rPr>
      </w:pPr>
      <w:r w:rsidRPr="002F5339">
        <w:rPr>
          <w:rFonts w:asciiTheme="majorBidi" w:hAnsiTheme="majorBidi" w:cstheme="majorBidi"/>
        </w:rPr>
        <w:tab/>
        <w:t xml:space="preserve">Second Chapter presents the Theoretical Framework, it contains of the Definition of Reading, Reason for Reading, Types of Reading, </w:t>
      </w:r>
      <w:r>
        <w:rPr>
          <w:rFonts w:asciiTheme="majorBidi" w:hAnsiTheme="majorBidi" w:cstheme="majorBidi"/>
          <w:lang w:val="id-ID"/>
        </w:rPr>
        <w:t>definition of reading comprehension, level of reading comprehension,</w:t>
      </w:r>
      <w:r w:rsidRPr="002F5339">
        <w:rPr>
          <w:rFonts w:asciiTheme="majorBidi" w:hAnsiTheme="majorBidi" w:cstheme="majorBidi"/>
          <w:b/>
        </w:rPr>
        <w:tab/>
      </w:r>
      <w:proofErr w:type="gramStart"/>
      <w:r w:rsidRPr="002F5339">
        <w:rPr>
          <w:rFonts w:asciiTheme="majorBidi" w:hAnsiTheme="majorBidi" w:cstheme="majorBidi"/>
        </w:rPr>
        <w:t>The</w:t>
      </w:r>
      <w:proofErr w:type="gramEnd"/>
      <w:r w:rsidRPr="002F5339">
        <w:rPr>
          <w:rFonts w:asciiTheme="majorBidi" w:hAnsiTheme="majorBidi" w:cstheme="majorBidi"/>
        </w:rPr>
        <w:t xml:space="preserve"> last Chapter, chapter three is about Research Method, Population and Sample, Instruments, Data Collection and Data Analysis, and Research Procedure.</w:t>
      </w:r>
    </w:p>
    <w:p w:rsidR="00E703A5" w:rsidRPr="002F5339" w:rsidRDefault="00E703A5" w:rsidP="00E703A5">
      <w:pPr>
        <w:spacing w:line="480" w:lineRule="auto"/>
        <w:jc w:val="both"/>
        <w:rPr>
          <w:rFonts w:asciiTheme="majorBidi" w:hAnsiTheme="majorBidi" w:cstheme="majorBidi"/>
          <w:b/>
          <w:bCs/>
          <w:rtl/>
        </w:rPr>
      </w:pPr>
    </w:p>
    <w:p w:rsidR="00E703A5" w:rsidRPr="002F5339" w:rsidRDefault="00E703A5" w:rsidP="00E703A5">
      <w:pPr>
        <w:spacing w:line="480" w:lineRule="auto"/>
        <w:jc w:val="both"/>
        <w:rPr>
          <w:rFonts w:asciiTheme="majorBidi" w:hAnsiTheme="majorBidi" w:cstheme="majorBidi"/>
          <w:b/>
          <w:bCs/>
          <w:rtl/>
        </w:rPr>
      </w:pPr>
    </w:p>
    <w:p w:rsidR="00E703A5" w:rsidRPr="002F5339" w:rsidRDefault="00E703A5" w:rsidP="00E703A5">
      <w:pPr>
        <w:spacing w:line="480" w:lineRule="auto"/>
        <w:jc w:val="both"/>
        <w:rPr>
          <w:rFonts w:asciiTheme="majorBidi" w:hAnsiTheme="majorBidi" w:cstheme="majorBidi"/>
          <w:b/>
          <w:bCs/>
          <w:rtl/>
        </w:rPr>
      </w:pPr>
    </w:p>
    <w:p w:rsidR="00E703A5" w:rsidRPr="002F5339" w:rsidRDefault="00E703A5" w:rsidP="00E703A5">
      <w:pPr>
        <w:spacing w:line="480" w:lineRule="auto"/>
        <w:jc w:val="both"/>
        <w:rPr>
          <w:rFonts w:asciiTheme="majorBidi" w:hAnsiTheme="majorBidi" w:cstheme="majorBidi"/>
          <w:b/>
          <w:bCs/>
          <w:rtl/>
        </w:rPr>
      </w:pPr>
    </w:p>
    <w:p w:rsidR="00E703A5" w:rsidRPr="002F5339" w:rsidRDefault="00E703A5" w:rsidP="00E703A5">
      <w:pPr>
        <w:spacing w:line="480" w:lineRule="auto"/>
        <w:jc w:val="both"/>
        <w:rPr>
          <w:rFonts w:asciiTheme="majorBidi" w:hAnsiTheme="majorBidi" w:cstheme="majorBidi"/>
          <w:b/>
          <w:bCs/>
          <w:rtl/>
        </w:rPr>
      </w:pPr>
    </w:p>
    <w:p w:rsidR="00E703A5" w:rsidRPr="002F5339" w:rsidRDefault="00E703A5" w:rsidP="00E703A5">
      <w:pPr>
        <w:spacing w:line="480" w:lineRule="auto"/>
        <w:jc w:val="both"/>
        <w:rPr>
          <w:rFonts w:asciiTheme="majorBidi" w:hAnsiTheme="majorBidi" w:cstheme="majorBidi"/>
          <w:b/>
          <w:bCs/>
          <w:rtl/>
        </w:rPr>
      </w:pPr>
    </w:p>
    <w:p w:rsidR="00E703A5" w:rsidRPr="002F5339" w:rsidRDefault="00E703A5" w:rsidP="00E703A5">
      <w:pPr>
        <w:spacing w:line="480" w:lineRule="auto"/>
        <w:jc w:val="both"/>
        <w:rPr>
          <w:rFonts w:asciiTheme="majorBidi" w:hAnsiTheme="majorBidi" w:cstheme="majorBidi"/>
          <w:b/>
          <w:bCs/>
          <w:rtl/>
        </w:rPr>
      </w:pPr>
    </w:p>
    <w:p w:rsidR="00E703A5" w:rsidRPr="00AA3D29" w:rsidRDefault="00E703A5" w:rsidP="00E703A5">
      <w:pPr>
        <w:spacing w:line="480" w:lineRule="auto"/>
        <w:jc w:val="both"/>
        <w:rPr>
          <w:rFonts w:asciiTheme="majorBidi" w:hAnsiTheme="majorBidi" w:cstheme="majorBidi"/>
          <w:b/>
          <w:bCs/>
          <w:lang w:val="id-ID"/>
        </w:rPr>
      </w:pPr>
    </w:p>
    <w:p w:rsidR="00E703A5" w:rsidRPr="00C0514B" w:rsidRDefault="00E703A5" w:rsidP="00E703A5">
      <w:pPr>
        <w:spacing w:line="480" w:lineRule="auto"/>
        <w:jc w:val="center"/>
        <w:rPr>
          <w:rFonts w:asciiTheme="majorBidi" w:hAnsiTheme="majorBidi" w:cstheme="majorBidi"/>
          <w:b/>
          <w:bCs/>
          <w:lang w:val="id-ID"/>
        </w:rPr>
      </w:pPr>
      <w:r w:rsidRPr="00C0514B">
        <w:rPr>
          <w:rFonts w:asciiTheme="majorBidi" w:hAnsiTheme="majorBidi" w:cstheme="majorBidi"/>
          <w:b/>
          <w:bCs/>
          <w:lang w:val="id-ID"/>
        </w:rPr>
        <w:lastRenderedPageBreak/>
        <w:t>CHAPTER II</w:t>
      </w:r>
    </w:p>
    <w:p w:rsidR="00E703A5" w:rsidRDefault="00E703A5" w:rsidP="00E703A5">
      <w:pPr>
        <w:spacing w:line="480" w:lineRule="auto"/>
        <w:jc w:val="center"/>
        <w:rPr>
          <w:rFonts w:asciiTheme="majorBidi" w:hAnsiTheme="majorBidi" w:cstheme="majorBidi"/>
          <w:b/>
          <w:bCs/>
          <w:lang w:val="id-ID"/>
        </w:rPr>
      </w:pPr>
      <w:r w:rsidRPr="00C0514B">
        <w:rPr>
          <w:rFonts w:asciiTheme="majorBidi" w:hAnsiTheme="majorBidi" w:cstheme="majorBidi"/>
          <w:b/>
          <w:bCs/>
          <w:lang w:val="id-ID"/>
        </w:rPr>
        <w:t>THEORETICAL FRAMEWORK</w:t>
      </w:r>
    </w:p>
    <w:p w:rsidR="00E703A5" w:rsidRPr="00C0514B" w:rsidRDefault="00E703A5" w:rsidP="00E703A5">
      <w:pPr>
        <w:spacing w:line="480" w:lineRule="auto"/>
        <w:jc w:val="center"/>
        <w:rPr>
          <w:rFonts w:asciiTheme="majorBidi" w:hAnsiTheme="majorBidi" w:cstheme="majorBidi"/>
          <w:b/>
          <w:bCs/>
          <w:lang w:val="id-ID"/>
        </w:rPr>
      </w:pPr>
    </w:p>
    <w:p w:rsidR="00E703A5" w:rsidRPr="00C0514B" w:rsidRDefault="00E703A5" w:rsidP="00E703A5">
      <w:pPr>
        <w:pStyle w:val="ListParagraph"/>
        <w:numPr>
          <w:ilvl w:val="0"/>
          <w:numId w:val="14"/>
        </w:numPr>
        <w:spacing w:line="480" w:lineRule="auto"/>
        <w:ind w:left="360"/>
        <w:jc w:val="both"/>
        <w:rPr>
          <w:rFonts w:asciiTheme="majorBidi" w:hAnsiTheme="majorBidi" w:cstheme="majorBidi"/>
          <w:b/>
        </w:rPr>
      </w:pPr>
      <w:r w:rsidRPr="00C0514B">
        <w:rPr>
          <w:rFonts w:asciiTheme="majorBidi" w:hAnsiTheme="majorBidi" w:cstheme="majorBidi"/>
          <w:b/>
        </w:rPr>
        <w:t xml:space="preserve">Reading </w:t>
      </w:r>
    </w:p>
    <w:p w:rsidR="00E703A5" w:rsidRPr="00885A64" w:rsidRDefault="00E703A5" w:rsidP="00E703A5">
      <w:pPr>
        <w:pStyle w:val="ListParagraph"/>
        <w:numPr>
          <w:ilvl w:val="0"/>
          <w:numId w:val="13"/>
        </w:numPr>
        <w:spacing w:line="480" w:lineRule="auto"/>
        <w:ind w:left="540" w:hanging="270"/>
        <w:jc w:val="both"/>
        <w:rPr>
          <w:rFonts w:asciiTheme="majorBidi" w:hAnsiTheme="majorBidi" w:cstheme="majorBidi"/>
          <w:b/>
        </w:rPr>
      </w:pPr>
      <w:r w:rsidRPr="00C0514B">
        <w:rPr>
          <w:rFonts w:asciiTheme="majorBidi" w:hAnsiTheme="majorBidi" w:cstheme="majorBidi"/>
          <w:b/>
        </w:rPr>
        <w:t>Definition of reading</w:t>
      </w:r>
    </w:p>
    <w:p w:rsidR="00E703A5" w:rsidRDefault="00E703A5" w:rsidP="00E703A5">
      <w:pPr>
        <w:pStyle w:val="ListParagraph"/>
        <w:spacing w:line="480" w:lineRule="auto"/>
        <w:ind w:left="851"/>
        <w:jc w:val="both"/>
      </w:pPr>
      <w:r>
        <w:t>Allah said in the holy Qur’an surah Al-‘</w:t>
      </w:r>
      <w:proofErr w:type="spellStart"/>
      <w:r>
        <w:t>Alaq</w:t>
      </w:r>
      <w:proofErr w:type="spellEnd"/>
      <w:r>
        <w:t xml:space="preserve"> 1-5</w:t>
      </w:r>
    </w:p>
    <w:p w:rsidR="00E703A5" w:rsidRPr="0051185D" w:rsidRDefault="00E703A5" w:rsidP="00E703A5">
      <w:pPr>
        <w:pStyle w:val="ListParagraph"/>
        <w:bidi/>
        <w:spacing w:line="480" w:lineRule="auto"/>
        <w:ind w:left="-1"/>
        <w:jc w:val="both"/>
        <w:rPr>
          <w:rFonts w:ascii="(normal text)" w:hAnsi="(normal text)"/>
        </w:rPr>
      </w:pP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9"/>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7"/>
      </w:r>
      <w:r>
        <w:rPr>
          <w:sz w:val="28"/>
          <w:szCs w:val="28"/>
        </w:rPr>
        <w:sym w:font="HQPB2" w:char="F04C"/>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E703A5" w:rsidRPr="001548E9" w:rsidRDefault="00E703A5" w:rsidP="00E703A5">
      <w:pPr>
        <w:pStyle w:val="ListParagraph"/>
        <w:numPr>
          <w:ilvl w:val="0"/>
          <w:numId w:val="35"/>
        </w:numPr>
        <w:spacing w:line="480" w:lineRule="auto"/>
        <w:jc w:val="both"/>
        <w:rPr>
          <w:lang w:eastAsia="id-ID"/>
        </w:rPr>
      </w:pPr>
      <w:r w:rsidRPr="001548E9">
        <w:rPr>
          <w:lang w:eastAsia="id-ID"/>
        </w:rPr>
        <w:t xml:space="preserve">Read! In the Name of your Lord, Who has created (all that exists), </w:t>
      </w:r>
    </w:p>
    <w:p w:rsidR="00E703A5" w:rsidRDefault="00E703A5" w:rsidP="00E703A5">
      <w:pPr>
        <w:pStyle w:val="ListParagraph"/>
        <w:numPr>
          <w:ilvl w:val="0"/>
          <w:numId w:val="35"/>
        </w:numPr>
        <w:spacing w:line="480" w:lineRule="auto"/>
        <w:jc w:val="both"/>
        <w:rPr>
          <w:lang w:eastAsia="id-ID"/>
        </w:rPr>
      </w:pPr>
      <w:r w:rsidRPr="001548E9">
        <w:rPr>
          <w:lang w:eastAsia="id-ID"/>
        </w:rPr>
        <w:t xml:space="preserve">Has created man from a clot (a piece of thick coagulated blood). </w:t>
      </w:r>
    </w:p>
    <w:p w:rsidR="00E703A5" w:rsidRDefault="00E703A5" w:rsidP="00E703A5">
      <w:pPr>
        <w:pStyle w:val="ListParagraph"/>
        <w:numPr>
          <w:ilvl w:val="0"/>
          <w:numId w:val="35"/>
        </w:numPr>
        <w:spacing w:line="480" w:lineRule="auto"/>
        <w:jc w:val="both"/>
        <w:rPr>
          <w:lang w:eastAsia="id-ID"/>
        </w:rPr>
      </w:pPr>
      <w:r w:rsidRPr="001548E9">
        <w:rPr>
          <w:lang w:eastAsia="id-ID"/>
        </w:rPr>
        <w:t xml:space="preserve">Read! And your Lord is the Most Generous, </w:t>
      </w:r>
    </w:p>
    <w:p w:rsidR="00E703A5" w:rsidRDefault="00E703A5" w:rsidP="00E703A5">
      <w:pPr>
        <w:pStyle w:val="ListParagraph"/>
        <w:numPr>
          <w:ilvl w:val="0"/>
          <w:numId w:val="35"/>
        </w:numPr>
        <w:spacing w:line="480" w:lineRule="auto"/>
        <w:jc w:val="both"/>
        <w:rPr>
          <w:lang w:eastAsia="id-ID"/>
        </w:rPr>
      </w:pPr>
      <w:r w:rsidRPr="00B870F6">
        <w:rPr>
          <w:lang w:eastAsia="id-ID"/>
        </w:rPr>
        <w:t xml:space="preserve">Who has </w:t>
      </w:r>
      <w:r>
        <w:rPr>
          <w:lang w:eastAsia="id-ID"/>
        </w:rPr>
        <w:t>taught (the writing) by the pen.</w:t>
      </w:r>
    </w:p>
    <w:p w:rsidR="00E703A5" w:rsidRPr="00B870F6" w:rsidRDefault="00E703A5" w:rsidP="00E703A5">
      <w:pPr>
        <w:pStyle w:val="ListParagraph"/>
        <w:numPr>
          <w:ilvl w:val="0"/>
          <w:numId w:val="35"/>
        </w:numPr>
        <w:spacing w:line="480" w:lineRule="auto"/>
        <w:jc w:val="both"/>
        <w:rPr>
          <w:lang w:eastAsia="id-ID"/>
        </w:rPr>
      </w:pPr>
      <w:r w:rsidRPr="00B870F6">
        <w:rPr>
          <w:lang w:eastAsia="id-ID"/>
        </w:rPr>
        <w:t>Has taught man that which he knew not.</w:t>
      </w:r>
      <w:r>
        <w:rPr>
          <w:rStyle w:val="FootnoteReference"/>
          <w:lang w:eastAsia="id-ID"/>
        </w:rPr>
        <w:footnoteReference w:id="4"/>
      </w:r>
    </w:p>
    <w:p w:rsidR="00E703A5" w:rsidRPr="00A17922" w:rsidRDefault="00E703A5" w:rsidP="00E703A5">
      <w:pPr>
        <w:spacing w:line="480" w:lineRule="auto"/>
        <w:ind w:left="720" w:firstLine="720"/>
        <w:jc w:val="both"/>
      </w:pPr>
      <w:r w:rsidRPr="00A17922">
        <w:t>Surah al-</w:t>
      </w:r>
      <w:r>
        <w:t>‘</w:t>
      </w:r>
      <w:proofErr w:type="spellStart"/>
      <w:r>
        <w:t>A</w:t>
      </w:r>
      <w:r w:rsidRPr="00A17922">
        <w:t>laq</w:t>
      </w:r>
      <w:proofErr w:type="spellEnd"/>
      <w:r w:rsidRPr="00A17922">
        <w:t xml:space="preserve"> 1-5 is the first revelation that Allah sent down to the Prophet Muhammad SAW through the </w:t>
      </w:r>
      <w:proofErr w:type="spellStart"/>
      <w:r>
        <w:t>Jibril</w:t>
      </w:r>
      <w:proofErr w:type="spellEnd"/>
      <w:r>
        <w:t xml:space="preserve"> </w:t>
      </w:r>
      <w:r w:rsidRPr="00A17922">
        <w:t xml:space="preserve">when the prophet  Muhammad SAW in cave </w:t>
      </w:r>
      <w:proofErr w:type="spellStart"/>
      <w:r w:rsidRPr="00A17922">
        <w:t>Hira</w:t>
      </w:r>
      <w:proofErr w:type="spellEnd"/>
      <w:r w:rsidRPr="00A17922">
        <w:t>, the contents of</w:t>
      </w:r>
      <w:r>
        <w:rPr>
          <w:lang w:val="id-ID"/>
        </w:rPr>
        <w:t xml:space="preserve"> </w:t>
      </w:r>
      <w:r w:rsidRPr="00A17922">
        <w:t>this surah is the order of reading.</w:t>
      </w:r>
    </w:p>
    <w:p w:rsidR="00E703A5" w:rsidRPr="00A17922" w:rsidRDefault="00E703A5" w:rsidP="00E703A5">
      <w:pPr>
        <w:spacing w:line="480" w:lineRule="auto"/>
        <w:ind w:left="720" w:firstLine="720"/>
        <w:jc w:val="both"/>
        <w:rPr>
          <w:lang w:eastAsia="id-ID"/>
        </w:rPr>
      </w:pPr>
      <w:r w:rsidRPr="00A17922">
        <w:t>From the above verse we can conclude that reading is so important in our daily lives and also we can know what we do not know.......</w:t>
      </w:r>
    </w:p>
    <w:p w:rsidR="00E703A5" w:rsidRDefault="00E703A5" w:rsidP="00E703A5">
      <w:pPr>
        <w:autoSpaceDE w:val="0"/>
        <w:autoSpaceDN w:val="0"/>
        <w:adjustRightInd w:val="0"/>
        <w:spacing w:line="480" w:lineRule="auto"/>
        <w:ind w:firstLine="709"/>
        <w:jc w:val="both"/>
        <w:rPr>
          <w:lang w:val="id-ID"/>
        </w:rPr>
      </w:pPr>
      <w:r>
        <w:lastRenderedPageBreak/>
        <w:tab/>
        <w:t xml:space="preserve">There are many definition of reading. According to </w:t>
      </w:r>
      <w:proofErr w:type="spellStart"/>
      <w:r>
        <w:t>Naf’an</w:t>
      </w:r>
      <w:proofErr w:type="spellEnd"/>
      <w:r>
        <w:t xml:space="preserve"> (2012) in “</w:t>
      </w:r>
      <w:r w:rsidRPr="005D796D">
        <w:t>Reading 1 Basic Reading Skills</w:t>
      </w:r>
      <w:r>
        <w:t xml:space="preserve">” </w:t>
      </w:r>
      <w:r w:rsidRPr="00EB24AB">
        <w:t>Reading is private. It is a mental, or cognitive, process which involves a reader in trying to follow and respond to a message from a writer who is distant in space and time. Because of this privacy, the process of reading and responding to a writer is not directly observable. Therefore, before we discuss about reading, the first think that we must know is reading habits. Your reading habits can make a big difference in your reading.</w:t>
      </w:r>
      <w:r>
        <w:rPr>
          <w:rStyle w:val="FootnoteReference"/>
        </w:rPr>
        <w:footnoteReference w:id="5"/>
      </w:r>
      <w:r>
        <w:t xml:space="preserve"> Jim </w:t>
      </w:r>
      <w:proofErr w:type="spellStart"/>
      <w:r>
        <w:t>Trelease’s</w:t>
      </w:r>
      <w:proofErr w:type="spellEnd"/>
      <w:r>
        <w:t xml:space="preserve"> stated “</w:t>
      </w:r>
      <w:r w:rsidRPr="00606493">
        <w:rPr>
          <w:i/>
        </w:rPr>
        <w:t>Reading is a skill and the more you use it, the better you get at it. Conversely, the less you use it, the more difficult it is</w:t>
      </w:r>
      <w:r>
        <w:t>.”</w:t>
      </w:r>
    </w:p>
    <w:p w:rsidR="00E703A5" w:rsidRPr="00C0514B" w:rsidRDefault="00E703A5" w:rsidP="00E703A5">
      <w:pPr>
        <w:autoSpaceDE w:val="0"/>
        <w:autoSpaceDN w:val="0"/>
        <w:adjustRightInd w:val="0"/>
        <w:spacing w:line="480" w:lineRule="auto"/>
        <w:ind w:firstLine="709"/>
        <w:jc w:val="both"/>
        <w:rPr>
          <w:rFonts w:asciiTheme="majorBidi" w:hAnsiTheme="majorBidi" w:cstheme="majorBidi"/>
          <w:lang w:val="id-ID"/>
        </w:rPr>
      </w:pPr>
      <w:r w:rsidRPr="00C0514B">
        <w:rPr>
          <w:rFonts w:asciiTheme="majorBidi" w:hAnsiTheme="majorBidi" w:cstheme="majorBidi"/>
        </w:rPr>
        <w:t xml:space="preserve">Reading is one of four skills that developed in learning English. By through reading we </w:t>
      </w:r>
      <w:r w:rsidRPr="00C0514B">
        <w:rPr>
          <w:rFonts w:asciiTheme="majorBidi" w:hAnsiTheme="majorBidi" w:cstheme="majorBidi"/>
          <w:lang w:val="id-ID"/>
        </w:rPr>
        <w:t xml:space="preserve">can </w:t>
      </w:r>
      <w:r w:rsidRPr="00C0514B">
        <w:rPr>
          <w:rFonts w:asciiTheme="majorBidi" w:hAnsiTheme="majorBidi" w:cstheme="majorBidi"/>
        </w:rPr>
        <w:t>know everything t</w:t>
      </w:r>
      <w:r w:rsidRPr="00C0514B">
        <w:rPr>
          <w:rFonts w:asciiTheme="majorBidi" w:hAnsiTheme="majorBidi" w:cstheme="majorBidi"/>
          <w:lang w:val="id-ID"/>
        </w:rPr>
        <w:t>h</w:t>
      </w:r>
      <w:r w:rsidRPr="00C0514B">
        <w:rPr>
          <w:rFonts w:asciiTheme="majorBidi" w:hAnsiTheme="majorBidi" w:cstheme="majorBidi"/>
        </w:rPr>
        <w:t>at occurred in the past, present and we know update information. According to Jeremy Harmer “There are many reasons why getting students to read English is an important part of the teacher’s job. In the fires place many of them want to be able to read text in English either for their careers, study purposes or simply for pleasure”.</w:t>
      </w:r>
      <w:r w:rsidRPr="00C0514B">
        <w:rPr>
          <w:rStyle w:val="FootnoteReference"/>
          <w:rFonts w:asciiTheme="majorBidi" w:hAnsiTheme="majorBidi" w:cstheme="majorBidi"/>
        </w:rPr>
        <w:footnoteReference w:id="6"/>
      </w:r>
      <w:r w:rsidRPr="00C0514B">
        <w:rPr>
          <w:rFonts w:asciiTheme="majorBidi" w:hAnsiTheme="majorBidi" w:cstheme="majorBidi"/>
          <w:lang w:val="id-ID"/>
        </w:rPr>
        <w:t>Acording to Namara, Reading is an extraordinary achievement when one considers the number of levels and components that must be mastered. Consider what it takes to read a simple story.</w:t>
      </w:r>
      <w:r w:rsidRPr="00C0514B">
        <w:rPr>
          <w:rStyle w:val="FootnoteReference"/>
          <w:rFonts w:asciiTheme="majorBidi" w:hAnsiTheme="majorBidi" w:cstheme="majorBidi"/>
          <w:lang w:val="id-ID"/>
        </w:rPr>
        <w:footnoteReference w:id="7"/>
      </w:r>
      <w:r w:rsidRPr="00C0514B">
        <w:rPr>
          <w:rFonts w:asciiTheme="majorBidi" w:hAnsiTheme="majorBidi" w:cstheme="majorBidi"/>
        </w:rPr>
        <w:t>Its means that the students have many reasons for getting the purposes of their reading, for example, know some information from newspaper, study purposes from textbook, and even for pleasure from novel, comic etc.</w:t>
      </w:r>
    </w:p>
    <w:p w:rsidR="00E703A5" w:rsidRPr="00C0514B" w:rsidRDefault="00E703A5" w:rsidP="00E703A5">
      <w:pPr>
        <w:spacing w:line="480" w:lineRule="auto"/>
        <w:ind w:firstLine="709"/>
        <w:jc w:val="both"/>
        <w:rPr>
          <w:rFonts w:asciiTheme="majorBidi" w:hAnsiTheme="majorBidi" w:cstheme="majorBidi"/>
        </w:rPr>
      </w:pPr>
      <w:r w:rsidRPr="00C0514B">
        <w:rPr>
          <w:rFonts w:asciiTheme="majorBidi" w:hAnsiTheme="majorBidi" w:cstheme="majorBidi"/>
          <w:lang w:val="id-ID"/>
        </w:rPr>
        <w:lastRenderedPageBreak/>
        <w:t xml:space="preserve">Besides that, </w:t>
      </w:r>
      <w:r w:rsidRPr="00C0514B">
        <w:rPr>
          <w:rFonts w:asciiTheme="majorBidi" w:hAnsiTheme="majorBidi" w:cstheme="majorBidi"/>
        </w:rPr>
        <w:t xml:space="preserve">reading is an activity done by </w:t>
      </w:r>
      <w:r w:rsidRPr="00C0514B">
        <w:rPr>
          <w:rFonts w:asciiTheme="majorBidi" w:hAnsiTheme="majorBidi" w:cstheme="majorBidi"/>
          <w:lang w:val="id-ID"/>
        </w:rPr>
        <w:t xml:space="preserve">people </w:t>
      </w:r>
      <w:r w:rsidRPr="00C0514B">
        <w:rPr>
          <w:rFonts w:asciiTheme="majorBidi" w:hAnsiTheme="majorBidi" w:cstheme="majorBidi"/>
        </w:rPr>
        <w:t xml:space="preserve">in order to get some information and the meaning from the text. In reading, the reader is able to proceed at his own speed and go back to read what he may not have grasped at once.  In my opinion, that reading is an active activity from the communicative skill and also related with writing. According to Jordan “Reading as a skill is normally link with writing. This a fundamental characteristic of the target academic situation which students are typically reading books and journal, noting, summarizing, paraphrasing and then writing essay </w:t>
      </w:r>
      <w:proofErr w:type="spellStart"/>
      <w:r>
        <w:rPr>
          <w:rFonts w:asciiTheme="majorBidi" w:hAnsiTheme="majorBidi" w:cstheme="majorBidi"/>
        </w:rPr>
        <w:t>etc</w:t>
      </w:r>
      <w:proofErr w:type="spellEnd"/>
      <w:r w:rsidRPr="00C0514B">
        <w:rPr>
          <w:rFonts w:asciiTheme="majorBidi" w:hAnsiTheme="majorBidi" w:cstheme="majorBidi"/>
        </w:rPr>
        <w:t>”.</w:t>
      </w:r>
      <w:r w:rsidRPr="00C0514B">
        <w:rPr>
          <w:rStyle w:val="FootnoteReference"/>
          <w:rFonts w:asciiTheme="majorBidi" w:hAnsiTheme="majorBidi" w:cstheme="majorBidi"/>
        </w:rPr>
        <w:footnoteReference w:id="8"/>
      </w:r>
    </w:p>
    <w:p w:rsidR="00E703A5" w:rsidRPr="008209EF" w:rsidRDefault="00E703A5" w:rsidP="00E703A5">
      <w:pPr>
        <w:spacing w:line="480" w:lineRule="auto"/>
        <w:ind w:firstLine="426"/>
        <w:jc w:val="both"/>
        <w:rPr>
          <w:rFonts w:asciiTheme="majorBidi" w:hAnsiTheme="majorBidi" w:cstheme="majorBidi"/>
          <w:lang w:val="id-ID"/>
        </w:rPr>
      </w:pPr>
      <w:r w:rsidRPr="00C0514B">
        <w:rPr>
          <w:rFonts w:asciiTheme="majorBidi" w:hAnsiTheme="majorBidi" w:cstheme="majorBidi"/>
        </w:rPr>
        <w:t>Harmer says that “Reading is not a passive skill.”</w:t>
      </w:r>
      <w:r w:rsidRPr="00C0514B">
        <w:rPr>
          <w:rStyle w:val="FootnoteReference"/>
          <w:rFonts w:asciiTheme="majorBidi" w:hAnsiTheme="majorBidi" w:cstheme="majorBidi"/>
        </w:rPr>
        <w:footnoteReference w:id="9"/>
      </w:r>
      <w:r w:rsidRPr="00C0514B">
        <w:rPr>
          <w:rFonts w:asciiTheme="majorBidi" w:hAnsiTheme="majorBidi" w:cstheme="majorBidi"/>
        </w:rPr>
        <w:t xml:space="preserve"> Reading is an incredibly active occupation. To do it successfully, we have to understand what the words mean, see the pictures understand the arguments, and work out if we agree with them. If we do not do these things-and if students do not do these things – then we only just scratch the surface of the text and we quickly forget it. And, according to </w:t>
      </w:r>
      <w:proofErr w:type="spellStart"/>
      <w:r w:rsidRPr="00C0514B">
        <w:rPr>
          <w:rFonts w:asciiTheme="majorBidi" w:hAnsiTheme="majorBidi" w:cstheme="majorBidi"/>
        </w:rPr>
        <w:t>ZviaBreznitz</w:t>
      </w:r>
      <w:proofErr w:type="spellEnd"/>
      <w:r w:rsidRPr="00C0514B">
        <w:rPr>
          <w:rFonts w:asciiTheme="majorBidi" w:hAnsiTheme="majorBidi" w:cstheme="majorBidi"/>
        </w:rPr>
        <w:t>, “Reading is a cognitive skill that starts exclusively with the decoding of printed materials”.</w:t>
      </w:r>
      <w:r w:rsidRPr="00C0514B">
        <w:rPr>
          <w:rStyle w:val="FootnoteReference"/>
          <w:rFonts w:asciiTheme="majorBidi" w:hAnsiTheme="majorBidi" w:cstheme="majorBidi"/>
        </w:rPr>
        <w:footnoteReference w:id="10"/>
      </w:r>
    </w:p>
    <w:p w:rsidR="00E703A5" w:rsidRPr="00C0514B" w:rsidRDefault="00E703A5" w:rsidP="00E703A5">
      <w:pPr>
        <w:pStyle w:val="ListParagraph"/>
        <w:numPr>
          <w:ilvl w:val="0"/>
          <w:numId w:val="13"/>
        </w:numPr>
        <w:spacing w:line="480" w:lineRule="auto"/>
        <w:ind w:left="360"/>
        <w:jc w:val="both"/>
        <w:rPr>
          <w:rFonts w:asciiTheme="majorBidi" w:hAnsiTheme="majorBidi" w:cstheme="majorBidi"/>
          <w:b/>
        </w:rPr>
      </w:pPr>
      <w:r w:rsidRPr="00C0514B">
        <w:rPr>
          <w:rFonts w:asciiTheme="majorBidi" w:hAnsiTheme="majorBidi" w:cstheme="majorBidi"/>
          <w:b/>
        </w:rPr>
        <w:t>The purpose of reading</w:t>
      </w:r>
    </w:p>
    <w:p w:rsidR="00E703A5" w:rsidRPr="00C0514B" w:rsidRDefault="00E703A5" w:rsidP="00E703A5">
      <w:pPr>
        <w:spacing w:line="480" w:lineRule="auto"/>
        <w:ind w:firstLine="450"/>
        <w:jc w:val="both"/>
        <w:rPr>
          <w:rFonts w:asciiTheme="majorBidi" w:hAnsiTheme="majorBidi" w:cstheme="majorBidi"/>
        </w:rPr>
      </w:pPr>
      <w:r w:rsidRPr="00C0514B">
        <w:rPr>
          <w:rFonts w:asciiTheme="majorBidi" w:hAnsiTheme="majorBidi" w:cstheme="majorBidi"/>
        </w:rPr>
        <w:t>According to Jordan, when students read, it is for a purpose clearly students have the purposes in their reading, these will include:</w:t>
      </w:r>
    </w:p>
    <w:p w:rsidR="00E703A5" w:rsidRPr="00C0514B" w:rsidRDefault="00E703A5" w:rsidP="00E703A5">
      <w:pPr>
        <w:pStyle w:val="ListParagraph"/>
        <w:numPr>
          <w:ilvl w:val="0"/>
          <w:numId w:val="7"/>
        </w:numPr>
        <w:spacing w:line="480" w:lineRule="auto"/>
        <w:ind w:left="990"/>
        <w:jc w:val="both"/>
        <w:rPr>
          <w:rFonts w:asciiTheme="majorBidi" w:hAnsiTheme="majorBidi" w:cstheme="majorBidi"/>
        </w:rPr>
      </w:pPr>
      <w:r w:rsidRPr="00C0514B">
        <w:rPr>
          <w:rFonts w:asciiTheme="majorBidi" w:hAnsiTheme="majorBidi" w:cstheme="majorBidi"/>
        </w:rPr>
        <w:t>to obtain</w:t>
      </w:r>
      <w:r>
        <w:rPr>
          <w:rFonts w:asciiTheme="majorBidi" w:hAnsiTheme="majorBidi" w:cstheme="majorBidi"/>
          <w:lang w:val="id-ID"/>
        </w:rPr>
        <w:t>ing</w:t>
      </w:r>
      <w:r w:rsidRPr="00C0514B">
        <w:rPr>
          <w:rFonts w:asciiTheme="majorBidi" w:hAnsiTheme="majorBidi" w:cstheme="majorBidi"/>
        </w:rPr>
        <w:t xml:space="preserve"> information (facts data </w:t>
      </w:r>
      <w:proofErr w:type="spellStart"/>
      <w:r w:rsidRPr="00C0514B">
        <w:rPr>
          <w:rFonts w:asciiTheme="majorBidi" w:hAnsiTheme="majorBidi" w:cstheme="majorBidi"/>
        </w:rPr>
        <w:t>etc</w:t>
      </w:r>
      <w:proofErr w:type="spellEnd"/>
      <w:r w:rsidRPr="00C0514B">
        <w:rPr>
          <w:rFonts w:asciiTheme="majorBidi" w:hAnsiTheme="majorBidi" w:cstheme="majorBidi"/>
        </w:rPr>
        <w:t>)</w:t>
      </w:r>
    </w:p>
    <w:p w:rsidR="00E703A5" w:rsidRPr="00C0514B" w:rsidRDefault="00E703A5" w:rsidP="00E703A5">
      <w:pPr>
        <w:pStyle w:val="ListParagraph"/>
        <w:numPr>
          <w:ilvl w:val="0"/>
          <w:numId w:val="7"/>
        </w:numPr>
        <w:spacing w:line="480" w:lineRule="auto"/>
        <w:ind w:left="990"/>
        <w:jc w:val="both"/>
        <w:rPr>
          <w:rFonts w:asciiTheme="majorBidi" w:hAnsiTheme="majorBidi" w:cstheme="majorBidi"/>
        </w:rPr>
      </w:pPr>
      <w:r w:rsidRPr="00C0514B">
        <w:rPr>
          <w:rFonts w:asciiTheme="majorBidi" w:hAnsiTheme="majorBidi" w:cstheme="majorBidi"/>
        </w:rPr>
        <w:t>to understand</w:t>
      </w:r>
      <w:r>
        <w:rPr>
          <w:rFonts w:asciiTheme="majorBidi" w:hAnsiTheme="majorBidi" w:cstheme="majorBidi"/>
          <w:lang w:val="id-ID"/>
        </w:rPr>
        <w:t>ing</w:t>
      </w:r>
      <w:r w:rsidRPr="00C0514B">
        <w:rPr>
          <w:rFonts w:asciiTheme="majorBidi" w:hAnsiTheme="majorBidi" w:cstheme="majorBidi"/>
        </w:rPr>
        <w:t xml:space="preserve"> ideas or theories</w:t>
      </w:r>
    </w:p>
    <w:p w:rsidR="00E703A5" w:rsidRPr="00C0514B" w:rsidRDefault="00E703A5" w:rsidP="00E703A5">
      <w:pPr>
        <w:pStyle w:val="ListParagraph"/>
        <w:numPr>
          <w:ilvl w:val="0"/>
          <w:numId w:val="7"/>
        </w:numPr>
        <w:spacing w:line="480" w:lineRule="auto"/>
        <w:ind w:left="990"/>
        <w:jc w:val="both"/>
        <w:rPr>
          <w:rFonts w:asciiTheme="majorBidi" w:hAnsiTheme="majorBidi" w:cstheme="majorBidi"/>
        </w:rPr>
      </w:pPr>
      <w:r w:rsidRPr="00C0514B">
        <w:rPr>
          <w:rFonts w:asciiTheme="majorBidi" w:hAnsiTheme="majorBidi" w:cstheme="majorBidi"/>
        </w:rPr>
        <w:t>to discover</w:t>
      </w:r>
      <w:r>
        <w:rPr>
          <w:rFonts w:asciiTheme="majorBidi" w:hAnsiTheme="majorBidi" w:cstheme="majorBidi"/>
          <w:lang w:val="id-ID"/>
        </w:rPr>
        <w:t>ing</w:t>
      </w:r>
      <w:r w:rsidRPr="00C0514B">
        <w:rPr>
          <w:rFonts w:asciiTheme="majorBidi" w:hAnsiTheme="majorBidi" w:cstheme="majorBidi"/>
        </w:rPr>
        <w:t xml:space="preserve"> author’s view points</w:t>
      </w:r>
    </w:p>
    <w:p w:rsidR="00E703A5" w:rsidRPr="00EC5723" w:rsidRDefault="00E703A5" w:rsidP="00E703A5">
      <w:pPr>
        <w:pStyle w:val="ListParagraph"/>
        <w:numPr>
          <w:ilvl w:val="0"/>
          <w:numId w:val="7"/>
        </w:numPr>
        <w:spacing w:line="480" w:lineRule="auto"/>
        <w:ind w:left="990"/>
        <w:jc w:val="both"/>
        <w:rPr>
          <w:rFonts w:asciiTheme="majorBidi" w:hAnsiTheme="majorBidi" w:cstheme="majorBidi"/>
        </w:rPr>
      </w:pPr>
      <w:proofErr w:type="gramStart"/>
      <w:r w:rsidRPr="00C0514B">
        <w:rPr>
          <w:rFonts w:asciiTheme="majorBidi" w:hAnsiTheme="majorBidi" w:cstheme="majorBidi"/>
        </w:rPr>
        <w:lastRenderedPageBreak/>
        <w:t>to</w:t>
      </w:r>
      <w:proofErr w:type="gramEnd"/>
      <w:r w:rsidRPr="00C0514B">
        <w:rPr>
          <w:rFonts w:asciiTheme="majorBidi" w:hAnsiTheme="majorBidi" w:cstheme="majorBidi"/>
        </w:rPr>
        <w:t xml:space="preserve"> seek</w:t>
      </w:r>
      <w:r>
        <w:rPr>
          <w:rFonts w:asciiTheme="majorBidi" w:hAnsiTheme="majorBidi" w:cstheme="majorBidi"/>
          <w:lang w:val="id-ID"/>
        </w:rPr>
        <w:t>ing</w:t>
      </w:r>
      <w:r w:rsidRPr="00C0514B">
        <w:rPr>
          <w:rFonts w:asciiTheme="majorBidi" w:hAnsiTheme="majorBidi" w:cstheme="majorBidi"/>
        </w:rPr>
        <w:t xml:space="preserve"> evidence for their o</w:t>
      </w:r>
      <w:r>
        <w:rPr>
          <w:rFonts w:asciiTheme="majorBidi" w:hAnsiTheme="majorBidi" w:cstheme="majorBidi"/>
        </w:rPr>
        <w:t>wn point of view (and to quote)</w:t>
      </w:r>
      <w:r w:rsidRPr="00C0514B">
        <w:rPr>
          <w:rFonts w:asciiTheme="majorBidi" w:hAnsiTheme="majorBidi" w:cstheme="majorBidi"/>
        </w:rPr>
        <w:t>all of which may be needed for writing their essays.</w:t>
      </w:r>
      <w:r w:rsidRPr="00C0514B">
        <w:rPr>
          <w:rStyle w:val="FootnoteReference"/>
          <w:rFonts w:asciiTheme="majorBidi" w:hAnsiTheme="majorBidi" w:cstheme="majorBidi"/>
        </w:rPr>
        <w:footnoteReference w:id="11"/>
      </w:r>
    </w:p>
    <w:p w:rsidR="00E703A5" w:rsidRPr="00C0514B" w:rsidRDefault="00E703A5" w:rsidP="00E703A5">
      <w:pPr>
        <w:spacing w:line="480" w:lineRule="auto"/>
        <w:ind w:firstLine="630"/>
        <w:jc w:val="both"/>
        <w:rPr>
          <w:rFonts w:asciiTheme="majorBidi" w:hAnsiTheme="majorBidi" w:cstheme="majorBidi"/>
        </w:rPr>
      </w:pPr>
      <w:r w:rsidRPr="00EC5723">
        <w:rPr>
          <w:rFonts w:asciiTheme="majorBidi" w:hAnsiTheme="majorBidi" w:cstheme="majorBidi"/>
          <w:lang w:val="id-ID"/>
        </w:rPr>
        <w:t>It’s mean when we read we should know what is our purpose, it is for getting information</w:t>
      </w:r>
      <w:r>
        <w:rPr>
          <w:rFonts w:asciiTheme="majorBidi" w:hAnsiTheme="majorBidi" w:cstheme="majorBidi"/>
          <w:lang w:val="id-ID"/>
        </w:rPr>
        <w:t xml:space="preserve"> some information</w:t>
      </w:r>
      <w:r w:rsidRPr="00EC5723">
        <w:rPr>
          <w:rFonts w:asciiTheme="majorBidi" w:hAnsiTheme="majorBidi" w:cstheme="majorBidi"/>
          <w:lang w:val="id-ID"/>
        </w:rPr>
        <w:t xml:space="preserve"> or knowledge, to know what the ideas or maybe just reading for pleasure</w:t>
      </w:r>
      <w:r>
        <w:rPr>
          <w:rFonts w:asciiTheme="majorBidi" w:hAnsiTheme="majorBidi" w:cstheme="majorBidi"/>
          <w:lang w:val="id-ID"/>
        </w:rPr>
        <w:t xml:space="preserve"> and any thing ealse that we can get from reading</w:t>
      </w:r>
      <w:r w:rsidRPr="00EC5723">
        <w:rPr>
          <w:rFonts w:asciiTheme="majorBidi" w:hAnsiTheme="majorBidi" w:cstheme="majorBidi"/>
          <w:lang w:val="id-ID"/>
        </w:rPr>
        <w:t>.</w:t>
      </w:r>
      <w:r w:rsidRPr="00C0514B">
        <w:rPr>
          <w:rFonts w:asciiTheme="majorBidi" w:hAnsiTheme="majorBidi" w:cstheme="majorBidi"/>
        </w:rPr>
        <w:t xml:space="preserve">According to William </w:t>
      </w:r>
      <w:proofErr w:type="spellStart"/>
      <w:r w:rsidRPr="00C0514B">
        <w:rPr>
          <w:rFonts w:asciiTheme="majorBidi" w:hAnsiTheme="majorBidi" w:cstheme="majorBidi"/>
        </w:rPr>
        <w:t>Grabe</w:t>
      </w:r>
      <w:proofErr w:type="spellEnd"/>
      <w:r w:rsidRPr="00C0514B">
        <w:rPr>
          <w:rFonts w:asciiTheme="majorBidi" w:hAnsiTheme="majorBidi" w:cstheme="majorBidi"/>
        </w:rPr>
        <w:t>, the purposes of reading are:</w:t>
      </w:r>
    </w:p>
    <w:p w:rsidR="00E703A5" w:rsidRPr="00C0514B" w:rsidRDefault="00E703A5" w:rsidP="00E703A5">
      <w:pPr>
        <w:pStyle w:val="ListParagraph"/>
        <w:numPr>
          <w:ilvl w:val="0"/>
          <w:numId w:val="5"/>
        </w:numPr>
        <w:spacing w:line="480" w:lineRule="auto"/>
        <w:ind w:left="630"/>
        <w:jc w:val="both"/>
        <w:rPr>
          <w:rFonts w:asciiTheme="majorBidi" w:hAnsiTheme="majorBidi" w:cstheme="majorBidi"/>
        </w:rPr>
      </w:pPr>
      <w:r w:rsidRPr="00C0514B">
        <w:rPr>
          <w:rFonts w:asciiTheme="majorBidi" w:hAnsiTheme="majorBidi" w:cstheme="majorBidi"/>
        </w:rPr>
        <w:t>Reading to search for information</w:t>
      </w:r>
      <w:r w:rsidRPr="00C0514B">
        <w:rPr>
          <w:rFonts w:asciiTheme="majorBidi" w:hAnsiTheme="majorBidi" w:cstheme="majorBidi"/>
          <w:lang w:val="id-ID"/>
        </w:rPr>
        <w:t xml:space="preserve"> (scanning and skimming)</w:t>
      </w:r>
    </w:p>
    <w:p w:rsidR="00E703A5" w:rsidRPr="00C0514B" w:rsidRDefault="00E703A5" w:rsidP="00E703A5">
      <w:pPr>
        <w:pStyle w:val="ListParagraph"/>
        <w:numPr>
          <w:ilvl w:val="0"/>
          <w:numId w:val="5"/>
        </w:numPr>
        <w:spacing w:line="480" w:lineRule="auto"/>
        <w:ind w:left="630"/>
        <w:jc w:val="both"/>
        <w:rPr>
          <w:rFonts w:asciiTheme="majorBidi" w:hAnsiTheme="majorBidi" w:cstheme="majorBidi"/>
        </w:rPr>
      </w:pPr>
      <w:r w:rsidRPr="00C0514B">
        <w:rPr>
          <w:rFonts w:asciiTheme="majorBidi" w:hAnsiTheme="majorBidi" w:cstheme="majorBidi"/>
        </w:rPr>
        <w:t xml:space="preserve">Reading </w:t>
      </w:r>
      <w:r w:rsidRPr="00C0514B">
        <w:rPr>
          <w:rFonts w:asciiTheme="majorBidi" w:hAnsiTheme="majorBidi" w:cstheme="majorBidi"/>
          <w:lang w:val="id-ID"/>
        </w:rPr>
        <w:t>for quick understanding (skimming)</w:t>
      </w:r>
    </w:p>
    <w:p w:rsidR="00E703A5" w:rsidRPr="00C0514B" w:rsidRDefault="00E703A5" w:rsidP="00E703A5">
      <w:pPr>
        <w:pStyle w:val="ListParagraph"/>
        <w:numPr>
          <w:ilvl w:val="0"/>
          <w:numId w:val="5"/>
        </w:numPr>
        <w:spacing w:line="480" w:lineRule="auto"/>
        <w:ind w:left="630"/>
        <w:jc w:val="both"/>
        <w:rPr>
          <w:rFonts w:asciiTheme="majorBidi" w:hAnsiTheme="majorBidi" w:cstheme="majorBidi"/>
        </w:rPr>
      </w:pPr>
      <w:r w:rsidRPr="00C0514B">
        <w:rPr>
          <w:rFonts w:asciiTheme="majorBidi" w:hAnsiTheme="majorBidi" w:cstheme="majorBidi"/>
        </w:rPr>
        <w:t xml:space="preserve">Reading to learn </w:t>
      </w:r>
    </w:p>
    <w:p w:rsidR="00E703A5" w:rsidRPr="00C0514B" w:rsidRDefault="00E703A5" w:rsidP="00E703A5">
      <w:pPr>
        <w:pStyle w:val="ListParagraph"/>
        <w:numPr>
          <w:ilvl w:val="0"/>
          <w:numId w:val="5"/>
        </w:numPr>
        <w:spacing w:line="480" w:lineRule="auto"/>
        <w:ind w:left="630"/>
        <w:jc w:val="both"/>
        <w:rPr>
          <w:rFonts w:asciiTheme="majorBidi" w:hAnsiTheme="majorBidi" w:cstheme="majorBidi"/>
        </w:rPr>
      </w:pPr>
      <w:r w:rsidRPr="00C0514B">
        <w:rPr>
          <w:rFonts w:asciiTheme="majorBidi" w:hAnsiTheme="majorBidi" w:cstheme="majorBidi"/>
        </w:rPr>
        <w:t>Reading to integrate information</w:t>
      </w:r>
    </w:p>
    <w:p w:rsidR="00E703A5" w:rsidRPr="00C0514B" w:rsidRDefault="00E703A5" w:rsidP="00E703A5">
      <w:pPr>
        <w:pStyle w:val="ListParagraph"/>
        <w:numPr>
          <w:ilvl w:val="0"/>
          <w:numId w:val="5"/>
        </w:numPr>
        <w:spacing w:line="480" w:lineRule="auto"/>
        <w:ind w:left="630"/>
        <w:jc w:val="both"/>
        <w:rPr>
          <w:rFonts w:asciiTheme="majorBidi" w:hAnsiTheme="majorBidi" w:cstheme="majorBidi"/>
        </w:rPr>
      </w:pPr>
      <w:r w:rsidRPr="00C0514B">
        <w:rPr>
          <w:rFonts w:asciiTheme="majorBidi" w:hAnsiTheme="majorBidi" w:cstheme="majorBidi"/>
        </w:rPr>
        <w:t xml:space="preserve">Reading to </w:t>
      </w:r>
      <w:r w:rsidRPr="00C0514B">
        <w:rPr>
          <w:rFonts w:asciiTheme="majorBidi" w:hAnsiTheme="majorBidi" w:cstheme="majorBidi"/>
          <w:lang w:val="id-ID"/>
        </w:rPr>
        <w:t>evaluate, critique, and use information</w:t>
      </w:r>
    </w:p>
    <w:p w:rsidR="00E703A5" w:rsidRPr="00D963D2" w:rsidRDefault="00E703A5" w:rsidP="00E703A5">
      <w:pPr>
        <w:pStyle w:val="ListParagraph"/>
        <w:numPr>
          <w:ilvl w:val="0"/>
          <w:numId w:val="5"/>
        </w:numPr>
        <w:spacing w:line="480" w:lineRule="auto"/>
        <w:ind w:left="630"/>
        <w:jc w:val="both"/>
        <w:rPr>
          <w:rFonts w:asciiTheme="majorBidi" w:hAnsiTheme="majorBidi" w:cstheme="majorBidi"/>
        </w:rPr>
      </w:pPr>
      <w:r w:rsidRPr="00C0514B">
        <w:rPr>
          <w:rFonts w:asciiTheme="majorBidi" w:hAnsiTheme="majorBidi" w:cstheme="majorBidi"/>
        </w:rPr>
        <w:t xml:space="preserve">Reading </w:t>
      </w:r>
      <w:r w:rsidRPr="00C0514B">
        <w:rPr>
          <w:rFonts w:asciiTheme="majorBidi" w:hAnsiTheme="majorBidi" w:cstheme="majorBidi"/>
          <w:lang w:val="id-ID"/>
        </w:rPr>
        <w:t>to</w:t>
      </w:r>
      <w:r w:rsidRPr="00C0514B">
        <w:rPr>
          <w:rFonts w:asciiTheme="majorBidi" w:hAnsiTheme="majorBidi" w:cstheme="majorBidi"/>
        </w:rPr>
        <w:t xml:space="preserve"> general comprehension</w:t>
      </w:r>
      <w:r w:rsidRPr="00C0514B">
        <w:rPr>
          <w:rFonts w:asciiTheme="majorBidi" w:hAnsiTheme="majorBidi" w:cstheme="majorBidi"/>
          <w:lang w:val="id-ID"/>
        </w:rPr>
        <w:t xml:space="preserve"> (in many cases, reading for interest or reading to entertain)</w:t>
      </w:r>
      <w:r w:rsidRPr="00C0514B">
        <w:rPr>
          <w:rFonts w:asciiTheme="majorBidi" w:hAnsiTheme="majorBidi" w:cstheme="majorBidi"/>
        </w:rPr>
        <w:t>.</w:t>
      </w:r>
      <w:r w:rsidRPr="00C0514B">
        <w:rPr>
          <w:rStyle w:val="FootnoteReference"/>
          <w:rFonts w:asciiTheme="majorBidi" w:hAnsiTheme="majorBidi" w:cstheme="majorBidi"/>
        </w:rPr>
        <w:footnoteReference w:id="12"/>
      </w:r>
    </w:p>
    <w:p w:rsidR="00E703A5" w:rsidRPr="00D963D2" w:rsidRDefault="00E703A5" w:rsidP="00E703A5">
      <w:pPr>
        <w:spacing w:line="480" w:lineRule="auto"/>
        <w:ind w:firstLine="630"/>
        <w:jc w:val="both"/>
        <w:rPr>
          <w:rFonts w:asciiTheme="majorBidi" w:hAnsiTheme="majorBidi" w:cstheme="majorBidi"/>
        </w:rPr>
      </w:pPr>
      <w:r w:rsidRPr="00D963D2">
        <w:rPr>
          <w:rFonts w:asciiTheme="majorBidi" w:hAnsiTheme="majorBidi" w:cstheme="majorBidi"/>
        </w:rPr>
        <w:t xml:space="preserve">Rivers and Temper in </w:t>
      </w:r>
      <w:proofErr w:type="spellStart"/>
      <w:r w:rsidRPr="00D963D2">
        <w:rPr>
          <w:rFonts w:asciiTheme="majorBidi" w:hAnsiTheme="majorBidi" w:cstheme="majorBidi"/>
        </w:rPr>
        <w:t>Nunan</w:t>
      </w:r>
      <w:proofErr w:type="spellEnd"/>
      <w:r w:rsidRPr="00D963D2">
        <w:rPr>
          <w:rFonts w:asciiTheme="majorBidi" w:hAnsiTheme="majorBidi" w:cstheme="majorBidi"/>
        </w:rPr>
        <w:t>, suggest that there are seven main purposes for reading:</w:t>
      </w:r>
    </w:p>
    <w:p w:rsidR="00E703A5" w:rsidRPr="00C0514B" w:rsidRDefault="00E703A5" w:rsidP="00E703A5">
      <w:pPr>
        <w:pStyle w:val="ListParagraph"/>
        <w:numPr>
          <w:ilvl w:val="0"/>
          <w:numId w:val="6"/>
        </w:numPr>
        <w:spacing w:line="480" w:lineRule="auto"/>
        <w:ind w:left="630"/>
        <w:jc w:val="both"/>
        <w:rPr>
          <w:rFonts w:asciiTheme="majorBidi" w:hAnsiTheme="majorBidi" w:cstheme="majorBidi"/>
        </w:rPr>
      </w:pPr>
      <w:r w:rsidRPr="00C0514B">
        <w:rPr>
          <w:rFonts w:asciiTheme="majorBidi" w:hAnsiTheme="majorBidi" w:cstheme="majorBidi"/>
        </w:rPr>
        <w:t>To obtain</w:t>
      </w:r>
      <w:r>
        <w:rPr>
          <w:rFonts w:asciiTheme="majorBidi" w:hAnsiTheme="majorBidi" w:cstheme="majorBidi"/>
          <w:lang w:val="id-ID"/>
        </w:rPr>
        <w:t>ing</w:t>
      </w:r>
      <w:r w:rsidRPr="00C0514B">
        <w:rPr>
          <w:rFonts w:asciiTheme="majorBidi" w:hAnsiTheme="majorBidi" w:cstheme="majorBidi"/>
        </w:rPr>
        <w:t xml:space="preserve"> information for some purposes or because we are curious about some topic;</w:t>
      </w:r>
    </w:p>
    <w:p w:rsidR="00E703A5" w:rsidRPr="00C0514B" w:rsidRDefault="00E703A5" w:rsidP="00E703A5">
      <w:pPr>
        <w:pStyle w:val="ListParagraph"/>
        <w:numPr>
          <w:ilvl w:val="0"/>
          <w:numId w:val="6"/>
        </w:numPr>
        <w:spacing w:line="480" w:lineRule="auto"/>
        <w:ind w:left="630"/>
        <w:jc w:val="both"/>
        <w:rPr>
          <w:rFonts w:asciiTheme="majorBidi" w:hAnsiTheme="majorBidi" w:cstheme="majorBidi"/>
        </w:rPr>
      </w:pPr>
      <w:r w:rsidRPr="00C0514B">
        <w:rPr>
          <w:rFonts w:asciiTheme="majorBidi" w:hAnsiTheme="majorBidi" w:cstheme="majorBidi"/>
        </w:rPr>
        <w:t>To obtain</w:t>
      </w:r>
      <w:r>
        <w:rPr>
          <w:rFonts w:asciiTheme="majorBidi" w:hAnsiTheme="majorBidi" w:cstheme="majorBidi"/>
          <w:lang w:val="id-ID"/>
        </w:rPr>
        <w:t>ing</w:t>
      </w:r>
      <w:r w:rsidRPr="00C0514B">
        <w:rPr>
          <w:rFonts w:asciiTheme="majorBidi" w:hAnsiTheme="majorBidi" w:cstheme="majorBidi"/>
        </w:rPr>
        <w:t xml:space="preserve"> instructions on how to perform some task for our work or daily life (</w:t>
      </w:r>
      <w:proofErr w:type="spellStart"/>
      <w:r w:rsidRPr="00C0514B">
        <w:rPr>
          <w:rFonts w:asciiTheme="majorBidi" w:hAnsiTheme="majorBidi" w:cstheme="majorBidi"/>
        </w:rPr>
        <w:t>e.q</w:t>
      </w:r>
      <w:proofErr w:type="spellEnd"/>
      <w:r w:rsidRPr="00C0514B">
        <w:rPr>
          <w:rFonts w:asciiTheme="majorBidi" w:hAnsiTheme="majorBidi" w:cstheme="majorBidi"/>
        </w:rPr>
        <w:t>., knowing how an appliance works);</w:t>
      </w:r>
    </w:p>
    <w:p w:rsidR="00E703A5" w:rsidRPr="00C0514B" w:rsidRDefault="00E703A5" w:rsidP="00E703A5">
      <w:pPr>
        <w:pStyle w:val="ListParagraph"/>
        <w:numPr>
          <w:ilvl w:val="0"/>
          <w:numId w:val="6"/>
        </w:numPr>
        <w:spacing w:line="480" w:lineRule="auto"/>
        <w:ind w:left="630"/>
        <w:jc w:val="both"/>
        <w:rPr>
          <w:rFonts w:asciiTheme="majorBidi" w:hAnsiTheme="majorBidi" w:cstheme="majorBidi"/>
        </w:rPr>
      </w:pPr>
      <w:r w:rsidRPr="00C0514B">
        <w:rPr>
          <w:rFonts w:asciiTheme="majorBidi" w:hAnsiTheme="majorBidi" w:cstheme="majorBidi"/>
        </w:rPr>
        <w:t>To act</w:t>
      </w:r>
      <w:r>
        <w:rPr>
          <w:rFonts w:asciiTheme="majorBidi" w:hAnsiTheme="majorBidi" w:cstheme="majorBidi"/>
          <w:lang w:val="id-ID"/>
        </w:rPr>
        <w:t>ing</w:t>
      </w:r>
      <w:r w:rsidRPr="00C0514B">
        <w:rPr>
          <w:rFonts w:asciiTheme="majorBidi" w:hAnsiTheme="majorBidi" w:cstheme="majorBidi"/>
        </w:rPr>
        <w:t xml:space="preserve"> in a play, play a game, do a puzzle;</w:t>
      </w:r>
    </w:p>
    <w:p w:rsidR="00E703A5" w:rsidRPr="00C0514B" w:rsidRDefault="00E703A5" w:rsidP="00E703A5">
      <w:pPr>
        <w:pStyle w:val="ListParagraph"/>
        <w:numPr>
          <w:ilvl w:val="0"/>
          <w:numId w:val="6"/>
        </w:numPr>
        <w:spacing w:line="480" w:lineRule="auto"/>
        <w:ind w:left="630"/>
        <w:jc w:val="both"/>
        <w:rPr>
          <w:rFonts w:asciiTheme="majorBidi" w:hAnsiTheme="majorBidi" w:cstheme="majorBidi"/>
        </w:rPr>
      </w:pPr>
      <w:r w:rsidRPr="00C0514B">
        <w:rPr>
          <w:rFonts w:asciiTheme="majorBidi" w:hAnsiTheme="majorBidi" w:cstheme="majorBidi"/>
        </w:rPr>
        <w:t>To keep</w:t>
      </w:r>
      <w:r>
        <w:rPr>
          <w:rFonts w:asciiTheme="majorBidi" w:hAnsiTheme="majorBidi" w:cstheme="majorBidi"/>
          <w:lang w:val="id-ID"/>
        </w:rPr>
        <w:t>ing</w:t>
      </w:r>
      <w:r w:rsidRPr="00C0514B">
        <w:rPr>
          <w:rFonts w:asciiTheme="majorBidi" w:hAnsiTheme="majorBidi" w:cstheme="majorBidi"/>
        </w:rPr>
        <w:t xml:space="preserve"> in touch with friends by correspondence or o understand business letters;</w:t>
      </w:r>
    </w:p>
    <w:p w:rsidR="00E703A5" w:rsidRPr="00C0514B" w:rsidRDefault="00E703A5" w:rsidP="00E703A5">
      <w:pPr>
        <w:pStyle w:val="ListParagraph"/>
        <w:numPr>
          <w:ilvl w:val="0"/>
          <w:numId w:val="6"/>
        </w:numPr>
        <w:spacing w:line="480" w:lineRule="auto"/>
        <w:ind w:left="630"/>
        <w:jc w:val="both"/>
        <w:rPr>
          <w:rFonts w:asciiTheme="majorBidi" w:hAnsiTheme="majorBidi" w:cstheme="majorBidi"/>
        </w:rPr>
      </w:pPr>
      <w:r w:rsidRPr="00C0514B">
        <w:rPr>
          <w:rFonts w:asciiTheme="majorBidi" w:hAnsiTheme="majorBidi" w:cstheme="majorBidi"/>
        </w:rPr>
        <w:lastRenderedPageBreak/>
        <w:t>To know</w:t>
      </w:r>
      <w:r>
        <w:rPr>
          <w:rFonts w:asciiTheme="majorBidi" w:hAnsiTheme="majorBidi" w:cstheme="majorBidi"/>
          <w:lang w:val="id-ID"/>
        </w:rPr>
        <w:t>ing</w:t>
      </w:r>
      <w:r w:rsidRPr="00C0514B">
        <w:rPr>
          <w:rFonts w:asciiTheme="majorBidi" w:hAnsiTheme="majorBidi" w:cstheme="majorBidi"/>
        </w:rPr>
        <w:t xml:space="preserve"> when or where some things will take place or what is available;</w:t>
      </w:r>
    </w:p>
    <w:p w:rsidR="00E703A5" w:rsidRPr="00C0514B" w:rsidRDefault="00E703A5" w:rsidP="00E703A5">
      <w:pPr>
        <w:pStyle w:val="ListParagraph"/>
        <w:numPr>
          <w:ilvl w:val="0"/>
          <w:numId w:val="6"/>
        </w:numPr>
        <w:spacing w:line="480" w:lineRule="auto"/>
        <w:ind w:left="630"/>
        <w:jc w:val="both"/>
        <w:rPr>
          <w:rFonts w:asciiTheme="majorBidi" w:hAnsiTheme="majorBidi" w:cstheme="majorBidi"/>
        </w:rPr>
      </w:pPr>
      <w:r w:rsidRPr="00C0514B">
        <w:rPr>
          <w:rFonts w:asciiTheme="majorBidi" w:hAnsiTheme="majorBidi" w:cstheme="majorBidi"/>
        </w:rPr>
        <w:t>To know</w:t>
      </w:r>
      <w:r>
        <w:rPr>
          <w:rFonts w:asciiTheme="majorBidi" w:hAnsiTheme="majorBidi" w:cstheme="majorBidi"/>
          <w:lang w:val="id-ID"/>
        </w:rPr>
        <w:t>ing</w:t>
      </w:r>
      <w:r w:rsidRPr="00C0514B">
        <w:rPr>
          <w:rFonts w:asciiTheme="majorBidi" w:hAnsiTheme="majorBidi" w:cstheme="majorBidi"/>
        </w:rPr>
        <w:t xml:space="preserve"> what is happening or has happened (as reported in newspaper, magazine, reports); </w:t>
      </w:r>
    </w:p>
    <w:p w:rsidR="00E703A5" w:rsidRPr="00EC5723" w:rsidRDefault="00E703A5" w:rsidP="00E703A5">
      <w:pPr>
        <w:pStyle w:val="ListParagraph"/>
        <w:numPr>
          <w:ilvl w:val="0"/>
          <w:numId w:val="6"/>
        </w:numPr>
        <w:spacing w:line="480" w:lineRule="auto"/>
        <w:ind w:left="630"/>
        <w:jc w:val="both"/>
        <w:rPr>
          <w:rFonts w:asciiTheme="majorBidi" w:hAnsiTheme="majorBidi" w:cstheme="majorBidi"/>
        </w:rPr>
      </w:pPr>
      <w:r>
        <w:rPr>
          <w:rFonts w:asciiTheme="majorBidi" w:hAnsiTheme="majorBidi" w:cstheme="majorBidi"/>
        </w:rPr>
        <w:t>For enjoy</w:t>
      </w:r>
      <w:r>
        <w:rPr>
          <w:rFonts w:asciiTheme="majorBidi" w:hAnsiTheme="majorBidi" w:cstheme="majorBidi"/>
          <w:lang w:val="id-ID"/>
        </w:rPr>
        <w:t>ing</w:t>
      </w:r>
      <w:r w:rsidRPr="00C0514B">
        <w:rPr>
          <w:rFonts w:asciiTheme="majorBidi" w:hAnsiTheme="majorBidi" w:cstheme="majorBidi"/>
        </w:rPr>
        <w:t xml:space="preserve"> or excitement.</w:t>
      </w:r>
      <w:r w:rsidRPr="00C0514B">
        <w:rPr>
          <w:rStyle w:val="FootnoteReference"/>
          <w:rFonts w:asciiTheme="majorBidi" w:hAnsiTheme="majorBidi" w:cstheme="majorBidi"/>
        </w:rPr>
        <w:footnoteReference w:id="13"/>
      </w:r>
    </w:p>
    <w:p w:rsidR="00E703A5" w:rsidRDefault="00E703A5" w:rsidP="00E703A5">
      <w:pPr>
        <w:pStyle w:val="HTMLPreformatted"/>
        <w:shd w:val="clear" w:color="auto" w:fill="FFFFFF"/>
        <w:spacing w:line="360" w:lineRule="auto"/>
        <w:jc w:val="both"/>
        <w:rPr>
          <w:rFonts w:asciiTheme="majorBidi" w:hAnsiTheme="majorBidi" w:cstheme="majorBidi"/>
          <w:color w:val="212121"/>
          <w:sz w:val="24"/>
          <w:szCs w:val="24"/>
        </w:rPr>
      </w:pPr>
      <w:r>
        <w:rPr>
          <w:rFonts w:asciiTheme="majorBidi" w:hAnsiTheme="majorBidi" w:cstheme="majorBidi"/>
          <w:sz w:val="24"/>
          <w:szCs w:val="24"/>
          <w:lang w:val="en-US"/>
        </w:rPr>
        <w:tab/>
      </w:r>
      <w:r w:rsidRPr="0004548C">
        <w:rPr>
          <w:rFonts w:asciiTheme="majorBidi" w:hAnsiTheme="majorBidi" w:cstheme="majorBidi"/>
          <w:sz w:val="24"/>
          <w:szCs w:val="24"/>
        </w:rPr>
        <w:t>Thosearesomepurposes of reading according to david nunan, william grabe, jeremy harmer, zcia braznet as lingustik as well as the author of the books. They explain somebenefit of reading.Finaly,</w:t>
      </w:r>
      <w:r>
        <w:rPr>
          <w:rFonts w:asciiTheme="majorBidi" w:hAnsiTheme="majorBidi" w:cstheme="majorBidi"/>
          <w:sz w:val="24"/>
          <w:szCs w:val="24"/>
        </w:rPr>
        <w:t>thepurpose of readingis</w:t>
      </w:r>
      <w:r>
        <w:rPr>
          <w:rFonts w:asciiTheme="majorBidi" w:hAnsiTheme="majorBidi" w:cstheme="majorBidi"/>
          <w:sz w:val="24"/>
          <w:szCs w:val="24"/>
          <w:lang w:val="en-US"/>
        </w:rPr>
        <w:t xml:space="preserve"> the </w:t>
      </w:r>
      <w:r w:rsidRPr="0004548C">
        <w:rPr>
          <w:rFonts w:asciiTheme="majorBidi" w:hAnsiTheme="majorBidi" w:cstheme="majorBidi"/>
          <w:color w:val="212121"/>
          <w:sz w:val="24"/>
          <w:szCs w:val="24"/>
        </w:rPr>
        <w:t>ability to understand text reading for information , knowledge and u</w:t>
      </w:r>
      <w:r>
        <w:rPr>
          <w:rFonts w:asciiTheme="majorBidi" w:hAnsiTheme="majorBidi" w:cstheme="majorBidi"/>
          <w:color w:val="212121"/>
          <w:sz w:val="24"/>
          <w:szCs w:val="24"/>
        </w:rPr>
        <w:t xml:space="preserve">nderstand what the purpose of </w:t>
      </w:r>
      <w:r w:rsidRPr="0004548C">
        <w:rPr>
          <w:rFonts w:asciiTheme="majorBidi" w:hAnsiTheme="majorBidi" w:cstheme="majorBidi"/>
          <w:color w:val="212121"/>
          <w:sz w:val="24"/>
          <w:szCs w:val="24"/>
        </w:rPr>
        <w:t xml:space="preserve"> read it.</w:t>
      </w:r>
    </w:p>
    <w:p w:rsidR="00E703A5" w:rsidRPr="00D963D2" w:rsidRDefault="00E703A5" w:rsidP="00E703A5">
      <w:pPr>
        <w:pStyle w:val="HTMLPreformatted"/>
        <w:shd w:val="clear" w:color="auto" w:fill="FFFFFF"/>
        <w:spacing w:line="360" w:lineRule="auto"/>
        <w:jc w:val="both"/>
        <w:rPr>
          <w:rFonts w:asciiTheme="majorBidi" w:hAnsiTheme="majorBidi" w:cstheme="majorBidi"/>
          <w:color w:val="212121"/>
          <w:sz w:val="24"/>
          <w:szCs w:val="24"/>
        </w:rPr>
      </w:pPr>
    </w:p>
    <w:p w:rsidR="00E703A5" w:rsidRPr="00D963D2" w:rsidRDefault="00E703A5" w:rsidP="00E703A5">
      <w:pPr>
        <w:pStyle w:val="ListParagraph"/>
        <w:numPr>
          <w:ilvl w:val="0"/>
          <w:numId w:val="13"/>
        </w:numPr>
        <w:tabs>
          <w:tab w:val="left" w:pos="270"/>
        </w:tabs>
        <w:spacing w:line="480" w:lineRule="auto"/>
        <w:ind w:left="360"/>
        <w:jc w:val="both"/>
        <w:rPr>
          <w:rFonts w:asciiTheme="majorBidi" w:hAnsiTheme="majorBidi" w:cstheme="majorBidi"/>
          <w:b/>
        </w:rPr>
      </w:pPr>
      <w:r w:rsidRPr="00C0514B">
        <w:rPr>
          <w:rFonts w:asciiTheme="majorBidi" w:hAnsiTheme="majorBidi" w:cstheme="majorBidi"/>
          <w:b/>
        </w:rPr>
        <w:t>Type</w:t>
      </w:r>
      <w:r w:rsidRPr="00C0514B">
        <w:rPr>
          <w:rFonts w:asciiTheme="majorBidi" w:hAnsiTheme="majorBidi" w:cstheme="majorBidi"/>
          <w:b/>
          <w:lang w:val="id-ID"/>
        </w:rPr>
        <w:t>s</w:t>
      </w:r>
      <w:r w:rsidRPr="00C0514B">
        <w:rPr>
          <w:rFonts w:asciiTheme="majorBidi" w:hAnsiTheme="majorBidi" w:cstheme="majorBidi"/>
          <w:b/>
        </w:rPr>
        <w:t xml:space="preserve"> of reading</w:t>
      </w:r>
    </w:p>
    <w:p w:rsidR="00E703A5" w:rsidRPr="00D963D2" w:rsidRDefault="00E703A5" w:rsidP="00E703A5">
      <w:pPr>
        <w:spacing w:line="480" w:lineRule="auto"/>
        <w:ind w:firstLine="720"/>
        <w:jc w:val="both"/>
        <w:rPr>
          <w:rFonts w:asciiTheme="majorBidi" w:hAnsiTheme="majorBidi" w:cstheme="majorBidi"/>
          <w:b/>
        </w:rPr>
      </w:pPr>
      <w:r w:rsidRPr="00D963D2">
        <w:rPr>
          <w:rFonts w:asciiTheme="majorBidi" w:hAnsiTheme="majorBidi" w:cstheme="majorBidi"/>
        </w:rPr>
        <w:t xml:space="preserve">There are different types of reading: choral, silent, intensive, </w:t>
      </w:r>
      <w:proofErr w:type="gramStart"/>
      <w:r w:rsidRPr="00D963D2">
        <w:rPr>
          <w:rFonts w:asciiTheme="majorBidi" w:hAnsiTheme="majorBidi" w:cstheme="majorBidi"/>
        </w:rPr>
        <w:t>extensive</w:t>
      </w:r>
      <w:proofErr w:type="gramEnd"/>
      <w:r w:rsidRPr="00D963D2">
        <w:rPr>
          <w:rFonts w:asciiTheme="majorBidi" w:hAnsiTheme="majorBidi" w:cstheme="majorBidi"/>
        </w:rPr>
        <w:t xml:space="preserve"> and supplement reading.</w:t>
      </w:r>
    </w:p>
    <w:p w:rsidR="00E703A5" w:rsidRPr="00C0514B" w:rsidRDefault="00E703A5" w:rsidP="00E703A5">
      <w:pPr>
        <w:pStyle w:val="ListParagraph"/>
        <w:numPr>
          <w:ilvl w:val="1"/>
          <w:numId w:val="9"/>
        </w:numPr>
        <w:tabs>
          <w:tab w:val="clear" w:pos="1440"/>
        </w:tabs>
        <w:spacing w:line="480" w:lineRule="auto"/>
        <w:ind w:left="630"/>
        <w:jc w:val="both"/>
        <w:rPr>
          <w:rFonts w:asciiTheme="majorBidi" w:hAnsiTheme="majorBidi" w:cstheme="majorBidi"/>
        </w:rPr>
      </w:pPr>
      <w:r w:rsidRPr="00C0514B">
        <w:rPr>
          <w:rFonts w:asciiTheme="majorBidi" w:hAnsiTheme="majorBidi" w:cstheme="majorBidi"/>
        </w:rPr>
        <w:t>Choral reading</w:t>
      </w:r>
    </w:p>
    <w:p w:rsidR="00E703A5" w:rsidRPr="00C0514B" w:rsidRDefault="00E703A5" w:rsidP="00E703A5">
      <w:pPr>
        <w:pStyle w:val="ListParagraph"/>
        <w:numPr>
          <w:ilvl w:val="1"/>
          <w:numId w:val="9"/>
        </w:numPr>
        <w:tabs>
          <w:tab w:val="clear" w:pos="1440"/>
        </w:tabs>
        <w:spacing w:line="480" w:lineRule="auto"/>
        <w:ind w:left="630"/>
        <w:jc w:val="both"/>
        <w:rPr>
          <w:rFonts w:asciiTheme="majorBidi" w:hAnsiTheme="majorBidi" w:cstheme="majorBidi"/>
        </w:rPr>
      </w:pPr>
      <w:r w:rsidRPr="00C0514B">
        <w:rPr>
          <w:rFonts w:asciiTheme="majorBidi" w:hAnsiTheme="majorBidi" w:cstheme="majorBidi"/>
        </w:rPr>
        <w:t>Silent reading</w:t>
      </w:r>
    </w:p>
    <w:p w:rsidR="00E703A5" w:rsidRPr="00C0514B" w:rsidRDefault="00E703A5" w:rsidP="00E703A5">
      <w:pPr>
        <w:pStyle w:val="ListParagraph"/>
        <w:numPr>
          <w:ilvl w:val="1"/>
          <w:numId w:val="9"/>
        </w:numPr>
        <w:tabs>
          <w:tab w:val="clear" w:pos="1440"/>
        </w:tabs>
        <w:spacing w:line="480" w:lineRule="auto"/>
        <w:ind w:left="630"/>
        <w:jc w:val="both"/>
        <w:rPr>
          <w:rFonts w:asciiTheme="majorBidi" w:hAnsiTheme="majorBidi" w:cstheme="majorBidi"/>
        </w:rPr>
      </w:pPr>
      <w:r w:rsidRPr="00C0514B">
        <w:rPr>
          <w:rFonts w:asciiTheme="majorBidi" w:hAnsiTheme="majorBidi" w:cstheme="majorBidi"/>
        </w:rPr>
        <w:t>Intensive reading</w:t>
      </w:r>
    </w:p>
    <w:p w:rsidR="00E703A5" w:rsidRPr="00C0514B" w:rsidRDefault="00E703A5" w:rsidP="00E703A5">
      <w:pPr>
        <w:pStyle w:val="ListParagraph"/>
        <w:numPr>
          <w:ilvl w:val="1"/>
          <w:numId w:val="9"/>
        </w:numPr>
        <w:tabs>
          <w:tab w:val="clear" w:pos="1440"/>
        </w:tabs>
        <w:spacing w:line="480" w:lineRule="auto"/>
        <w:ind w:left="630"/>
        <w:jc w:val="both"/>
        <w:rPr>
          <w:rFonts w:asciiTheme="majorBidi" w:hAnsiTheme="majorBidi" w:cstheme="majorBidi"/>
        </w:rPr>
      </w:pPr>
      <w:r w:rsidRPr="00C0514B">
        <w:rPr>
          <w:rFonts w:asciiTheme="majorBidi" w:hAnsiTheme="majorBidi" w:cstheme="majorBidi"/>
        </w:rPr>
        <w:t>Extensive reading</w:t>
      </w:r>
    </w:p>
    <w:p w:rsidR="00F94AB5" w:rsidRPr="00F94AB5" w:rsidRDefault="00E703A5" w:rsidP="00F94AB5">
      <w:pPr>
        <w:pStyle w:val="ListParagraph"/>
        <w:numPr>
          <w:ilvl w:val="1"/>
          <w:numId w:val="9"/>
        </w:numPr>
        <w:tabs>
          <w:tab w:val="clear" w:pos="1440"/>
        </w:tabs>
        <w:spacing w:line="720" w:lineRule="auto"/>
        <w:ind w:left="630"/>
        <w:jc w:val="both"/>
        <w:rPr>
          <w:rFonts w:asciiTheme="majorBidi" w:hAnsiTheme="majorBidi" w:cstheme="majorBidi"/>
        </w:rPr>
      </w:pPr>
      <w:r w:rsidRPr="00F94AB5">
        <w:rPr>
          <w:rFonts w:asciiTheme="majorBidi" w:hAnsiTheme="majorBidi" w:cstheme="majorBidi"/>
        </w:rPr>
        <w:t>Supplementary</w:t>
      </w:r>
      <w:r w:rsidRPr="00C0514B">
        <w:rPr>
          <w:rFonts w:asciiTheme="majorBidi" w:hAnsiTheme="majorBidi" w:cstheme="majorBidi"/>
        </w:rPr>
        <w:t xml:space="preserve"> reading</w:t>
      </w:r>
    </w:p>
    <w:p w:rsidR="00E703A5" w:rsidRPr="00D963D2" w:rsidRDefault="00E703A5" w:rsidP="00F94AB5">
      <w:pPr>
        <w:pStyle w:val="ListParagraph"/>
        <w:numPr>
          <w:ilvl w:val="0"/>
          <w:numId w:val="13"/>
        </w:numPr>
        <w:spacing w:before="240" w:line="480" w:lineRule="auto"/>
        <w:ind w:left="270" w:hanging="270"/>
        <w:jc w:val="both"/>
        <w:rPr>
          <w:rFonts w:asciiTheme="majorBidi" w:hAnsiTheme="majorBidi" w:cstheme="majorBidi"/>
          <w:b/>
        </w:rPr>
      </w:pPr>
      <w:r w:rsidRPr="00C0514B">
        <w:rPr>
          <w:rFonts w:asciiTheme="majorBidi" w:hAnsiTheme="majorBidi" w:cstheme="majorBidi"/>
          <w:b/>
        </w:rPr>
        <w:t>T</w:t>
      </w:r>
      <w:r w:rsidRPr="00C0514B">
        <w:rPr>
          <w:rFonts w:asciiTheme="majorBidi" w:hAnsiTheme="majorBidi" w:cstheme="majorBidi"/>
          <w:b/>
          <w:lang w:val="id-ID"/>
        </w:rPr>
        <w:t>he ways</w:t>
      </w:r>
      <w:r w:rsidRPr="00C0514B">
        <w:rPr>
          <w:rFonts w:asciiTheme="majorBidi" w:hAnsiTheme="majorBidi" w:cstheme="majorBidi"/>
          <w:b/>
        </w:rPr>
        <w:t xml:space="preserve"> of </w:t>
      </w:r>
      <w:r w:rsidRPr="00F94AB5">
        <w:rPr>
          <w:rFonts w:asciiTheme="majorBidi" w:hAnsiTheme="majorBidi" w:cstheme="majorBidi"/>
          <w:b/>
        </w:rPr>
        <w:t>reading</w:t>
      </w:r>
    </w:p>
    <w:p w:rsidR="00E703A5" w:rsidRPr="00D963D2" w:rsidRDefault="00E703A5" w:rsidP="00E703A5">
      <w:pPr>
        <w:spacing w:line="480" w:lineRule="auto"/>
        <w:ind w:firstLine="630"/>
        <w:jc w:val="both"/>
        <w:rPr>
          <w:rFonts w:asciiTheme="majorBidi" w:hAnsiTheme="majorBidi" w:cstheme="majorBidi"/>
          <w:b/>
        </w:rPr>
      </w:pPr>
      <w:r w:rsidRPr="00D963D2">
        <w:rPr>
          <w:rFonts w:asciiTheme="majorBidi" w:hAnsiTheme="majorBidi" w:cstheme="majorBidi"/>
          <w:lang w:val="id-ID"/>
        </w:rPr>
        <w:t>In Grellet’s mind, the main ways of reading are as follows:</w:t>
      </w:r>
    </w:p>
    <w:p w:rsidR="00E703A5" w:rsidRPr="00C0514B" w:rsidRDefault="00E703A5" w:rsidP="00E703A5">
      <w:pPr>
        <w:pStyle w:val="ListParagraph"/>
        <w:numPr>
          <w:ilvl w:val="0"/>
          <w:numId w:val="8"/>
        </w:numPr>
        <w:spacing w:line="480" w:lineRule="auto"/>
        <w:ind w:left="540" w:hanging="270"/>
        <w:rPr>
          <w:rFonts w:asciiTheme="majorBidi" w:hAnsiTheme="majorBidi" w:cstheme="majorBidi"/>
          <w:lang w:val="id-ID"/>
        </w:rPr>
      </w:pPr>
      <w:r>
        <w:rPr>
          <w:rFonts w:asciiTheme="majorBidi" w:hAnsiTheme="majorBidi" w:cstheme="majorBidi"/>
          <w:lang w:val="id-ID"/>
        </w:rPr>
        <w:t xml:space="preserve">Skimming </w:t>
      </w:r>
      <w:r w:rsidRPr="00C0514B">
        <w:rPr>
          <w:rFonts w:asciiTheme="majorBidi" w:hAnsiTheme="majorBidi" w:cstheme="majorBidi"/>
          <w:lang w:val="id-ID"/>
        </w:rPr>
        <w:t>: quickly running one’s eyes over a text to get the go of it.</w:t>
      </w:r>
    </w:p>
    <w:p w:rsidR="00E703A5" w:rsidRPr="00C0514B" w:rsidRDefault="00E703A5" w:rsidP="00E703A5">
      <w:pPr>
        <w:pStyle w:val="ListParagraph"/>
        <w:numPr>
          <w:ilvl w:val="0"/>
          <w:numId w:val="8"/>
        </w:numPr>
        <w:spacing w:line="480" w:lineRule="auto"/>
        <w:ind w:left="540" w:hanging="270"/>
        <w:rPr>
          <w:rFonts w:asciiTheme="majorBidi" w:hAnsiTheme="majorBidi" w:cstheme="majorBidi"/>
          <w:lang w:val="id-ID"/>
        </w:rPr>
      </w:pPr>
      <w:r>
        <w:rPr>
          <w:rFonts w:asciiTheme="majorBidi" w:hAnsiTheme="majorBidi" w:cstheme="majorBidi"/>
          <w:lang w:val="id-ID"/>
        </w:rPr>
        <w:t xml:space="preserve">Scanning </w:t>
      </w:r>
      <w:r w:rsidRPr="00C0514B">
        <w:rPr>
          <w:rFonts w:asciiTheme="majorBidi" w:hAnsiTheme="majorBidi" w:cstheme="majorBidi"/>
          <w:lang w:val="id-ID"/>
        </w:rPr>
        <w:t>: quickly going through a text to find a particular</w:t>
      </w:r>
      <w:r w:rsidRPr="00C0514B">
        <w:rPr>
          <w:rFonts w:asciiTheme="majorBidi" w:hAnsiTheme="majorBidi" w:cstheme="majorBidi"/>
        </w:rPr>
        <w:t>.</w:t>
      </w:r>
    </w:p>
    <w:p w:rsidR="00E703A5" w:rsidRPr="00C0514B" w:rsidRDefault="00E703A5" w:rsidP="00E703A5">
      <w:pPr>
        <w:pStyle w:val="ListParagraph"/>
        <w:numPr>
          <w:ilvl w:val="0"/>
          <w:numId w:val="8"/>
        </w:numPr>
        <w:spacing w:line="480" w:lineRule="auto"/>
        <w:ind w:left="540" w:hanging="270"/>
        <w:rPr>
          <w:rFonts w:asciiTheme="majorBidi" w:hAnsiTheme="majorBidi" w:cstheme="majorBidi"/>
          <w:lang w:val="id-ID"/>
        </w:rPr>
      </w:pPr>
      <w:r>
        <w:rPr>
          <w:rFonts w:asciiTheme="majorBidi" w:hAnsiTheme="majorBidi" w:cstheme="majorBidi"/>
        </w:rPr>
        <w:lastRenderedPageBreak/>
        <w:t xml:space="preserve">Extensive </w:t>
      </w:r>
      <w:proofErr w:type="gramStart"/>
      <w:r>
        <w:rPr>
          <w:rFonts w:asciiTheme="majorBidi" w:hAnsiTheme="majorBidi" w:cstheme="majorBidi"/>
        </w:rPr>
        <w:t>reading</w:t>
      </w:r>
      <w:r>
        <w:rPr>
          <w:rFonts w:asciiTheme="majorBidi" w:hAnsiTheme="majorBidi" w:cstheme="majorBidi"/>
          <w:lang w:val="id-ID"/>
        </w:rPr>
        <w:t xml:space="preserve"> </w:t>
      </w:r>
      <w:r w:rsidRPr="00C0514B">
        <w:rPr>
          <w:rFonts w:asciiTheme="majorBidi" w:hAnsiTheme="majorBidi" w:cstheme="majorBidi"/>
        </w:rPr>
        <w:t>:</w:t>
      </w:r>
      <w:proofErr w:type="gramEnd"/>
      <w:r w:rsidRPr="00C0514B">
        <w:rPr>
          <w:rFonts w:asciiTheme="majorBidi" w:hAnsiTheme="majorBidi" w:cstheme="majorBidi"/>
        </w:rPr>
        <w:t xml:space="preserve"> reading longer texts, usually for one’s own pleasure. This is a fluency activity, mainly involving global understanding.</w:t>
      </w:r>
    </w:p>
    <w:p w:rsidR="00E703A5" w:rsidRPr="00C0514B" w:rsidRDefault="00E703A5" w:rsidP="00E703A5">
      <w:pPr>
        <w:pStyle w:val="ListParagraph"/>
        <w:numPr>
          <w:ilvl w:val="0"/>
          <w:numId w:val="8"/>
        </w:numPr>
        <w:spacing w:line="480" w:lineRule="auto"/>
        <w:ind w:left="540" w:hanging="270"/>
        <w:rPr>
          <w:rFonts w:asciiTheme="majorBidi" w:hAnsiTheme="majorBidi" w:cstheme="majorBidi"/>
          <w:lang w:val="id-ID"/>
        </w:rPr>
      </w:pPr>
      <w:r>
        <w:rPr>
          <w:rFonts w:asciiTheme="majorBidi" w:hAnsiTheme="majorBidi" w:cstheme="majorBidi"/>
        </w:rPr>
        <w:t xml:space="preserve">Intensive </w:t>
      </w:r>
      <w:proofErr w:type="gramStart"/>
      <w:r>
        <w:rPr>
          <w:rFonts w:asciiTheme="majorBidi" w:hAnsiTheme="majorBidi" w:cstheme="majorBidi"/>
        </w:rPr>
        <w:t>reading</w:t>
      </w:r>
      <w:r>
        <w:rPr>
          <w:rFonts w:asciiTheme="majorBidi" w:hAnsiTheme="majorBidi" w:cstheme="majorBidi"/>
          <w:lang w:val="id-ID"/>
        </w:rPr>
        <w:t xml:space="preserve"> </w:t>
      </w:r>
      <w:r w:rsidRPr="00C0514B">
        <w:rPr>
          <w:rFonts w:asciiTheme="majorBidi" w:hAnsiTheme="majorBidi" w:cstheme="majorBidi"/>
        </w:rPr>
        <w:t>:</w:t>
      </w:r>
      <w:proofErr w:type="gramEnd"/>
      <w:r w:rsidRPr="00C0514B">
        <w:rPr>
          <w:rFonts w:asciiTheme="majorBidi" w:hAnsiTheme="majorBidi" w:cstheme="majorBidi"/>
        </w:rPr>
        <w:t xml:space="preserve"> reading shorter texts, to extract specific information. This more an accuracy activity involving reading for detail.</w:t>
      </w:r>
      <w:r w:rsidRPr="00C0514B">
        <w:rPr>
          <w:rStyle w:val="FootnoteReference"/>
          <w:rFonts w:asciiTheme="majorBidi" w:hAnsiTheme="majorBidi" w:cstheme="majorBidi"/>
        </w:rPr>
        <w:footnoteReference w:id="14"/>
      </w:r>
    </w:p>
    <w:p w:rsidR="00E703A5" w:rsidRPr="00D963D2" w:rsidRDefault="00E703A5" w:rsidP="00E703A5">
      <w:pPr>
        <w:pStyle w:val="ListParagraph"/>
        <w:numPr>
          <w:ilvl w:val="0"/>
          <w:numId w:val="13"/>
        </w:numPr>
        <w:tabs>
          <w:tab w:val="left" w:pos="270"/>
        </w:tabs>
        <w:spacing w:line="480" w:lineRule="auto"/>
        <w:ind w:left="450" w:hanging="450"/>
        <w:jc w:val="both"/>
        <w:rPr>
          <w:rFonts w:asciiTheme="majorBidi" w:hAnsiTheme="majorBidi" w:cstheme="majorBidi"/>
          <w:b/>
        </w:rPr>
      </w:pPr>
      <w:r w:rsidRPr="00D963D2">
        <w:rPr>
          <w:rFonts w:asciiTheme="majorBidi" w:hAnsiTheme="majorBidi" w:cstheme="majorBidi"/>
          <w:b/>
          <w:lang w:val="id-ID"/>
        </w:rPr>
        <w:t>Models of Reading Process</w:t>
      </w:r>
    </w:p>
    <w:p w:rsidR="00E703A5" w:rsidRPr="00D963D2" w:rsidRDefault="00E703A5" w:rsidP="00E703A5">
      <w:pPr>
        <w:spacing w:line="480" w:lineRule="auto"/>
        <w:ind w:firstLine="630"/>
        <w:jc w:val="both"/>
        <w:rPr>
          <w:rFonts w:asciiTheme="majorBidi" w:hAnsiTheme="majorBidi" w:cstheme="majorBidi"/>
          <w:b/>
        </w:rPr>
      </w:pPr>
      <w:r w:rsidRPr="00D963D2">
        <w:rPr>
          <w:rFonts w:asciiTheme="majorBidi" w:hAnsiTheme="majorBidi" w:cstheme="majorBidi"/>
          <w:lang w:val="id-ID"/>
        </w:rPr>
        <w:t>Jo Ann Abersold and Mary Lee Field</w:t>
      </w:r>
      <w:r w:rsidRPr="00D963D2">
        <w:rPr>
          <w:rFonts w:asciiTheme="majorBidi" w:hAnsiTheme="majorBidi" w:cstheme="majorBidi"/>
        </w:rPr>
        <w:t xml:space="preserve">, suggest that there are </w:t>
      </w:r>
      <w:r w:rsidRPr="00D963D2">
        <w:rPr>
          <w:rFonts w:asciiTheme="majorBidi" w:hAnsiTheme="majorBidi" w:cstheme="majorBidi"/>
          <w:lang w:val="id-ID"/>
        </w:rPr>
        <w:t>main models of how reading occurs</w:t>
      </w:r>
      <w:r w:rsidRPr="00D963D2">
        <w:rPr>
          <w:rFonts w:asciiTheme="majorBidi" w:hAnsiTheme="majorBidi" w:cstheme="majorBidi"/>
        </w:rPr>
        <w:t>:</w:t>
      </w:r>
    </w:p>
    <w:p w:rsidR="00E703A5" w:rsidRPr="00C0514B" w:rsidRDefault="00E703A5" w:rsidP="00E703A5">
      <w:pPr>
        <w:pStyle w:val="ListParagraph"/>
        <w:numPr>
          <w:ilvl w:val="0"/>
          <w:numId w:val="10"/>
        </w:numPr>
        <w:spacing w:line="480" w:lineRule="auto"/>
        <w:ind w:left="630"/>
        <w:jc w:val="both"/>
        <w:rPr>
          <w:rFonts w:asciiTheme="majorBidi" w:hAnsiTheme="majorBidi" w:cstheme="majorBidi"/>
          <w:bCs/>
        </w:rPr>
      </w:pPr>
      <w:r w:rsidRPr="00C0514B">
        <w:rPr>
          <w:rFonts w:asciiTheme="majorBidi" w:hAnsiTheme="majorBidi" w:cstheme="majorBidi"/>
          <w:b/>
          <w:lang w:val="id-ID"/>
        </w:rPr>
        <w:t>Bottom-up theory</w:t>
      </w:r>
      <w:r w:rsidRPr="00C0514B">
        <w:rPr>
          <w:rFonts w:asciiTheme="majorBidi" w:hAnsiTheme="majorBidi" w:cstheme="majorBidi"/>
          <w:bCs/>
        </w:rPr>
        <w:t xml:space="preserve">argues that the reader constructs the text from the smallest units (letters to words to phrases to sentences etc.) </w:t>
      </w:r>
      <w:proofErr w:type="gramStart"/>
      <w:r w:rsidRPr="00C0514B">
        <w:rPr>
          <w:rFonts w:asciiTheme="majorBidi" w:hAnsiTheme="majorBidi" w:cstheme="majorBidi"/>
          <w:bCs/>
        </w:rPr>
        <w:t>and</w:t>
      </w:r>
      <w:proofErr w:type="gramEnd"/>
      <w:r w:rsidRPr="00C0514B">
        <w:rPr>
          <w:rFonts w:asciiTheme="majorBidi" w:hAnsiTheme="majorBidi" w:cstheme="majorBidi"/>
          <w:bCs/>
        </w:rPr>
        <w:t xml:space="preserve"> that the process of constructing the text from those small units becomes so automatic that readers are not aware of how it operates (see </w:t>
      </w:r>
      <w:proofErr w:type="spellStart"/>
      <w:r w:rsidRPr="00C0514B">
        <w:rPr>
          <w:rFonts w:asciiTheme="majorBidi" w:hAnsiTheme="majorBidi" w:cstheme="majorBidi"/>
          <w:bCs/>
        </w:rPr>
        <w:t>Eskey</w:t>
      </w:r>
      <w:proofErr w:type="spellEnd"/>
      <w:r w:rsidRPr="00C0514B">
        <w:rPr>
          <w:rFonts w:asciiTheme="majorBidi" w:hAnsiTheme="majorBidi" w:cstheme="majorBidi"/>
          <w:bCs/>
        </w:rPr>
        <w:t xml:space="preserve"> 1988; </w:t>
      </w:r>
      <w:proofErr w:type="spellStart"/>
      <w:r w:rsidRPr="00C0514B">
        <w:rPr>
          <w:rFonts w:asciiTheme="majorBidi" w:hAnsiTheme="majorBidi" w:cstheme="majorBidi"/>
          <w:bCs/>
        </w:rPr>
        <w:t>Stanovih</w:t>
      </w:r>
      <w:proofErr w:type="spellEnd"/>
      <w:r w:rsidRPr="00C0514B">
        <w:rPr>
          <w:rFonts w:asciiTheme="majorBidi" w:hAnsiTheme="majorBidi" w:cstheme="majorBidi"/>
          <w:bCs/>
        </w:rPr>
        <w:t xml:space="preserve"> 1990).</w:t>
      </w:r>
    </w:p>
    <w:p w:rsidR="00E703A5" w:rsidRPr="00B73FA9" w:rsidRDefault="00E703A5" w:rsidP="00E703A5">
      <w:pPr>
        <w:pStyle w:val="ListParagraph"/>
        <w:numPr>
          <w:ilvl w:val="0"/>
          <w:numId w:val="10"/>
        </w:numPr>
        <w:spacing w:line="480" w:lineRule="auto"/>
        <w:ind w:left="630"/>
        <w:jc w:val="both"/>
        <w:rPr>
          <w:rFonts w:asciiTheme="majorBidi" w:hAnsiTheme="majorBidi" w:cstheme="majorBidi"/>
          <w:bCs/>
        </w:rPr>
      </w:pPr>
      <w:r w:rsidRPr="00C0514B">
        <w:rPr>
          <w:rFonts w:asciiTheme="majorBidi" w:hAnsiTheme="majorBidi" w:cstheme="majorBidi"/>
          <w:b/>
          <w:lang w:val="id-ID"/>
        </w:rPr>
        <w:t>Top-down theory</w:t>
      </w:r>
      <w:r w:rsidRPr="00C0514B">
        <w:rPr>
          <w:rFonts w:asciiTheme="majorBidi" w:hAnsiTheme="majorBidi" w:cstheme="majorBidi"/>
          <w:bCs/>
        </w:rPr>
        <w:t xml:space="preserve">argues that readers </w:t>
      </w:r>
      <w:r w:rsidRPr="00C0514B">
        <w:rPr>
          <w:rFonts w:asciiTheme="majorBidi" w:hAnsiTheme="majorBidi" w:cstheme="majorBidi"/>
          <w:bCs/>
          <w:lang w:val="id-ID"/>
        </w:rPr>
        <w:t>b</w:t>
      </w:r>
      <w:r w:rsidRPr="00C0514B">
        <w:rPr>
          <w:rFonts w:asciiTheme="majorBidi" w:hAnsiTheme="majorBidi" w:cstheme="majorBidi"/>
          <w:bCs/>
        </w:rPr>
        <w:t>ring a great deal of knowledge,, expectations, assumptions, and question to the text and, given a basic confirms their expectations (Goodman 1967).</w:t>
      </w:r>
    </w:p>
    <w:p w:rsidR="0030642D" w:rsidRPr="0030642D" w:rsidRDefault="00E703A5" w:rsidP="0030642D">
      <w:pPr>
        <w:pStyle w:val="ListParagraph"/>
        <w:numPr>
          <w:ilvl w:val="0"/>
          <w:numId w:val="10"/>
        </w:numPr>
        <w:spacing w:line="480" w:lineRule="auto"/>
        <w:ind w:left="630"/>
        <w:jc w:val="both"/>
        <w:rPr>
          <w:rFonts w:asciiTheme="majorBidi" w:hAnsiTheme="majorBidi" w:cstheme="majorBidi"/>
          <w:bCs/>
        </w:rPr>
      </w:pPr>
      <w:r w:rsidRPr="00C0514B">
        <w:rPr>
          <w:rFonts w:asciiTheme="majorBidi" w:hAnsiTheme="majorBidi" w:cstheme="majorBidi"/>
          <w:b/>
          <w:lang w:val="id-ID"/>
        </w:rPr>
        <w:t>Interactiveschool</w:t>
      </w:r>
      <w:r w:rsidRPr="00C0514B">
        <w:rPr>
          <w:rFonts w:asciiTheme="majorBidi" w:hAnsiTheme="majorBidi" w:cstheme="majorBidi"/>
          <w:bCs/>
          <w:lang w:val="id-ID"/>
        </w:rPr>
        <w:t xml:space="preserve"> of theorists</w:t>
      </w:r>
      <w:r w:rsidRPr="00C0514B">
        <w:rPr>
          <w:rFonts w:asciiTheme="majorBidi" w:hAnsiTheme="majorBidi" w:cstheme="majorBidi"/>
          <w:bCs/>
        </w:rPr>
        <w:t xml:space="preserve"> – which most researcher currently endorse – argues that both top-down and </w:t>
      </w:r>
      <w:proofErr w:type="spellStart"/>
      <w:r w:rsidRPr="00C0514B">
        <w:rPr>
          <w:rFonts w:asciiTheme="majorBidi" w:hAnsiTheme="majorBidi" w:cstheme="majorBidi"/>
          <w:bCs/>
        </w:rPr>
        <w:t>bottomup</w:t>
      </w:r>
      <w:proofErr w:type="spellEnd"/>
      <w:r w:rsidRPr="00C0514B">
        <w:rPr>
          <w:rFonts w:asciiTheme="majorBidi" w:hAnsiTheme="majorBidi" w:cstheme="majorBidi"/>
          <w:bCs/>
        </w:rPr>
        <w:t xml:space="preserve"> processes are occurring, either alternately or at the same time.</w:t>
      </w:r>
      <w:r w:rsidRPr="00C0514B">
        <w:rPr>
          <w:rStyle w:val="FootnoteReference"/>
          <w:rFonts w:asciiTheme="majorBidi" w:hAnsiTheme="majorBidi" w:cstheme="majorBidi"/>
          <w:bCs/>
          <w:lang w:val="id-ID"/>
        </w:rPr>
        <w:footnoteReference w:id="15"/>
      </w:r>
    </w:p>
    <w:p w:rsidR="0030642D" w:rsidRDefault="0030642D" w:rsidP="0030642D">
      <w:pPr>
        <w:pStyle w:val="ListParagraph"/>
        <w:spacing w:line="480" w:lineRule="auto"/>
        <w:ind w:left="630"/>
        <w:jc w:val="both"/>
        <w:rPr>
          <w:rFonts w:asciiTheme="majorBidi" w:hAnsiTheme="majorBidi" w:cstheme="majorBidi"/>
          <w:b/>
          <w:lang w:val="id-ID"/>
        </w:rPr>
      </w:pPr>
    </w:p>
    <w:p w:rsidR="0030642D" w:rsidRDefault="0030642D" w:rsidP="0030642D">
      <w:pPr>
        <w:pStyle w:val="ListParagraph"/>
        <w:spacing w:line="480" w:lineRule="auto"/>
        <w:ind w:left="630"/>
        <w:jc w:val="both"/>
        <w:rPr>
          <w:rFonts w:asciiTheme="majorBidi" w:hAnsiTheme="majorBidi" w:cstheme="majorBidi"/>
          <w:b/>
          <w:lang w:val="id-ID"/>
        </w:rPr>
      </w:pPr>
    </w:p>
    <w:p w:rsidR="0030642D" w:rsidRDefault="0030642D" w:rsidP="0030642D">
      <w:pPr>
        <w:pStyle w:val="ListParagraph"/>
        <w:spacing w:line="480" w:lineRule="auto"/>
        <w:ind w:left="630"/>
        <w:jc w:val="both"/>
        <w:rPr>
          <w:rFonts w:asciiTheme="majorBidi" w:hAnsiTheme="majorBidi" w:cstheme="majorBidi"/>
          <w:b/>
          <w:lang w:val="id-ID"/>
        </w:rPr>
      </w:pPr>
    </w:p>
    <w:p w:rsidR="0030642D" w:rsidRPr="0030642D" w:rsidRDefault="0030642D" w:rsidP="0030642D">
      <w:pPr>
        <w:pStyle w:val="ListParagraph"/>
        <w:spacing w:line="480" w:lineRule="auto"/>
        <w:ind w:left="630"/>
        <w:jc w:val="both"/>
        <w:rPr>
          <w:rFonts w:asciiTheme="majorBidi" w:hAnsiTheme="majorBidi" w:cstheme="majorBidi"/>
          <w:bCs/>
        </w:rPr>
      </w:pPr>
    </w:p>
    <w:p w:rsidR="00E703A5" w:rsidRPr="00C0514B" w:rsidRDefault="00E703A5" w:rsidP="0030642D">
      <w:pPr>
        <w:pStyle w:val="ListParagraph"/>
        <w:numPr>
          <w:ilvl w:val="0"/>
          <w:numId w:val="14"/>
        </w:numPr>
        <w:spacing w:before="240" w:line="480" w:lineRule="auto"/>
        <w:ind w:left="270" w:hanging="270"/>
        <w:jc w:val="both"/>
        <w:rPr>
          <w:rFonts w:asciiTheme="majorBidi" w:hAnsiTheme="majorBidi" w:cstheme="majorBidi"/>
          <w:b/>
        </w:rPr>
      </w:pPr>
      <w:r w:rsidRPr="00C0514B">
        <w:rPr>
          <w:rFonts w:asciiTheme="majorBidi" w:hAnsiTheme="majorBidi" w:cstheme="majorBidi"/>
          <w:b/>
        </w:rPr>
        <w:lastRenderedPageBreak/>
        <w:t>Reading Comprehension</w:t>
      </w:r>
    </w:p>
    <w:p w:rsidR="00E703A5" w:rsidRPr="00C0514B" w:rsidRDefault="00E703A5" w:rsidP="00E703A5">
      <w:pPr>
        <w:pStyle w:val="ListParagraph"/>
        <w:numPr>
          <w:ilvl w:val="4"/>
          <w:numId w:val="14"/>
        </w:numPr>
        <w:spacing w:line="480" w:lineRule="auto"/>
        <w:ind w:left="540" w:hanging="270"/>
        <w:jc w:val="both"/>
        <w:rPr>
          <w:rFonts w:asciiTheme="majorBidi" w:hAnsiTheme="majorBidi" w:cstheme="majorBidi"/>
          <w:b/>
        </w:rPr>
      </w:pPr>
      <w:r w:rsidRPr="00C0514B">
        <w:rPr>
          <w:rFonts w:asciiTheme="majorBidi" w:hAnsiTheme="majorBidi" w:cstheme="majorBidi"/>
          <w:b/>
        </w:rPr>
        <w:t>The definition of Reading Comprehension</w:t>
      </w:r>
    </w:p>
    <w:p w:rsidR="00E703A5" w:rsidRPr="00C0514B" w:rsidRDefault="00E703A5" w:rsidP="00E703A5">
      <w:pPr>
        <w:spacing w:line="480" w:lineRule="auto"/>
        <w:ind w:firstLine="709"/>
        <w:jc w:val="both"/>
        <w:rPr>
          <w:rFonts w:asciiTheme="majorBidi" w:hAnsiTheme="majorBidi" w:cstheme="majorBidi"/>
        </w:rPr>
      </w:pPr>
      <w:r w:rsidRPr="00C0514B">
        <w:rPr>
          <w:rFonts w:asciiTheme="majorBidi" w:hAnsiTheme="majorBidi" w:cstheme="majorBidi"/>
        </w:rPr>
        <w:t xml:space="preserve">Comprehension </w:t>
      </w:r>
      <w:r w:rsidRPr="00C0514B">
        <w:rPr>
          <w:rFonts w:asciiTheme="majorBidi" w:hAnsiTheme="majorBidi" w:cstheme="majorBidi"/>
          <w:lang w:val="id-ID"/>
        </w:rPr>
        <w:t>is</w:t>
      </w:r>
      <w:r w:rsidRPr="00C0514B">
        <w:rPr>
          <w:rFonts w:asciiTheme="majorBidi" w:hAnsiTheme="majorBidi" w:cstheme="majorBidi"/>
        </w:rPr>
        <w:t xml:space="preserve"> a process of extracting and constructing meaning through interaction and involvement with written language. According to Karen “Comprehension is the center of reading.”</w:t>
      </w:r>
      <w:r w:rsidRPr="00C0514B">
        <w:rPr>
          <w:rStyle w:val="FootnoteReference"/>
          <w:rFonts w:asciiTheme="majorBidi" w:hAnsiTheme="majorBidi" w:cstheme="majorBidi"/>
        </w:rPr>
        <w:footnoteReference w:id="16"/>
      </w:r>
      <w:r w:rsidRPr="00C0514B">
        <w:rPr>
          <w:rFonts w:asciiTheme="majorBidi" w:hAnsiTheme="majorBidi" w:cstheme="majorBidi"/>
        </w:rPr>
        <w:t xml:space="preserve"> Comprehension requires making meaning from words when listening, speaking, reading, and writing.</w:t>
      </w:r>
    </w:p>
    <w:p w:rsidR="00E703A5" w:rsidRPr="004B361C" w:rsidRDefault="00E703A5" w:rsidP="00E703A5">
      <w:pPr>
        <w:spacing w:line="480" w:lineRule="auto"/>
        <w:ind w:firstLine="709"/>
        <w:jc w:val="both"/>
        <w:rPr>
          <w:rFonts w:asciiTheme="majorBidi" w:hAnsiTheme="majorBidi" w:cstheme="majorBidi"/>
        </w:rPr>
      </w:pPr>
      <w:r w:rsidRPr="00C0514B">
        <w:rPr>
          <w:rFonts w:asciiTheme="majorBidi" w:hAnsiTheme="majorBidi" w:cstheme="majorBidi"/>
          <w:lang w:val="id-ID"/>
        </w:rPr>
        <w:t>According to Mcnamara</w:t>
      </w:r>
      <w:r w:rsidRPr="00C0514B">
        <w:rPr>
          <w:rFonts w:asciiTheme="majorBidi" w:hAnsiTheme="majorBidi" w:cstheme="majorBidi"/>
        </w:rPr>
        <w:t xml:space="preserve"> “A reading comprehension is a cognitive or behavioral action that is enacted under particular contextual conditions, with the goal of improving some aspect of comprehension.”</w:t>
      </w:r>
      <w:r w:rsidRPr="00C0514B">
        <w:rPr>
          <w:rStyle w:val="FootnoteReference"/>
          <w:rFonts w:asciiTheme="majorBidi" w:hAnsiTheme="majorBidi" w:cstheme="majorBidi"/>
        </w:rPr>
        <w:footnoteReference w:id="17"/>
      </w:r>
      <w:r w:rsidRPr="00C0514B">
        <w:rPr>
          <w:rFonts w:asciiTheme="majorBidi" w:hAnsiTheme="majorBidi" w:cstheme="majorBidi"/>
          <w:lang w:val="id-ID"/>
        </w:rPr>
        <w:t>Mean while greallet stated “reading comprehension is understands a written text. This means extracting required information from the text s efficiently as possible.</w:t>
      </w:r>
      <w:r w:rsidRPr="00C0514B">
        <w:rPr>
          <w:rStyle w:val="FootnoteReference"/>
          <w:rFonts w:asciiTheme="majorBidi" w:hAnsiTheme="majorBidi" w:cstheme="majorBidi"/>
          <w:lang w:val="id-ID"/>
        </w:rPr>
        <w:footnoteReference w:id="18"/>
      </w:r>
      <w:r w:rsidRPr="004B361C">
        <w:rPr>
          <w:rFonts w:asciiTheme="majorBidi" w:hAnsiTheme="majorBidi" w:cstheme="majorBidi"/>
          <w:color w:val="252525"/>
          <w:shd w:val="clear" w:color="auto" w:fill="FFFFFF"/>
        </w:rPr>
        <w:t>This understanding comes from the interaction between the words that are written and how they trigger knowledge outside the text/message</w:t>
      </w:r>
      <w:r>
        <w:rPr>
          <w:rFonts w:asciiTheme="majorBidi" w:hAnsiTheme="majorBidi" w:cstheme="majorBidi"/>
          <w:color w:val="252525"/>
          <w:shd w:val="clear" w:color="auto" w:fill="FFFFFF"/>
        </w:rPr>
        <w:t>.</w:t>
      </w:r>
    </w:p>
    <w:p w:rsidR="00E703A5" w:rsidRPr="00C0514B" w:rsidRDefault="00E703A5" w:rsidP="00E703A5">
      <w:pPr>
        <w:spacing w:line="480" w:lineRule="auto"/>
        <w:ind w:firstLine="426"/>
        <w:jc w:val="both"/>
        <w:rPr>
          <w:rStyle w:val="hps"/>
          <w:rFonts w:asciiTheme="majorBidi" w:hAnsiTheme="majorBidi" w:cstheme="majorBidi"/>
        </w:rPr>
      </w:pPr>
      <w:r w:rsidRPr="00C0514B">
        <w:rPr>
          <w:rFonts w:asciiTheme="majorBidi" w:hAnsiTheme="majorBidi" w:cstheme="majorBidi"/>
          <w:lang w:eastAsia="id-ID"/>
        </w:rPr>
        <w:t xml:space="preserve">Reading comprehension is an active process, directed by intentional thinking that allows young readers to make connections between their thinking processes, the textual content, and their own knowledge, expectations, and purposes for </w:t>
      </w:r>
      <w:proofErr w:type="spellStart"/>
      <w:r w:rsidRPr="00C0514B">
        <w:rPr>
          <w:rFonts w:asciiTheme="majorBidi" w:hAnsiTheme="majorBidi" w:cstheme="majorBidi"/>
          <w:lang w:eastAsia="id-ID"/>
        </w:rPr>
        <w:t>reading.According</w:t>
      </w:r>
      <w:proofErr w:type="spellEnd"/>
      <w:r w:rsidRPr="00C0514B">
        <w:rPr>
          <w:rFonts w:asciiTheme="majorBidi" w:hAnsiTheme="majorBidi" w:cstheme="majorBidi"/>
          <w:lang w:eastAsia="id-ID"/>
        </w:rPr>
        <w:t xml:space="preserve"> to Danny </w:t>
      </w:r>
      <w:proofErr w:type="spellStart"/>
      <w:r w:rsidRPr="00C0514B">
        <w:rPr>
          <w:rFonts w:asciiTheme="majorBidi" w:hAnsiTheme="majorBidi" w:cstheme="majorBidi"/>
          <w:lang w:eastAsia="id-ID"/>
        </w:rPr>
        <w:t>Brassell</w:t>
      </w:r>
      <w:proofErr w:type="spellEnd"/>
      <w:r w:rsidRPr="00C0514B">
        <w:rPr>
          <w:rFonts w:asciiTheme="majorBidi" w:hAnsiTheme="majorBidi" w:cstheme="majorBidi"/>
          <w:lang w:eastAsia="id-ID"/>
        </w:rPr>
        <w:t xml:space="preserve"> “Reading comprehension is the ability to take information from written text and do something with it in a way that demonstrates knowledge or understanding of that information. Comprehension occurs when a reader is able to act on, respond to, or transform </w:t>
      </w:r>
      <w:proofErr w:type="gramStart"/>
      <w:r w:rsidRPr="00C0514B">
        <w:rPr>
          <w:rFonts w:asciiTheme="majorBidi" w:hAnsiTheme="majorBidi" w:cstheme="majorBidi"/>
          <w:lang w:eastAsia="id-ID"/>
        </w:rPr>
        <w:t>the  information</w:t>
      </w:r>
      <w:proofErr w:type="gramEnd"/>
      <w:r w:rsidRPr="00C0514B">
        <w:rPr>
          <w:rFonts w:asciiTheme="majorBidi" w:hAnsiTheme="majorBidi" w:cstheme="majorBidi"/>
          <w:lang w:eastAsia="id-ID"/>
        </w:rPr>
        <w:t xml:space="preserve"> that is presented in written text in ways that demonstrate understanding. The </w:t>
      </w:r>
      <w:r w:rsidRPr="00C0514B">
        <w:rPr>
          <w:rFonts w:asciiTheme="majorBidi" w:hAnsiTheme="majorBidi" w:cstheme="majorBidi"/>
          <w:lang w:eastAsia="id-ID"/>
        </w:rPr>
        <w:lastRenderedPageBreak/>
        <w:t>following examples illustrate how readers can show they understand what they read.”</w:t>
      </w:r>
      <w:r w:rsidRPr="00C0514B">
        <w:rPr>
          <w:rStyle w:val="FootnoteReference"/>
          <w:rFonts w:asciiTheme="majorBidi" w:hAnsiTheme="majorBidi" w:cstheme="majorBidi"/>
          <w:lang w:eastAsia="id-ID"/>
        </w:rPr>
        <w:footnoteReference w:id="19"/>
      </w:r>
    </w:p>
    <w:p w:rsidR="00E703A5" w:rsidRPr="00C0514B" w:rsidRDefault="00E703A5" w:rsidP="00E703A5">
      <w:pPr>
        <w:spacing w:line="480" w:lineRule="auto"/>
        <w:ind w:firstLine="426"/>
        <w:jc w:val="both"/>
        <w:rPr>
          <w:rStyle w:val="hps"/>
          <w:rFonts w:asciiTheme="majorBidi" w:hAnsiTheme="majorBidi" w:cstheme="majorBidi"/>
        </w:rPr>
      </w:pPr>
      <w:proofErr w:type="spellStart"/>
      <w:r w:rsidRPr="00C0514B">
        <w:rPr>
          <w:rFonts w:asciiTheme="majorBidi" w:hAnsiTheme="majorBidi" w:cstheme="majorBidi"/>
          <w:lang w:eastAsia="id-ID"/>
        </w:rPr>
        <w:t>Jennete</w:t>
      </w:r>
      <w:proofErr w:type="spellEnd"/>
      <w:r w:rsidRPr="00C0514B">
        <w:rPr>
          <w:rFonts w:asciiTheme="majorBidi" w:hAnsiTheme="majorBidi" w:cstheme="majorBidi"/>
          <w:lang w:eastAsia="id-ID"/>
        </w:rPr>
        <w:t xml:space="preserve"> said “Reading comprehension is the process of constructing meaning by coordinating a number of complex processes that include word reading, word and world knowledge, and fluency.</w:t>
      </w:r>
      <w:r w:rsidRPr="00C0514B">
        <w:rPr>
          <w:rStyle w:val="FootnoteReference"/>
          <w:rFonts w:asciiTheme="majorBidi" w:hAnsiTheme="majorBidi" w:cstheme="majorBidi"/>
          <w:lang w:eastAsia="id-ID"/>
        </w:rPr>
        <w:footnoteReference w:id="20"/>
      </w:r>
      <w:r w:rsidRPr="00C0514B">
        <w:rPr>
          <w:rFonts w:asciiTheme="majorBidi" w:hAnsiTheme="majorBidi" w:cstheme="majorBidi"/>
          <w:lang w:eastAsia="id-ID"/>
        </w:rPr>
        <w:t xml:space="preserve">According to William </w:t>
      </w:r>
      <w:proofErr w:type="spellStart"/>
      <w:r w:rsidRPr="00C0514B">
        <w:rPr>
          <w:rFonts w:asciiTheme="majorBidi" w:hAnsiTheme="majorBidi" w:cstheme="majorBidi"/>
          <w:lang w:eastAsia="id-ID"/>
        </w:rPr>
        <w:t>Grabe</w:t>
      </w:r>
      <w:proofErr w:type="spellEnd"/>
      <w:r w:rsidRPr="00C0514B">
        <w:rPr>
          <w:rFonts w:asciiTheme="majorBidi" w:hAnsiTheme="majorBidi" w:cstheme="majorBidi"/>
          <w:lang w:eastAsia="id-ID"/>
        </w:rPr>
        <w:t xml:space="preserve"> (2009) in “reading in a second language” Reading comprehension is critically dependent on the reader’s fluency in identifying printed words, as reflected in the reader’s accuracy and speed in identifying words in a passage as well as in his or her ability to read smoothly with appropriate expression. Fluent reading depends heavily on a great deal of practice in reading, spelling and writing. It also depends on reading and rereading material at an appropriate level of difficulty.</w:t>
      </w:r>
      <w:r w:rsidRPr="00C0514B">
        <w:rPr>
          <w:rStyle w:val="FootnoteReference"/>
          <w:rFonts w:asciiTheme="majorBidi" w:hAnsiTheme="majorBidi" w:cstheme="majorBidi"/>
          <w:lang w:eastAsia="id-ID"/>
        </w:rPr>
        <w:footnoteReference w:id="21"/>
      </w:r>
      <w:r w:rsidRPr="00C0514B">
        <w:rPr>
          <w:rStyle w:val="hps"/>
          <w:rFonts w:asciiTheme="majorBidi" w:hAnsiTheme="majorBidi" w:cstheme="majorBidi"/>
        </w:rPr>
        <w:t>There are some skills and strategies that good readers use when they are reading and it include:</w:t>
      </w:r>
    </w:p>
    <w:p w:rsidR="00E703A5" w:rsidRPr="00C0514B" w:rsidRDefault="00E703A5" w:rsidP="00E703A5">
      <w:pPr>
        <w:pStyle w:val="ListParagraph"/>
        <w:numPr>
          <w:ilvl w:val="0"/>
          <w:numId w:val="17"/>
        </w:numPr>
        <w:spacing w:line="480" w:lineRule="auto"/>
        <w:ind w:left="450" w:hanging="270"/>
        <w:jc w:val="both"/>
        <w:rPr>
          <w:rFonts w:asciiTheme="majorBidi" w:hAnsiTheme="majorBidi" w:cstheme="majorBidi"/>
          <w:lang w:eastAsia="id-ID"/>
        </w:rPr>
      </w:pPr>
      <w:r w:rsidRPr="00C0514B">
        <w:rPr>
          <w:rFonts w:asciiTheme="majorBidi" w:hAnsiTheme="majorBidi" w:cstheme="majorBidi"/>
          <w:lang w:eastAsia="id-ID"/>
        </w:rPr>
        <w:t>Rapid and accurate word reading</w:t>
      </w:r>
    </w:p>
    <w:p w:rsidR="00E703A5" w:rsidRPr="00C0514B" w:rsidRDefault="00E703A5" w:rsidP="00E703A5">
      <w:pPr>
        <w:pStyle w:val="ListParagraph"/>
        <w:numPr>
          <w:ilvl w:val="0"/>
          <w:numId w:val="17"/>
        </w:numPr>
        <w:spacing w:line="480" w:lineRule="auto"/>
        <w:ind w:left="450" w:hanging="270"/>
        <w:jc w:val="both"/>
        <w:rPr>
          <w:rFonts w:asciiTheme="majorBidi" w:hAnsiTheme="majorBidi" w:cstheme="majorBidi"/>
          <w:lang w:eastAsia="id-ID"/>
        </w:rPr>
      </w:pPr>
      <w:r w:rsidRPr="00C0514B">
        <w:rPr>
          <w:rFonts w:asciiTheme="majorBidi" w:hAnsiTheme="majorBidi" w:cstheme="majorBidi"/>
          <w:lang w:eastAsia="id-ID"/>
        </w:rPr>
        <w:t>Setting goals for reading</w:t>
      </w:r>
    </w:p>
    <w:p w:rsidR="00E703A5" w:rsidRPr="00C0514B" w:rsidRDefault="00E703A5" w:rsidP="00E703A5">
      <w:pPr>
        <w:pStyle w:val="ListParagraph"/>
        <w:numPr>
          <w:ilvl w:val="0"/>
          <w:numId w:val="17"/>
        </w:numPr>
        <w:spacing w:line="480" w:lineRule="auto"/>
        <w:ind w:left="450" w:hanging="270"/>
        <w:jc w:val="both"/>
        <w:rPr>
          <w:rFonts w:asciiTheme="majorBidi" w:hAnsiTheme="majorBidi" w:cstheme="majorBidi"/>
          <w:lang w:eastAsia="id-ID"/>
        </w:rPr>
      </w:pPr>
      <w:r w:rsidRPr="00C0514B">
        <w:rPr>
          <w:rFonts w:asciiTheme="majorBidi" w:hAnsiTheme="majorBidi" w:cstheme="majorBidi"/>
          <w:lang w:eastAsia="id-ID"/>
        </w:rPr>
        <w:t>Noting the structure and organization of text</w:t>
      </w:r>
    </w:p>
    <w:p w:rsidR="00E703A5" w:rsidRPr="00C0514B" w:rsidRDefault="00E703A5" w:rsidP="00E703A5">
      <w:pPr>
        <w:pStyle w:val="ListParagraph"/>
        <w:numPr>
          <w:ilvl w:val="0"/>
          <w:numId w:val="17"/>
        </w:numPr>
        <w:spacing w:line="480" w:lineRule="auto"/>
        <w:ind w:left="450" w:hanging="270"/>
        <w:jc w:val="both"/>
        <w:rPr>
          <w:rFonts w:asciiTheme="majorBidi" w:hAnsiTheme="majorBidi" w:cstheme="majorBidi"/>
          <w:lang w:eastAsia="id-ID"/>
        </w:rPr>
      </w:pPr>
      <w:r w:rsidRPr="00C0514B">
        <w:rPr>
          <w:rFonts w:asciiTheme="majorBidi" w:hAnsiTheme="majorBidi" w:cstheme="majorBidi"/>
          <w:lang w:eastAsia="id-ID"/>
        </w:rPr>
        <w:t>Monitoring their understanding while reading</w:t>
      </w:r>
    </w:p>
    <w:p w:rsidR="00E703A5" w:rsidRPr="00C0514B" w:rsidRDefault="00E703A5" w:rsidP="00E703A5">
      <w:pPr>
        <w:pStyle w:val="ListParagraph"/>
        <w:numPr>
          <w:ilvl w:val="0"/>
          <w:numId w:val="17"/>
        </w:numPr>
        <w:spacing w:line="480" w:lineRule="auto"/>
        <w:ind w:left="450" w:hanging="270"/>
        <w:jc w:val="both"/>
        <w:rPr>
          <w:rFonts w:asciiTheme="majorBidi" w:hAnsiTheme="majorBidi" w:cstheme="majorBidi"/>
          <w:lang w:eastAsia="id-ID"/>
        </w:rPr>
      </w:pPr>
      <w:r w:rsidRPr="00C0514B">
        <w:rPr>
          <w:rFonts w:asciiTheme="majorBidi" w:hAnsiTheme="majorBidi" w:cstheme="majorBidi"/>
          <w:lang w:eastAsia="id-ID"/>
        </w:rPr>
        <w:t>Creating mental notes and summaries</w:t>
      </w:r>
    </w:p>
    <w:p w:rsidR="00E703A5" w:rsidRPr="00C0514B" w:rsidRDefault="00E703A5" w:rsidP="00E703A5">
      <w:pPr>
        <w:pStyle w:val="ListParagraph"/>
        <w:numPr>
          <w:ilvl w:val="0"/>
          <w:numId w:val="17"/>
        </w:numPr>
        <w:spacing w:line="480" w:lineRule="auto"/>
        <w:ind w:left="450" w:hanging="270"/>
        <w:jc w:val="both"/>
        <w:rPr>
          <w:rFonts w:asciiTheme="majorBidi" w:hAnsiTheme="majorBidi" w:cstheme="majorBidi"/>
          <w:lang w:eastAsia="id-ID"/>
        </w:rPr>
      </w:pPr>
      <w:r w:rsidRPr="00C0514B">
        <w:rPr>
          <w:rFonts w:asciiTheme="majorBidi" w:hAnsiTheme="majorBidi" w:cstheme="majorBidi"/>
          <w:lang w:eastAsia="id-ID"/>
        </w:rPr>
        <w:t>Making predictions about what will happen, checking them as they go along, and revising and evaluating them as needed</w:t>
      </w:r>
    </w:p>
    <w:p w:rsidR="00E703A5" w:rsidRPr="00C0514B" w:rsidRDefault="00E703A5" w:rsidP="00E703A5">
      <w:pPr>
        <w:pStyle w:val="ListParagraph"/>
        <w:numPr>
          <w:ilvl w:val="0"/>
          <w:numId w:val="17"/>
        </w:numPr>
        <w:spacing w:line="480" w:lineRule="auto"/>
        <w:ind w:left="450" w:hanging="270"/>
        <w:jc w:val="both"/>
        <w:rPr>
          <w:rFonts w:asciiTheme="majorBidi" w:hAnsiTheme="majorBidi" w:cstheme="majorBidi"/>
          <w:lang w:eastAsia="id-ID"/>
        </w:rPr>
      </w:pPr>
      <w:r w:rsidRPr="00C0514B">
        <w:rPr>
          <w:rFonts w:asciiTheme="majorBidi" w:hAnsiTheme="majorBidi" w:cstheme="majorBidi"/>
          <w:lang w:eastAsia="id-ID"/>
        </w:rPr>
        <w:lastRenderedPageBreak/>
        <w:t>Capitalizing on what they know about the topic and integrating that with new learning</w:t>
      </w:r>
    </w:p>
    <w:p w:rsidR="00E703A5" w:rsidRPr="00C0514B" w:rsidRDefault="00E703A5" w:rsidP="00E703A5">
      <w:pPr>
        <w:pStyle w:val="ListParagraph"/>
        <w:numPr>
          <w:ilvl w:val="0"/>
          <w:numId w:val="17"/>
        </w:numPr>
        <w:spacing w:line="480" w:lineRule="auto"/>
        <w:ind w:left="450" w:hanging="270"/>
        <w:jc w:val="both"/>
        <w:rPr>
          <w:rFonts w:asciiTheme="majorBidi" w:hAnsiTheme="majorBidi" w:cstheme="majorBidi"/>
          <w:lang w:eastAsia="id-ID"/>
        </w:rPr>
      </w:pPr>
      <w:r w:rsidRPr="00C0514B">
        <w:rPr>
          <w:rFonts w:asciiTheme="majorBidi" w:hAnsiTheme="majorBidi" w:cstheme="majorBidi"/>
          <w:lang w:eastAsia="id-ID"/>
        </w:rPr>
        <w:t>Making inferences</w:t>
      </w:r>
    </w:p>
    <w:p w:rsidR="00E703A5" w:rsidRPr="00C0514B" w:rsidRDefault="00E703A5" w:rsidP="00E703A5">
      <w:pPr>
        <w:pStyle w:val="ListParagraph"/>
        <w:numPr>
          <w:ilvl w:val="0"/>
          <w:numId w:val="17"/>
        </w:numPr>
        <w:spacing w:line="480" w:lineRule="auto"/>
        <w:ind w:left="450" w:hanging="270"/>
        <w:jc w:val="both"/>
        <w:rPr>
          <w:rFonts w:asciiTheme="majorBidi" w:hAnsiTheme="majorBidi" w:cstheme="majorBidi"/>
          <w:lang w:eastAsia="id-ID"/>
        </w:rPr>
      </w:pPr>
      <w:r w:rsidRPr="00C0514B">
        <w:rPr>
          <w:rFonts w:asciiTheme="majorBidi" w:hAnsiTheme="majorBidi" w:cstheme="majorBidi"/>
          <w:lang w:eastAsia="id-ID"/>
        </w:rPr>
        <w:t>Using mental images such as visualization to assist them in remembering or understanding events or characters.</w:t>
      </w:r>
      <w:r w:rsidRPr="00C0514B">
        <w:rPr>
          <w:rStyle w:val="FootnoteReference"/>
          <w:rFonts w:asciiTheme="majorBidi" w:hAnsiTheme="majorBidi" w:cstheme="majorBidi"/>
          <w:lang w:eastAsia="id-ID"/>
        </w:rPr>
        <w:footnoteReference w:id="22"/>
      </w:r>
    </w:p>
    <w:p w:rsidR="00E703A5" w:rsidRPr="00C0514B" w:rsidRDefault="00E703A5" w:rsidP="00E703A5">
      <w:pPr>
        <w:spacing w:line="480" w:lineRule="auto"/>
        <w:ind w:firstLine="459"/>
        <w:jc w:val="both"/>
        <w:rPr>
          <w:rFonts w:asciiTheme="majorBidi" w:hAnsiTheme="majorBidi" w:cstheme="majorBidi"/>
          <w:lang w:eastAsia="id-ID"/>
        </w:rPr>
      </w:pPr>
      <w:proofErr w:type="gramStart"/>
      <w:r w:rsidRPr="00C0514B">
        <w:rPr>
          <w:rFonts w:asciiTheme="majorBidi" w:hAnsiTheme="majorBidi" w:cstheme="majorBidi"/>
          <w:lang w:eastAsia="id-ID"/>
        </w:rPr>
        <w:t>Reading comprehension also very important for the students’ because reading comprehension is one of process in learning.</w:t>
      </w:r>
      <w:proofErr w:type="gramEnd"/>
      <w:r w:rsidRPr="00C0514B">
        <w:rPr>
          <w:rFonts w:asciiTheme="majorBidi" w:hAnsiTheme="majorBidi" w:cstheme="majorBidi"/>
          <w:lang w:eastAsia="id-ID"/>
        </w:rPr>
        <w:t xml:space="preserve"> And also with a lot of reading so knowledge and information will increase. </w:t>
      </w:r>
      <w:proofErr w:type="spellStart"/>
      <w:r w:rsidRPr="00C0514B">
        <w:rPr>
          <w:rFonts w:asciiTheme="majorBidi" w:hAnsiTheme="majorBidi" w:cstheme="majorBidi"/>
          <w:lang w:eastAsia="id-ID"/>
        </w:rPr>
        <w:t>Koda</w:t>
      </w:r>
      <w:proofErr w:type="spellEnd"/>
      <w:r w:rsidRPr="00C0514B">
        <w:rPr>
          <w:rFonts w:asciiTheme="majorBidi" w:hAnsiTheme="majorBidi" w:cstheme="majorBidi"/>
          <w:lang w:eastAsia="id-ID"/>
        </w:rPr>
        <w:t xml:space="preserve"> said that “comprehension occurs when the reader extracts and integrates </w:t>
      </w:r>
      <w:proofErr w:type="gramStart"/>
      <w:r w:rsidRPr="00C0514B">
        <w:rPr>
          <w:rFonts w:asciiTheme="majorBidi" w:hAnsiTheme="majorBidi" w:cstheme="majorBidi"/>
          <w:lang w:eastAsia="id-ID"/>
        </w:rPr>
        <w:t>various information from the text</w:t>
      </w:r>
      <w:proofErr w:type="gramEnd"/>
      <w:r w:rsidRPr="00C0514B">
        <w:rPr>
          <w:rFonts w:asciiTheme="majorBidi" w:hAnsiTheme="majorBidi" w:cstheme="majorBidi"/>
          <w:lang w:eastAsia="id-ID"/>
        </w:rPr>
        <w:t xml:space="preserve"> and combines it with what is already known.”</w:t>
      </w:r>
      <w:r w:rsidRPr="00C0514B">
        <w:rPr>
          <w:rStyle w:val="FootnoteReference"/>
          <w:rFonts w:asciiTheme="majorBidi" w:hAnsiTheme="majorBidi" w:cstheme="majorBidi"/>
          <w:lang w:eastAsia="id-ID"/>
        </w:rPr>
        <w:footnoteReference w:id="23"/>
      </w:r>
    </w:p>
    <w:p w:rsidR="00E703A5" w:rsidRPr="00C0514B" w:rsidRDefault="00E703A5" w:rsidP="00E703A5">
      <w:pPr>
        <w:spacing w:line="480" w:lineRule="auto"/>
        <w:ind w:firstLine="709"/>
        <w:jc w:val="both"/>
        <w:rPr>
          <w:rFonts w:asciiTheme="majorBidi" w:hAnsiTheme="majorBidi" w:cstheme="majorBidi"/>
        </w:rPr>
      </w:pPr>
      <w:r w:rsidRPr="00C0514B">
        <w:rPr>
          <w:rFonts w:asciiTheme="majorBidi" w:hAnsiTheme="majorBidi" w:cstheme="majorBidi"/>
          <w:lang w:eastAsia="id-ID"/>
        </w:rPr>
        <w:t>From the definition above, the researcher conclude the factors influencing of reading comprehension is word level skills, vocabulary knowledge and oral language, broad conceptual, knowledge and abilities requires, thinking and reasoning skills, and motivation to understand and work toward academic.</w:t>
      </w:r>
    </w:p>
    <w:p w:rsidR="0030642D" w:rsidRDefault="00E703A5" w:rsidP="0030642D">
      <w:pPr>
        <w:spacing w:line="480" w:lineRule="auto"/>
        <w:ind w:firstLine="360"/>
        <w:jc w:val="both"/>
        <w:rPr>
          <w:rFonts w:asciiTheme="majorBidi" w:hAnsiTheme="majorBidi" w:cstheme="majorBidi"/>
          <w:lang w:val="id-ID"/>
        </w:rPr>
      </w:pPr>
      <w:r w:rsidRPr="00C0514B">
        <w:rPr>
          <w:rFonts w:asciiTheme="majorBidi" w:hAnsiTheme="majorBidi" w:cstheme="majorBidi"/>
          <w:lang w:val="id-ID"/>
        </w:rPr>
        <w:t>Based on theopinions above, the researcher concludes that researcher concludes that reading comprehension is a process to understand a passage. It is a complex skill that involves students’ ability in the vocabulary, the accuracy of recognit</w:t>
      </w:r>
      <w:r w:rsidR="0030642D">
        <w:rPr>
          <w:rFonts w:asciiTheme="majorBidi" w:hAnsiTheme="majorBidi" w:cstheme="majorBidi"/>
          <w:lang w:val="id-ID"/>
        </w:rPr>
        <w:t>ion, and so on</w:t>
      </w:r>
    </w:p>
    <w:p w:rsidR="0030642D" w:rsidRPr="0030642D" w:rsidRDefault="0030642D" w:rsidP="0030642D">
      <w:pPr>
        <w:spacing w:line="480" w:lineRule="auto"/>
        <w:jc w:val="both"/>
        <w:rPr>
          <w:rFonts w:asciiTheme="majorBidi" w:hAnsiTheme="majorBidi" w:cstheme="majorBidi"/>
          <w:lang w:val="id-ID"/>
        </w:rPr>
      </w:pPr>
    </w:p>
    <w:p w:rsidR="00E703A5" w:rsidRPr="00C0514B" w:rsidRDefault="00E703A5" w:rsidP="00E703A5">
      <w:pPr>
        <w:pStyle w:val="ListParagraph"/>
        <w:numPr>
          <w:ilvl w:val="4"/>
          <w:numId w:val="14"/>
        </w:numPr>
        <w:spacing w:line="480" w:lineRule="auto"/>
        <w:ind w:left="270" w:hanging="270"/>
        <w:jc w:val="both"/>
        <w:rPr>
          <w:rFonts w:asciiTheme="majorBidi" w:hAnsiTheme="majorBidi" w:cstheme="majorBidi"/>
          <w:b/>
        </w:rPr>
      </w:pPr>
      <w:r w:rsidRPr="00C0514B">
        <w:rPr>
          <w:rFonts w:asciiTheme="majorBidi" w:hAnsiTheme="majorBidi" w:cstheme="majorBidi"/>
          <w:b/>
        </w:rPr>
        <w:t>The Elements of Reading Comprehension</w:t>
      </w:r>
    </w:p>
    <w:p w:rsidR="00E703A5" w:rsidRPr="00C0514B" w:rsidRDefault="00E703A5" w:rsidP="00E703A5">
      <w:pPr>
        <w:spacing w:line="480" w:lineRule="auto"/>
        <w:ind w:left="810" w:hanging="450"/>
        <w:jc w:val="both"/>
        <w:rPr>
          <w:rFonts w:asciiTheme="majorBidi" w:hAnsiTheme="majorBidi" w:cstheme="majorBidi"/>
        </w:rPr>
      </w:pPr>
      <w:r w:rsidRPr="00C0514B">
        <w:rPr>
          <w:rFonts w:asciiTheme="majorBidi" w:hAnsiTheme="majorBidi" w:cstheme="majorBidi"/>
        </w:rPr>
        <w:t>Comprehension entails three elements:</w:t>
      </w:r>
    </w:p>
    <w:p w:rsidR="00E703A5" w:rsidRPr="00C0514B" w:rsidRDefault="00E703A5" w:rsidP="00E703A5">
      <w:pPr>
        <w:numPr>
          <w:ilvl w:val="0"/>
          <w:numId w:val="11"/>
        </w:numPr>
        <w:spacing w:line="480" w:lineRule="auto"/>
        <w:ind w:left="630"/>
        <w:jc w:val="both"/>
        <w:rPr>
          <w:rFonts w:asciiTheme="majorBidi" w:hAnsiTheme="majorBidi" w:cstheme="majorBidi"/>
        </w:rPr>
      </w:pPr>
      <w:r w:rsidRPr="00C0514B">
        <w:rPr>
          <w:rFonts w:asciiTheme="majorBidi" w:hAnsiTheme="majorBidi" w:cstheme="majorBidi"/>
        </w:rPr>
        <w:t>The reader is doing comprehending</w:t>
      </w:r>
    </w:p>
    <w:p w:rsidR="00E703A5" w:rsidRPr="00C0514B" w:rsidRDefault="00E703A5" w:rsidP="00E703A5">
      <w:pPr>
        <w:numPr>
          <w:ilvl w:val="0"/>
          <w:numId w:val="11"/>
        </w:numPr>
        <w:spacing w:line="480" w:lineRule="auto"/>
        <w:ind w:left="630"/>
        <w:jc w:val="both"/>
        <w:rPr>
          <w:rFonts w:asciiTheme="majorBidi" w:hAnsiTheme="majorBidi" w:cstheme="majorBidi"/>
        </w:rPr>
      </w:pPr>
      <w:r w:rsidRPr="00C0514B">
        <w:rPr>
          <w:rFonts w:asciiTheme="majorBidi" w:hAnsiTheme="majorBidi" w:cstheme="majorBidi"/>
        </w:rPr>
        <w:t>The text that is to be comprehended</w:t>
      </w:r>
    </w:p>
    <w:p w:rsidR="00E703A5" w:rsidRPr="00C0514B" w:rsidRDefault="00E703A5" w:rsidP="00E703A5">
      <w:pPr>
        <w:numPr>
          <w:ilvl w:val="0"/>
          <w:numId w:val="11"/>
        </w:numPr>
        <w:spacing w:line="480" w:lineRule="auto"/>
        <w:ind w:left="630"/>
        <w:jc w:val="both"/>
        <w:rPr>
          <w:rFonts w:asciiTheme="majorBidi" w:hAnsiTheme="majorBidi" w:cstheme="majorBidi"/>
        </w:rPr>
      </w:pPr>
      <w:r w:rsidRPr="00C0514B">
        <w:rPr>
          <w:rFonts w:asciiTheme="majorBidi" w:hAnsiTheme="majorBidi" w:cstheme="majorBidi"/>
        </w:rPr>
        <w:lastRenderedPageBreak/>
        <w:t>The activity in which comprehension is apart</w:t>
      </w:r>
    </w:p>
    <w:p w:rsidR="00E703A5" w:rsidRPr="00C0514B" w:rsidRDefault="00E703A5" w:rsidP="00E703A5">
      <w:pPr>
        <w:pStyle w:val="ListParagraph"/>
        <w:numPr>
          <w:ilvl w:val="0"/>
          <w:numId w:val="12"/>
        </w:numPr>
        <w:spacing w:line="480" w:lineRule="auto"/>
        <w:ind w:left="990"/>
        <w:jc w:val="both"/>
        <w:rPr>
          <w:rFonts w:asciiTheme="majorBidi" w:hAnsiTheme="majorBidi" w:cstheme="majorBidi"/>
        </w:rPr>
      </w:pPr>
      <w:r w:rsidRPr="00C0514B">
        <w:rPr>
          <w:rFonts w:asciiTheme="majorBidi" w:hAnsiTheme="majorBidi" w:cstheme="majorBidi"/>
        </w:rPr>
        <w:t>The reader</w:t>
      </w:r>
    </w:p>
    <w:p w:rsidR="00E703A5" w:rsidRPr="00C0514B" w:rsidRDefault="00E703A5" w:rsidP="00E703A5">
      <w:pPr>
        <w:pStyle w:val="ListParagraph"/>
        <w:numPr>
          <w:ilvl w:val="0"/>
          <w:numId w:val="12"/>
        </w:numPr>
        <w:spacing w:line="480" w:lineRule="auto"/>
        <w:ind w:left="990"/>
        <w:jc w:val="both"/>
        <w:rPr>
          <w:rFonts w:asciiTheme="majorBidi" w:hAnsiTheme="majorBidi" w:cstheme="majorBidi"/>
        </w:rPr>
      </w:pPr>
      <w:r w:rsidRPr="00C0514B">
        <w:rPr>
          <w:rFonts w:asciiTheme="majorBidi" w:hAnsiTheme="majorBidi" w:cstheme="majorBidi"/>
        </w:rPr>
        <w:t>The text</w:t>
      </w:r>
    </w:p>
    <w:p w:rsidR="0030642D" w:rsidRPr="0030642D" w:rsidRDefault="00E703A5" w:rsidP="0030642D">
      <w:pPr>
        <w:pStyle w:val="ListParagraph"/>
        <w:numPr>
          <w:ilvl w:val="0"/>
          <w:numId w:val="12"/>
        </w:numPr>
        <w:spacing w:line="480" w:lineRule="auto"/>
        <w:ind w:left="990"/>
        <w:jc w:val="both"/>
        <w:rPr>
          <w:rFonts w:asciiTheme="majorBidi" w:hAnsiTheme="majorBidi" w:cstheme="majorBidi"/>
        </w:rPr>
      </w:pPr>
      <w:r w:rsidRPr="00C0514B">
        <w:rPr>
          <w:rFonts w:asciiTheme="majorBidi" w:hAnsiTheme="majorBidi" w:cstheme="majorBidi"/>
        </w:rPr>
        <w:t>The activity</w:t>
      </w:r>
    </w:p>
    <w:p w:rsidR="00E703A5" w:rsidRPr="00C0514B" w:rsidRDefault="00E703A5" w:rsidP="00E703A5">
      <w:pPr>
        <w:pStyle w:val="ListParagraph"/>
        <w:numPr>
          <w:ilvl w:val="4"/>
          <w:numId w:val="14"/>
        </w:numPr>
        <w:spacing w:line="480" w:lineRule="auto"/>
        <w:ind w:left="270" w:hanging="270"/>
        <w:jc w:val="both"/>
        <w:rPr>
          <w:rFonts w:asciiTheme="majorBidi" w:hAnsiTheme="majorBidi" w:cstheme="majorBidi"/>
          <w:b/>
          <w:lang w:eastAsia="id-ID"/>
        </w:rPr>
      </w:pPr>
      <w:r w:rsidRPr="00C0514B">
        <w:rPr>
          <w:rFonts w:asciiTheme="majorBidi" w:hAnsiTheme="majorBidi" w:cstheme="majorBidi"/>
          <w:b/>
          <w:lang w:eastAsia="id-ID"/>
        </w:rPr>
        <w:t>Levels of Reading Comprehension</w:t>
      </w:r>
    </w:p>
    <w:p w:rsidR="00E703A5" w:rsidRPr="00486739" w:rsidRDefault="00E703A5" w:rsidP="00E703A5">
      <w:pPr>
        <w:spacing w:line="480" w:lineRule="auto"/>
        <w:ind w:firstLine="540"/>
        <w:jc w:val="both"/>
        <w:rPr>
          <w:rFonts w:asciiTheme="majorBidi" w:hAnsiTheme="majorBidi" w:cstheme="majorBidi"/>
          <w:lang w:eastAsia="id-ID"/>
        </w:rPr>
      </w:pPr>
      <w:r w:rsidRPr="00486739">
        <w:rPr>
          <w:rFonts w:asciiTheme="majorBidi" w:hAnsiTheme="majorBidi" w:cstheme="majorBidi"/>
          <w:lang w:eastAsia="id-ID"/>
        </w:rPr>
        <w:t xml:space="preserve">Reading </w:t>
      </w:r>
      <w:proofErr w:type="gramStart"/>
      <w:r w:rsidRPr="00486739">
        <w:rPr>
          <w:rFonts w:asciiTheme="majorBidi" w:hAnsiTheme="majorBidi" w:cstheme="majorBidi"/>
          <w:lang w:eastAsia="id-ID"/>
        </w:rPr>
        <w:t>have</w:t>
      </w:r>
      <w:proofErr w:type="gramEnd"/>
      <w:r w:rsidRPr="00486739">
        <w:rPr>
          <w:rFonts w:asciiTheme="majorBidi" w:hAnsiTheme="majorBidi" w:cstheme="majorBidi"/>
          <w:lang w:eastAsia="id-ID"/>
        </w:rPr>
        <w:t xml:space="preserve"> levels of reading. </w:t>
      </w:r>
      <w:proofErr w:type="gramStart"/>
      <w:r w:rsidRPr="00486739">
        <w:rPr>
          <w:rFonts w:asciiTheme="majorBidi" w:hAnsiTheme="majorBidi" w:cstheme="majorBidi"/>
          <w:lang w:eastAsia="id-ID"/>
        </w:rPr>
        <w:t>This level reading as seen from the reading skill of students.</w:t>
      </w:r>
      <w:proofErr w:type="gramEnd"/>
      <w:r w:rsidRPr="00486739">
        <w:rPr>
          <w:rFonts w:asciiTheme="majorBidi" w:hAnsiTheme="majorBidi" w:cstheme="majorBidi"/>
          <w:lang w:eastAsia="id-ID"/>
        </w:rPr>
        <w:t xml:space="preserve"> </w:t>
      </w:r>
      <w:proofErr w:type="gramStart"/>
      <w:r w:rsidRPr="00486739">
        <w:rPr>
          <w:rFonts w:asciiTheme="majorBidi" w:hAnsiTheme="majorBidi" w:cstheme="majorBidi"/>
          <w:lang w:eastAsia="id-ID"/>
        </w:rPr>
        <w:t>The success of the reading students depending on the level of the text.</w:t>
      </w:r>
      <w:proofErr w:type="gramEnd"/>
      <w:r w:rsidRPr="00486739">
        <w:rPr>
          <w:rFonts w:asciiTheme="majorBidi" w:hAnsiTheme="majorBidi" w:cstheme="majorBidi"/>
          <w:lang w:eastAsia="id-ID"/>
        </w:rPr>
        <w:t xml:space="preserve"> Therefore there must be a balance between the material and the ability of students.</w:t>
      </w:r>
    </w:p>
    <w:p w:rsidR="00E703A5" w:rsidRPr="00C0514B" w:rsidRDefault="00E703A5" w:rsidP="00E703A5">
      <w:pPr>
        <w:pStyle w:val="ListParagraph"/>
        <w:numPr>
          <w:ilvl w:val="0"/>
          <w:numId w:val="16"/>
        </w:numPr>
        <w:spacing w:line="480" w:lineRule="auto"/>
        <w:ind w:left="540" w:hanging="270"/>
        <w:jc w:val="both"/>
        <w:rPr>
          <w:rFonts w:asciiTheme="majorBidi" w:hAnsiTheme="majorBidi" w:cstheme="majorBidi"/>
          <w:lang w:eastAsia="id-ID"/>
        </w:rPr>
      </w:pPr>
      <w:r w:rsidRPr="00C0514B">
        <w:rPr>
          <w:rFonts w:asciiTheme="majorBidi" w:hAnsiTheme="majorBidi" w:cstheme="majorBidi"/>
          <w:lang w:eastAsia="id-ID"/>
        </w:rPr>
        <w:t>Literal comprehension, the lowest of the three levels, requires a reader to be able to retell or recall the facts or information presented in a text. Names or characters and details of the setting are examples of literal comprehension. The information required for literal comprehension comes largely from the text itself.</w:t>
      </w:r>
    </w:p>
    <w:p w:rsidR="00E703A5" w:rsidRPr="00C0514B" w:rsidRDefault="00E703A5" w:rsidP="00E703A5">
      <w:pPr>
        <w:pStyle w:val="ListParagraph"/>
        <w:numPr>
          <w:ilvl w:val="0"/>
          <w:numId w:val="16"/>
        </w:numPr>
        <w:spacing w:line="480" w:lineRule="auto"/>
        <w:ind w:left="540" w:hanging="270"/>
        <w:jc w:val="both"/>
        <w:rPr>
          <w:rFonts w:asciiTheme="majorBidi" w:hAnsiTheme="majorBidi" w:cstheme="majorBidi"/>
          <w:lang w:eastAsia="id-ID"/>
        </w:rPr>
      </w:pPr>
      <w:r w:rsidRPr="00C0514B">
        <w:rPr>
          <w:rFonts w:asciiTheme="majorBidi" w:hAnsiTheme="majorBidi" w:cstheme="majorBidi"/>
          <w:lang w:eastAsia="id-ID"/>
        </w:rPr>
        <w:t>Inferential comprehension, the next level, refers to the ability of a reader to take in information that is inferred or implied within a text.</w:t>
      </w:r>
    </w:p>
    <w:p w:rsidR="00E703A5" w:rsidRPr="00C0514B" w:rsidRDefault="00E703A5" w:rsidP="00E703A5">
      <w:pPr>
        <w:pStyle w:val="ListParagraph"/>
        <w:numPr>
          <w:ilvl w:val="0"/>
          <w:numId w:val="16"/>
        </w:numPr>
        <w:spacing w:line="480" w:lineRule="auto"/>
        <w:ind w:left="540" w:hanging="270"/>
        <w:jc w:val="both"/>
        <w:rPr>
          <w:rFonts w:asciiTheme="majorBidi" w:hAnsiTheme="majorBidi" w:cstheme="majorBidi"/>
          <w:lang w:eastAsia="id-ID"/>
        </w:rPr>
      </w:pPr>
      <w:r w:rsidRPr="00C0514B">
        <w:rPr>
          <w:rFonts w:asciiTheme="majorBidi" w:hAnsiTheme="majorBidi" w:cstheme="majorBidi"/>
          <w:lang w:eastAsia="id-ID"/>
        </w:rPr>
        <w:t>Critical or evaluative comprehension, the third and highest level in the taxonomy, involves making critical judgments about the information presented in the text.</w:t>
      </w:r>
      <w:r w:rsidRPr="00C0514B">
        <w:rPr>
          <w:rStyle w:val="FootnoteReference"/>
          <w:rFonts w:asciiTheme="majorBidi" w:hAnsiTheme="majorBidi" w:cstheme="majorBidi"/>
          <w:lang w:eastAsia="id-ID"/>
        </w:rPr>
        <w:footnoteReference w:id="24"/>
      </w:r>
    </w:p>
    <w:p w:rsidR="00E703A5" w:rsidRDefault="00E703A5" w:rsidP="00E703A5">
      <w:pPr>
        <w:spacing w:line="480" w:lineRule="auto"/>
        <w:ind w:firstLine="540"/>
        <w:jc w:val="both"/>
        <w:rPr>
          <w:rFonts w:asciiTheme="majorBidi" w:hAnsiTheme="majorBidi" w:cstheme="majorBidi"/>
          <w:lang w:val="id-ID" w:eastAsia="id-ID"/>
        </w:rPr>
      </w:pPr>
      <w:r w:rsidRPr="00C0514B">
        <w:rPr>
          <w:rFonts w:asciiTheme="majorBidi" w:hAnsiTheme="majorBidi" w:cstheme="majorBidi"/>
          <w:lang w:eastAsia="id-ID"/>
        </w:rPr>
        <w:t xml:space="preserve">From the definition above, the researcher conclude reading has three level of reading comprehension there </w:t>
      </w:r>
      <w:proofErr w:type="gramStart"/>
      <w:r w:rsidRPr="00C0514B">
        <w:rPr>
          <w:rFonts w:asciiTheme="majorBidi" w:hAnsiTheme="majorBidi" w:cstheme="majorBidi"/>
          <w:lang w:eastAsia="id-ID"/>
        </w:rPr>
        <w:t>are is</w:t>
      </w:r>
      <w:proofErr w:type="gramEnd"/>
      <w:r w:rsidRPr="00C0514B">
        <w:rPr>
          <w:rFonts w:asciiTheme="majorBidi" w:hAnsiTheme="majorBidi" w:cstheme="majorBidi"/>
          <w:lang w:eastAsia="id-ID"/>
        </w:rPr>
        <w:t xml:space="preserve"> literal comprehension, inferential comprehension, and critical or evaluate comprehension</w:t>
      </w:r>
      <w:r>
        <w:rPr>
          <w:rFonts w:asciiTheme="majorBidi" w:hAnsiTheme="majorBidi" w:cstheme="majorBidi"/>
          <w:lang w:eastAsia="id-ID"/>
        </w:rPr>
        <w:t xml:space="preserve">. </w:t>
      </w:r>
      <w:r w:rsidRPr="00BD6A47">
        <w:rPr>
          <w:rFonts w:asciiTheme="majorBidi" w:hAnsiTheme="majorBidi" w:cstheme="majorBidi"/>
          <w:lang w:eastAsia="id-ID"/>
        </w:rPr>
        <w:t xml:space="preserve">Although literal comprehension is undoubtedly important (without surface-level understanding of </w:t>
      </w:r>
      <w:r w:rsidRPr="00BD6A47">
        <w:rPr>
          <w:rFonts w:asciiTheme="majorBidi" w:hAnsiTheme="majorBidi" w:cstheme="majorBidi"/>
          <w:lang w:eastAsia="id-ID"/>
        </w:rPr>
        <w:lastRenderedPageBreak/>
        <w:t>a text, deeper interactions with the text are not possible), those designing and providing instruction and developing tests must also recognize that literal understanding is a stepping-stone to more advanced comprehension skills that must also be examined to continue to se</w:t>
      </w:r>
      <w:r>
        <w:rPr>
          <w:rFonts w:asciiTheme="majorBidi" w:hAnsiTheme="majorBidi" w:cstheme="majorBidi"/>
          <w:lang w:eastAsia="id-ID"/>
        </w:rPr>
        <w:t>e growth in reader performance.</w:t>
      </w:r>
    </w:p>
    <w:p w:rsidR="0030642D" w:rsidRPr="0030642D" w:rsidRDefault="0030642D" w:rsidP="00E703A5">
      <w:pPr>
        <w:spacing w:line="480" w:lineRule="auto"/>
        <w:ind w:firstLine="540"/>
        <w:jc w:val="both"/>
        <w:rPr>
          <w:rFonts w:asciiTheme="majorBidi" w:hAnsiTheme="majorBidi" w:cstheme="majorBidi"/>
          <w:sz w:val="2"/>
          <w:szCs w:val="2"/>
          <w:lang w:val="id-ID" w:eastAsia="id-ID"/>
        </w:rPr>
      </w:pPr>
    </w:p>
    <w:p w:rsidR="00E703A5" w:rsidRPr="00C0514B" w:rsidRDefault="00E703A5" w:rsidP="00E703A5">
      <w:pPr>
        <w:pStyle w:val="ListParagraph"/>
        <w:numPr>
          <w:ilvl w:val="0"/>
          <w:numId w:val="14"/>
        </w:numPr>
        <w:spacing w:before="240" w:line="480" w:lineRule="auto"/>
        <w:ind w:left="360"/>
        <w:jc w:val="both"/>
        <w:rPr>
          <w:rFonts w:asciiTheme="majorBidi" w:hAnsiTheme="majorBidi" w:cstheme="majorBidi"/>
          <w:b/>
          <w:bCs/>
        </w:rPr>
      </w:pPr>
      <w:r w:rsidRPr="00C0514B">
        <w:rPr>
          <w:rFonts w:asciiTheme="majorBidi" w:hAnsiTheme="majorBidi" w:cstheme="majorBidi"/>
          <w:b/>
          <w:bCs/>
        </w:rPr>
        <w:t>Description of collaborative le</w:t>
      </w:r>
      <w:r w:rsidRPr="00C0514B">
        <w:rPr>
          <w:rFonts w:asciiTheme="majorBidi" w:hAnsiTheme="majorBidi" w:cstheme="majorBidi"/>
          <w:b/>
          <w:bCs/>
          <w:lang w:val="id-ID"/>
        </w:rPr>
        <w:t>a</w:t>
      </w:r>
      <w:proofErr w:type="spellStart"/>
      <w:r w:rsidRPr="00C0514B">
        <w:rPr>
          <w:rFonts w:asciiTheme="majorBidi" w:hAnsiTheme="majorBidi" w:cstheme="majorBidi"/>
          <w:b/>
          <w:bCs/>
        </w:rPr>
        <w:t>rnin</w:t>
      </w:r>
      <w:proofErr w:type="spellEnd"/>
      <w:r w:rsidRPr="00C0514B">
        <w:rPr>
          <w:rFonts w:asciiTheme="majorBidi" w:hAnsiTheme="majorBidi" w:cstheme="majorBidi"/>
          <w:b/>
          <w:bCs/>
          <w:lang w:val="id-ID"/>
        </w:rPr>
        <w:t>g</w:t>
      </w:r>
    </w:p>
    <w:p w:rsidR="00E703A5" w:rsidRPr="00C0514B" w:rsidRDefault="00E703A5" w:rsidP="00E703A5">
      <w:pPr>
        <w:pStyle w:val="ListParagraph"/>
        <w:numPr>
          <w:ilvl w:val="0"/>
          <w:numId w:val="15"/>
        </w:numPr>
        <w:autoSpaceDE w:val="0"/>
        <w:autoSpaceDN w:val="0"/>
        <w:adjustRightInd w:val="0"/>
        <w:spacing w:line="480" w:lineRule="auto"/>
        <w:ind w:left="630"/>
        <w:jc w:val="both"/>
        <w:rPr>
          <w:rFonts w:asciiTheme="majorBidi" w:hAnsiTheme="majorBidi" w:cstheme="majorBidi"/>
          <w:b/>
          <w:bCs/>
        </w:rPr>
      </w:pPr>
      <w:r w:rsidRPr="00C0514B">
        <w:rPr>
          <w:rFonts w:asciiTheme="majorBidi" w:hAnsiTheme="majorBidi" w:cstheme="majorBidi"/>
          <w:b/>
          <w:bCs/>
        </w:rPr>
        <w:t>Definition of collaborative learning</w:t>
      </w:r>
    </w:p>
    <w:p w:rsidR="00E703A5" w:rsidRPr="00C34D2F" w:rsidRDefault="00E703A5" w:rsidP="00E703A5">
      <w:pPr>
        <w:autoSpaceDE w:val="0"/>
        <w:autoSpaceDN w:val="0"/>
        <w:adjustRightInd w:val="0"/>
        <w:spacing w:line="480" w:lineRule="auto"/>
        <w:ind w:firstLine="540"/>
        <w:jc w:val="both"/>
        <w:rPr>
          <w:rFonts w:asciiTheme="majorBidi" w:hAnsiTheme="majorBidi" w:cstheme="majorBidi"/>
          <w:lang w:val="id-ID"/>
        </w:rPr>
      </w:pPr>
      <w:r w:rsidRPr="00C0514B">
        <w:rPr>
          <w:rFonts w:asciiTheme="majorBidi" w:hAnsiTheme="majorBidi" w:cstheme="majorBidi"/>
        </w:rPr>
        <w:t xml:space="preserve">We had known that studying together is better than alone. Studying in a group is more attractive and competitive. Students can do an interaction, share idea, and give respect to each other. Collaborative learning is a situation in which two or more people learn or attempt to learn something together. Unlike individual learning, people engaged in collaborative learning capitalize on one another’s resources and skills (asking one another for information, evaluating one another’s ideas, monitoring one another’s work, etc. According to </w:t>
      </w:r>
      <w:proofErr w:type="spellStart"/>
      <w:r w:rsidRPr="00C0514B">
        <w:rPr>
          <w:rFonts w:asciiTheme="majorBidi" w:hAnsiTheme="majorBidi" w:cstheme="majorBidi"/>
        </w:rPr>
        <w:t>Bruffe</w:t>
      </w:r>
      <w:proofErr w:type="spellEnd"/>
      <w:r w:rsidRPr="00C0514B">
        <w:rPr>
          <w:rFonts w:asciiTheme="majorBidi" w:hAnsiTheme="majorBidi" w:cstheme="majorBidi"/>
        </w:rPr>
        <w:t xml:space="preserve"> “collaborative learning i</w:t>
      </w:r>
      <w:r>
        <w:rPr>
          <w:rFonts w:asciiTheme="majorBidi" w:hAnsiTheme="majorBidi" w:cstheme="majorBidi"/>
        </w:rPr>
        <w:t>s discussed sometimes as a pro</w:t>
      </w:r>
      <w:r w:rsidRPr="00C0514B">
        <w:rPr>
          <w:rFonts w:asciiTheme="majorBidi" w:hAnsiTheme="majorBidi" w:cstheme="majorBidi"/>
        </w:rPr>
        <w:t xml:space="preserve">cess that constitutes fields or disciplines </w:t>
      </w:r>
      <w:r>
        <w:rPr>
          <w:rFonts w:asciiTheme="majorBidi" w:hAnsiTheme="majorBidi" w:cstheme="majorBidi"/>
        </w:rPr>
        <w:t>of study and sometimes as a ped</w:t>
      </w:r>
      <w:r w:rsidRPr="00C0514B">
        <w:rPr>
          <w:rFonts w:asciiTheme="majorBidi" w:hAnsiTheme="majorBidi" w:cstheme="majorBidi"/>
        </w:rPr>
        <w:t>agogical tool that "works" in teaching composition and literature”</w:t>
      </w:r>
      <w:r>
        <w:rPr>
          <w:rFonts w:asciiTheme="majorBidi" w:hAnsiTheme="majorBidi" w:cstheme="majorBidi"/>
          <w:lang w:val="id-ID"/>
        </w:rPr>
        <w:t>.</w:t>
      </w:r>
      <w:r w:rsidRPr="00C0514B">
        <w:rPr>
          <w:rStyle w:val="FootnoteReference"/>
          <w:rFonts w:asciiTheme="majorBidi" w:hAnsiTheme="majorBidi" w:cstheme="majorBidi"/>
        </w:rPr>
        <w:footnoteReference w:id="25"/>
      </w:r>
      <w:r>
        <w:rPr>
          <w:rFonts w:asciiTheme="majorBidi" w:hAnsiTheme="majorBidi" w:cstheme="majorBidi"/>
          <w:lang w:val="id-ID"/>
        </w:rPr>
        <w:t xml:space="preserve"> According to Diane Larsen “Cooperative or collaborative learning essensialy invloves students learning from each other group”.</w:t>
      </w:r>
      <w:r>
        <w:rPr>
          <w:rStyle w:val="FootnoteReference"/>
          <w:lang w:val="id-ID"/>
        </w:rPr>
        <w:footnoteReference w:id="26"/>
      </w:r>
    </w:p>
    <w:p w:rsidR="00E703A5" w:rsidRPr="00C0514B" w:rsidRDefault="00E703A5" w:rsidP="00E703A5">
      <w:pPr>
        <w:autoSpaceDE w:val="0"/>
        <w:autoSpaceDN w:val="0"/>
        <w:adjustRightInd w:val="0"/>
        <w:spacing w:line="480" w:lineRule="auto"/>
        <w:ind w:firstLine="540"/>
        <w:jc w:val="both"/>
        <w:rPr>
          <w:rFonts w:asciiTheme="majorBidi" w:hAnsiTheme="majorBidi" w:cstheme="majorBidi"/>
        </w:rPr>
      </w:pPr>
      <w:r w:rsidRPr="00C0514B">
        <w:rPr>
          <w:rFonts w:asciiTheme="majorBidi" w:hAnsiTheme="majorBidi" w:cstheme="majorBidi"/>
        </w:rPr>
        <w:t xml:space="preserve">According to </w:t>
      </w:r>
      <w:proofErr w:type="spellStart"/>
      <w:r w:rsidRPr="00C0514B">
        <w:rPr>
          <w:rFonts w:asciiTheme="majorBidi" w:hAnsiTheme="majorBidi" w:cstheme="majorBidi"/>
        </w:rPr>
        <w:t>goodsel</w:t>
      </w:r>
      <w:proofErr w:type="spellEnd"/>
      <w:r w:rsidRPr="00C0514B">
        <w:rPr>
          <w:rFonts w:asciiTheme="majorBidi" w:hAnsiTheme="majorBidi" w:cstheme="majorBidi"/>
        </w:rPr>
        <w:t xml:space="preserve">, Collaborative learning is an umbrella term for a variety of educational approaches involving joint intellectual effort by students, or students and teachers together. Usually, students are working in groups of two </w:t>
      </w:r>
      <w:r w:rsidRPr="00C0514B">
        <w:rPr>
          <w:rFonts w:asciiTheme="majorBidi" w:hAnsiTheme="majorBidi" w:cstheme="majorBidi"/>
        </w:rPr>
        <w:lastRenderedPageBreak/>
        <w:t>or more, mutually searching for understanding, solutions, or meanings, or creating a product. Collaborative learning activities vary widely, but most center on students’ exploration or application of the course material, not simply the teacher’s presentation or explication of it.</w:t>
      </w:r>
      <w:r w:rsidRPr="00C0514B">
        <w:rPr>
          <w:rStyle w:val="FootnoteReference"/>
          <w:rFonts w:asciiTheme="majorBidi" w:hAnsiTheme="majorBidi" w:cstheme="majorBidi"/>
        </w:rPr>
        <w:footnoteReference w:id="27"/>
      </w:r>
      <w:r w:rsidRPr="00C0514B">
        <w:rPr>
          <w:rFonts w:asciiTheme="majorBidi" w:hAnsiTheme="majorBidi" w:cstheme="majorBidi"/>
        </w:rPr>
        <w:t xml:space="preserve"> In additional, Davidson said that “collaborative learning is arguably the most recent of the three approaches to group learning, being recognized as a unique approach to group learning in higher education in part through the efforts.”</w:t>
      </w:r>
      <w:r w:rsidRPr="00C0514B">
        <w:rPr>
          <w:rStyle w:val="FootnoteReference"/>
          <w:rFonts w:asciiTheme="majorBidi" w:hAnsiTheme="majorBidi" w:cstheme="majorBidi"/>
        </w:rPr>
        <w:footnoteReference w:id="28"/>
      </w:r>
    </w:p>
    <w:p w:rsidR="00E703A5" w:rsidRPr="00885A64" w:rsidRDefault="00E703A5" w:rsidP="0030642D">
      <w:pPr>
        <w:autoSpaceDE w:val="0"/>
        <w:autoSpaceDN w:val="0"/>
        <w:adjustRightInd w:val="0"/>
        <w:spacing w:line="480" w:lineRule="auto"/>
        <w:ind w:firstLine="540"/>
        <w:jc w:val="both"/>
        <w:rPr>
          <w:rFonts w:asciiTheme="majorBidi" w:hAnsiTheme="majorBidi" w:cstheme="majorBidi"/>
          <w:lang w:val="id-ID"/>
        </w:rPr>
      </w:pPr>
      <w:r w:rsidRPr="00C0514B">
        <w:rPr>
          <w:rFonts w:asciiTheme="majorBidi" w:hAnsiTheme="majorBidi" w:cstheme="majorBidi"/>
        </w:rPr>
        <w:t xml:space="preserve">Based on the definition above, that Collaborative Learning is one of </w:t>
      </w:r>
      <w:proofErr w:type="spellStart"/>
      <w:r w:rsidRPr="00C0514B">
        <w:rPr>
          <w:rFonts w:asciiTheme="majorBidi" w:hAnsiTheme="majorBidi" w:cstheme="majorBidi"/>
        </w:rPr>
        <w:t>techinque</w:t>
      </w:r>
      <w:proofErr w:type="spellEnd"/>
      <w:r w:rsidRPr="00C0514B">
        <w:rPr>
          <w:rFonts w:asciiTheme="majorBidi" w:hAnsiTheme="majorBidi" w:cstheme="majorBidi"/>
        </w:rPr>
        <w:t xml:space="preserve"> can help the students’ in reading comprehension, because with the group, they can share with other friends and make their reading comprehension more </w:t>
      </w:r>
      <w:proofErr w:type="gramStart"/>
      <w:r w:rsidRPr="00C0514B">
        <w:rPr>
          <w:rFonts w:asciiTheme="majorBidi" w:hAnsiTheme="majorBidi" w:cstheme="majorBidi"/>
        </w:rPr>
        <w:t>improve.</w:t>
      </w:r>
      <w:proofErr w:type="gramEnd"/>
      <w:r w:rsidRPr="00C0514B">
        <w:rPr>
          <w:rFonts w:asciiTheme="majorBidi" w:hAnsiTheme="majorBidi" w:cstheme="majorBidi"/>
        </w:rPr>
        <w:t xml:space="preserve"> They feel enjoyed and fun.</w:t>
      </w:r>
    </w:p>
    <w:p w:rsidR="00E703A5" w:rsidRPr="00C0514B" w:rsidRDefault="00E703A5" w:rsidP="00E703A5">
      <w:pPr>
        <w:pStyle w:val="ListParagraph"/>
        <w:numPr>
          <w:ilvl w:val="0"/>
          <w:numId w:val="15"/>
        </w:numPr>
        <w:autoSpaceDE w:val="0"/>
        <w:autoSpaceDN w:val="0"/>
        <w:adjustRightInd w:val="0"/>
        <w:spacing w:line="480" w:lineRule="auto"/>
        <w:ind w:left="360"/>
        <w:jc w:val="both"/>
        <w:rPr>
          <w:rFonts w:asciiTheme="majorBidi" w:hAnsiTheme="majorBidi" w:cstheme="majorBidi"/>
          <w:b/>
          <w:bCs/>
        </w:rPr>
      </w:pPr>
      <w:r w:rsidRPr="00C0514B">
        <w:rPr>
          <w:rFonts w:asciiTheme="majorBidi" w:hAnsiTheme="majorBidi" w:cstheme="majorBidi"/>
          <w:b/>
          <w:bCs/>
        </w:rPr>
        <w:t>Step Of Applying Collaborative Learning In Teaching Reading</w:t>
      </w:r>
    </w:p>
    <w:p w:rsidR="00E703A5" w:rsidRPr="00C0514B" w:rsidRDefault="00E703A5" w:rsidP="00E703A5">
      <w:pPr>
        <w:autoSpaceDE w:val="0"/>
        <w:autoSpaceDN w:val="0"/>
        <w:adjustRightInd w:val="0"/>
        <w:spacing w:line="480" w:lineRule="auto"/>
        <w:ind w:firstLine="540"/>
        <w:jc w:val="both"/>
        <w:rPr>
          <w:rFonts w:asciiTheme="majorBidi" w:hAnsiTheme="majorBidi" w:cstheme="majorBidi"/>
        </w:rPr>
      </w:pPr>
      <w:r w:rsidRPr="00C0514B">
        <w:rPr>
          <w:rFonts w:asciiTheme="majorBidi" w:hAnsiTheme="majorBidi" w:cstheme="majorBidi"/>
        </w:rPr>
        <w:t>There is also enormous variability in the goals and processes of collaborative activities. Some faculty members design small group work around specific sequential steps, or tightly structured tasks. Others are comfortable with a more spontaneous agenda developing out of student interests or questions.</w:t>
      </w:r>
    </w:p>
    <w:p w:rsidR="00E703A5" w:rsidRPr="00C0514B" w:rsidRDefault="00E703A5" w:rsidP="00E703A5">
      <w:pPr>
        <w:pStyle w:val="ListParagraph"/>
        <w:numPr>
          <w:ilvl w:val="0"/>
          <w:numId w:val="15"/>
        </w:numPr>
        <w:autoSpaceDE w:val="0"/>
        <w:autoSpaceDN w:val="0"/>
        <w:adjustRightInd w:val="0"/>
        <w:spacing w:line="480" w:lineRule="auto"/>
        <w:ind w:left="360"/>
        <w:jc w:val="both"/>
        <w:rPr>
          <w:rFonts w:asciiTheme="majorBidi" w:hAnsiTheme="majorBidi" w:cstheme="majorBidi"/>
          <w:b/>
          <w:bCs/>
        </w:rPr>
      </w:pPr>
      <w:r w:rsidRPr="00C0514B">
        <w:rPr>
          <w:rFonts w:asciiTheme="majorBidi" w:hAnsiTheme="majorBidi" w:cstheme="majorBidi"/>
          <w:b/>
          <w:bCs/>
        </w:rPr>
        <w:t>Benefit Of Collaborative Learning</w:t>
      </w:r>
    </w:p>
    <w:p w:rsidR="00E703A5" w:rsidRDefault="00E703A5" w:rsidP="00E703A5">
      <w:pPr>
        <w:autoSpaceDE w:val="0"/>
        <w:autoSpaceDN w:val="0"/>
        <w:adjustRightInd w:val="0"/>
        <w:spacing w:line="480" w:lineRule="auto"/>
        <w:ind w:firstLine="540"/>
        <w:jc w:val="both"/>
        <w:rPr>
          <w:rFonts w:asciiTheme="majorBidi" w:hAnsiTheme="majorBidi" w:cstheme="majorBidi"/>
          <w:bCs/>
          <w:lang w:val="id-ID"/>
        </w:rPr>
      </w:pPr>
      <w:r w:rsidRPr="00C0514B">
        <w:rPr>
          <w:rFonts w:asciiTheme="majorBidi" w:hAnsiTheme="majorBidi" w:cstheme="majorBidi"/>
        </w:rPr>
        <w:t xml:space="preserve">The are many benefit of using collaborative </w:t>
      </w:r>
      <w:proofErr w:type="spellStart"/>
      <w:r w:rsidRPr="00C0514B">
        <w:rPr>
          <w:rFonts w:asciiTheme="majorBidi" w:hAnsiTheme="majorBidi" w:cstheme="majorBidi"/>
        </w:rPr>
        <w:t>lear</w:t>
      </w:r>
      <w:proofErr w:type="spellEnd"/>
      <w:r w:rsidRPr="00C0514B">
        <w:rPr>
          <w:rFonts w:asciiTheme="majorBidi" w:hAnsiTheme="majorBidi" w:cstheme="majorBidi"/>
          <w:lang w:val="id-ID"/>
        </w:rPr>
        <w:t>n</w:t>
      </w:r>
      <w:proofErr w:type="spellStart"/>
      <w:r w:rsidRPr="00C0514B">
        <w:rPr>
          <w:rFonts w:asciiTheme="majorBidi" w:hAnsiTheme="majorBidi" w:cstheme="majorBidi"/>
        </w:rPr>
        <w:t>ing</w:t>
      </w:r>
      <w:proofErr w:type="spellEnd"/>
      <w:r w:rsidRPr="00C0514B">
        <w:rPr>
          <w:rFonts w:asciiTheme="majorBidi" w:hAnsiTheme="majorBidi" w:cstheme="majorBidi"/>
        </w:rPr>
        <w:t xml:space="preserve"> to improving </w:t>
      </w:r>
      <w:proofErr w:type="gramStart"/>
      <w:r w:rsidRPr="00C0514B">
        <w:rPr>
          <w:rFonts w:asciiTheme="majorBidi" w:hAnsiTheme="majorBidi" w:cstheme="majorBidi"/>
        </w:rPr>
        <w:t>students’  reading</w:t>
      </w:r>
      <w:proofErr w:type="gramEnd"/>
      <w:r w:rsidRPr="00C0514B">
        <w:rPr>
          <w:rFonts w:asciiTheme="majorBidi" w:hAnsiTheme="majorBidi" w:cstheme="majorBidi"/>
        </w:rPr>
        <w:t xml:space="preserve"> com</w:t>
      </w:r>
      <w:r w:rsidRPr="00C0514B">
        <w:rPr>
          <w:rFonts w:asciiTheme="majorBidi" w:hAnsiTheme="majorBidi" w:cstheme="majorBidi"/>
          <w:lang w:val="id-ID"/>
        </w:rPr>
        <w:t>p</w:t>
      </w:r>
      <w:proofErr w:type="spellStart"/>
      <w:r w:rsidRPr="00C0514B">
        <w:rPr>
          <w:rFonts w:asciiTheme="majorBidi" w:hAnsiTheme="majorBidi" w:cstheme="majorBidi"/>
        </w:rPr>
        <w:t>rehension</w:t>
      </w:r>
      <w:proofErr w:type="spellEnd"/>
      <w:r w:rsidRPr="00C0514B">
        <w:rPr>
          <w:rFonts w:asciiTheme="majorBidi" w:hAnsiTheme="majorBidi" w:cstheme="majorBidi"/>
        </w:rPr>
        <w:t>. “</w:t>
      </w:r>
      <w:proofErr w:type="gramStart"/>
      <w:r w:rsidRPr="00C0514B">
        <w:rPr>
          <w:rFonts w:asciiTheme="majorBidi" w:hAnsiTheme="majorBidi" w:cstheme="majorBidi"/>
        </w:rPr>
        <w:t>goal</w:t>
      </w:r>
      <w:proofErr w:type="gramEnd"/>
      <w:r w:rsidRPr="00C0514B">
        <w:rPr>
          <w:rFonts w:asciiTheme="majorBidi" w:hAnsiTheme="majorBidi" w:cstheme="majorBidi"/>
        </w:rPr>
        <w:t xml:space="preserve"> of collaborative learning is to enable students to build knowledge together. By working together to achieve a common goal, they </w:t>
      </w:r>
      <w:r w:rsidRPr="00C0514B">
        <w:rPr>
          <w:rFonts w:asciiTheme="majorBidi" w:hAnsiTheme="majorBidi" w:cstheme="majorBidi"/>
        </w:rPr>
        <w:lastRenderedPageBreak/>
        <w:t>construct knowledge through their interactions with each other.”</w:t>
      </w:r>
      <w:r w:rsidRPr="00C0514B">
        <w:rPr>
          <w:rStyle w:val="FootnoteReference"/>
          <w:rFonts w:asciiTheme="majorBidi" w:hAnsiTheme="majorBidi" w:cstheme="majorBidi"/>
        </w:rPr>
        <w:footnoteReference w:id="29"/>
      </w:r>
      <w:r w:rsidRPr="00C0514B">
        <w:rPr>
          <w:rFonts w:asciiTheme="majorBidi" w:hAnsiTheme="majorBidi" w:cstheme="majorBidi"/>
          <w:bCs/>
        </w:rPr>
        <w:t xml:space="preserve">It can be utilized to increase student’s reading achievement by giving students </w:t>
      </w:r>
      <w:proofErr w:type="spellStart"/>
      <w:r w:rsidRPr="00C0514B">
        <w:rPr>
          <w:rFonts w:asciiTheme="majorBidi" w:hAnsiTheme="majorBidi" w:cstheme="majorBidi"/>
          <w:bCs/>
        </w:rPr>
        <w:t>compr</w:t>
      </w:r>
      <w:proofErr w:type="spellEnd"/>
      <w:r w:rsidRPr="00C0514B">
        <w:rPr>
          <w:rFonts w:asciiTheme="majorBidi" w:hAnsiTheme="majorBidi" w:cstheme="majorBidi"/>
          <w:bCs/>
          <w:lang w:val="id-ID"/>
        </w:rPr>
        <w:t>e</w:t>
      </w:r>
      <w:proofErr w:type="spellStart"/>
      <w:r w:rsidRPr="00C0514B">
        <w:rPr>
          <w:rFonts w:asciiTheme="majorBidi" w:hAnsiTheme="majorBidi" w:cstheme="majorBidi"/>
          <w:bCs/>
        </w:rPr>
        <w:t>hension</w:t>
      </w:r>
      <w:proofErr w:type="spellEnd"/>
      <w:r w:rsidRPr="00C0514B">
        <w:rPr>
          <w:rFonts w:asciiTheme="majorBidi" w:hAnsiTheme="majorBidi" w:cstheme="majorBidi"/>
          <w:bCs/>
        </w:rPr>
        <w:t xml:space="preserve"> questions to answer by the groups. In the technique, the teacher can start with factual information questions, and as students become more familiar with the strategy, the teacher can ask questions that rewire analy</w:t>
      </w:r>
      <w:r>
        <w:rPr>
          <w:rFonts w:asciiTheme="majorBidi" w:hAnsiTheme="majorBidi" w:cstheme="majorBidi"/>
          <w:bCs/>
        </w:rPr>
        <w:t>sis or synthesis of information</w:t>
      </w:r>
      <w:r>
        <w:rPr>
          <w:rFonts w:asciiTheme="majorBidi" w:hAnsiTheme="majorBidi" w:cstheme="majorBidi"/>
          <w:bCs/>
          <w:lang w:val="id-ID"/>
        </w:rPr>
        <w:t>.</w:t>
      </w:r>
    </w:p>
    <w:p w:rsidR="0030642D" w:rsidRPr="0030642D" w:rsidRDefault="0030642D" w:rsidP="00E703A5">
      <w:pPr>
        <w:autoSpaceDE w:val="0"/>
        <w:autoSpaceDN w:val="0"/>
        <w:adjustRightInd w:val="0"/>
        <w:spacing w:line="480" w:lineRule="auto"/>
        <w:ind w:firstLine="540"/>
        <w:jc w:val="both"/>
        <w:rPr>
          <w:rFonts w:asciiTheme="majorBidi" w:hAnsiTheme="majorBidi" w:cstheme="majorBidi"/>
          <w:sz w:val="10"/>
          <w:szCs w:val="10"/>
          <w:lang w:val="id-ID"/>
        </w:rPr>
      </w:pPr>
    </w:p>
    <w:p w:rsidR="00E703A5" w:rsidRPr="00B62AE3" w:rsidRDefault="00E703A5" w:rsidP="00E703A5">
      <w:pPr>
        <w:pStyle w:val="ListParagraph"/>
        <w:numPr>
          <w:ilvl w:val="0"/>
          <w:numId w:val="14"/>
        </w:numPr>
        <w:spacing w:line="480" w:lineRule="auto"/>
        <w:ind w:left="360"/>
        <w:jc w:val="both"/>
        <w:rPr>
          <w:rFonts w:asciiTheme="majorBidi" w:hAnsiTheme="majorBidi" w:cstheme="majorBidi"/>
          <w:b/>
          <w:bCs/>
        </w:rPr>
      </w:pPr>
      <w:r w:rsidRPr="00B62AE3">
        <w:rPr>
          <w:rFonts w:asciiTheme="majorBidi" w:hAnsiTheme="majorBidi" w:cstheme="majorBidi"/>
          <w:b/>
          <w:bCs/>
        </w:rPr>
        <w:t>Description of NHT (Number Head Together)</w:t>
      </w:r>
    </w:p>
    <w:p w:rsidR="00E703A5" w:rsidRDefault="00E703A5" w:rsidP="00E703A5">
      <w:pPr>
        <w:pStyle w:val="ListParagraph"/>
        <w:numPr>
          <w:ilvl w:val="0"/>
          <w:numId w:val="18"/>
        </w:numPr>
        <w:tabs>
          <w:tab w:val="left" w:leader="dot" w:pos="7655"/>
          <w:tab w:val="left" w:pos="7938"/>
        </w:tabs>
        <w:spacing w:line="480" w:lineRule="auto"/>
        <w:ind w:left="450"/>
        <w:jc w:val="both"/>
        <w:outlineLvl w:val="0"/>
        <w:rPr>
          <w:b/>
        </w:rPr>
      </w:pPr>
      <w:r w:rsidRPr="00777B64">
        <w:rPr>
          <w:b/>
        </w:rPr>
        <w:t>Definition of Number Heads Togethe</w:t>
      </w:r>
      <w:r>
        <w:rPr>
          <w:b/>
        </w:rPr>
        <w:t>r</w:t>
      </w:r>
    </w:p>
    <w:p w:rsidR="00E703A5" w:rsidRDefault="00E703A5" w:rsidP="00E703A5">
      <w:pPr>
        <w:spacing w:line="480" w:lineRule="auto"/>
        <w:ind w:firstLine="540"/>
        <w:jc w:val="both"/>
        <w:outlineLvl w:val="0"/>
        <w:rPr>
          <w:bCs/>
        </w:rPr>
      </w:pPr>
      <w:proofErr w:type="spellStart"/>
      <w:r w:rsidRPr="00996562">
        <w:rPr>
          <w:bCs/>
        </w:rPr>
        <w:t>NumberHead</w:t>
      </w:r>
      <w:proofErr w:type="spellEnd"/>
      <w:r w:rsidRPr="00996562">
        <w:rPr>
          <w:bCs/>
        </w:rPr>
        <w:t xml:space="preserve"> Together is a collaborative learning that holds each other student accountable for learning the material. </w:t>
      </w:r>
      <w:proofErr w:type="gramStart"/>
      <w:r w:rsidRPr="00996562">
        <w:rPr>
          <w:bCs/>
        </w:rPr>
        <w:t>Student are</w:t>
      </w:r>
      <w:proofErr w:type="gramEnd"/>
      <w:r w:rsidRPr="00996562">
        <w:rPr>
          <w:bCs/>
        </w:rPr>
        <w:t xml:space="preserve"> placed in groups and each person is given a number (from one to the maximum number in each group). The teacher poses a question a student “put their heads together” to figure out the answer. The teacher calls a specific number to respond as spokesperson from the group. By having student work together in a group, the strategy ensures that teach member knows the answer to problems or questions asked by the teacher. Because no one knows which number will be called, all team members must be prepared. </w:t>
      </w:r>
    </w:p>
    <w:p w:rsidR="00E703A5" w:rsidRDefault="00E703A5" w:rsidP="00E703A5">
      <w:pPr>
        <w:spacing w:line="480" w:lineRule="auto"/>
        <w:ind w:firstLine="540"/>
        <w:jc w:val="both"/>
        <w:outlineLvl w:val="0"/>
        <w:rPr>
          <w:bCs/>
        </w:rPr>
      </w:pPr>
      <w:r>
        <w:rPr>
          <w:bCs/>
        </w:rPr>
        <w:t xml:space="preserve">According to </w:t>
      </w:r>
      <w:r w:rsidRPr="007C6072">
        <w:rPr>
          <w:lang w:val="id-ID"/>
        </w:rPr>
        <w:t>Steven G.McCafferty</w:t>
      </w:r>
      <w:r>
        <w:rPr>
          <w:b/>
        </w:rPr>
        <w:t xml:space="preserve"> “</w:t>
      </w:r>
      <w:r w:rsidRPr="00B94973">
        <w:rPr>
          <w:bCs/>
          <w:lang w:val="id-ID"/>
        </w:rPr>
        <w:t xml:space="preserve">Numbered Heads Together is one of the techiniques or structrues that was originally derived from </w:t>
      </w:r>
      <w:proofErr w:type="gramStart"/>
      <w:r w:rsidRPr="00B94973">
        <w:rPr>
          <w:bCs/>
          <w:lang w:val="id-ID"/>
        </w:rPr>
        <w:t>russ</w:t>
      </w:r>
      <w:proofErr w:type="gramEnd"/>
      <w:r w:rsidRPr="00B94973">
        <w:rPr>
          <w:bCs/>
          <w:lang w:val="id-ID"/>
        </w:rPr>
        <w:t xml:space="preserve"> frank. The structure was the refined and named by Kagan Back in 1</w:t>
      </w:r>
      <w:r>
        <w:rPr>
          <w:bCs/>
          <w:lang w:val="id-ID"/>
        </w:rPr>
        <w:t>992. “as a cooperative learning</w:t>
      </w:r>
      <w:r w:rsidRPr="00B94973">
        <w:rPr>
          <w:bCs/>
          <w:lang w:val="id-ID"/>
        </w:rPr>
        <w:t xml:space="preserve">techinque, Numbered </w:t>
      </w:r>
      <w:r>
        <w:rPr>
          <w:bCs/>
          <w:lang w:val="id-ID"/>
        </w:rPr>
        <w:t>Head</w:t>
      </w:r>
      <w:r w:rsidRPr="00B94973">
        <w:rPr>
          <w:bCs/>
          <w:lang w:val="id-ID"/>
        </w:rPr>
        <w:t xml:space="preserve"> Together is designed to involve more students in reviewing materials covered heads together is designed to involve </w:t>
      </w:r>
      <w:r w:rsidRPr="00B94973">
        <w:rPr>
          <w:bCs/>
          <w:lang w:val="id-ID"/>
        </w:rPr>
        <w:lastRenderedPageBreak/>
        <w:t>more students in reviewing materials covered in a lesson and in checking their understanding of a lesson’s content.”</w:t>
      </w:r>
      <w:r w:rsidRPr="00B94973">
        <w:rPr>
          <w:rStyle w:val="FootnoteReference"/>
          <w:bCs/>
          <w:lang w:val="id-ID"/>
        </w:rPr>
        <w:footnoteReference w:id="30"/>
      </w:r>
    </w:p>
    <w:p w:rsidR="00E703A5" w:rsidRPr="00C46816" w:rsidRDefault="00E703A5" w:rsidP="00E703A5">
      <w:pPr>
        <w:spacing w:line="480" w:lineRule="auto"/>
        <w:ind w:firstLine="540"/>
        <w:jc w:val="both"/>
        <w:outlineLvl w:val="0"/>
        <w:rPr>
          <w:lang w:val="id-ID"/>
        </w:rPr>
      </w:pPr>
      <w:r w:rsidRPr="00B94973">
        <w:rPr>
          <w:lang w:val="id-ID"/>
        </w:rPr>
        <w:t>Based on the definition above, that Numbered Head Together is one of techinque can help the students’ in reading comprehension, because with the group, they can share with other friends and make their reading comprehension more improve. They feel ejoyed and fun.</w:t>
      </w:r>
    </w:p>
    <w:p w:rsidR="00E703A5" w:rsidRPr="00B62AE3" w:rsidRDefault="00E703A5" w:rsidP="00E703A5">
      <w:pPr>
        <w:pStyle w:val="ListParagraph"/>
        <w:numPr>
          <w:ilvl w:val="0"/>
          <w:numId w:val="18"/>
        </w:numPr>
        <w:tabs>
          <w:tab w:val="left" w:leader="dot" w:pos="7655"/>
          <w:tab w:val="left" w:pos="7938"/>
        </w:tabs>
        <w:spacing w:line="480" w:lineRule="auto"/>
        <w:ind w:left="360"/>
        <w:jc w:val="both"/>
        <w:outlineLvl w:val="0"/>
        <w:rPr>
          <w:b/>
        </w:rPr>
      </w:pPr>
      <w:r w:rsidRPr="00B62AE3">
        <w:rPr>
          <w:b/>
        </w:rPr>
        <w:t>Steps of Applying Number Heads Together in Reading Instruction</w:t>
      </w:r>
    </w:p>
    <w:p w:rsidR="00E703A5" w:rsidRDefault="00E703A5" w:rsidP="00E703A5">
      <w:pPr>
        <w:spacing w:line="480" w:lineRule="auto"/>
        <w:ind w:firstLine="540"/>
        <w:jc w:val="both"/>
        <w:outlineLvl w:val="0"/>
      </w:pPr>
      <w:r w:rsidRPr="00815F64">
        <w:rPr>
          <w:bCs/>
          <w:lang w:val="id-ID"/>
        </w:rPr>
        <w:t>There are no right or wrong answers for this. The key is that course members can provide reasons for their explanations. This relates to the collaborative skill of asking for and giving reasions.”</w:t>
      </w:r>
      <w:r w:rsidRPr="00815F64">
        <w:rPr>
          <w:rStyle w:val="FootnoteReference"/>
          <w:bCs/>
          <w:lang w:val="id-ID"/>
        </w:rPr>
        <w:footnoteReference w:id="31"/>
      </w:r>
      <w:r>
        <w:rPr>
          <w:bCs/>
          <w:lang w:val="id-ID"/>
        </w:rPr>
        <w:t xml:space="preserve"> And </w:t>
      </w:r>
      <w:r w:rsidRPr="00B94973">
        <w:t xml:space="preserve">there is a great deal of steps of implementing Numbered Heads Together technique in teaching reading. However, the foundation remains the same, that is dividing students in groups of four (more or less), assigning numbers to student 1,2,3,4, or 5 according to student’s number in a group, discussing questions based on the text given by the teacher and students with a number called out by the teacher should answer the question, McCloskey suggests some steps in applying numbered heads together technique in teaching reading which include: first, having participants work in groups of about 3 or 4. Second each student in group of four gets a number: 1, 2, 3, or 4. Third, the teacher or a student asks a question (questions) based on the text the class is reading or a problem to be solved. Fourth, students in each group put their heads together to come up with an answer or answers. They should also be ready to supply support for their </w:t>
      </w:r>
      <w:r w:rsidRPr="00B94973">
        <w:lastRenderedPageBreak/>
        <w:t xml:space="preserve">answer(s) from the text and/or from other knowledge. Fifth, the teacher gives pupils time to discuss the answer in their groups. Sixth, the teacher pulls a number out of a box or hat and has the pupils with that number stand up. Seventh, the teacher calls a number from 1-4. The person with that number gives and explains their group’s answer. Finally, after the activity, have groups evaluate how well they performed their roles and make suggestions for improvement for next time. </w:t>
      </w:r>
    </w:p>
    <w:p w:rsidR="0030642D" w:rsidRPr="00B94973" w:rsidRDefault="00E703A5" w:rsidP="0030642D">
      <w:pPr>
        <w:spacing w:line="480" w:lineRule="auto"/>
        <w:ind w:firstLine="540"/>
        <w:jc w:val="both"/>
        <w:rPr>
          <w:lang w:val="id-ID"/>
        </w:rPr>
      </w:pPr>
      <w:r w:rsidRPr="00B94973">
        <w:t xml:space="preserve">Numbered head together technique encompasses dividing the class into </w:t>
      </w:r>
      <w:r>
        <w:rPr>
          <w:lang w:val="id-ID"/>
        </w:rPr>
        <w:t>small</w:t>
      </w:r>
      <w:r w:rsidRPr="00B94973">
        <w:rPr>
          <w:lang w:val="id-ID"/>
        </w:rPr>
        <w:t xml:space="preserve"> (4 members), heterogeneous </w:t>
      </w:r>
      <w:proofErr w:type="gramStart"/>
      <w:r w:rsidRPr="00B94973">
        <w:rPr>
          <w:lang w:val="id-ID"/>
        </w:rPr>
        <w:t>learning</w:t>
      </w:r>
      <w:proofErr w:type="gramEnd"/>
      <w:r w:rsidRPr="00B94973">
        <w:rPr>
          <w:lang w:val="id-ID"/>
        </w:rPr>
        <w:t xml:space="preserve"> groups within which students number the selves (1 to 4). The number given to students is intended to help student oncentrate on doing their task since they will be called upon by the teacher to give the answer based o the umber they have. Next, the teacher gives questios based on the text students read. Then, students “put their heads together” in response to each teacher’s question based on the text; come up with their best answer, and make sure that everyone on the team knows the answer. One randomly selected student from those who raise their hands then responds to each question and the teacher checks with other student agreement. Since students are given time to discuss possible answers prior to rsponding, it is more likely that everyone, including lower achieving students, will know the correct responses. Moreover, since groups cannot predict who will be called upon to respond, they are more likely to ensur that everyone knows the answer.</w:t>
      </w:r>
    </w:p>
    <w:p w:rsidR="00E703A5" w:rsidRPr="00B94973" w:rsidRDefault="00E703A5" w:rsidP="00E703A5">
      <w:pPr>
        <w:pStyle w:val="ListParagraph"/>
        <w:ind w:left="810" w:hanging="270"/>
        <w:jc w:val="both"/>
        <w:outlineLvl w:val="0"/>
        <w:rPr>
          <w:bCs/>
          <w:lang w:val="id-ID"/>
        </w:rPr>
      </w:pPr>
      <w:r>
        <w:tab/>
      </w:r>
      <w:r w:rsidRPr="00B94973">
        <w:rPr>
          <w:bCs/>
          <w:lang w:val="id-ID"/>
        </w:rPr>
        <w:t>Number Heads together (Kagan 1992)</w:t>
      </w:r>
    </w:p>
    <w:p w:rsidR="00E703A5" w:rsidRPr="00B94973" w:rsidRDefault="00E703A5" w:rsidP="00E703A5">
      <w:pPr>
        <w:pStyle w:val="ListParagraph"/>
        <w:ind w:left="810" w:hanging="270"/>
        <w:jc w:val="both"/>
        <w:outlineLvl w:val="0"/>
        <w:rPr>
          <w:bCs/>
          <w:lang w:val="id-ID"/>
        </w:rPr>
      </w:pPr>
    </w:p>
    <w:p w:rsidR="00E703A5" w:rsidRPr="00A060FF" w:rsidRDefault="00E703A5" w:rsidP="00E703A5">
      <w:pPr>
        <w:ind w:left="1350" w:hanging="270"/>
        <w:jc w:val="both"/>
        <w:outlineLvl w:val="0"/>
        <w:rPr>
          <w:bCs/>
          <w:lang w:val="id-ID"/>
        </w:rPr>
      </w:pPr>
      <w:r w:rsidRPr="00A060FF">
        <w:rPr>
          <w:bCs/>
          <w:lang w:val="id-ID"/>
        </w:rPr>
        <w:t>In this technique, students work together and check that all group members can explain what their has done.</w:t>
      </w:r>
    </w:p>
    <w:p w:rsidR="00E703A5" w:rsidRPr="00B94973" w:rsidRDefault="00E703A5" w:rsidP="00E703A5">
      <w:pPr>
        <w:pStyle w:val="ListParagraph"/>
        <w:numPr>
          <w:ilvl w:val="0"/>
          <w:numId w:val="19"/>
        </w:numPr>
        <w:ind w:left="1350" w:hanging="270"/>
        <w:jc w:val="both"/>
        <w:outlineLvl w:val="0"/>
        <w:rPr>
          <w:bCs/>
        </w:rPr>
      </w:pPr>
      <w:r w:rsidRPr="00B94973">
        <w:rPr>
          <w:bCs/>
          <w:lang w:val="id-ID"/>
        </w:rPr>
        <w:t>Each group members has a number (e.g 1,2,3,4)</w:t>
      </w:r>
    </w:p>
    <w:p w:rsidR="00E703A5" w:rsidRPr="00B94973" w:rsidRDefault="00E703A5" w:rsidP="00E703A5">
      <w:pPr>
        <w:pStyle w:val="ListParagraph"/>
        <w:numPr>
          <w:ilvl w:val="0"/>
          <w:numId w:val="19"/>
        </w:numPr>
        <w:ind w:left="1350" w:hanging="270"/>
        <w:jc w:val="both"/>
        <w:outlineLvl w:val="0"/>
        <w:rPr>
          <w:bCs/>
        </w:rPr>
      </w:pPr>
      <w:r w:rsidRPr="00B94973">
        <w:rPr>
          <w:bCs/>
          <w:lang w:val="id-ID"/>
        </w:rPr>
        <w:lastRenderedPageBreak/>
        <w:t>Students work alone to do a taask assigned by the teacher</w:t>
      </w:r>
    </w:p>
    <w:p w:rsidR="00E703A5" w:rsidRPr="00B94973" w:rsidRDefault="00E703A5" w:rsidP="00E703A5">
      <w:pPr>
        <w:pStyle w:val="ListParagraph"/>
        <w:numPr>
          <w:ilvl w:val="0"/>
          <w:numId w:val="19"/>
        </w:numPr>
        <w:ind w:left="1350" w:hanging="270"/>
        <w:jc w:val="both"/>
        <w:outlineLvl w:val="0"/>
        <w:rPr>
          <w:bCs/>
        </w:rPr>
      </w:pPr>
      <w:r w:rsidRPr="00B94973">
        <w:rPr>
          <w:bCs/>
          <w:lang w:val="id-ID"/>
        </w:rPr>
        <w:t>Each student shares his or her answer, and student put their heads together to try to agree o an answer</w:t>
      </w:r>
    </w:p>
    <w:p w:rsidR="00E703A5" w:rsidRDefault="00E703A5" w:rsidP="00E703A5">
      <w:pPr>
        <w:pStyle w:val="ListParagraph"/>
        <w:numPr>
          <w:ilvl w:val="0"/>
          <w:numId w:val="19"/>
        </w:numPr>
        <w:ind w:left="1350" w:hanging="270"/>
        <w:jc w:val="both"/>
        <w:outlineLvl w:val="0"/>
        <w:rPr>
          <w:bCs/>
        </w:rPr>
      </w:pPr>
      <w:r w:rsidRPr="00B94973">
        <w:rPr>
          <w:bCs/>
          <w:lang w:val="id-ID"/>
        </w:rPr>
        <w:t>A number is chosen. Students with that number report and explain their group’s work.</w:t>
      </w:r>
      <w:r w:rsidRPr="00B94973">
        <w:rPr>
          <w:rStyle w:val="FootnoteReference"/>
          <w:bCs/>
          <w:lang w:val="id-ID"/>
        </w:rPr>
        <w:footnoteReference w:id="32"/>
      </w:r>
    </w:p>
    <w:p w:rsidR="00E703A5" w:rsidRPr="00815F64" w:rsidRDefault="00E703A5" w:rsidP="00E703A5">
      <w:pPr>
        <w:pStyle w:val="ListParagraph"/>
        <w:ind w:left="810" w:hanging="270"/>
        <w:jc w:val="both"/>
        <w:outlineLvl w:val="0"/>
        <w:rPr>
          <w:bCs/>
        </w:rPr>
      </w:pPr>
    </w:p>
    <w:p w:rsidR="00E703A5" w:rsidRPr="00B62AE3" w:rsidRDefault="00E703A5" w:rsidP="00E703A5">
      <w:pPr>
        <w:pStyle w:val="ListParagraph"/>
        <w:numPr>
          <w:ilvl w:val="0"/>
          <w:numId w:val="18"/>
        </w:numPr>
        <w:tabs>
          <w:tab w:val="left" w:leader="dot" w:pos="7655"/>
          <w:tab w:val="left" w:pos="7938"/>
        </w:tabs>
        <w:spacing w:line="480" w:lineRule="auto"/>
        <w:ind w:left="360"/>
        <w:jc w:val="both"/>
        <w:outlineLvl w:val="0"/>
        <w:rPr>
          <w:b/>
        </w:rPr>
      </w:pPr>
      <w:r w:rsidRPr="00B62AE3">
        <w:rPr>
          <w:b/>
          <w:lang w:val="id-ID"/>
        </w:rPr>
        <w:t>Benefits of Number Head Together Technique</w:t>
      </w:r>
    </w:p>
    <w:p w:rsidR="00E703A5" w:rsidRPr="00B94973" w:rsidRDefault="00E703A5" w:rsidP="00E703A5">
      <w:pPr>
        <w:spacing w:line="480" w:lineRule="auto"/>
        <w:ind w:firstLine="720"/>
        <w:jc w:val="both"/>
        <w:outlineLvl w:val="0"/>
        <w:rPr>
          <w:bCs/>
          <w:lang w:val="id-ID"/>
        </w:rPr>
      </w:pPr>
      <w:r w:rsidRPr="00B94973">
        <w:rPr>
          <w:bCs/>
          <w:lang w:val="id-ID"/>
        </w:rPr>
        <w:t>There are a number of adventages of Number Head Together. First, it can enhance students’ academic achievement and be implemented to almost all subjet areas. Kagan points out that “Number Head Together can be applied for an  ESL/EFL reading activity.”</w:t>
      </w:r>
      <w:r w:rsidRPr="00B94973">
        <w:rPr>
          <w:rStyle w:val="FootnoteReference"/>
          <w:bCs/>
          <w:lang w:val="id-ID"/>
        </w:rPr>
        <w:footnoteReference w:id="33"/>
      </w:r>
      <w:r w:rsidRPr="00B94973">
        <w:rPr>
          <w:bCs/>
          <w:lang w:val="id-ID"/>
        </w:rPr>
        <w:t xml:space="preserve"> It can be utilized to increase student’s reading achievement by giving students comprhension questions to answer by the groups. In the technique, the teacher can star with factual information questions, and as students become more familiar with the strategy, the teacher can ask questions that rewuire analysis or synthesis of information.</w:t>
      </w:r>
    </w:p>
    <w:p w:rsidR="00E703A5" w:rsidRPr="00815F64" w:rsidRDefault="00E703A5" w:rsidP="00E703A5">
      <w:pPr>
        <w:jc w:val="both"/>
        <w:outlineLvl w:val="0"/>
        <w:rPr>
          <w:bCs/>
          <w:color w:val="C00000"/>
          <w:lang w:val="id-ID"/>
        </w:rPr>
      </w:pPr>
      <w:r w:rsidRPr="00815F64">
        <w:rPr>
          <w:bCs/>
          <w:color w:val="C00000"/>
          <w:lang w:val="id-ID"/>
        </w:rPr>
        <w:tab/>
      </w:r>
    </w:p>
    <w:p w:rsidR="00E703A5" w:rsidRPr="00B62AE3" w:rsidRDefault="00E703A5" w:rsidP="00E703A5">
      <w:pPr>
        <w:spacing w:line="480" w:lineRule="auto"/>
        <w:jc w:val="both"/>
        <w:outlineLvl w:val="0"/>
      </w:pPr>
    </w:p>
    <w:p w:rsidR="00E703A5" w:rsidRPr="00996562" w:rsidRDefault="00E703A5" w:rsidP="00E703A5">
      <w:pPr>
        <w:spacing w:line="480" w:lineRule="auto"/>
        <w:ind w:firstLine="720"/>
        <w:jc w:val="both"/>
        <w:outlineLvl w:val="0"/>
        <w:rPr>
          <w:bCs/>
        </w:rPr>
      </w:pPr>
    </w:p>
    <w:p w:rsidR="00E703A5" w:rsidRDefault="00E703A5" w:rsidP="00E703A5">
      <w:pPr>
        <w:spacing w:line="480" w:lineRule="auto"/>
        <w:ind w:firstLine="720"/>
        <w:jc w:val="both"/>
        <w:outlineLvl w:val="0"/>
        <w:rPr>
          <w:b/>
          <w:lang w:val="id-ID"/>
        </w:rPr>
      </w:pPr>
    </w:p>
    <w:p w:rsidR="0030642D" w:rsidRDefault="0030642D" w:rsidP="00E703A5">
      <w:pPr>
        <w:spacing w:line="480" w:lineRule="auto"/>
        <w:ind w:firstLine="720"/>
        <w:jc w:val="both"/>
        <w:outlineLvl w:val="0"/>
        <w:rPr>
          <w:b/>
          <w:lang w:val="id-ID"/>
        </w:rPr>
      </w:pPr>
    </w:p>
    <w:p w:rsidR="0030642D" w:rsidRDefault="0030642D" w:rsidP="00E703A5">
      <w:pPr>
        <w:spacing w:line="480" w:lineRule="auto"/>
        <w:ind w:firstLine="720"/>
        <w:jc w:val="both"/>
        <w:outlineLvl w:val="0"/>
        <w:rPr>
          <w:b/>
          <w:lang w:val="id-ID"/>
        </w:rPr>
      </w:pPr>
    </w:p>
    <w:p w:rsidR="0030642D" w:rsidRDefault="0030642D" w:rsidP="00E703A5">
      <w:pPr>
        <w:spacing w:line="480" w:lineRule="auto"/>
        <w:ind w:firstLine="720"/>
        <w:jc w:val="both"/>
        <w:outlineLvl w:val="0"/>
        <w:rPr>
          <w:b/>
          <w:lang w:val="id-ID"/>
        </w:rPr>
      </w:pPr>
    </w:p>
    <w:p w:rsidR="0030642D" w:rsidRDefault="0030642D" w:rsidP="00E703A5">
      <w:pPr>
        <w:spacing w:line="480" w:lineRule="auto"/>
        <w:ind w:firstLine="720"/>
        <w:jc w:val="both"/>
        <w:outlineLvl w:val="0"/>
        <w:rPr>
          <w:b/>
          <w:lang w:val="id-ID"/>
        </w:rPr>
      </w:pPr>
    </w:p>
    <w:p w:rsidR="0030642D" w:rsidRPr="00996562" w:rsidRDefault="0030642D" w:rsidP="00E703A5">
      <w:pPr>
        <w:spacing w:line="480" w:lineRule="auto"/>
        <w:ind w:firstLine="720"/>
        <w:jc w:val="both"/>
        <w:outlineLvl w:val="0"/>
        <w:rPr>
          <w:b/>
          <w:lang w:val="id-ID"/>
        </w:rPr>
      </w:pPr>
    </w:p>
    <w:p w:rsidR="00E703A5" w:rsidRPr="00C0514B" w:rsidRDefault="00E703A5" w:rsidP="00E703A5">
      <w:pPr>
        <w:spacing w:line="480" w:lineRule="auto"/>
        <w:jc w:val="both"/>
        <w:rPr>
          <w:rFonts w:asciiTheme="majorBidi" w:hAnsiTheme="majorBidi" w:cstheme="majorBidi"/>
        </w:rPr>
      </w:pPr>
    </w:p>
    <w:p w:rsidR="00E703A5" w:rsidRPr="00721BBF" w:rsidRDefault="00E703A5" w:rsidP="00E703A5">
      <w:pPr>
        <w:spacing w:line="360" w:lineRule="auto"/>
        <w:jc w:val="center"/>
        <w:rPr>
          <w:rFonts w:asciiTheme="majorBidi" w:hAnsiTheme="majorBidi" w:cstheme="majorBidi"/>
          <w:b/>
        </w:rPr>
      </w:pPr>
      <w:r w:rsidRPr="00721BBF">
        <w:rPr>
          <w:rFonts w:asciiTheme="majorBidi" w:hAnsiTheme="majorBidi" w:cstheme="majorBidi"/>
          <w:b/>
        </w:rPr>
        <w:lastRenderedPageBreak/>
        <w:t>CHAPTER III</w:t>
      </w:r>
    </w:p>
    <w:p w:rsidR="00E703A5" w:rsidRPr="00721BBF" w:rsidRDefault="00E703A5" w:rsidP="00E703A5">
      <w:pPr>
        <w:spacing w:line="360" w:lineRule="auto"/>
        <w:jc w:val="center"/>
        <w:rPr>
          <w:rFonts w:asciiTheme="majorBidi" w:hAnsiTheme="majorBidi" w:cstheme="majorBidi"/>
          <w:b/>
        </w:rPr>
      </w:pPr>
      <w:r w:rsidRPr="00721BBF">
        <w:rPr>
          <w:rFonts w:asciiTheme="majorBidi" w:hAnsiTheme="majorBidi" w:cstheme="majorBidi"/>
          <w:b/>
        </w:rPr>
        <w:t>METHOD OF THE RESEARCH</w:t>
      </w:r>
    </w:p>
    <w:p w:rsidR="00E703A5" w:rsidRPr="00721BBF" w:rsidRDefault="00E703A5" w:rsidP="00E703A5">
      <w:pPr>
        <w:spacing w:line="360" w:lineRule="auto"/>
        <w:jc w:val="center"/>
        <w:rPr>
          <w:rFonts w:asciiTheme="majorBidi" w:hAnsiTheme="majorBidi" w:cstheme="majorBidi"/>
          <w:b/>
        </w:rPr>
      </w:pPr>
    </w:p>
    <w:p w:rsidR="00E703A5" w:rsidRPr="00721BBF" w:rsidRDefault="00E703A5" w:rsidP="00E703A5">
      <w:pPr>
        <w:pStyle w:val="ListParagraph"/>
        <w:numPr>
          <w:ilvl w:val="0"/>
          <w:numId w:val="23"/>
        </w:numPr>
        <w:spacing w:line="360" w:lineRule="auto"/>
        <w:ind w:left="426" w:hanging="426"/>
        <w:jc w:val="both"/>
        <w:rPr>
          <w:rFonts w:asciiTheme="majorBidi" w:hAnsiTheme="majorBidi" w:cstheme="majorBidi"/>
          <w:b/>
        </w:rPr>
      </w:pPr>
      <w:r w:rsidRPr="00721BBF">
        <w:rPr>
          <w:rFonts w:asciiTheme="majorBidi" w:hAnsiTheme="majorBidi" w:cstheme="majorBidi"/>
          <w:b/>
        </w:rPr>
        <w:t>Research Method</w:t>
      </w:r>
    </w:p>
    <w:p w:rsidR="00E703A5" w:rsidRPr="00721BBF" w:rsidRDefault="00E703A5" w:rsidP="00E703A5">
      <w:pPr>
        <w:spacing w:line="360" w:lineRule="auto"/>
        <w:ind w:firstLine="851"/>
        <w:jc w:val="both"/>
        <w:rPr>
          <w:rFonts w:asciiTheme="majorBidi" w:hAnsiTheme="majorBidi" w:cstheme="majorBidi"/>
        </w:rPr>
      </w:pPr>
      <w:r w:rsidRPr="00721BBF">
        <w:rPr>
          <w:rFonts w:asciiTheme="majorBidi" w:hAnsiTheme="majorBidi" w:cstheme="majorBidi"/>
        </w:rPr>
        <w:t>The writer used experimental research for doing this research, especially quasi experimental design. Quasi experimental design is practical compromises between true experimental and the nature of human language behavior which wish to investigate. Experimental research is a research method that tests the hypothesis which has the form of cause and effect relation by manipulating which is not caused by other variable.</w:t>
      </w:r>
    </w:p>
    <w:p w:rsidR="00E703A5" w:rsidRPr="00721BBF" w:rsidRDefault="00E703A5" w:rsidP="00E703A5">
      <w:pPr>
        <w:spacing w:line="360" w:lineRule="auto"/>
        <w:ind w:firstLine="851"/>
        <w:jc w:val="both"/>
        <w:rPr>
          <w:rFonts w:asciiTheme="majorBidi" w:hAnsiTheme="majorBidi" w:cstheme="majorBidi"/>
        </w:rPr>
      </w:pPr>
      <w:r w:rsidRPr="00721BBF">
        <w:rPr>
          <w:rFonts w:asciiTheme="majorBidi" w:hAnsiTheme="majorBidi" w:cstheme="majorBidi"/>
        </w:rPr>
        <w:t xml:space="preserve"> </w:t>
      </w:r>
      <w:r w:rsidRPr="00721BBF">
        <w:rPr>
          <w:rFonts w:asciiTheme="majorBidi" w:hAnsiTheme="majorBidi" w:cstheme="majorBidi"/>
          <w:shd w:val="clear" w:color="auto" w:fill="FFFFFF"/>
        </w:rPr>
        <w:t>A</w:t>
      </w:r>
      <w:r w:rsidRPr="00721BBF">
        <w:rPr>
          <w:rStyle w:val="apple-converted-space"/>
          <w:rFonts w:asciiTheme="majorBidi" w:hAnsiTheme="majorBidi" w:cstheme="majorBidi"/>
          <w:shd w:val="clear" w:color="auto" w:fill="FFFFFF"/>
        </w:rPr>
        <w:t> </w:t>
      </w:r>
      <w:r w:rsidRPr="00721BBF">
        <w:rPr>
          <w:rFonts w:asciiTheme="majorBidi" w:hAnsiTheme="majorBidi" w:cstheme="majorBidi"/>
          <w:shd w:val="clear" w:color="auto" w:fill="FFFFFF"/>
        </w:rPr>
        <w:t>quasi-experiment</w:t>
      </w:r>
      <w:r w:rsidRPr="00721BBF">
        <w:rPr>
          <w:rStyle w:val="apple-converted-space"/>
          <w:rFonts w:asciiTheme="majorBidi" w:hAnsiTheme="majorBidi" w:cstheme="majorBidi"/>
          <w:shd w:val="clear" w:color="auto" w:fill="FFFFFF"/>
        </w:rPr>
        <w:t> </w:t>
      </w:r>
      <w:r w:rsidRPr="00721BBF">
        <w:rPr>
          <w:rFonts w:asciiTheme="majorBidi" w:hAnsiTheme="majorBidi" w:cstheme="majorBidi"/>
          <w:shd w:val="clear" w:color="auto" w:fill="FFFFFF"/>
        </w:rPr>
        <w:t>is an</w:t>
      </w:r>
      <w:r w:rsidRPr="00721BBF">
        <w:rPr>
          <w:rStyle w:val="apple-converted-space"/>
          <w:rFonts w:asciiTheme="majorBidi" w:hAnsiTheme="majorBidi" w:cstheme="majorBidi"/>
          <w:shd w:val="clear" w:color="auto" w:fill="FFFFFF"/>
        </w:rPr>
        <w:t> </w:t>
      </w:r>
      <w:r w:rsidR="0030642D">
        <w:rPr>
          <w:rFonts w:asciiTheme="majorBidi" w:hAnsiTheme="majorBidi" w:cstheme="majorBidi"/>
          <w:shd w:val="clear" w:color="auto" w:fill="FFFFFF"/>
        </w:rPr>
        <w:t>e</w:t>
      </w:r>
      <w:r w:rsidR="0030642D">
        <w:rPr>
          <w:rFonts w:asciiTheme="majorBidi" w:hAnsiTheme="majorBidi" w:cstheme="majorBidi"/>
          <w:shd w:val="clear" w:color="auto" w:fill="FFFFFF"/>
          <w:lang w:val="id-ID"/>
        </w:rPr>
        <w:t>xperiment</w:t>
      </w:r>
      <w:r w:rsidR="0030642D" w:rsidRPr="00721BBF">
        <w:rPr>
          <w:rStyle w:val="apple-converted-space"/>
          <w:rFonts w:asciiTheme="majorBidi" w:hAnsiTheme="majorBidi" w:cstheme="majorBidi"/>
          <w:shd w:val="clear" w:color="auto" w:fill="FFFFFF"/>
        </w:rPr>
        <w:t> </w:t>
      </w:r>
      <w:r w:rsidRPr="00721BBF">
        <w:rPr>
          <w:rFonts w:asciiTheme="majorBidi" w:hAnsiTheme="majorBidi" w:cstheme="majorBidi"/>
          <w:shd w:val="clear" w:color="auto" w:fill="FFFFFF"/>
        </w:rPr>
        <w:t>study used to estimate the causal impact of an intervention on its target population. Quasi-experimental research shares sim</w:t>
      </w:r>
      <w:r w:rsidRPr="0030642D">
        <w:rPr>
          <w:rFonts w:asciiTheme="majorBidi" w:hAnsiTheme="majorBidi" w:cstheme="majorBidi"/>
          <w:shd w:val="clear" w:color="auto" w:fill="FFFFFF"/>
        </w:rPr>
        <w:t>ilarities with the traditional experimental design or</w:t>
      </w:r>
      <w:r w:rsidRPr="0030642D">
        <w:rPr>
          <w:rStyle w:val="apple-converted-space"/>
          <w:rFonts w:asciiTheme="majorBidi" w:hAnsiTheme="majorBidi" w:cstheme="majorBidi"/>
          <w:shd w:val="clear" w:color="auto" w:fill="FFFFFF"/>
        </w:rPr>
        <w:t> </w:t>
      </w:r>
      <w:hyperlink r:id="rId8" w:tooltip="Randomized controlled trial" w:history="1">
        <w:r w:rsidRPr="0030642D">
          <w:rPr>
            <w:rStyle w:val="Hyperlink"/>
            <w:rFonts w:asciiTheme="majorBidi" w:hAnsiTheme="majorBidi" w:cstheme="majorBidi"/>
            <w:color w:val="auto"/>
            <w:u w:val="none"/>
            <w:shd w:val="clear" w:color="auto" w:fill="FFFFFF"/>
          </w:rPr>
          <w:t>randomized controlled trial</w:t>
        </w:r>
      </w:hyperlink>
      <w:r w:rsidRPr="00721BBF">
        <w:rPr>
          <w:rFonts w:asciiTheme="majorBidi" w:hAnsiTheme="majorBidi" w:cstheme="majorBidi"/>
          <w:shd w:val="clear" w:color="auto" w:fill="FFFFFF"/>
        </w:rPr>
        <w:t xml:space="preserve">, but they specifically lack the element of random assignment to treatment or control. Instead, quasi-experimental designs typically allow the researcher to control the assignment to the treatment condition, but using some criterion other than random assignment. </w:t>
      </w:r>
      <w:r w:rsidRPr="00721BBF">
        <w:rPr>
          <w:rFonts w:asciiTheme="majorBidi" w:hAnsiTheme="majorBidi" w:cstheme="majorBidi"/>
        </w:rPr>
        <w:t>Quasi experimental will carry out in order to know the correlations between variables. Here will use two class, the first class is as experimental, and the last one is as control class. A quasi experiment consists of control and experiment groups to which subject has been randomly assigned, and in which all subject are tested before and after the intervention or treatment under investigation has been administered to the experiment group</w:t>
      </w:r>
      <w:r w:rsidRPr="00721BBF">
        <w:rPr>
          <w:rStyle w:val="FootnoteReference"/>
          <w:rFonts w:asciiTheme="majorBidi" w:hAnsiTheme="majorBidi" w:cstheme="majorBidi"/>
        </w:rPr>
        <w:footnoteReference w:id="34"/>
      </w:r>
      <w:r w:rsidRPr="00721BBF">
        <w:rPr>
          <w:rFonts w:asciiTheme="majorBidi" w:hAnsiTheme="majorBidi" w:cstheme="majorBidi"/>
        </w:rPr>
        <w:t xml:space="preserve"> in order the writer can see the point of there is or no the influence of using collaborative learning. To get the data, the writer will used pre-test and post-test towards the subject of research.</w:t>
      </w:r>
    </w:p>
    <w:p w:rsidR="00E703A5" w:rsidRDefault="00E703A5" w:rsidP="00E703A5">
      <w:pPr>
        <w:spacing w:line="360" w:lineRule="auto"/>
        <w:ind w:firstLine="851"/>
        <w:jc w:val="both"/>
        <w:rPr>
          <w:rFonts w:asciiTheme="majorBidi" w:hAnsiTheme="majorBidi" w:cstheme="majorBidi"/>
          <w:lang w:val="id-ID"/>
        </w:rPr>
      </w:pPr>
    </w:p>
    <w:p w:rsidR="0030642D" w:rsidRDefault="0030642D" w:rsidP="00E703A5">
      <w:pPr>
        <w:spacing w:line="360" w:lineRule="auto"/>
        <w:ind w:firstLine="851"/>
        <w:jc w:val="both"/>
        <w:rPr>
          <w:rFonts w:asciiTheme="majorBidi" w:hAnsiTheme="majorBidi" w:cstheme="majorBidi"/>
          <w:lang w:val="id-ID"/>
        </w:rPr>
      </w:pPr>
    </w:p>
    <w:p w:rsidR="0030642D" w:rsidRDefault="0030642D" w:rsidP="00E703A5">
      <w:pPr>
        <w:spacing w:line="360" w:lineRule="auto"/>
        <w:ind w:firstLine="851"/>
        <w:jc w:val="both"/>
        <w:rPr>
          <w:rFonts w:asciiTheme="majorBidi" w:hAnsiTheme="majorBidi" w:cstheme="majorBidi"/>
          <w:lang w:val="id-ID"/>
        </w:rPr>
      </w:pPr>
    </w:p>
    <w:p w:rsidR="0030642D" w:rsidRDefault="0030642D" w:rsidP="00E703A5">
      <w:pPr>
        <w:spacing w:line="360" w:lineRule="auto"/>
        <w:ind w:firstLine="851"/>
        <w:jc w:val="both"/>
        <w:rPr>
          <w:rFonts w:asciiTheme="majorBidi" w:hAnsiTheme="majorBidi" w:cstheme="majorBidi"/>
          <w:lang w:val="id-ID"/>
        </w:rPr>
      </w:pPr>
    </w:p>
    <w:p w:rsidR="0030642D" w:rsidRPr="0030642D" w:rsidRDefault="0030642D" w:rsidP="00E703A5">
      <w:pPr>
        <w:spacing w:line="360" w:lineRule="auto"/>
        <w:ind w:firstLine="851"/>
        <w:jc w:val="both"/>
        <w:rPr>
          <w:rFonts w:asciiTheme="majorBidi" w:hAnsiTheme="majorBidi" w:cstheme="majorBidi"/>
          <w:lang w:val="id-ID"/>
        </w:rPr>
      </w:pPr>
    </w:p>
    <w:p w:rsidR="00E703A5" w:rsidRPr="00721BBF" w:rsidRDefault="00E703A5" w:rsidP="00E703A5">
      <w:pPr>
        <w:pStyle w:val="ListParagraph"/>
        <w:numPr>
          <w:ilvl w:val="0"/>
          <w:numId w:val="23"/>
        </w:numPr>
        <w:spacing w:line="360" w:lineRule="auto"/>
        <w:ind w:left="426" w:hanging="426"/>
        <w:jc w:val="both"/>
        <w:rPr>
          <w:rFonts w:asciiTheme="majorBidi" w:hAnsiTheme="majorBidi" w:cstheme="majorBidi"/>
          <w:b/>
        </w:rPr>
      </w:pPr>
      <w:r w:rsidRPr="00721BBF">
        <w:rPr>
          <w:rFonts w:asciiTheme="majorBidi" w:hAnsiTheme="majorBidi" w:cstheme="majorBidi"/>
          <w:b/>
        </w:rPr>
        <w:lastRenderedPageBreak/>
        <w:t xml:space="preserve">Population and Sample </w:t>
      </w:r>
    </w:p>
    <w:p w:rsidR="00E703A5" w:rsidRPr="00721BBF" w:rsidRDefault="00E703A5" w:rsidP="00E703A5">
      <w:pPr>
        <w:pStyle w:val="ListParagraph"/>
        <w:numPr>
          <w:ilvl w:val="0"/>
          <w:numId w:val="20"/>
        </w:numPr>
        <w:spacing w:line="360" w:lineRule="auto"/>
        <w:ind w:left="851" w:hanging="425"/>
        <w:jc w:val="both"/>
        <w:rPr>
          <w:rFonts w:asciiTheme="majorBidi" w:hAnsiTheme="majorBidi" w:cstheme="majorBidi"/>
        </w:rPr>
      </w:pPr>
      <w:r w:rsidRPr="00721BBF">
        <w:rPr>
          <w:rFonts w:asciiTheme="majorBidi" w:hAnsiTheme="majorBidi" w:cstheme="majorBidi"/>
        </w:rPr>
        <w:t xml:space="preserve">Population </w:t>
      </w:r>
    </w:p>
    <w:p w:rsidR="00E703A5" w:rsidRPr="00721BBF" w:rsidRDefault="00E703A5" w:rsidP="00E703A5">
      <w:pPr>
        <w:spacing w:line="360" w:lineRule="auto"/>
        <w:ind w:left="426" w:firstLine="720"/>
        <w:jc w:val="both"/>
        <w:rPr>
          <w:rFonts w:asciiTheme="majorBidi" w:hAnsiTheme="majorBidi" w:cstheme="majorBidi"/>
        </w:rPr>
      </w:pPr>
      <w:r w:rsidRPr="00721BBF">
        <w:rPr>
          <w:rFonts w:asciiTheme="majorBidi" w:hAnsiTheme="majorBidi" w:cstheme="majorBidi"/>
        </w:rPr>
        <w:t xml:space="preserve">Population is whole units to be searched according to </w:t>
      </w:r>
      <w:proofErr w:type="spellStart"/>
      <w:r w:rsidRPr="00721BBF">
        <w:rPr>
          <w:rFonts w:asciiTheme="majorBidi" w:hAnsiTheme="majorBidi" w:cstheme="majorBidi"/>
        </w:rPr>
        <w:t>Arikunto</w:t>
      </w:r>
      <w:proofErr w:type="spellEnd"/>
      <w:r w:rsidRPr="00721BBF">
        <w:rPr>
          <w:rFonts w:asciiTheme="majorBidi" w:hAnsiTheme="majorBidi" w:cstheme="majorBidi"/>
        </w:rPr>
        <w:t>, population is whole subject</w:t>
      </w:r>
      <w:r w:rsidRPr="00721BBF">
        <w:rPr>
          <w:rStyle w:val="FootnoteReference"/>
          <w:rFonts w:asciiTheme="majorBidi" w:hAnsiTheme="majorBidi" w:cstheme="majorBidi"/>
        </w:rPr>
        <w:footnoteReference w:id="35"/>
      </w:r>
      <w:r w:rsidRPr="00721BBF">
        <w:rPr>
          <w:rFonts w:asciiTheme="majorBidi" w:hAnsiTheme="majorBidi" w:cstheme="majorBidi"/>
        </w:rPr>
        <w:t xml:space="preserve">. The Population is the entire group of entities or person to which the </w:t>
      </w:r>
      <w:proofErr w:type="gramStart"/>
      <w:r w:rsidRPr="00721BBF">
        <w:rPr>
          <w:rFonts w:asciiTheme="majorBidi" w:hAnsiTheme="majorBidi" w:cstheme="majorBidi"/>
        </w:rPr>
        <w:t>result of the study are</w:t>
      </w:r>
      <w:proofErr w:type="gramEnd"/>
      <w:r w:rsidRPr="00721BBF">
        <w:rPr>
          <w:rFonts w:asciiTheme="majorBidi" w:hAnsiTheme="majorBidi" w:cstheme="majorBidi"/>
        </w:rPr>
        <w:t xml:space="preserve"> interested.</w:t>
      </w:r>
      <w:r w:rsidRPr="00721BBF">
        <w:rPr>
          <w:rStyle w:val="FootnoteReference"/>
          <w:rFonts w:asciiTheme="majorBidi" w:hAnsiTheme="majorBidi" w:cstheme="majorBidi"/>
        </w:rPr>
        <w:footnoteReference w:id="36"/>
      </w:r>
    </w:p>
    <w:p w:rsidR="00E703A5" w:rsidRPr="00721BBF" w:rsidRDefault="00E703A5" w:rsidP="00E703A5">
      <w:pPr>
        <w:spacing w:line="360" w:lineRule="auto"/>
        <w:ind w:left="426" w:firstLine="720"/>
        <w:jc w:val="both"/>
        <w:rPr>
          <w:rFonts w:asciiTheme="majorBidi" w:hAnsiTheme="majorBidi" w:cstheme="majorBidi"/>
        </w:rPr>
      </w:pPr>
      <w:r w:rsidRPr="00721BBF">
        <w:rPr>
          <w:rFonts w:asciiTheme="majorBidi" w:hAnsiTheme="majorBidi" w:cstheme="majorBidi"/>
        </w:rPr>
        <w:t>The population in this research is taken from all the student of SMP</w:t>
      </w:r>
      <w:r w:rsidRPr="00721BBF">
        <w:rPr>
          <w:rFonts w:asciiTheme="majorBidi" w:hAnsiTheme="majorBidi" w:cstheme="majorBidi"/>
          <w:lang w:val="id-ID"/>
        </w:rPr>
        <w:t>I Darul falah kota-</w:t>
      </w:r>
      <w:proofErr w:type="spellStart"/>
      <w:r w:rsidRPr="00721BBF">
        <w:rPr>
          <w:rFonts w:asciiTheme="majorBidi" w:hAnsiTheme="majorBidi" w:cstheme="majorBidi"/>
        </w:rPr>
        <w:t>Serang</w:t>
      </w:r>
      <w:proofErr w:type="spellEnd"/>
      <w:r w:rsidRPr="00721BBF">
        <w:rPr>
          <w:rFonts w:asciiTheme="majorBidi" w:hAnsiTheme="majorBidi" w:cstheme="majorBidi"/>
        </w:rPr>
        <w:t>. In this research the population was the second grade student of SMP</w:t>
      </w:r>
      <w:r w:rsidRPr="00721BBF">
        <w:rPr>
          <w:rFonts w:asciiTheme="majorBidi" w:hAnsiTheme="majorBidi" w:cstheme="majorBidi"/>
          <w:lang w:val="id-ID"/>
        </w:rPr>
        <w:t>I Darul Falah kota-</w:t>
      </w:r>
      <w:proofErr w:type="spellStart"/>
      <w:r w:rsidRPr="00721BBF">
        <w:rPr>
          <w:rFonts w:asciiTheme="majorBidi" w:hAnsiTheme="majorBidi" w:cstheme="majorBidi"/>
        </w:rPr>
        <w:t>Serang</w:t>
      </w:r>
      <w:proofErr w:type="spellEnd"/>
      <w:r w:rsidRPr="00721BBF">
        <w:rPr>
          <w:rFonts w:asciiTheme="majorBidi" w:hAnsiTheme="majorBidi" w:cstheme="majorBidi"/>
        </w:rPr>
        <w:t xml:space="preserve"> period 201</w:t>
      </w:r>
      <w:r w:rsidRPr="00721BBF">
        <w:rPr>
          <w:rFonts w:asciiTheme="majorBidi" w:hAnsiTheme="majorBidi" w:cstheme="majorBidi"/>
          <w:lang w:val="id-ID"/>
        </w:rPr>
        <w:t>6</w:t>
      </w:r>
      <w:r w:rsidRPr="00721BBF">
        <w:rPr>
          <w:rFonts w:asciiTheme="majorBidi" w:hAnsiTheme="majorBidi" w:cstheme="majorBidi"/>
        </w:rPr>
        <w:t>-201</w:t>
      </w:r>
      <w:r w:rsidRPr="00721BBF">
        <w:rPr>
          <w:rFonts w:asciiTheme="majorBidi" w:hAnsiTheme="majorBidi" w:cstheme="majorBidi"/>
          <w:lang w:val="id-ID"/>
        </w:rPr>
        <w:t>7</w:t>
      </w:r>
      <w:r w:rsidRPr="00721BBF">
        <w:rPr>
          <w:rFonts w:asciiTheme="majorBidi" w:hAnsiTheme="majorBidi" w:cstheme="majorBidi"/>
        </w:rPr>
        <w:t>. There were two classes in the second grade of SM</w:t>
      </w:r>
      <w:r w:rsidRPr="00721BBF">
        <w:rPr>
          <w:rFonts w:asciiTheme="majorBidi" w:hAnsiTheme="majorBidi" w:cstheme="majorBidi"/>
          <w:lang w:val="id-ID"/>
        </w:rPr>
        <w:t>PI darul falah kota-</w:t>
      </w:r>
      <w:proofErr w:type="spellStart"/>
      <w:r w:rsidRPr="00721BBF">
        <w:rPr>
          <w:rFonts w:asciiTheme="majorBidi" w:hAnsiTheme="majorBidi" w:cstheme="majorBidi"/>
        </w:rPr>
        <w:t>Serang</w:t>
      </w:r>
      <w:proofErr w:type="spellEnd"/>
      <w:r w:rsidRPr="00721BBF">
        <w:rPr>
          <w:rFonts w:asciiTheme="majorBidi" w:hAnsiTheme="majorBidi" w:cstheme="majorBidi"/>
        </w:rPr>
        <w:t>.</w:t>
      </w:r>
    </w:p>
    <w:p w:rsidR="00E703A5" w:rsidRPr="00721BBF" w:rsidRDefault="00E703A5" w:rsidP="00E703A5">
      <w:pPr>
        <w:pStyle w:val="ListParagraph"/>
        <w:numPr>
          <w:ilvl w:val="0"/>
          <w:numId w:val="20"/>
        </w:numPr>
        <w:spacing w:line="360" w:lineRule="auto"/>
        <w:ind w:left="851" w:hanging="425"/>
        <w:jc w:val="both"/>
        <w:rPr>
          <w:rFonts w:asciiTheme="majorBidi" w:hAnsiTheme="majorBidi" w:cstheme="majorBidi"/>
        </w:rPr>
      </w:pPr>
      <w:r w:rsidRPr="00721BBF">
        <w:rPr>
          <w:rFonts w:asciiTheme="majorBidi" w:hAnsiTheme="majorBidi" w:cstheme="majorBidi"/>
        </w:rPr>
        <w:t>Sample</w:t>
      </w:r>
    </w:p>
    <w:p w:rsidR="00E703A5" w:rsidRPr="00721BBF" w:rsidRDefault="00E703A5" w:rsidP="00E703A5">
      <w:pPr>
        <w:spacing w:line="360" w:lineRule="auto"/>
        <w:ind w:left="426" w:firstLine="708"/>
        <w:jc w:val="both"/>
        <w:rPr>
          <w:rFonts w:asciiTheme="majorBidi" w:hAnsiTheme="majorBidi" w:cstheme="majorBidi"/>
        </w:rPr>
      </w:pPr>
      <w:r w:rsidRPr="00721BBF">
        <w:rPr>
          <w:rFonts w:asciiTheme="majorBidi" w:hAnsiTheme="majorBidi" w:cstheme="majorBidi"/>
        </w:rPr>
        <w:t xml:space="preserve">Sample is a sub group of the population. </w:t>
      </w:r>
      <w:proofErr w:type="gramStart"/>
      <w:r w:rsidRPr="00721BBF">
        <w:rPr>
          <w:rFonts w:asciiTheme="majorBidi" w:hAnsiTheme="majorBidi" w:cstheme="majorBidi"/>
        </w:rPr>
        <w:t>This group represent</w:t>
      </w:r>
      <w:proofErr w:type="gramEnd"/>
      <w:r w:rsidRPr="00721BBF">
        <w:rPr>
          <w:rFonts w:asciiTheme="majorBidi" w:hAnsiTheme="majorBidi" w:cstheme="majorBidi"/>
        </w:rPr>
        <w:t xml:space="preserve"> the characteristic of the population. According to </w:t>
      </w:r>
      <w:proofErr w:type="spellStart"/>
      <w:r w:rsidRPr="00721BBF">
        <w:rPr>
          <w:rFonts w:asciiTheme="majorBidi" w:hAnsiTheme="majorBidi" w:cstheme="majorBidi"/>
        </w:rPr>
        <w:t>Arikunto</w:t>
      </w:r>
      <w:proofErr w:type="spellEnd"/>
      <w:r w:rsidRPr="00721BBF">
        <w:rPr>
          <w:rFonts w:asciiTheme="majorBidi" w:hAnsiTheme="majorBidi" w:cstheme="majorBidi"/>
        </w:rPr>
        <w:t>, sample is representative of the population that is investigated.</w:t>
      </w:r>
      <w:r w:rsidRPr="00721BBF">
        <w:rPr>
          <w:rStyle w:val="FootnoteReference"/>
          <w:rFonts w:asciiTheme="majorBidi" w:hAnsiTheme="majorBidi" w:cstheme="majorBidi"/>
        </w:rPr>
        <w:footnoteReference w:id="37"/>
      </w:r>
    </w:p>
    <w:p w:rsidR="00E703A5" w:rsidRPr="00721BBF" w:rsidRDefault="00E703A5" w:rsidP="00E703A5">
      <w:pPr>
        <w:spacing w:line="360" w:lineRule="auto"/>
        <w:ind w:left="426" w:firstLine="708"/>
        <w:jc w:val="both"/>
        <w:rPr>
          <w:rFonts w:asciiTheme="majorBidi" w:hAnsiTheme="majorBidi" w:cstheme="majorBidi"/>
        </w:rPr>
      </w:pPr>
      <w:r w:rsidRPr="00721BBF">
        <w:rPr>
          <w:rFonts w:asciiTheme="majorBidi" w:hAnsiTheme="majorBidi" w:cstheme="majorBidi"/>
        </w:rPr>
        <w:t xml:space="preserve">In this research, the </w:t>
      </w:r>
      <w:proofErr w:type="gramStart"/>
      <w:r w:rsidRPr="00721BBF">
        <w:rPr>
          <w:rFonts w:asciiTheme="majorBidi" w:hAnsiTheme="majorBidi" w:cstheme="majorBidi"/>
        </w:rPr>
        <w:t>researcher consider</w:t>
      </w:r>
      <w:proofErr w:type="gramEnd"/>
      <w:r w:rsidRPr="00721BBF">
        <w:rPr>
          <w:rFonts w:asciiTheme="majorBidi" w:hAnsiTheme="majorBidi" w:cstheme="majorBidi"/>
        </w:rPr>
        <w:t xml:space="preserve"> that the characteristics of students from all of classes are equal. So, it will be taken two class which consists of </w:t>
      </w:r>
      <w:r w:rsidRPr="00721BBF">
        <w:rPr>
          <w:rFonts w:asciiTheme="majorBidi" w:hAnsiTheme="majorBidi" w:cstheme="majorBidi"/>
          <w:lang w:val="id-ID"/>
        </w:rPr>
        <w:t>30</w:t>
      </w:r>
      <w:r w:rsidRPr="00721BBF">
        <w:rPr>
          <w:rFonts w:asciiTheme="majorBidi" w:hAnsiTheme="majorBidi" w:cstheme="majorBidi"/>
        </w:rPr>
        <w:t xml:space="preserve"> students as sample and divided into two groups, each group consist of </w:t>
      </w:r>
      <w:r w:rsidRPr="00721BBF">
        <w:rPr>
          <w:rFonts w:asciiTheme="majorBidi" w:hAnsiTheme="majorBidi" w:cstheme="majorBidi"/>
          <w:lang w:val="id-ID"/>
        </w:rPr>
        <w:t>1</w:t>
      </w:r>
      <w:r w:rsidRPr="00721BBF">
        <w:rPr>
          <w:rFonts w:asciiTheme="majorBidi" w:hAnsiTheme="majorBidi" w:cstheme="majorBidi"/>
        </w:rPr>
        <w:t xml:space="preserve">5 students they are class A as experimental class and class B as control class. </w:t>
      </w:r>
      <w:proofErr w:type="gramStart"/>
      <w:r w:rsidRPr="00721BBF">
        <w:rPr>
          <w:rFonts w:asciiTheme="majorBidi" w:hAnsiTheme="majorBidi" w:cstheme="majorBidi"/>
        </w:rPr>
        <w:t xml:space="preserve">Because the researcher want to know how far the student’s </w:t>
      </w:r>
      <w:r w:rsidRPr="00721BBF">
        <w:rPr>
          <w:rFonts w:asciiTheme="majorBidi" w:hAnsiTheme="majorBidi" w:cstheme="majorBidi"/>
          <w:lang w:val="id-ID"/>
        </w:rPr>
        <w:t>comprehension</w:t>
      </w:r>
      <w:r w:rsidRPr="00721BBF">
        <w:rPr>
          <w:rFonts w:asciiTheme="majorBidi" w:hAnsiTheme="majorBidi" w:cstheme="majorBidi"/>
        </w:rPr>
        <w:t xml:space="preserve"> in reading.</w:t>
      </w:r>
      <w:proofErr w:type="gramEnd"/>
    </w:p>
    <w:p w:rsidR="00E703A5" w:rsidRPr="00721BBF" w:rsidRDefault="00E703A5" w:rsidP="00E703A5">
      <w:pPr>
        <w:spacing w:line="360" w:lineRule="auto"/>
        <w:ind w:left="426" w:firstLine="708"/>
        <w:jc w:val="both"/>
        <w:rPr>
          <w:rFonts w:asciiTheme="majorBidi" w:hAnsiTheme="majorBidi" w:cstheme="majorBidi"/>
        </w:rPr>
      </w:pPr>
    </w:p>
    <w:p w:rsidR="00E703A5" w:rsidRPr="00721BBF" w:rsidRDefault="00E703A5" w:rsidP="00E703A5">
      <w:pPr>
        <w:pStyle w:val="ListParagraph"/>
        <w:numPr>
          <w:ilvl w:val="0"/>
          <w:numId w:val="23"/>
        </w:numPr>
        <w:spacing w:line="360" w:lineRule="auto"/>
        <w:ind w:left="426" w:hanging="426"/>
        <w:jc w:val="both"/>
        <w:rPr>
          <w:rFonts w:asciiTheme="majorBidi" w:hAnsiTheme="majorBidi" w:cstheme="majorBidi"/>
          <w:b/>
        </w:rPr>
      </w:pPr>
      <w:r w:rsidRPr="00721BBF">
        <w:rPr>
          <w:rFonts w:asciiTheme="majorBidi" w:hAnsiTheme="majorBidi" w:cstheme="majorBidi"/>
          <w:b/>
        </w:rPr>
        <w:t>Instruments</w:t>
      </w:r>
    </w:p>
    <w:p w:rsidR="00E703A5" w:rsidRPr="00721BBF" w:rsidRDefault="00E703A5" w:rsidP="00E703A5">
      <w:pPr>
        <w:spacing w:line="360" w:lineRule="auto"/>
        <w:ind w:firstLine="720"/>
        <w:jc w:val="both"/>
        <w:rPr>
          <w:rFonts w:asciiTheme="majorBidi" w:hAnsiTheme="majorBidi" w:cstheme="majorBidi"/>
        </w:rPr>
      </w:pPr>
      <w:r w:rsidRPr="00721BBF">
        <w:rPr>
          <w:rFonts w:asciiTheme="majorBidi" w:hAnsiTheme="majorBidi" w:cstheme="majorBidi"/>
        </w:rPr>
        <w:t>To get the data that the writer needs in this research, the writer uses several techniques of data collecting in this research as follows:</w:t>
      </w:r>
    </w:p>
    <w:p w:rsidR="00E703A5" w:rsidRPr="00721BBF" w:rsidRDefault="00E703A5" w:rsidP="00E703A5">
      <w:pPr>
        <w:pStyle w:val="ListParagraph"/>
        <w:numPr>
          <w:ilvl w:val="0"/>
          <w:numId w:val="25"/>
        </w:numPr>
        <w:spacing w:line="360" w:lineRule="auto"/>
        <w:jc w:val="both"/>
        <w:rPr>
          <w:rFonts w:asciiTheme="majorBidi" w:hAnsiTheme="majorBidi" w:cstheme="majorBidi"/>
        </w:rPr>
      </w:pPr>
      <w:r w:rsidRPr="00721BBF">
        <w:rPr>
          <w:rFonts w:asciiTheme="majorBidi" w:hAnsiTheme="majorBidi" w:cstheme="majorBidi"/>
        </w:rPr>
        <w:t>Observation</w:t>
      </w:r>
    </w:p>
    <w:p w:rsidR="00E703A5" w:rsidRPr="00721BBF" w:rsidRDefault="00E703A5" w:rsidP="00E703A5">
      <w:pPr>
        <w:spacing w:line="360" w:lineRule="auto"/>
        <w:ind w:left="360" w:firstLine="720"/>
        <w:jc w:val="both"/>
        <w:rPr>
          <w:rFonts w:asciiTheme="majorBidi" w:hAnsiTheme="majorBidi" w:cstheme="majorBidi"/>
        </w:rPr>
      </w:pPr>
      <w:r w:rsidRPr="00721BBF">
        <w:rPr>
          <w:rFonts w:asciiTheme="majorBidi" w:hAnsiTheme="majorBidi" w:cstheme="majorBidi"/>
        </w:rPr>
        <w:t>Observation is the way and technique data collecting in which the researcher does experiment systematically, to the subject of the research. Also the observation is needed to get the primary information from the school. This research observed the students of four class of SMP</w:t>
      </w:r>
      <w:r w:rsidRPr="00721BBF">
        <w:rPr>
          <w:rFonts w:asciiTheme="majorBidi" w:hAnsiTheme="majorBidi" w:cstheme="majorBidi"/>
          <w:lang w:val="id-ID"/>
        </w:rPr>
        <w:t xml:space="preserve">I darul falah </w:t>
      </w:r>
      <w:proofErr w:type="gramStart"/>
      <w:r w:rsidRPr="00721BBF">
        <w:rPr>
          <w:rFonts w:asciiTheme="majorBidi" w:hAnsiTheme="majorBidi" w:cstheme="majorBidi"/>
          <w:lang w:val="id-ID"/>
        </w:rPr>
        <w:lastRenderedPageBreak/>
        <w:t>kota</w:t>
      </w:r>
      <w:proofErr w:type="gramEnd"/>
      <w:r w:rsidRPr="00721BBF">
        <w:rPr>
          <w:rFonts w:asciiTheme="majorBidi" w:hAnsiTheme="majorBidi" w:cstheme="majorBidi"/>
          <w:lang w:val="id-ID"/>
        </w:rPr>
        <w:t>-</w:t>
      </w:r>
      <w:r w:rsidRPr="00721BBF">
        <w:rPr>
          <w:rFonts w:asciiTheme="majorBidi" w:hAnsiTheme="majorBidi" w:cstheme="majorBidi"/>
        </w:rPr>
        <w:t xml:space="preserve"> </w:t>
      </w:r>
      <w:proofErr w:type="spellStart"/>
      <w:r w:rsidRPr="00721BBF">
        <w:rPr>
          <w:rFonts w:asciiTheme="majorBidi" w:hAnsiTheme="majorBidi" w:cstheme="majorBidi"/>
        </w:rPr>
        <w:t>Serang</w:t>
      </w:r>
      <w:proofErr w:type="spellEnd"/>
      <w:r w:rsidRPr="00721BBF">
        <w:rPr>
          <w:rFonts w:asciiTheme="majorBidi" w:hAnsiTheme="majorBidi" w:cstheme="majorBidi"/>
        </w:rPr>
        <w:t>. And the research conducted to teach students’ reading comprehension through collaborative learning which focus on number head together.</w:t>
      </w:r>
    </w:p>
    <w:p w:rsidR="00E703A5" w:rsidRPr="00721BBF" w:rsidRDefault="00E703A5" w:rsidP="00E703A5">
      <w:pPr>
        <w:pStyle w:val="ListParagraph"/>
        <w:numPr>
          <w:ilvl w:val="0"/>
          <w:numId w:val="25"/>
        </w:numPr>
        <w:spacing w:line="360" w:lineRule="auto"/>
        <w:jc w:val="both"/>
        <w:rPr>
          <w:rFonts w:asciiTheme="majorBidi" w:hAnsiTheme="majorBidi" w:cstheme="majorBidi"/>
        </w:rPr>
      </w:pPr>
      <w:r w:rsidRPr="00721BBF">
        <w:rPr>
          <w:rFonts w:asciiTheme="majorBidi" w:hAnsiTheme="majorBidi" w:cstheme="majorBidi"/>
        </w:rPr>
        <w:t xml:space="preserve">Test </w:t>
      </w:r>
    </w:p>
    <w:p w:rsidR="00E703A5" w:rsidRPr="00721BBF" w:rsidRDefault="00E703A5" w:rsidP="00E703A5">
      <w:pPr>
        <w:spacing w:line="360" w:lineRule="auto"/>
        <w:ind w:left="360" w:firstLine="720"/>
        <w:jc w:val="both"/>
        <w:rPr>
          <w:rFonts w:asciiTheme="majorBidi" w:hAnsiTheme="majorBidi" w:cstheme="majorBidi"/>
        </w:rPr>
      </w:pPr>
      <w:r w:rsidRPr="00721BBF">
        <w:rPr>
          <w:rFonts w:asciiTheme="majorBidi" w:hAnsiTheme="majorBidi" w:cstheme="majorBidi"/>
        </w:rPr>
        <w:t xml:space="preserve">Test is said to be valid if it measure accurate what it is intended to measure. Test is very important because the outcome of the test determines the success and failure of students in the narrow meaning. Test provides much information that is useful to be evaluation of teaching and learning process. The writer gave one class experiment reading pre-test before applying </w:t>
      </w:r>
      <w:r w:rsidRPr="00721BBF">
        <w:rPr>
          <w:rFonts w:asciiTheme="majorBidi" w:hAnsiTheme="majorBidi" w:cstheme="majorBidi"/>
          <w:lang w:val="id-ID"/>
        </w:rPr>
        <w:t>Number Head Together</w:t>
      </w:r>
      <w:r w:rsidRPr="00721BBF">
        <w:rPr>
          <w:rFonts w:asciiTheme="majorBidi" w:hAnsiTheme="majorBidi" w:cstheme="majorBidi"/>
        </w:rPr>
        <w:t xml:space="preserve"> and post-test after applying </w:t>
      </w:r>
      <w:r w:rsidRPr="00721BBF">
        <w:rPr>
          <w:rFonts w:asciiTheme="majorBidi" w:hAnsiTheme="majorBidi" w:cstheme="majorBidi"/>
          <w:lang w:val="id-ID"/>
        </w:rPr>
        <w:t>Number Head Together</w:t>
      </w:r>
      <w:r w:rsidRPr="00721BBF">
        <w:rPr>
          <w:rFonts w:asciiTheme="majorBidi" w:hAnsiTheme="majorBidi" w:cstheme="majorBidi"/>
        </w:rPr>
        <w:t xml:space="preserve"> Method.</w:t>
      </w:r>
    </w:p>
    <w:p w:rsidR="00E703A5" w:rsidRPr="00721BBF" w:rsidRDefault="00E703A5" w:rsidP="00E703A5">
      <w:pPr>
        <w:spacing w:line="360" w:lineRule="auto"/>
        <w:ind w:left="360" w:firstLine="720"/>
        <w:jc w:val="both"/>
        <w:rPr>
          <w:rFonts w:asciiTheme="majorBidi" w:hAnsiTheme="majorBidi" w:cstheme="majorBidi"/>
        </w:rPr>
      </w:pPr>
      <w:r w:rsidRPr="00721BBF">
        <w:rPr>
          <w:rFonts w:asciiTheme="majorBidi" w:hAnsiTheme="majorBidi" w:cstheme="majorBidi"/>
        </w:rPr>
        <w:t>In this step, the writer gave pre-test and post-test items were 20 questions those 20 multiple choice.</w:t>
      </w:r>
    </w:p>
    <w:p w:rsidR="00E703A5" w:rsidRPr="00721BBF" w:rsidRDefault="00E703A5" w:rsidP="00E703A5">
      <w:pPr>
        <w:spacing w:line="360" w:lineRule="auto"/>
        <w:ind w:left="360" w:firstLine="720"/>
        <w:jc w:val="both"/>
        <w:rPr>
          <w:rFonts w:asciiTheme="majorBidi" w:hAnsiTheme="majorBidi" w:cstheme="majorBidi"/>
        </w:rPr>
      </w:pPr>
    </w:p>
    <w:p w:rsidR="00E703A5" w:rsidRPr="00721BBF" w:rsidRDefault="00E703A5" w:rsidP="00E703A5">
      <w:pPr>
        <w:pStyle w:val="ListParagraph"/>
        <w:numPr>
          <w:ilvl w:val="0"/>
          <w:numId w:val="23"/>
        </w:numPr>
        <w:spacing w:line="360" w:lineRule="auto"/>
        <w:ind w:left="450"/>
        <w:jc w:val="both"/>
        <w:rPr>
          <w:rFonts w:asciiTheme="majorBidi" w:hAnsiTheme="majorBidi" w:cstheme="majorBidi"/>
          <w:b/>
        </w:rPr>
      </w:pPr>
      <w:r w:rsidRPr="00721BBF">
        <w:rPr>
          <w:rFonts w:asciiTheme="majorBidi" w:hAnsiTheme="majorBidi" w:cstheme="majorBidi"/>
          <w:b/>
        </w:rPr>
        <w:t>Data Collection and Data Analysis</w:t>
      </w:r>
    </w:p>
    <w:p w:rsidR="00E703A5" w:rsidRPr="00721BBF" w:rsidRDefault="00E703A5" w:rsidP="00E703A5">
      <w:pPr>
        <w:pStyle w:val="ListParagraph"/>
        <w:numPr>
          <w:ilvl w:val="0"/>
          <w:numId w:val="24"/>
        </w:numPr>
        <w:spacing w:line="360" w:lineRule="auto"/>
        <w:ind w:left="851" w:hanging="425"/>
        <w:jc w:val="both"/>
        <w:rPr>
          <w:rFonts w:asciiTheme="majorBidi" w:hAnsiTheme="majorBidi" w:cstheme="majorBidi"/>
        </w:rPr>
      </w:pPr>
      <w:r w:rsidRPr="00721BBF">
        <w:rPr>
          <w:rFonts w:asciiTheme="majorBidi" w:hAnsiTheme="majorBidi" w:cstheme="majorBidi"/>
        </w:rPr>
        <w:t>Data Collection</w:t>
      </w:r>
    </w:p>
    <w:p w:rsidR="00E703A5" w:rsidRPr="00721BBF" w:rsidRDefault="00E703A5" w:rsidP="00E703A5">
      <w:pPr>
        <w:spacing w:line="360" w:lineRule="auto"/>
        <w:ind w:left="426" w:firstLine="720"/>
        <w:jc w:val="both"/>
        <w:rPr>
          <w:rFonts w:asciiTheme="majorBidi" w:hAnsiTheme="majorBidi" w:cstheme="majorBidi"/>
        </w:rPr>
      </w:pPr>
      <w:r w:rsidRPr="00721BBF">
        <w:rPr>
          <w:rFonts w:asciiTheme="majorBidi" w:hAnsiTheme="majorBidi" w:cstheme="majorBidi"/>
        </w:rPr>
        <w:t xml:space="preserve">After getting the data, researcher used the achievement test in the process of the collecting the data. </w:t>
      </w:r>
      <w:proofErr w:type="gramStart"/>
      <w:r w:rsidRPr="00721BBF">
        <w:rPr>
          <w:rFonts w:asciiTheme="majorBidi" w:hAnsiTheme="majorBidi" w:cstheme="majorBidi"/>
        </w:rPr>
        <w:t>The writer test to both the experimental group and the control group.</w:t>
      </w:r>
      <w:proofErr w:type="gramEnd"/>
      <w:r w:rsidRPr="00721BBF">
        <w:rPr>
          <w:rFonts w:asciiTheme="majorBidi" w:hAnsiTheme="majorBidi" w:cstheme="majorBidi"/>
        </w:rPr>
        <w:t xml:space="preserve"> The </w:t>
      </w:r>
      <w:proofErr w:type="gramStart"/>
      <w:r w:rsidRPr="00721BBF">
        <w:rPr>
          <w:rFonts w:asciiTheme="majorBidi" w:hAnsiTheme="majorBidi" w:cstheme="majorBidi"/>
        </w:rPr>
        <w:t>result of the test consist</w:t>
      </w:r>
      <w:proofErr w:type="gramEnd"/>
      <w:r w:rsidRPr="00721BBF">
        <w:rPr>
          <w:rFonts w:asciiTheme="majorBidi" w:hAnsiTheme="majorBidi" w:cstheme="majorBidi"/>
        </w:rPr>
        <w:t xml:space="preserve"> of pre-test and post-test.</w:t>
      </w:r>
    </w:p>
    <w:p w:rsidR="00E703A5" w:rsidRPr="00721BBF" w:rsidRDefault="00E703A5" w:rsidP="00E703A5">
      <w:pPr>
        <w:spacing w:line="360" w:lineRule="auto"/>
        <w:ind w:left="426" w:firstLine="720"/>
        <w:jc w:val="both"/>
        <w:rPr>
          <w:rFonts w:asciiTheme="majorBidi" w:hAnsiTheme="majorBidi" w:cstheme="majorBidi"/>
        </w:rPr>
      </w:pPr>
      <w:r w:rsidRPr="00721BBF">
        <w:rPr>
          <w:rFonts w:asciiTheme="majorBidi" w:hAnsiTheme="majorBidi" w:cstheme="majorBidi"/>
        </w:rPr>
        <w:t xml:space="preserve">In the pre-test researcher checks the equivalence of the experimental group and the control group. The pre-test of data analysis can be used to </w:t>
      </w:r>
      <w:proofErr w:type="gramStart"/>
      <w:r w:rsidRPr="00721BBF">
        <w:rPr>
          <w:rFonts w:asciiTheme="majorBidi" w:hAnsiTheme="majorBidi" w:cstheme="majorBidi"/>
        </w:rPr>
        <w:t>investigated</w:t>
      </w:r>
      <w:proofErr w:type="gramEnd"/>
      <w:r w:rsidRPr="00721BBF">
        <w:rPr>
          <w:rFonts w:asciiTheme="majorBidi" w:hAnsiTheme="majorBidi" w:cstheme="majorBidi"/>
        </w:rPr>
        <w:t xml:space="preserve"> the achievement of both groups after the treatment.</w:t>
      </w:r>
    </w:p>
    <w:p w:rsidR="00E703A5" w:rsidRPr="00721BBF" w:rsidRDefault="00E703A5" w:rsidP="00E703A5">
      <w:pPr>
        <w:spacing w:line="360" w:lineRule="auto"/>
        <w:ind w:left="426" w:firstLine="720"/>
        <w:jc w:val="both"/>
        <w:rPr>
          <w:rFonts w:asciiTheme="majorBidi" w:hAnsiTheme="majorBidi" w:cstheme="majorBidi"/>
        </w:rPr>
      </w:pPr>
      <w:r w:rsidRPr="00721BBF">
        <w:rPr>
          <w:rFonts w:asciiTheme="majorBidi" w:hAnsiTheme="majorBidi" w:cstheme="majorBidi"/>
        </w:rPr>
        <w:t>In the post-test, the data analysis does not need to check normal distribution and homogeneity of variances. Therefore the matched test directly used. The steps used it as in the pre-test and post-test data analysis.</w:t>
      </w:r>
    </w:p>
    <w:p w:rsidR="00E703A5" w:rsidRPr="00721BBF" w:rsidRDefault="00E703A5" w:rsidP="00E703A5">
      <w:pPr>
        <w:spacing w:line="360" w:lineRule="auto"/>
        <w:ind w:left="426" w:firstLine="720"/>
        <w:jc w:val="both"/>
        <w:rPr>
          <w:rFonts w:asciiTheme="majorBidi" w:hAnsiTheme="majorBidi" w:cstheme="majorBidi"/>
        </w:rPr>
      </w:pPr>
      <w:r w:rsidRPr="00721BBF">
        <w:rPr>
          <w:rFonts w:asciiTheme="majorBidi" w:hAnsiTheme="majorBidi" w:cstheme="majorBidi"/>
        </w:rPr>
        <w:t>The pre-test of experimental group is represented by X1 and the control group presented by Y1.</w:t>
      </w:r>
    </w:p>
    <w:p w:rsidR="00E703A5" w:rsidRDefault="00E703A5" w:rsidP="00E703A5">
      <w:pPr>
        <w:spacing w:line="360" w:lineRule="auto"/>
        <w:ind w:left="426" w:firstLine="720"/>
        <w:jc w:val="both"/>
        <w:rPr>
          <w:rFonts w:asciiTheme="majorBidi" w:hAnsiTheme="majorBidi" w:cstheme="majorBidi"/>
          <w:lang w:val="id-ID"/>
        </w:rPr>
      </w:pPr>
    </w:p>
    <w:p w:rsidR="0030642D" w:rsidRDefault="0030642D" w:rsidP="00E703A5">
      <w:pPr>
        <w:spacing w:line="360" w:lineRule="auto"/>
        <w:ind w:left="426" w:firstLine="720"/>
        <w:jc w:val="both"/>
        <w:rPr>
          <w:rFonts w:asciiTheme="majorBidi" w:hAnsiTheme="majorBidi" w:cstheme="majorBidi"/>
          <w:lang w:val="id-ID"/>
        </w:rPr>
      </w:pPr>
    </w:p>
    <w:p w:rsidR="0030642D" w:rsidRDefault="0030642D" w:rsidP="00E703A5">
      <w:pPr>
        <w:spacing w:line="360" w:lineRule="auto"/>
        <w:ind w:left="426" w:firstLine="720"/>
        <w:jc w:val="both"/>
        <w:rPr>
          <w:rFonts w:asciiTheme="majorBidi" w:hAnsiTheme="majorBidi" w:cstheme="majorBidi"/>
          <w:lang w:val="id-ID"/>
        </w:rPr>
      </w:pPr>
    </w:p>
    <w:p w:rsidR="0030642D" w:rsidRPr="0030642D" w:rsidRDefault="0030642D" w:rsidP="00E703A5">
      <w:pPr>
        <w:spacing w:line="360" w:lineRule="auto"/>
        <w:ind w:left="426" w:firstLine="720"/>
        <w:jc w:val="both"/>
        <w:rPr>
          <w:rFonts w:asciiTheme="majorBidi" w:hAnsiTheme="majorBidi" w:cstheme="majorBidi"/>
          <w:lang w:val="id-ID"/>
        </w:rPr>
      </w:pPr>
    </w:p>
    <w:p w:rsidR="00E703A5" w:rsidRPr="00721BBF" w:rsidRDefault="00E703A5" w:rsidP="00E703A5">
      <w:pPr>
        <w:pStyle w:val="ListParagraph"/>
        <w:numPr>
          <w:ilvl w:val="0"/>
          <w:numId w:val="24"/>
        </w:numPr>
        <w:spacing w:line="360" w:lineRule="auto"/>
        <w:jc w:val="both"/>
        <w:rPr>
          <w:rFonts w:asciiTheme="majorBidi" w:hAnsiTheme="majorBidi" w:cstheme="majorBidi"/>
        </w:rPr>
      </w:pPr>
      <w:r w:rsidRPr="00721BBF">
        <w:rPr>
          <w:rFonts w:asciiTheme="majorBidi" w:hAnsiTheme="majorBidi" w:cstheme="majorBidi"/>
        </w:rPr>
        <w:lastRenderedPageBreak/>
        <w:t>Data Analysis</w:t>
      </w:r>
    </w:p>
    <w:p w:rsidR="00E703A5" w:rsidRPr="00721BBF" w:rsidRDefault="00E703A5" w:rsidP="00E703A5">
      <w:pPr>
        <w:spacing w:line="360" w:lineRule="auto"/>
        <w:ind w:left="426" w:firstLine="720"/>
        <w:jc w:val="both"/>
        <w:rPr>
          <w:rFonts w:asciiTheme="majorBidi" w:hAnsiTheme="majorBidi" w:cstheme="majorBidi"/>
        </w:rPr>
      </w:pPr>
      <w:r w:rsidRPr="00721BBF">
        <w:rPr>
          <w:rFonts w:asciiTheme="majorBidi" w:hAnsiTheme="majorBidi" w:cstheme="majorBidi"/>
        </w:rPr>
        <w:t>After conducting the test and taking back the test, the researcher did scoring and classifying it into some categories. The scores are needed to interpret the result of the teaching and learning process and are used to depict the students’ level of achievement; they were analyzed and processed by using static calculation of T-test, T-test formula was applied to see whether there was a significant difference between a pre-test and post-test.</w:t>
      </w:r>
    </w:p>
    <w:p w:rsidR="00E703A5" w:rsidRPr="00721BBF" w:rsidRDefault="00E703A5" w:rsidP="00E703A5">
      <w:pPr>
        <w:spacing w:line="360" w:lineRule="auto"/>
        <w:ind w:left="426" w:firstLine="720"/>
        <w:jc w:val="both"/>
        <w:rPr>
          <w:rFonts w:asciiTheme="majorBidi" w:hAnsiTheme="majorBidi" w:cstheme="majorBidi"/>
        </w:rPr>
      </w:pPr>
      <w:r w:rsidRPr="00721BBF">
        <w:rPr>
          <w:rFonts w:asciiTheme="majorBidi" w:hAnsiTheme="majorBidi" w:cstheme="majorBidi"/>
        </w:rPr>
        <w:t>The writer got two data. The first data is the result of pre-test and the second</w:t>
      </w:r>
      <w:r w:rsidRPr="00721BBF">
        <w:rPr>
          <w:rFonts w:asciiTheme="majorBidi" w:hAnsiTheme="majorBidi" w:cstheme="majorBidi"/>
          <w:lang w:val="id-ID"/>
        </w:rPr>
        <w:t xml:space="preserve"> </w:t>
      </w:r>
      <w:r w:rsidRPr="00721BBF">
        <w:rPr>
          <w:rFonts w:asciiTheme="majorBidi" w:hAnsiTheme="majorBidi" w:cstheme="majorBidi"/>
        </w:rPr>
        <w:t>data is the result of post-test. The technique of analyzing data, the writer used step as follow:</w:t>
      </w:r>
    </w:p>
    <w:p w:rsidR="00E703A5" w:rsidRPr="00721BBF" w:rsidRDefault="00E703A5" w:rsidP="00E703A5">
      <w:pPr>
        <w:spacing w:line="360" w:lineRule="auto"/>
        <w:ind w:left="426" w:firstLine="720"/>
        <w:jc w:val="both"/>
        <w:rPr>
          <w:rFonts w:asciiTheme="majorBidi" w:hAnsiTheme="majorBidi" w:cstheme="majorBidi"/>
        </w:rPr>
      </w:pPr>
    </w:p>
    <w:p w:rsidR="00E703A5" w:rsidRPr="00721BBF" w:rsidRDefault="00E703A5" w:rsidP="00E703A5">
      <w:pPr>
        <w:pStyle w:val="ListParagraph"/>
        <w:numPr>
          <w:ilvl w:val="0"/>
          <w:numId w:val="21"/>
        </w:numPr>
        <w:spacing w:line="360" w:lineRule="auto"/>
        <w:jc w:val="both"/>
        <w:rPr>
          <w:rFonts w:asciiTheme="majorBidi" w:hAnsiTheme="majorBidi" w:cstheme="majorBidi"/>
        </w:rPr>
      </w:pPr>
      <w:r w:rsidRPr="00721BBF">
        <w:rPr>
          <w:rFonts w:asciiTheme="majorBidi" w:hAnsiTheme="majorBidi" w:cstheme="majorBidi"/>
        </w:rPr>
        <w:t>The result of post-test in experiment class is named variable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m:t>
            </m:r>
          </m:sub>
        </m:sSub>
      </m:oMath>
      <w:r w:rsidRPr="00721BBF">
        <w:rPr>
          <w:rFonts w:asciiTheme="majorBidi" w:hAnsiTheme="majorBidi" w:cstheme="majorBidi"/>
        </w:rPr>
        <w:t>)</w:t>
      </w:r>
    </w:p>
    <w:p w:rsidR="00E703A5" w:rsidRPr="00721BBF" w:rsidRDefault="00E703A5" w:rsidP="00E703A5">
      <w:pPr>
        <w:pStyle w:val="ListParagraph"/>
        <w:numPr>
          <w:ilvl w:val="0"/>
          <w:numId w:val="21"/>
        </w:numPr>
        <w:spacing w:line="360" w:lineRule="auto"/>
        <w:jc w:val="both"/>
        <w:rPr>
          <w:rFonts w:asciiTheme="majorBidi" w:hAnsiTheme="majorBidi" w:cstheme="majorBidi"/>
        </w:rPr>
      </w:pPr>
      <w:r w:rsidRPr="00721BBF">
        <w:rPr>
          <w:rFonts w:asciiTheme="majorBidi" w:hAnsiTheme="majorBidi" w:cstheme="majorBidi"/>
        </w:rPr>
        <w:t>The result of post-test in control class is named variable (</w:t>
      </w:r>
      <m:oMath>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2</m:t>
            </m:r>
          </m:sub>
        </m:sSub>
      </m:oMath>
      <w:r w:rsidRPr="00721BBF">
        <w:rPr>
          <w:rFonts w:asciiTheme="majorBidi" w:hAnsiTheme="majorBidi" w:cstheme="majorBidi"/>
        </w:rPr>
        <w:t>)</w:t>
      </w:r>
    </w:p>
    <w:p w:rsidR="00E703A5" w:rsidRPr="00721BBF" w:rsidRDefault="00E703A5" w:rsidP="00E703A5">
      <w:pPr>
        <w:spacing w:line="360" w:lineRule="auto"/>
        <w:ind w:left="360" w:firstLine="720"/>
        <w:jc w:val="both"/>
        <w:rPr>
          <w:rFonts w:asciiTheme="majorBidi" w:hAnsiTheme="majorBidi" w:cstheme="majorBidi"/>
        </w:rPr>
      </w:pPr>
      <w:r w:rsidRPr="00721BBF">
        <w:rPr>
          <w:rFonts w:asciiTheme="majorBidi" w:hAnsiTheme="majorBidi" w:cstheme="majorBidi"/>
        </w:rPr>
        <w:t>After getting the data from pre-test and post-test, the writer analyzes it by using statistic calculation of t-test formula with the degree of significance 5% the formula as follow:</w:t>
      </w:r>
    </w:p>
    <w:p w:rsidR="00E703A5" w:rsidRPr="00721BBF" w:rsidRDefault="00E703A5" w:rsidP="00E703A5">
      <w:pPr>
        <w:pStyle w:val="ListParagraph"/>
        <w:numPr>
          <w:ilvl w:val="0"/>
          <w:numId w:val="22"/>
        </w:numPr>
        <w:spacing w:line="360" w:lineRule="auto"/>
        <w:jc w:val="both"/>
        <w:rPr>
          <w:rFonts w:asciiTheme="majorBidi" w:hAnsiTheme="majorBidi" w:cstheme="majorBidi"/>
        </w:rPr>
      </w:pPr>
      <w:r w:rsidRPr="00721BBF">
        <w:rPr>
          <w:rFonts w:asciiTheme="majorBidi" w:hAnsiTheme="majorBidi" w:cstheme="majorBidi"/>
        </w:rPr>
        <w:t>Determine mean of variable X with formula:</w:t>
      </w:r>
    </w:p>
    <w:p w:rsidR="00E703A5" w:rsidRPr="00721BBF" w:rsidRDefault="00777BD8" w:rsidP="00E703A5">
      <w:pPr>
        <w:spacing w:line="360" w:lineRule="auto"/>
        <w:ind w:firstLine="1134"/>
        <w:jc w:val="both"/>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x</m:t>
            </m:r>
          </m:sub>
        </m:sSub>
      </m:oMath>
      <w:r w:rsidR="00E703A5" w:rsidRPr="00721BBF">
        <w:rPr>
          <w:rFonts w:asciiTheme="majorBidi" w:hAnsiTheme="majorBidi" w:cstheme="majorBidi"/>
        </w:rPr>
        <w:t xml:space="preserve"> = </w:t>
      </w:r>
      <m:oMath>
        <m:f>
          <m:fPr>
            <m:ctrlPr>
              <w:rPr>
                <w:rFonts w:ascii="Cambria Math" w:hAnsi="Cambria Math" w:cstheme="majorBidi"/>
                <w:i/>
              </w:rPr>
            </m:ctrlPr>
          </m:fPr>
          <m:num>
            <m:nary>
              <m:naryPr>
                <m:chr m:val="∑"/>
                <m:limLoc m:val="undOvr"/>
                <m:subHide m:val="1"/>
                <m:supHide m:val="1"/>
                <m:ctrlPr>
                  <w:rPr>
                    <w:rFonts w:ascii="Cambria Math" w:hAnsi="Cambria Math" w:cstheme="majorBidi"/>
                    <w:i/>
                  </w:rPr>
                </m:ctrlPr>
              </m:naryPr>
              <m:sub/>
              <m:sup/>
              <m:e>
                <m:r>
                  <w:rPr>
                    <w:rFonts w:ascii="Cambria Math" w:hAnsi="Cambria Math" w:cstheme="majorBidi"/>
                  </w:rPr>
                  <m:t>x</m:t>
                </m:r>
              </m:e>
            </m:nary>
          </m:num>
          <m:den>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1</m:t>
                </m:r>
              </m:sub>
            </m:sSub>
          </m:den>
        </m:f>
      </m:oMath>
    </w:p>
    <w:p w:rsidR="00E703A5" w:rsidRPr="00721BBF" w:rsidRDefault="00E703A5" w:rsidP="00E703A5">
      <w:pPr>
        <w:pStyle w:val="ListParagraph"/>
        <w:numPr>
          <w:ilvl w:val="0"/>
          <w:numId w:val="22"/>
        </w:numPr>
        <w:spacing w:line="360" w:lineRule="auto"/>
        <w:jc w:val="both"/>
        <w:rPr>
          <w:rFonts w:asciiTheme="majorBidi" w:hAnsiTheme="majorBidi" w:cstheme="majorBidi"/>
        </w:rPr>
      </w:pPr>
      <w:r w:rsidRPr="00721BBF">
        <w:rPr>
          <w:rFonts w:asciiTheme="majorBidi" w:hAnsiTheme="majorBidi" w:cstheme="majorBidi"/>
        </w:rPr>
        <w:t>Determine mean of variable X with formula:</w:t>
      </w:r>
    </w:p>
    <w:p w:rsidR="00E703A5" w:rsidRPr="00721BBF" w:rsidRDefault="00777BD8" w:rsidP="00E703A5">
      <w:pPr>
        <w:spacing w:line="360" w:lineRule="auto"/>
        <w:ind w:firstLine="1134"/>
        <w:jc w:val="both"/>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 xml:space="preserve">y </m:t>
            </m:r>
          </m:sub>
        </m:sSub>
      </m:oMath>
      <w:r w:rsidR="00E703A5" w:rsidRPr="00721BBF">
        <w:rPr>
          <w:rFonts w:asciiTheme="majorBidi" w:hAnsiTheme="majorBidi" w:cstheme="majorBidi"/>
        </w:rPr>
        <w:t xml:space="preserve">= </w:t>
      </w:r>
      <m:oMath>
        <m:f>
          <m:fPr>
            <m:ctrlPr>
              <w:rPr>
                <w:rFonts w:ascii="Cambria Math" w:hAnsi="Cambria Math" w:cstheme="majorBidi"/>
                <w:i/>
              </w:rPr>
            </m:ctrlPr>
          </m:fPr>
          <m:num>
            <m:nary>
              <m:naryPr>
                <m:chr m:val="∑"/>
                <m:limLoc m:val="undOvr"/>
                <m:subHide m:val="1"/>
                <m:supHide m:val="1"/>
                <m:ctrlPr>
                  <w:rPr>
                    <w:rFonts w:ascii="Cambria Math" w:hAnsi="Cambria Math" w:cstheme="majorBidi"/>
                    <w:i/>
                  </w:rPr>
                </m:ctrlPr>
              </m:naryPr>
              <m:sub/>
              <m:sup/>
              <m:e>
                <m:r>
                  <w:rPr>
                    <w:rFonts w:ascii="Cambria Math" w:hAnsi="Cambria Math" w:cstheme="majorBidi"/>
                  </w:rPr>
                  <m:t>y</m:t>
                </m:r>
              </m:e>
            </m:nary>
          </m:num>
          <m:den>
            <m:r>
              <w:rPr>
                <w:rFonts w:ascii="Cambria Math" w:hAnsi="Cambria Math" w:cstheme="majorBidi"/>
              </w:rPr>
              <m:t>N2</m:t>
            </m:r>
          </m:den>
        </m:f>
      </m:oMath>
    </w:p>
    <w:p w:rsidR="00E703A5" w:rsidRPr="00721BBF" w:rsidRDefault="00E703A5" w:rsidP="00E703A5">
      <w:pPr>
        <w:pStyle w:val="ListParagraph"/>
        <w:numPr>
          <w:ilvl w:val="0"/>
          <w:numId w:val="22"/>
        </w:numPr>
        <w:spacing w:line="360" w:lineRule="auto"/>
        <w:jc w:val="both"/>
        <w:rPr>
          <w:rFonts w:asciiTheme="majorBidi" w:hAnsiTheme="majorBidi" w:cstheme="majorBidi"/>
        </w:rPr>
      </w:pPr>
      <w:r w:rsidRPr="00721BBF">
        <w:rPr>
          <w:rFonts w:asciiTheme="majorBidi" w:hAnsiTheme="majorBidi" w:cstheme="majorBidi"/>
        </w:rPr>
        <w:t xml:space="preserve">Determine deviation score variable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m:t>
            </m:r>
          </m:sub>
        </m:sSub>
      </m:oMath>
      <w:r w:rsidRPr="00721BBF">
        <w:rPr>
          <w:rFonts w:asciiTheme="majorBidi" w:hAnsiTheme="majorBidi" w:cstheme="majorBidi"/>
        </w:rPr>
        <w:t xml:space="preserve"> with formula:</w:t>
      </w:r>
    </w:p>
    <w:p w:rsidR="00E703A5" w:rsidRPr="00721BBF" w:rsidRDefault="00777BD8" w:rsidP="00E703A5">
      <w:pPr>
        <w:pStyle w:val="ListParagraph"/>
        <w:spacing w:line="360" w:lineRule="auto"/>
        <w:ind w:firstLine="414"/>
        <w:jc w:val="both"/>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m:t>
            </m:r>
          </m:sub>
        </m:sSub>
      </m:oMath>
      <w:r w:rsidR="00E703A5" w:rsidRPr="00721BBF">
        <w:rPr>
          <w:rFonts w:asciiTheme="majorBidi" w:hAnsiTheme="majorBidi" w:cstheme="majorBidi"/>
        </w:rPr>
        <w:t xml:space="preserve"> =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m:t>
            </m:r>
          </m:sub>
        </m:sSub>
      </m:oMath>
      <w:r w:rsidR="00E703A5" w:rsidRPr="00721BBF">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Mx</m:t>
            </m:r>
          </m:e>
          <m:sub>
            <m:r>
              <w:rPr>
                <w:rFonts w:ascii="Cambria Math" w:hAnsi="Cambria Math" w:cstheme="majorBidi"/>
              </w:rPr>
              <m:t>2</m:t>
            </m:r>
          </m:sub>
        </m:sSub>
      </m:oMath>
    </w:p>
    <w:p w:rsidR="00E703A5" w:rsidRPr="00721BBF" w:rsidRDefault="00E703A5" w:rsidP="00E703A5">
      <w:pPr>
        <w:pStyle w:val="ListParagraph"/>
        <w:spacing w:line="360" w:lineRule="auto"/>
        <w:ind w:firstLine="414"/>
        <w:jc w:val="both"/>
        <w:rPr>
          <w:rFonts w:asciiTheme="majorBidi" w:hAnsiTheme="majorBidi" w:cstheme="majorBidi"/>
        </w:rPr>
      </w:pPr>
    </w:p>
    <w:p w:rsidR="00E703A5" w:rsidRPr="00721BBF" w:rsidRDefault="00E703A5" w:rsidP="00E703A5">
      <w:pPr>
        <w:pStyle w:val="ListParagraph"/>
        <w:numPr>
          <w:ilvl w:val="0"/>
          <w:numId w:val="22"/>
        </w:numPr>
        <w:spacing w:line="360" w:lineRule="auto"/>
        <w:jc w:val="both"/>
        <w:rPr>
          <w:rFonts w:asciiTheme="majorBidi" w:hAnsiTheme="majorBidi" w:cstheme="majorBidi"/>
        </w:rPr>
      </w:pPr>
      <w:r w:rsidRPr="00721BBF">
        <w:rPr>
          <w:rFonts w:asciiTheme="majorBidi" w:hAnsiTheme="majorBidi" w:cstheme="majorBidi"/>
        </w:rPr>
        <w:t xml:space="preserve">Determine deviation score variable </w:t>
      </w:r>
      <m:oMath>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1</m:t>
            </m:r>
          </m:sub>
        </m:sSub>
      </m:oMath>
      <w:r w:rsidRPr="00721BBF">
        <w:rPr>
          <w:rFonts w:asciiTheme="majorBidi" w:hAnsiTheme="majorBidi" w:cstheme="majorBidi"/>
        </w:rPr>
        <w:t xml:space="preserve"> with formula:</w:t>
      </w:r>
    </w:p>
    <w:p w:rsidR="00E703A5" w:rsidRPr="00721BBF" w:rsidRDefault="00777BD8" w:rsidP="00E703A5">
      <w:pPr>
        <w:pStyle w:val="ListParagraph"/>
        <w:spacing w:line="360" w:lineRule="auto"/>
        <w:ind w:firstLine="414"/>
        <w:jc w:val="both"/>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1</m:t>
            </m:r>
          </m:sub>
        </m:sSub>
      </m:oMath>
      <w:r w:rsidR="00E703A5" w:rsidRPr="00721BBF">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2</m:t>
            </m:r>
          </m:sub>
        </m:sSub>
      </m:oMath>
      <w:r w:rsidR="00E703A5" w:rsidRPr="00721BBF">
        <w:rPr>
          <w:rFonts w:asciiTheme="majorBidi" w:hAnsiTheme="majorBidi" w:cstheme="majorBidi"/>
        </w:rPr>
        <w:t>-</w:t>
      </w:r>
      <m:oMath>
        <m:sSub>
          <m:sSubPr>
            <m:ctrlPr>
              <w:rPr>
                <w:rFonts w:ascii="Cambria Math" w:hAnsi="Cambria Math" w:cstheme="majorBidi"/>
                <w:i/>
              </w:rPr>
            </m:ctrlPr>
          </m:sSubPr>
          <m:e>
            <m:r>
              <w:rPr>
                <w:rFonts w:ascii="Cambria Math" w:hAnsi="Cambria Math" w:cstheme="majorBidi"/>
              </w:rPr>
              <m:t>My</m:t>
            </m:r>
          </m:e>
          <m:sub>
            <m:r>
              <w:rPr>
                <w:rFonts w:ascii="Cambria Math" w:hAnsi="Cambria Math" w:cstheme="majorBidi"/>
              </w:rPr>
              <m:t>2</m:t>
            </m:r>
          </m:sub>
        </m:sSub>
      </m:oMath>
    </w:p>
    <w:p w:rsidR="00E703A5" w:rsidRPr="00721BBF" w:rsidRDefault="00E703A5" w:rsidP="00E703A5">
      <w:pPr>
        <w:pStyle w:val="ListParagraph"/>
        <w:numPr>
          <w:ilvl w:val="0"/>
          <w:numId w:val="22"/>
        </w:numPr>
        <w:spacing w:line="360" w:lineRule="auto"/>
        <w:jc w:val="both"/>
        <w:rPr>
          <w:rFonts w:asciiTheme="majorBidi" w:hAnsiTheme="majorBidi" w:cstheme="majorBidi"/>
        </w:rPr>
      </w:pPr>
      <w:r w:rsidRPr="00721BBF">
        <w:rPr>
          <w:rFonts w:asciiTheme="majorBidi" w:hAnsiTheme="majorBidi" w:cstheme="majorBidi"/>
        </w:rPr>
        <w:t>Determine standard deviation variable X with formula:</w:t>
      </w:r>
    </w:p>
    <w:p w:rsidR="00E703A5" w:rsidRPr="00721BBF" w:rsidRDefault="00777BD8" w:rsidP="00E703A5">
      <w:pPr>
        <w:pStyle w:val="ListParagraph"/>
        <w:spacing w:line="360" w:lineRule="auto"/>
        <w:ind w:firstLine="414"/>
        <w:jc w:val="both"/>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SD</m:t>
            </m:r>
          </m:e>
          <m:sub>
            <m:r>
              <w:rPr>
                <w:rFonts w:ascii="Cambria Math" w:hAnsi="Cambria Math" w:cstheme="majorBidi"/>
              </w:rPr>
              <m:t xml:space="preserve">x </m:t>
            </m:r>
          </m:sub>
        </m:sSub>
      </m:oMath>
      <w:proofErr w:type="gramStart"/>
      <w:r w:rsidR="00E703A5" w:rsidRPr="00721BBF">
        <w:rPr>
          <w:rFonts w:asciiTheme="majorBidi" w:hAnsiTheme="majorBidi" w:cstheme="majorBidi"/>
        </w:rPr>
        <w:t>or</w:t>
      </w:r>
      <w:proofErr w:type="gramEnd"/>
      <m:oMath>
        <m:sSub>
          <m:sSubPr>
            <m:ctrlPr>
              <w:rPr>
                <w:rFonts w:ascii="Cambria Math" w:hAnsi="Cambria Math" w:cstheme="majorBidi"/>
                <w:i/>
              </w:rPr>
            </m:ctrlPr>
          </m:sSubPr>
          <m:e>
            <m:r>
              <w:rPr>
                <w:rFonts w:ascii="Cambria Math" w:hAnsi="Cambria Math" w:cstheme="majorBidi"/>
              </w:rPr>
              <m:t>SD</m:t>
            </m:r>
          </m:e>
          <m:sub>
            <m:r>
              <w:rPr>
                <w:rFonts w:ascii="Cambria Math" w:hAnsi="Cambria Math" w:cstheme="majorBidi"/>
              </w:rPr>
              <m:t>1</m:t>
            </m:r>
          </m:sub>
        </m:sSub>
      </m:oMath>
      <w:r w:rsidR="00E703A5" w:rsidRPr="00721BBF">
        <w:rPr>
          <w:rFonts w:asciiTheme="majorBidi" w:hAnsiTheme="majorBidi" w:cstheme="majorBidi"/>
        </w:rPr>
        <w:t xml:space="preserve"> = </w:t>
      </w:r>
      <m:oMath>
        <m:rad>
          <m:radPr>
            <m:degHide m:val="1"/>
            <m:ctrlPr>
              <w:rPr>
                <w:rFonts w:ascii="Cambria Math" w:hAnsi="Cambria Math" w:cstheme="majorBidi"/>
                <w:i/>
              </w:rPr>
            </m:ctrlPr>
          </m:radPr>
          <m:deg/>
          <m:e>
            <m:f>
              <m:fPr>
                <m:ctrlPr>
                  <w:rPr>
                    <w:rFonts w:ascii="Cambria Math" w:hAnsi="Cambria Math" w:cstheme="majorBidi"/>
                    <w:i/>
                  </w:rPr>
                </m:ctrlPr>
              </m:fPr>
              <m:num>
                <m:sSup>
                  <m:sSupPr>
                    <m:ctrlPr>
                      <w:rPr>
                        <w:rFonts w:ascii="Cambria Math" w:hAnsi="Cambria Math" w:cstheme="majorBidi"/>
                        <w:i/>
                      </w:rPr>
                    </m:ctrlPr>
                  </m:sSupPr>
                  <m:e>
                    <m:nary>
                      <m:naryPr>
                        <m:chr m:val="∑"/>
                        <m:limLoc m:val="undOvr"/>
                        <m:subHide m:val="1"/>
                        <m:supHide m:val="1"/>
                        <m:ctrlPr>
                          <w:rPr>
                            <w:rFonts w:ascii="Cambria Math" w:hAnsi="Cambria Math" w:cstheme="majorBidi"/>
                            <w:i/>
                          </w:rPr>
                        </m:ctrlPr>
                      </m:naryPr>
                      <m:sub/>
                      <m:sup/>
                      <m:e>
                        <m:r>
                          <w:rPr>
                            <w:rFonts w:ascii="Cambria Math" w:hAnsi="Cambria Math" w:cstheme="majorBidi"/>
                          </w:rPr>
                          <m:t>x</m:t>
                        </m:r>
                      </m:e>
                    </m:nary>
                  </m:e>
                  <m:sup>
                    <m:r>
                      <w:rPr>
                        <w:rFonts w:ascii="Cambria Math" w:hAnsi="Cambria Math" w:cstheme="majorBidi"/>
                      </w:rPr>
                      <m:t>2</m:t>
                    </m:r>
                  </m:sup>
                </m:sSup>
              </m:num>
              <m:den>
                <m:r>
                  <w:rPr>
                    <w:rFonts w:ascii="Cambria Math" w:hAnsi="Cambria Math" w:cstheme="majorBidi"/>
                  </w:rPr>
                  <m:t>N</m:t>
                </m:r>
              </m:den>
            </m:f>
          </m:e>
        </m:rad>
      </m:oMath>
    </w:p>
    <w:p w:rsidR="00E703A5" w:rsidRPr="00721BBF" w:rsidRDefault="00E703A5" w:rsidP="00E703A5">
      <w:pPr>
        <w:pStyle w:val="ListParagraph"/>
        <w:numPr>
          <w:ilvl w:val="0"/>
          <w:numId w:val="22"/>
        </w:numPr>
        <w:spacing w:line="360" w:lineRule="auto"/>
        <w:jc w:val="both"/>
        <w:rPr>
          <w:rFonts w:asciiTheme="majorBidi" w:hAnsiTheme="majorBidi" w:cstheme="majorBidi"/>
        </w:rPr>
      </w:pPr>
      <w:r w:rsidRPr="00721BBF">
        <w:rPr>
          <w:rFonts w:asciiTheme="majorBidi" w:hAnsiTheme="majorBidi" w:cstheme="majorBidi"/>
        </w:rPr>
        <w:t>Determine standard deviation variable Y with formula:</w:t>
      </w:r>
    </w:p>
    <w:p w:rsidR="00E703A5" w:rsidRPr="00721BBF" w:rsidRDefault="00777BD8" w:rsidP="00E703A5">
      <w:pPr>
        <w:pStyle w:val="ListParagraph"/>
        <w:spacing w:line="360" w:lineRule="auto"/>
        <w:ind w:firstLine="414"/>
        <w:jc w:val="both"/>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SD</m:t>
            </m:r>
          </m:e>
          <m:sub>
            <m:r>
              <w:rPr>
                <w:rFonts w:ascii="Cambria Math" w:hAnsi="Cambria Math" w:cstheme="majorBidi"/>
              </w:rPr>
              <m:t>y</m:t>
            </m:r>
          </m:sub>
        </m:sSub>
      </m:oMath>
      <w:proofErr w:type="gramStart"/>
      <w:r w:rsidR="00E703A5" w:rsidRPr="00721BBF">
        <w:rPr>
          <w:rFonts w:asciiTheme="majorBidi" w:hAnsiTheme="majorBidi" w:cstheme="majorBidi"/>
        </w:rPr>
        <w:t>or</w:t>
      </w:r>
      <w:proofErr w:type="gramEnd"/>
      <m:oMath>
        <m:sSub>
          <m:sSubPr>
            <m:ctrlPr>
              <w:rPr>
                <w:rFonts w:ascii="Cambria Math" w:hAnsi="Cambria Math" w:cstheme="majorBidi"/>
                <w:i/>
              </w:rPr>
            </m:ctrlPr>
          </m:sSubPr>
          <m:e>
            <m:r>
              <w:rPr>
                <w:rFonts w:ascii="Cambria Math" w:hAnsi="Cambria Math" w:cstheme="majorBidi"/>
              </w:rPr>
              <m:t>SD</m:t>
            </m:r>
          </m:e>
          <m:sub>
            <m:r>
              <w:rPr>
                <w:rFonts w:ascii="Cambria Math" w:hAnsi="Cambria Math" w:cstheme="majorBidi"/>
              </w:rPr>
              <m:t>2</m:t>
            </m:r>
          </m:sub>
        </m:sSub>
      </m:oMath>
      <w:r w:rsidR="00E703A5" w:rsidRPr="00721BBF">
        <w:rPr>
          <w:rFonts w:asciiTheme="majorBidi" w:hAnsiTheme="majorBidi" w:cstheme="majorBidi"/>
        </w:rPr>
        <w:t xml:space="preserve"> = </w:t>
      </w:r>
      <m:oMath>
        <m:rad>
          <m:radPr>
            <m:degHide m:val="1"/>
            <m:ctrlPr>
              <w:rPr>
                <w:rFonts w:ascii="Cambria Math" w:hAnsi="Cambria Math" w:cstheme="majorBidi"/>
                <w:i/>
              </w:rPr>
            </m:ctrlPr>
          </m:radPr>
          <m:deg/>
          <m:e>
            <m:f>
              <m:fPr>
                <m:ctrlPr>
                  <w:rPr>
                    <w:rFonts w:ascii="Cambria Math" w:hAnsi="Cambria Math" w:cstheme="majorBidi"/>
                    <w:i/>
                  </w:rPr>
                </m:ctrlPr>
              </m:fPr>
              <m:num>
                <m:sSup>
                  <m:sSupPr>
                    <m:ctrlPr>
                      <w:rPr>
                        <w:rFonts w:ascii="Cambria Math" w:hAnsi="Cambria Math" w:cstheme="majorBidi"/>
                        <w:i/>
                      </w:rPr>
                    </m:ctrlPr>
                  </m:sSupPr>
                  <m:e>
                    <m:nary>
                      <m:naryPr>
                        <m:chr m:val="∑"/>
                        <m:limLoc m:val="undOvr"/>
                        <m:subHide m:val="1"/>
                        <m:supHide m:val="1"/>
                        <m:ctrlPr>
                          <w:rPr>
                            <w:rFonts w:ascii="Cambria Math" w:hAnsi="Cambria Math" w:cstheme="majorBidi"/>
                            <w:i/>
                          </w:rPr>
                        </m:ctrlPr>
                      </m:naryPr>
                      <m:sub/>
                      <m:sup/>
                      <m:e>
                        <m:r>
                          <w:rPr>
                            <w:rFonts w:ascii="Cambria Math" w:hAnsi="Cambria Math" w:cstheme="majorBidi"/>
                          </w:rPr>
                          <m:t>y</m:t>
                        </m:r>
                      </m:e>
                    </m:nary>
                  </m:e>
                  <m:sup>
                    <m:r>
                      <w:rPr>
                        <w:rFonts w:ascii="Cambria Math" w:hAnsi="Cambria Math" w:cstheme="majorBidi"/>
                      </w:rPr>
                      <m:t>2</m:t>
                    </m:r>
                  </m:sup>
                </m:sSup>
              </m:num>
              <m:den>
                <m:r>
                  <w:rPr>
                    <w:rFonts w:ascii="Cambria Math" w:hAnsi="Cambria Math" w:cstheme="majorBidi"/>
                  </w:rPr>
                  <m:t>N</m:t>
                </m:r>
              </m:den>
            </m:f>
          </m:e>
        </m:rad>
      </m:oMath>
    </w:p>
    <w:p w:rsidR="00E703A5" w:rsidRPr="00721BBF" w:rsidRDefault="00E703A5" w:rsidP="00E703A5">
      <w:pPr>
        <w:pStyle w:val="ListParagraph"/>
        <w:numPr>
          <w:ilvl w:val="0"/>
          <w:numId w:val="22"/>
        </w:numPr>
        <w:spacing w:line="360" w:lineRule="auto"/>
        <w:jc w:val="both"/>
        <w:rPr>
          <w:rFonts w:asciiTheme="majorBidi" w:hAnsiTheme="majorBidi" w:cstheme="majorBidi"/>
        </w:rPr>
      </w:pPr>
      <w:r w:rsidRPr="00721BBF">
        <w:rPr>
          <w:rFonts w:asciiTheme="majorBidi" w:hAnsiTheme="majorBidi" w:cstheme="majorBidi"/>
        </w:rPr>
        <w:lastRenderedPageBreak/>
        <w:t>Determine standard error of variable X with formula:</w:t>
      </w:r>
    </w:p>
    <w:p w:rsidR="00E703A5" w:rsidRPr="00721BBF" w:rsidRDefault="00E703A5" w:rsidP="00E703A5">
      <w:pPr>
        <w:pStyle w:val="ListParagraph"/>
        <w:spacing w:line="360" w:lineRule="auto"/>
        <w:ind w:firstLine="414"/>
        <w:jc w:val="both"/>
        <w:rPr>
          <w:rFonts w:asciiTheme="majorBidi" w:hAnsiTheme="majorBidi" w:cstheme="majorBidi"/>
        </w:rPr>
      </w:pPr>
      <w:r w:rsidRPr="00721BBF">
        <w:rPr>
          <w:rFonts w:asciiTheme="majorBidi" w:hAnsiTheme="majorBidi" w:cstheme="majorBidi"/>
        </w:rPr>
        <w:t xml:space="preserve">SE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x</m:t>
            </m:r>
          </m:sub>
        </m:sSub>
      </m:oMath>
      <w:r w:rsidRPr="00721BBF">
        <w:rPr>
          <w:rFonts w:asciiTheme="majorBidi" w:hAnsiTheme="majorBidi" w:cstheme="majorBidi"/>
        </w:rPr>
        <w:t xml:space="preserve"> = </w:t>
      </w:r>
      <m:oMath>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SD</m:t>
                </m:r>
              </m:e>
              <m:sub>
                <m:r>
                  <w:rPr>
                    <w:rFonts w:ascii="Cambria Math" w:hAnsi="Cambria Math" w:cstheme="majorBidi"/>
                  </w:rPr>
                  <m:t>x</m:t>
                </m:r>
              </m:sub>
            </m:sSub>
          </m:num>
          <m:den>
            <m:rad>
              <m:radPr>
                <m:degHide m:val="1"/>
                <m:ctrlPr>
                  <w:rPr>
                    <w:rFonts w:ascii="Cambria Math" w:hAnsi="Cambria Math" w:cstheme="majorBidi"/>
                    <w:i/>
                  </w:rPr>
                </m:ctrlPr>
              </m:radPr>
              <m:deg/>
              <m:e>
                <m:r>
                  <w:rPr>
                    <w:rFonts w:ascii="Cambria Math" w:hAnsi="Cambria Math" w:cstheme="majorBidi"/>
                  </w:rPr>
                  <m:t>N-1</m:t>
                </m:r>
              </m:e>
            </m:rad>
          </m:den>
        </m:f>
      </m:oMath>
    </w:p>
    <w:p w:rsidR="00E703A5" w:rsidRPr="00721BBF" w:rsidRDefault="00E703A5" w:rsidP="00E703A5">
      <w:pPr>
        <w:pStyle w:val="ListParagraph"/>
        <w:numPr>
          <w:ilvl w:val="0"/>
          <w:numId w:val="22"/>
        </w:numPr>
        <w:spacing w:line="360" w:lineRule="auto"/>
        <w:jc w:val="both"/>
        <w:rPr>
          <w:rFonts w:asciiTheme="majorBidi" w:hAnsiTheme="majorBidi" w:cstheme="majorBidi"/>
        </w:rPr>
      </w:pPr>
      <w:r w:rsidRPr="00721BBF">
        <w:rPr>
          <w:rFonts w:asciiTheme="majorBidi" w:hAnsiTheme="majorBidi" w:cstheme="majorBidi"/>
        </w:rPr>
        <w:t>Determine standard error of variable Y with formula:</w:t>
      </w:r>
    </w:p>
    <w:p w:rsidR="00E703A5" w:rsidRPr="00721BBF" w:rsidRDefault="00E703A5" w:rsidP="00E703A5">
      <w:pPr>
        <w:pStyle w:val="ListParagraph"/>
        <w:spacing w:line="360" w:lineRule="auto"/>
        <w:ind w:firstLine="414"/>
        <w:jc w:val="both"/>
        <w:rPr>
          <w:rFonts w:asciiTheme="majorBidi" w:hAnsiTheme="majorBidi" w:cstheme="majorBidi"/>
        </w:rPr>
      </w:pPr>
      <w:r w:rsidRPr="00721BBF">
        <w:rPr>
          <w:rFonts w:asciiTheme="majorBidi" w:hAnsiTheme="majorBidi" w:cstheme="majorBidi"/>
        </w:rPr>
        <w:t xml:space="preserve">SE </w:t>
      </w:r>
      <m:oMath>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y</m:t>
            </m:r>
          </m:sub>
        </m:sSub>
      </m:oMath>
      <w:r w:rsidRPr="00721BBF">
        <w:rPr>
          <w:rFonts w:asciiTheme="majorBidi" w:hAnsiTheme="majorBidi" w:cstheme="majorBidi"/>
        </w:rPr>
        <w:t xml:space="preserve"> = </w:t>
      </w:r>
      <m:oMath>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SD</m:t>
                </m:r>
              </m:e>
              <m:sub>
                <m:r>
                  <w:rPr>
                    <w:rFonts w:ascii="Cambria Math" w:hAnsi="Cambria Math" w:cstheme="majorBidi"/>
                  </w:rPr>
                  <m:t>y</m:t>
                </m:r>
              </m:sub>
            </m:sSub>
          </m:num>
          <m:den>
            <m:rad>
              <m:radPr>
                <m:degHide m:val="1"/>
                <m:ctrlPr>
                  <w:rPr>
                    <w:rFonts w:ascii="Cambria Math" w:hAnsi="Cambria Math" w:cstheme="majorBidi"/>
                    <w:i/>
                  </w:rPr>
                </m:ctrlPr>
              </m:radPr>
              <m:deg/>
              <m:e>
                <m:r>
                  <w:rPr>
                    <w:rFonts w:ascii="Cambria Math" w:hAnsi="Cambria Math" w:cstheme="majorBidi"/>
                  </w:rPr>
                  <m:t>N-1</m:t>
                </m:r>
              </m:e>
            </m:rad>
          </m:den>
        </m:f>
      </m:oMath>
    </w:p>
    <w:p w:rsidR="00E703A5" w:rsidRPr="00721BBF" w:rsidRDefault="00E703A5" w:rsidP="00E703A5">
      <w:pPr>
        <w:pStyle w:val="ListParagraph"/>
        <w:numPr>
          <w:ilvl w:val="0"/>
          <w:numId w:val="22"/>
        </w:numPr>
        <w:spacing w:line="360" w:lineRule="auto"/>
        <w:jc w:val="both"/>
        <w:rPr>
          <w:rFonts w:asciiTheme="majorBidi" w:hAnsiTheme="majorBidi" w:cstheme="majorBidi"/>
        </w:rPr>
      </w:pPr>
      <w:r w:rsidRPr="00721BBF">
        <w:rPr>
          <w:rFonts w:asciiTheme="majorBidi" w:hAnsiTheme="majorBidi" w:cstheme="majorBidi"/>
        </w:rPr>
        <w:t xml:space="preserve">Determine standard error means of differences score between variable X and variable Y, with formula: </w:t>
      </w:r>
    </w:p>
    <w:p w:rsidR="00E703A5" w:rsidRPr="00721BBF" w:rsidRDefault="00777BD8" w:rsidP="00E703A5">
      <w:pPr>
        <w:pStyle w:val="ListParagraph"/>
        <w:spacing w:line="360" w:lineRule="auto"/>
        <w:jc w:val="both"/>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S</m:t>
            </m:r>
            <m:r>
              <w:rPr>
                <w:rFonts w:ascii="Cambria Math" w:hAnsi="Cambria Math" w:cstheme="majorBidi"/>
              </w:rPr>
              <m:t>E</m:t>
            </m:r>
          </m:e>
          <m:sub>
            <m:r>
              <w:rPr>
                <w:rFonts w:ascii="Cambria Math" w:hAnsi="Cambria Math" w:cstheme="majorBidi"/>
              </w:rPr>
              <m:t>mx-my</m:t>
            </m:r>
          </m:sub>
        </m:sSub>
      </m:oMath>
      <w:r w:rsidR="00E703A5" w:rsidRPr="00721BBF">
        <w:rPr>
          <w:rFonts w:asciiTheme="majorBidi" w:hAnsiTheme="majorBidi" w:cstheme="majorBidi"/>
        </w:rPr>
        <w:t xml:space="preserve"> = </w:t>
      </w:r>
      <m:oMath>
        <m:rad>
          <m:radPr>
            <m:degHide m:val="1"/>
            <m:ctrlPr>
              <w:rPr>
                <w:rFonts w:ascii="Cambria Math" w:hAnsi="Cambria Math" w:cstheme="majorBidi"/>
                <w:i/>
              </w:rPr>
            </m:ctrlPr>
          </m:radPr>
          <m:deg/>
          <m:e>
            <m:sSub>
              <m:sSubPr>
                <m:ctrlPr>
                  <w:rPr>
                    <w:rFonts w:ascii="Cambria Math" w:hAnsi="Cambria Math" w:cstheme="majorBidi"/>
                    <w:i/>
                  </w:rPr>
                </m:ctrlPr>
              </m:sSubPr>
              <m:e>
                <m:r>
                  <w:rPr>
                    <w:rFonts w:ascii="Cambria Math" w:hAnsi="Cambria Math" w:cstheme="majorBidi"/>
                  </w:rPr>
                  <m:t>SE</m:t>
                </m:r>
              </m:e>
              <m:sub>
                <m:sSup>
                  <m:sSupPr>
                    <m:ctrlPr>
                      <w:rPr>
                        <w:rFonts w:ascii="Cambria Math" w:hAnsi="Cambria Math" w:cstheme="majorBidi"/>
                        <w:i/>
                      </w:rPr>
                    </m:ctrlPr>
                  </m:sSupPr>
                  <m:e>
                    <m:r>
                      <w:rPr>
                        <w:rFonts w:ascii="Cambria Math" w:hAnsi="Cambria Math" w:cstheme="majorBidi"/>
                      </w:rPr>
                      <m:t>mx</m:t>
                    </m:r>
                  </m:e>
                  <m:sup>
                    <m:r>
                      <w:rPr>
                        <w:rFonts w:ascii="Cambria Math" w:hAnsi="Cambria Math" w:cstheme="majorBidi"/>
                      </w:rPr>
                      <m:t>2</m:t>
                    </m:r>
                  </m:sup>
                </m:sSup>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SE</m:t>
                </m:r>
              </m:e>
              <m:sub>
                <m:sSup>
                  <m:sSupPr>
                    <m:ctrlPr>
                      <w:rPr>
                        <w:rFonts w:ascii="Cambria Math" w:hAnsi="Cambria Math" w:cstheme="majorBidi"/>
                        <w:i/>
                      </w:rPr>
                    </m:ctrlPr>
                  </m:sSupPr>
                  <m:e>
                    <m:r>
                      <w:rPr>
                        <w:rFonts w:ascii="Cambria Math" w:hAnsi="Cambria Math" w:cstheme="majorBidi"/>
                      </w:rPr>
                      <m:t>my</m:t>
                    </m:r>
                  </m:e>
                  <m:sup>
                    <m:r>
                      <w:rPr>
                        <w:rFonts w:ascii="Cambria Math" w:hAnsi="Cambria Math" w:cstheme="majorBidi"/>
                      </w:rPr>
                      <m:t>2</m:t>
                    </m:r>
                  </m:sup>
                </m:sSup>
              </m:sub>
            </m:sSub>
          </m:e>
        </m:rad>
      </m:oMath>
    </w:p>
    <w:p w:rsidR="00E703A5" w:rsidRPr="00721BBF" w:rsidRDefault="00E703A5" w:rsidP="00E703A5">
      <w:pPr>
        <w:pStyle w:val="ListParagraph"/>
        <w:spacing w:line="360" w:lineRule="auto"/>
        <w:jc w:val="both"/>
        <w:rPr>
          <w:rFonts w:asciiTheme="majorBidi" w:hAnsiTheme="majorBidi" w:cstheme="majorBidi"/>
        </w:rPr>
      </w:pPr>
    </w:p>
    <w:p w:rsidR="00E703A5" w:rsidRPr="00721BBF" w:rsidRDefault="00E703A5" w:rsidP="00E703A5">
      <w:pPr>
        <w:pStyle w:val="ListParagraph"/>
        <w:spacing w:line="360" w:lineRule="auto"/>
        <w:jc w:val="both"/>
        <w:rPr>
          <w:rFonts w:asciiTheme="majorBidi" w:hAnsiTheme="majorBidi" w:cstheme="majorBidi"/>
        </w:rPr>
      </w:pPr>
      <w:r w:rsidRPr="00721BBF">
        <w:rPr>
          <w:rFonts w:asciiTheme="majorBidi" w:hAnsiTheme="majorBidi" w:cstheme="majorBidi"/>
        </w:rPr>
        <w:t xml:space="preserve">The conclusion from this research can be seen from the result of </w:t>
      </w:r>
      <w:proofErr w:type="gramStart"/>
      <w:r w:rsidRPr="00721BBF">
        <w:rPr>
          <w:rFonts w:asciiTheme="majorBidi" w:hAnsiTheme="majorBidi" w:cstheme="majorBidi"/>
        </w:rPr>
        <w:t xml:space="preserve">the </w:t>
      </w:r>
      <w:proofErr w:type="gramEnd"/>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0</m:t>
            </m:r>
          </m:sub>
        </m:sSub>
      </m:oMath>
      <w:r w:rsidRPr="00721BBF">
        <w:rPr>
          <w:rFonts w:asciiTheme="majorBidi" w:hAnsiTheme="majorBidi" w:cstheme="majorBidi"/>
        </w:rPr>
        <w:t>:</w:t>
      </w:r>
    </w:p>
    <w:p w:rsidR="00E703A5" w:rsidRPr="00721BBF" w:rsidRDefault="00777BD8" w:rsidP="00E703A5">
      <w:pPr>
        <w:pStyle w:val="ListParagraph"/>
        <w:spacing w:line="360" w:lineRule="auto"/>
        <w:ind w:firstLine="1832"/>
        <w:jc w:val="both"/>
        <w:rPr>
          <w:rFonts w:asciiTheme="majorBidi" w:hAnsiTheme="majorBidi" w:cstheme="majorBidi"/>
          <w:lang w:val="id-ID"/>
        </w:rPr>
      </w:pP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0</m:t>
            </m:r>
          </m:sub>
        </m:sSub>
      </m:oMath>
      <w:r w:rsidR="00E703A5" w:rsidRPr="00721BBF">
        <w:rPr>
          <w:rFonts w:asciiTheme="majorBidi" w:hAnsiTheme="majorBidi" w:cstheme="majorBidi"/>
        </w:rPr>
        <w:t xml:space="preserve"> = </w:t>
      </w:r>
      <m:oMath>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Mx</m:t>
                </m:r>
              </m:e>
              <m:sub>
                <m:r>
                  <w:rPr>
                    <w:rFonts w:ascii="Cambria Math" w:hAnsi="Cambria Math" w:cstheme="majorBidi"/>
                  </w:rPr>
                  <m:t>2-</m:t>
                </m:r>
                <m:sSub>
                  <m:sSubPr>
                    <m:ctrlPr>
                      <w:rPr>
                        <w:rFonts w:ascii="Cambria Math" w:hAnsi="Cambria Math" w:cstheme="majorBidi"/>
                        <w:i/>
                      </w:rPr>
                    </m:ctrlPr>
                  </m:sSubPr>
                  <m:e>
                    <m:r>
                      <w:rPr>
                        <w:rFonts w:ascii="Cambria Math" w:hAnsi="Cambria Math" w:cstheme="majorBidi"/>
                      </w:rPr>
                      <m:t>My</m:t>
                    </m:r>
                  </m:e>
                  <m:sub>
                    <m:r>
                      <w:rPr>
                        <w:rFonts w:ascii="Cambria Math" w:hAnsi="Cambria Math" w:cstheme="majorBidi"/>
                      </w:rPr>
                      <m:t>2</m:t>
                    </m:r>
                  </m:sub>
                </m:sSub>
              </m:sub>
            </m:sSub>
          </m:num>
          <m:den>
            <m:rad>
              <m:radPr>
                <m:degHide m:val="1"/>
                <m:ctrlPr>
                  <w:rPr>
                    <w:rFonts w:ascii="Cambria Math" w:hAnsi="Cambria Math" w:cstheme="majorBidi"/>
                    <w:i/>
                  </w:rPr>
                </m:ctrlPr>
              </m:radPr>
              <m:deg/>
              <m:e>
                <m:f>
                  <m:fPr>
                    <m:ctrlPr>
                      <w:rPr>
                        <w:rFonts w:ascii="Cambria Math" w:hAnsi="Cambria Math" w:cstheme="majorBidi"/>
                        <w:i/>
                      </w:rPr>
                    </m:ctrlPr>
                  </m:fPr>
                  <m:num>
                    <m:r>
                      <w:rPr>
                        <w:rFonts w:ascii="Cambria Math" w:hAnsi="Cambria Math" w:cstheme="majorBidi"/>
                      </w:rPr>
                      <m:t>(</m:t>
                    </m:r>
                    <m:nary>
                      <m:naryPr>
                        <m:chr m:val="∑"/>
                        <m:limLoc m:val="undOvr"/>
                        <m:subHide m:val="1"/>
                        <m:supHide m:val="1"/>
                        <m:ctrlPr>
                          <w:rPr>
                            <w:rFonts w:ascii="Cambria Math" w:hAnsi="Cambria Math" w:cstheme="majorBidi"/>
                            <w:i/>
                          </w:rPr>
                        </m:ctrlPr>
                      </m:naryPr>
                      <m:sub/>
                      <m:sup/>
                      <m:e>
                        <m:sSup>
                          <m:sSupPr>
                            <m:ctrlPr>
                              <w:rPr>
                                <w:rFonts w:ascii="Cambria Math" w:hAnsi="Cambria Math" w:cstheme="majorBidi"/>
                                <w:i/>
                              </w:rPr>
                            </m:ctrlPr>
                          </m:sSupPr>
                          <m:e>
                            <m:r>
                              <w:rPr>
                                <w:rFonts w:ascii="Cambria Math" w:hAnsi="Cambria Math" w:cstheme="majorBidi"/>
                              </w:rPr>
                              <m:t>X1</m:t>
                            </m:r>
                          </m:e>
                          <m:sup>
                            <m:r>
                              <w:rPr>
                                <w:rFonts w:ascii="Cambria Math" w:hAnsi="Cambria Math" w:cstheme="majorBidi"/>
                              </w:rPr>
                              <m:t>2</m:t>
                            </m:r>
                          </m:sup>
                        </m:sSup>
                        <m:r>
                          <w:rPr>
                            <w:rFonts w:ascii="Cambria Math" w:hAnsi="Cambria Math" w:cstheme="majorBidi"/>
                          </w:rPr>
                          <m:t xml:space="preserve">+ </m:t>
                        </m:r>
                        <m:nary>
                          <m:naryPr>
                            <m:chr m:val="∑"/>
                            <m:limLoc m:val="undOvr"/>
                            <m:subHide m:val="1"/>
                            <m:supHide m:val="1"/>
                            <m:ctrlPr>
                              <w:rPr>
                                <w:rFonts w:ascii="Cambria Math" w:hAnsi="Cambria Math" w:cstheme="majorBidi"/>
                                <w:i/>
                              </w:rPr>
                            </m:ctrlPr>
                          </m:naryPr>
                          <m:sub/>
                          <m:sup/>
                          <m:e>
                            <m:sSup>
                              <m:sSupPr>
                                <m:ctrlPr>
                                  <w:rPr>
                                    <w:rFonts w:ascii="Cambria Math" w:hAnsi="Cambria Math" w:cstheme="majorBidi"/>
                                    <w:i/>
                                  </w:rPr>
                                </m:ctrlPr>
                              </m:sSupPr>
                              <m:e>
                                <m:sSup>
                                  <m:sSupPr>
                                    <m:ctrlPr>
                                      <w:rPr>
                                        <w:rFonts w:ascii="Cambria Math" w:hAnsi="Cambria Math" w:cstheme="majorBidi"/>
                                        <w:i/>
                                      </w:rPr>
                                    </m:ctrlPr>
                                  </m:sSupPr>
                                  <m:e>
                                    <m:r>
                                      <w:rPr>
                                        <w:rFonts w:ascii="Cambria Math" w:hAnsi="Cambria Math" w:cstheme="majorBidi"/>
                                      </w:rPr>
                                      <m:t>X2</m:t>
                                    </m:r>
                                  </m:e>
                                  <m:sup>
                                    <m:r>
                                      <w:rPr>
                                        <w:rFonts w:ascii="Cambria Math" w:hAnsi="Cambria Math" w:cstheme="majorBidi"/>
                                      </w:rPr>
                                      <m:t>2</m:t>
                                    </m:r>
                                  </m:sup>
                                </m:sSup>
                                <m:r>
                                  <w:rPr>
                                    <w:rFonts w:ascii="Cambria Math" w:hAnsi="Cambria Math" w:cstheme="majorBidi"/>
                                  </w:rPr>
                                  <m:t>)</m:t>
                                </m:r>
                              </m:e>
                              <m:sup>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 xml:space="preserve">1+N2) </m:t>
                                    </m:r>
                                  </m:sub>
                                </m:sSub>
                              </m:sup>
                            </m:sSup>
                          </m:e>
                        </m:nary>
                      </m:e>
                    </m:nary>
                  </m:num>
                  <m:den>
                    <m:d>
                      <m:dPr>
                        <m:ctrlPr>
                          <w:rPr>
                            <w:rFonts w:ascii="Cambria Math" w:hAnsi="Cambria Math" w:cstheme="majorBidi"/>
                            <w:i/>
                          </w:rPr>
                        </m:ctrlPr>
                      </m:dPr>
                      <m:e>
                        <m:r>
                          <w:rPr>
                            <w:rFonts w:ascii="Cambria Math" w:hAnsi="Cambria Math" w:cstheme="majorBidi"/>
                          </w:rPr>
                          <m:t>N1+N2-2</m:t>
                        </m:r>
                      </m:e>
                    </m:d>
                    <m:r>
                      <w:rPr>
                        <w:rFonts w:ascii="Cambria Math" w:hAnsi="Cambria Math" w:cstheme="majorBidi"/>
                      </w:rPr>
                      <m:t xml:space="preserve">       (N1+N2)</m:t>
                    </m:r>
                  </m:den>
                </m:f>
              </m:e>
            </m:rad>
          </m:den>
        </m:f>
      </m:oMath>
    </w:p>
    <w:p w:rsidR="00E703A5" w:rsidRPr="00721BBF" w:rsidRDefault="00E703A5" w:rsidP="00E703A5">
      <w:pPr>
        <w:spacing w:line="360" w:lineRule="auto"/>
        <w:ind w:left="360"/>
        <w:jc w:val="both"/>
        <w:rPr>
          <w:rFonts w:asciiTheme="majorBidi" w:hAnsiTheme="majorBidi" w:cstheme="majorBidi"/>
        </w:rPr>
      </w:pPr>
      <w:proofErr w:type="gramStart"/>
      <w:r w:rsidRPr="00721BBF">
        <w:rPr>
          <w:rFonts w:asciiTheme="majorBidi" w:hAnsiTheme="majorBidi" w:cstheme="majorBidi"/>
        </w:rPr>
        <w:t>Note :</w:t>
      </w:r>
      <w:proofErr w:type="gramEnd"/>
    </w:p>
    <w:p w:rsidR="00E703A5" w:rsidRPr="00721BBF" w:rsidRDefault="00E703A5" w:rsidP="00E703A5">
      <w:pPr>
        <w:spacing w:line="360" w:lineRule="auto"/>
        <w:ind w:left="360"/>
        <w:jc w:val="both"/>
        <w:rPr>
          <w:rFonts w:asciiTheme="majorBidi" w:hAnsiTheme="majorBidi" w:cstheme="majorBidi"/>
        </w:rPr>
      </w:pPr>
      <w:proofErr w:type="spellStart"/>
      <w:r w:rsidRPr="00721BBF">
        <w:rPr>
          <w:rFonts w:asciiTheme="majorBidi" w:hAnsiTheme="majorBidi" w:cstheme="majorBidi"/>
        </w:rPr>
        <w:t>Mx</w:t>
      </w:r>
      <w:proofErr w:type="spellEnd"/>
      <w:r w:rsidRPr="00721BBF">
        <w:rPr>
          <w:rFonts w:asciiTheme="majorBidi" w:hAnsiTheme="majorBidi" w:cstheme="majorBidi"/>
        </w:rPr>
        <w:tab/>
        <w:t xml:space="preserve"> : The average score of experimental class</w:t>
      </w:r>
    </w:p>
    <w:p w:rsidR="00E703A5" w:rsidRPr="00721BBF" w:rsidRDefault="00E703A5" w:rsidP="00E703A5">
      <w:pPr>
        <w:spacing w:line="360" w:lineRule="auto"/>
        <w:ind w:left="360"/>
        <w:jc w:val="both"/>
        <w:rPr>
          <w:rFonts w:asciiTheme="majorBidi" w:hAnsiTheme="majorBidi" w:cstheme="majorBidi"/>
        </w:rPr>
      </w:pPr>
      <w:proofErr w:type="gramStart"/>
      <w:r w:rsidRPr="00721BBF">
        <w:rPr>
          <w:rFonts w:asciiTheme="majorBidi" w:hAnsiTheme="majorBidi" w:cstheme="majorBidi"/>
        </w:rPr>
        <w:t>My  :</w:t>
      </w:r>
      <w:proofErr w:type="gramEnd"/>
      <w:r w:rsidRPr="00721BBF">
        <w:rPr>
          <w:rFonts w:asciiTheme="majorBidi" w:hAnsiTheme="majorBidi" w:cstheme="majorBidi"/>
        </w:rPr>
        <w:t xml:space="preserve"> The average score of control class</w:t>
      </w:r>
    </w:p>
    <w:p w:rsidR="00E703A5" w:rsidRPr="00721BBF" w:rsidRDefault="00E703A5" w:rsidP="00E703A5">
      <w:pPr>
        <w:spacing w:line="360" w:lineRule="auto"/>
        <w:ind w:left="360"/>
        <w:jc w:val="both"/>
        <w:rPr>
          <w:rFonts w:asciiTheme="majorBidi" w:hAnsiTheme="majorBidi" w:cstheme="majorBidi"/>
        </w:rPr>
      </w:pPr>
      <w:proofErr w:type="gramStart"/>
      <w:r w:rsidRPr="00721BBF">
        <w:rPr>
          <w:rFonts w:asciiTheme="majorBidi" w:hAnsiTheme="majorBidi" w:cstheme="majorBidi"/>
        </w:rPr>
        <w:t>X1  :</w:t>
      </w:r>
      <w:proofErr w:type="gramEnd"/>
      <w:r w:rsidRPr="00721BBF">
        <w:rPr>
          <w:rFonts w:asciiTheme="majorBidi" w:hAnsiTheme="majorBidi" w:cstheme="majorBidi"/>
        </w:rPr>
        <w:t xml:space="preserve"> Sum of the squared deviation score of experiment class</w:t>
      </w:r>
    </w:p>
    <w:p w:rsidR="00E703A5" w:rsidRPr="00721BBF" w:rsidRDefault="00E703A5" w:rsidP="00E703A5">
      <w:pPr>
        <w:spacing w:line="360" w:lineRule="auto"/>
        <w:ind w:left="360"/>
        <w:jc w:val="both"/>
        <w:rPr>
          <w:rFonts w:asciiTheme="majorBidi" w:hAnsiTheme="majorBidi" w:cstheme="majorBidi"/>
        </w:rPr>
      </w:pPr>
      <w:proofErr w:type="gramStart"/>
      <w:r w:rsidRPr="00721BBF">
        <w:rPr>
          <w:rFonts w:asciiTheme="majorBidi" w:hAnsiTheme="majorBidi" w:cstheme="majorBidi"/>
        </w:rPr>
        <w:t>Y1  :</w:t>
      </w:r>
      <w:proofErr w:type="gramEnd"/>
      <w:r w:rsidRPr="00721BBF">
        <w:rPr>
          <w:rFonts w:asciiTheme="majorBidi" w:hAnsiTheme="majorBidi" w:cstheme="majorBidi"/>
        </w:rPr>
        <w:t xml:space="preserve"> Sum of the squared deviation score of control class</w:t>
      </w:r>
    </w:p>
    <w:p w:rsidR="00E703A5" w:rsidRPr="00721BBF" w:rsidRDefault="00E703A5" w:rsidP="00E703A5">
      <w:pPr>
        <w:spacing w:line="360" w:lineRule="auto"/>
        <w:ind w:left="360"/>
        <w:jc w:val="both"/>
        <w:rPr>
          <w:rFonts w:asciiTheme="majorBidi" w:hAnsiTheme="majorBidi" w:cstheme="majorBidi"/>
        </w:rPr>
      </w:pPr>
      <w:proofErr w:type="gramStart"/>
      <w:r w:rsidRPr="00721BBF">
        <w:rPr>
          <w:rFonts w:asciiTheme="majorBidi" w:hAnsiTheme="majorBidi" w:cstheme="majorBidi"/>
        </w:rPr>
        <w:t>N1  :</w:t>
      </w:r>
      <w:proofErr w:type="gramEnd"/>
      <w:r w:rsidRPr="00721BBF">
        <w:rPr>
          <w:rFonts w:asciiTheme="majorBidi" w:hAnsiTheme="majorBidi" w:cstheme="majorBidi"/>
        </w:rPr>
        <w:t xml:space="preserve"> The number of students of experimental class</w:t>
      </w:r>
    </w:p>
    <w:p w:rsidR="00E703A5" w:rsidRPr="00721BBF" w:rsidRDefault="00E703A5" w:rsidP="00E703A5">
      <w:pPr>
        <w:spacing w:line="360" w:lineRule="auto"/>
        <w:ind w:left="360"/>
        <w:jc w:val="both"/>
        <w:rPr>
          <w:rFonts w:asciiTheme="majorBidi" w:hAnsiTheme="majorBidi" w:cstheme="majorBidi"/>
        </w:rPr>
      </w:pPr>
      <w:proofErr w:type="gramStart"/>
      <w:r w:rsidRPr="00721BBF">
        <w:rPr>
          <w:rFonts w:asciiTheme="majorBidi" w:hAnsiTheme="majorBidi" w:cstheme="majorBidi"/>
        </w:rPr>
        <w:t>N2  :</w:t>
      </w:r>
      <w:proofErr w:type="gramEnd"/>
      <w:r w:rsidRPr="00721BBF">
        <w:rPr>
          <w:rFonts w:asciiTheme="majorBidi" w:hAnsiTheme="majorBidi" w:cstheme="majorBidi"/>
        </w:rPr>
        <w:t xml:space="preserve"> The number of students of control class</w:t>
      </w:r>
    </w:p>
    <w:p w:rsidR="00E703A5" w:rsidRPr="00721BBF" w:rsidRDefault="00E703A5" w:rsidP="00E703A5">
      <w:pPr>
        <w:spacing w:line="360" w:lineRule="auto"/>
        <w:ind w:left="360"/>
        <w:jc w:val="both"/>
        <w:rPr>
          <w:rFonts w:asciiTheme="majorBidi" w:hAnsiTheme="majorBidi" w:cstheme="majorBidi"/>
        </w:rPr>
      </w:pPr>
      <w:r w:rsidRPr="00721BBF">
        <w:rPr>
          <w:rFonts w:asciiTheme="majorBidi" w:hAnsiTheme="majorBidi" w:cstheme="majorBidi"/>
        </w:rPr>
        <w:t>2    : Constant Number</w:t>
      </w:r>
    </w:p>
    <w:p w:rsidR="00E703A5" w:rsidRPr="00721BBF" w:rsidRDefault="00E703A5" w:rsidP="00E703A5">
      <w:pPr>
        <w:rPr>
          <w:rFonts w:asciiTheme="majorBidi" w:hAnsiTheme="majorBidi" w:cstheme="majorBidi"/>
        </w:rPr>
      </w:pPr>
    </w:p>
    <w:p w:rsidR="00E703A5" w:rsidRPr="00C0514B" w:rsidRDefault="00E703A5" w:rsidP="00E703A5">
      <w:pPr>
        <w:spacing w:line="480" w:lineRule="auto"/>
        <w:jc w:val="both"/>
        <w:rPr>
          <w:rFonts w:asciiTheme="majorBidi" w:hAnsiTheme="majorBidi" w:cstheme="majorBidi"/>
        </w:rPr>
      </w:pPr>
    </w:p>
    <w:p w:rsidR="00E703A5" w:rsidRPr="00C0514B" w:rsidRDefault="00E703A5" w:rsidP="00E703A5">
      <w:pPr>
        <w:spacing w:line="480" w:lineRule="auto"/>
        <w:jc w:val="both"/>
        <w:rPr>
          <w:rFonts w:asciiTheme="majorBidi" w:hAnsiTheme="majorBidi" w:cstheme="majorBidi"/>
        </w:rPr>
      </w:pPr>
    </w:p>
    <w:p w:rsidR="00E703A5" w:rsidRPr="00C0514B" w:rsidRDefault="00E703A5" w:rsidP="00E703A5">
      <w:pPr>
        <w:spacing w:line="480" w:lineRule="auto"/>
        <w:jc w:val="both"/>
        <w:rPr>
          <w:rFonts w:asciiTheme="majorBidi" w:hAnsiTheme="majorBidi" w:cstheme="majorBidi"/>
        </w:rPr>
      </w:pPr>
    </w:p>
    <w:p w:rsidR="00E703A5" w:rsidRPr="00C0514B" w:rsidRDefault="00E703A5" w:rsidP="00E703A5">
      <w:pPr>
        <w:spacing w:line="480" w:lineRule="auto"/>
        <w:jc w:val="both"/>
        <w:rPr>
          <w:rFonts w:asciiTheme="majorBidi" w:hAnsiTheme="majorBidi" w:cstheme="majorBidi"/>
        </w:rPr>
      </w:pPr>
    </w:p>
    <w:p w:rsidR="00E703A5" w:rsidRPr="00C0514B" w:rsidRDefault="00E703A5" w:rsidP="00E703A5">
      <w:pPr>
        <w:spacing w:line="480" w:lineRule="auto"/>
        <w:jc w:val="both"/>
        <w:rPr>
          <w:rFonts w:asciiTheme="majorBidi" w:hAnsiTheme="majorBidi" w:cstheme="majorBidi"/>
        </w:rPr>
      </w:pPr>
    </w:p>
    <w:p w:rsidR="00E703A5" w:rsidRPr="00C0514B" w:rsidRDefault="00E703A5" w:rsidP="00E703A5">
      <w:pPr>
        <w:spacing w:line="480" w:lineRule="auto"/>
        <w:jc w:val="both"/>
        <w:rPr>
          <w:rFonts w:asciiTheme="majorBidi" w:hAnsiTheme="majorBidi" w:cstheme="majorBidi"/>
        </w:rPr>
      </w:pPr>
    </w:p>
    <w:p w:rsidR="00E703A5" w:rsidRPr="00C0514B" w:rsidRDefault="00E703A5" w:rsidP="00E703A5">
      <w:pPr>
        <w:spacing w:line="480" w:lineRule="auto"/>
        <w:jc w:val="both"/>
        <w:rPr>
          <w:rFonts w:asciiTheme="majorBidi" w:hAnsiTheme="majorBidi" w:cstheme="majorBidi"/>
        </w:rPr>
      </w:pPr>
    </w:p>
    <w:p w:rsidR="00E703A5" w:rsidRPr="0030642D" w:rsidRDefault="00E703A5" w:rsidP="00E703A5">
      <w:pPr>
        <w:spacing w:line="480" w:lineRule="auto"/>
        <w:jc w:val="both"/>
        <w:rPr>
          <w:rFonts w:asciiTheme="majorBidi" w:hAnsiTheme="majorBidi" w:cstheme="majorBidi"/>
          <w:lang w:val="id-ID"/>
        </w:rPr>
      </w:pPr>
    </w:p>
    <w:p w:rsidR="00B53C82" w:rsidRPr="0005580E" w:rsidRDefault="00B53C82" w:rsidP="00B53C82">
      <w:pPr>
        <w:jc w:val="center"/>
        <w:rPr>
          <w:b/>
        </w:rPr>
      </w:pPr>
      <w:r>
        <w:rPr>
          <w:b/>
        </w:rPr>
        <w:lastRenderedPageBreak/>
        <w:t>CHAPTER IV</w:t>
      </w:r>
    </w:p>
    <w:p w:rsidR="00B53C82" w:rsidRDefault="00B53C82" w:rsidP="00B53C82">
      <w:pPr>
        <w:spacing w:line="360" w:lineRule="auto"/>
        <w:jc w:val="center"/>
        <w:rPr>
          <w:b/>
        </w:rPr>
      </w:pPr>
      <w:r>
        <w:rPr>
          <w:b/>
        </w:rPr>
        <w:t>RESULT AND DISCUSSION</w:t>
      </w:r>
    </w:p>
    <w:p w:rsidR="00B53C82" w:rsidRPr="0005580E" w:rsidRDefault="00B53C82" w:rsidP="00B53C82">
      <w:pPr>
        <w:spacing w:line="360" w:lineRule="auto"/>
        <w:jc w:val="center"/>
        <w:rPr>
          <w:b/>
        </w:rPr>
      </w:pPr>
    </w:p>
    <w:p w:rsidR="00B53C82" w:rsidRPr="009B45DE" w:rsidRDefault="00B53C82" w:rsidP="00B53C82">
      <w:pPr>
        <w:pStyle w:val="ListParagraph"/>
        <w:numPr>
          <w:ilvl w:val="0"/>
          <w:numId w:val="26"/>
        </w:numPr>
        <w:spacing w:line="360" w:lineRule="auto"/>
        <w:ind w:left="450"/>
        <w:jc w:val="both"/>
        <w:rPr>
          <w:b/>
        </w:rPr>
      </w:pPr>
      <w:r w:rsidRPr="009B45DE">
        <w:rPr>
          <w:b/>
        </w:rPr>
        <w:t>Description of the Data Test</w:t>
      </w:r>
    </w:p>
    <w:p w:rsidR="00B53C82" w:rsidRDefault="00B53C82" w:rsidP="00B53C82">
      <w:pPr>
        <w:spacing w:line="360" w:lineRule="auto"/>
        <w:ind w:firstLine="993"/>
        <w:jc w:val="both"/>
      </w:pPr>
      <w:r w:rsidRPr="009B45DE">
        <w:t xml:space="preserve">The research held in Junior High School of </w:t>
      </w:r>
      <w:r>
        <w:rPr>
          <w:lang w:val="id-ID"/>
        </w:rPr>
        <w:t>SMPI Darul Falah</w:t>
      </w:r>
      <w:r w:rsidRPr="009B45DE">
        <w:t xml:space="preserve"> for two week, and it was down for the students of cla</w:t>
      </w:r>
      <w:r>
        <w:t>ss eight. In those class eight</w:t>
      </w:r>
      <w:r>
        <w:rPr>
          <w:lang w:val="id-ID"/>
        </w:rPr>
        <w:t xml:space="preserve"> B</w:t>
      </w:r>
      <w:r>
        <w:t xml:space="preserve"> consist of </w:t>
      </w:r>
      <w:r>
        <w:rPr>
          <w:lang w:val="id-ID"/>
        </w:rPr>
        <w:t>2</w:t>
      </w:r>
      <w:r w:rsidRPr="009B45DE">
        <w:t>1 students and in those</w:t>
      </w:r>
      <w:r>
        <w:t xml:space="preserve"> class </w:t>
      </w:r>
      <w:proofErr w:type="gramStart"/>
      <w:r>
        <w:t xml:space="preserve">eight A </w:t>
      </w:r>
      <w:r>
        <w:rPr>
          <w:lang w:val="id-ID"/>
        </w:rPr>
        <w:t>23</w:t>
      </w:r>
      <w:proofErr w:type="gramEnd"/>
      <w:r>
        <w:t xml:space="preserve">. Class eight </w:t>
      </w:r>
      <w:proofErr w:type="gramStart"/>
      <w:r>
        <w:rPr>
          <w:lang w:val="id-ID"/>
        </w:rPr>
        <w:t>A</w:t>
      </w:r>
      <w:proofErr w:type="gramEnd"/>
      <w:r w:rsidRPr="009B45DE">
        <w:t xml:space="preserve"> a</w:t>
      </w:r>
      <w:r>
        <w:t xml:space="preserve">s experimental class and eight </w:t>
      </w:r>
      <w:r>
        <w:rPr>
          <w:lang w:val="id-ID"/>
        </w:rPr>
        <w:t>B</w:t>
      </w:r>
      <w:r w:rsidRPr="009B45DE">
        <w:t xml:space="preserve"> as control class.</w:t>
      </w:r>
    </w:p>
    <w:p w:rsidR="00B53C82" w:rsidRPr="00AA41CA" w:rsidRDefault="00B53C82" w:rsidP="00B53C82">
      <w:pPr>
        <w:spacing w:line="360" w:lineRule="auto"/>
        <w:ind w:firstLine="993"/>
        <w:jc w:val="both"/>
        <w:rPr>
          <w:lang w:val="id-ID"/>
        </w:rPr>
      </w:pPr>
      <w:r>
        <w:t>The result of pre-test and post-test of experimental class can be se</w:t>
      </w:r>
      <w:bookmarkStart w:id="0" w:name="_GoBack"/>
      <w:bookmarkEnd w:id="0"/>
      <w:r>
        <w:t>en in the table:</w:t>
      </w:r>
    </w:p>
    <w:p w:rsidR="00B53C82" w:rsidRPr="00E04C78" w:rsidRDefault="00B53C82" w:rsidP="00B53C82">
      <w:pPr>
        <w:spacing w:line="360" w:lineRule="auto"/>
        <w:jc w:val="center"/>
      </w:pPr>
      <w:r w:rsidRPr="00E04C78">
        <w:rPr>
          <w:b/>
        </w:rPr>
        <w:t>Table 4.1</w:t>
      </w:r>
    </w:p>
    <w:p w:rsidR="00B53C82" w:rsidRPr="009B45DE" w:rsidRDefault="00B53C82" w:rsidP="00B53C82">
      <w:pPr>
        <w:spacing w:line="360" w:lineRule="auto"/>
        <w:jc w:val="center"/>
        <w:rPr>
          <w:b/>
        </w:rPr>
      </w:pPr>
      <w:r w:rsidRPr="009B45DE">
        <w:rPr>
          <w:b/>
        </w:rPr>
        <w:t>The result of Experimental Class</w:t>
      </w:r>
    </w:p>
    <w:tbl>
      <w:tblPr>
        <w:tblpPr w:leftFromText="180" w:rightFromText="180" w:vertAnchor="text" w:horzAnchor="margin" w:tblpX="-666" w:tblpY="674"/>
        <w:tblOverlap w:val="never"/>
        <w:tblW w:w="10260" w:type="dxa"/>
        <w:tblBorders>
          <w:top w:val="single" w:sz="4" w:space="0" w:color="auto"/>
        </w:tblBorders>
        <w:tblLayout w:type="fixed"/>
        <w:tblLook w:val="0000" w:firstRow="0" w:lastRow="0" w:firstColumn="0" w:lastColumn="0" w:noHBand="0" w:noVBand="0"/>
      </w:tblPr>
      <w:tblGrid>
        <w:gridCol w:w="738"/>
        <w:gridCol w:w="3236"/>
        <w:gridCol w:w="1120"/>
        <w:gridCol w:w="1120"/>
        <w:gridCol w:w="1253"/>
        <w:gridCol w:w="21"/>
        <w:gridCol w:w="1620"/>
        <w:gridCol w:w="854"/>
        <w:gridCol w:w="298"/>
      </w:tblGrid>
      <w:tr w:rsidR="00B53C82" w:rsidTr="00777BD8">
        <w:trPr>
          <w:gridBefore w:val="5"/>
          <w:gridAfter w:val="1"/>
          <w:wBefore w:w="7467" w:type="dxa"/>
          <w:wAfter w:w="298" w:type="dxa"/>
          <w:trHeight w:val="70"/>
        </w:trPr>
        <w:tc>
          <w:tcPr>
            <w:tcW w:w="2495" w:type="dxa"/>
            <w:gridSpan w:val="3"/>
          </w:tcPr>
          <w:p w:rsidR="00B53C82" w:rsidRPr="00AA41CA" w:rsidRDefault="00B53C82" w:rsidP="00777BD8">
            <w:pPr>
              <w:spacing w:line="360" w:lineRule="auto"/>
              <w:rPr>
                <w:lang w:val="id-ID"/>
              </w:rPr>
            </w:pP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vMerge w:val="restart"/>
            <w:shd w:val="clear" w:color="auto" w:fill="auto"/>
            <w:vAlign w:val="center"/>
          </w:tcPr>
          <w:p w:rsidR="00B53C82" w:rsidRPr="00AF69D8" w:rsidRDefault="00B53C82" w:rsidP="00777BD8">
            <w:pPr>
              <w:spacing w:line="360" w:lineRule="auto"/>
              <w:jc w:val="right"/>
            </w:pPr>
            <w:r w:rsidRPr="00AF69D8">
              <w:t>No.</w:t>
            </w:r>
            <w:r w:rsidRPr="00AF69D8">
              <w:tab/>
            </w:r>
          </w:p>
        </w:tc>
        <w:tc>
          <w:tcPr>
            <w:tcW w:w="3236" w:type="dxa"/>
            <w:vMerge w:val="restart"/>
            <w:shd w:val="clear" w:color="auto" w:fill="auto"/>
            <w:vAlign w:val="center"/>
          </w:tcPr>
          <w:p w:rsidR="00B53C82" w:rsidRPr="00AF69D8" w:rsidRDefault="00B53C82" w:rsidP="00777BD8">
            <w:pPr>
              <w:spacing w:line="360" w:lineRule="auto"/>
              <w:jc w:val="center"/>
            </w:pPr>
            <w:r w:rsidRPr="00AF69D8">
              <w:t>Name</w:t>
            </w:r>
          </w:p>
        </w:tc>
        <w:tc>
          <w:tcPr>
            <w:tcW w:w="2240" w:type="dxa"/>
            <w:gridSpan w:val="2"/>
            <w:shd w:val="clear" w:color="auto" w:fill="auto"/>
            <w:vAlign w:val="center"/>
          </w:tcPr>
          <w:p w:rsidR="00B53C82" w:rsidRPr="006221B4" w:rsidRDefault="00B53C82" w:rsidP="00777BD8">
            <w:pPr>
              <w:spacing w:line="360" w:lineRule="auto"/>
              <w:jc w:val="center"/>
              <w:rPr>
                <w:lang w:val="id-ID"/>
              </w:rPr>
            </w:pPr>
            <w:r w:rsidRPr="00AF69D8">
              <w:t xml:space="preserve">Score </w:t>
            </w:r>
          </w:p>
        </w:tc>
        <w:tc>
          <w:tcPr>
            <w:tcW w:w="4046" w:type="dxa"/>
            <w:gridSpan w:val="5"/>
            <w:tcBorders>
              <w:top w:val="single" w:sz="4" w:space="0" w:color="auto"/>
              <w:bottom w:val="nil"/>
            </w:tcBorders>
            <w:shd w:val="clear" w:color="auto" w:fill="auto"/>
          </w:tcPr>
          <w:p w:rsidR="00B53C82" w:rsidRPr="00781E2A" w:rsidRDefault="00B53C82" w:rsidP="00777BD8">
            <w:pPr>
              <w:jc w:val="center"/>
              <w:rPr>
                <w:rFonts w:asciiTheme="majorBidi" w:hAnsiTheme="majorBidi" w:cstheme="majorBidi"/>
              </w:rPr>
            </w:pPr>
            <w:r w:rsidRPr="00781E2A">
              <w:rPr>
                <w:rFonts w:asciiTheme="majorBidi" w:hAnsiTheme="majorBidi" w:cstheme="majorBidi"/>
                <w:lang w:val="id-ID"/>
              </w:rPr>
              <w:t xml:space="preserve">Aspect </w:t>
            </w:r>
            <w:r w:rsidRPr="00781E2A">
              <w:rPr>
                <w:rFonts w:asciiTheme="majorBidi" w:hAnsiTheme="majorBidi" w:cstheme="majorBidi"/>
              </w:rPr>
              <w:t xml:space="preserve">of </w:t>
            </w:r>
            <w:r w:rsidRPr="00781E2A">
              <w:rPr>
                <w:rFonts w:asciiTheme="majorBidi" w:hAnsiTheme="majorBidi" w:cstheme="majorBidi"/>
                <w:lang w:val="id-ID"/>
              </w:rPr>
              <w:t>Assesment</w:t>
            </w:r>
            <w:r w:rsidRPr="00781E2A">
              <w:rPr>
                <w:rFonts w:asciiTheme="majorBidi" w:hAnsiTheme="majorBidi" w:cstheme="majorBidi"/>
              </w:rPr>
              <w:t xml:space="preserve"> in post test</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vMerge/>
            <w:shd w:val="clear" w:color="auto" w:fill="auto"/>
            <w:vAlign w:val="center"/>
          </w:tcPr>
          <w:p w:rsidR="00B53C82" w:rsidRPr="00AF69D8" w:rsidRDefault="00B53C82" w:rsidP="00777BD8">
            <w:pPr>
              <w:spacing w:line="360" w:lineRule="auto"/>
              <w:jc w:val="center"/>
            </w:pPr>
          </w:p>
        </w:tc>
        <w:tc>
          <w:tcPr>
            <w:tcW w:w="3236" w:type="dxa"/>
            <w:vMerge/>
            <w:shd w:val="clear" w:color="auto" w:fill="auto"/>
            <w:vAlign w:val="center"/>
          </w:tcPr>
          <w:p w:rsidR="00B53C82" w:rsidRPr="00AF69D8" w:rsidRDefault="00B53C82" w:rsidP="00777BD8">
            <w:pPr>
              <w:spacing w:line="360" w:lineRule="auto"/>
              <w:jc w:val="center"/>
            </w:pPr>
          </w:p>
        </w:tc>
        <w:tc>
          <w:tcPr>
            <w:tcW w:w="1120" w:type="dxa"/>
            <w:shd w:val="clear" w:color="auto" w:fill="auto"/>
            <w:vAlign w:val="center"/>
          </w:tcPr>
          <w:p w:rsidR="00B53C82" w:rsidRPr="00AF69D8" w:rsidRDefault="00B53C82" w:rsidP="00777BD8">
            <w:pPr>
              <w:spacing w:line="360" w:lineRule="auto"/>
              <w:jc w:val="center"/>
            </w:pPr>
            <w:r w:rsidRPr="00AF69D8">
              <w:t>Pre-test</w:t>
            </w:r>
          </w:p>
        </w:tc>
        <w:tc>
          <w:tcPr>
            <w:tcW w:w="1120" w:type="dxa"/>
            <w:shd w:val="clear" w:color="auto" w:fill="auto"/>
            <w:vAlign w:val="center"/>
          </w:tcPr>
          <w:p w:rsidR="00B53C82" w:rsidRPr="00AF69D8" w:rsidRDefault="00B53C82" w:rsidP="00777BD8">
            <w:pPr>
              <w:spacing w:line="360" w:lineRule="auto"/>
              <w:jc w:val="center"/>
            </w:pPr>
            <w:r w:rsidRPr="00AF69D8">
              <w:t>Post-test</w:t>
            </w:r>
          </w:p>
        </w:tc>
        <w:tc>
          <w:tcPr>
            <w:tcW w:w="1274" w:type="dxa"/>
            <w:gridSpan w:val="2"/>
          </w:tcPr>
          <w:p w:rsidR="00B53C82" w:rsidRPr="00781E2A" w:rsidRDefault="00B53C82" w:rsidP="00777BD8">
            <w:pPr>
              <w:spacing w:line="360" w:lineRule="auto"/>
              <w:jc w:val="center"/>
              <w:rPr>
                <w:rFonts w:asciiTheme="majorBidi" w:hAnsiTheme="majorBidi" w:cstheme="majorBidi"/>
                <w:lang w:val="id-ID"/>
              </w:rPr>
            </w:pPr>
            <w:r w:rsidRPr="00781E2A">
              <w:rPr>
                <w:rFonts w:asciiTheme="majorBidi" w:hAnsiTheme="majorBidi" w:cstheme="majorBidi"/>
                <w:lang w:val="id-ID"/>
              </w:rPr>
              <w:t>vocabulary</w:t>
            </w:r>
          </w:p>
        </w:tc>
        <w:tc>
          <w:tcPr>
            <w:tcW w:w="1620" w:type="dxa"/>
          </w:tcPr>
          <w:p w:rsidR="00B53C82" w:rsidRPr="00781E2A" w:rsidRDefault="00B53C82" w:rsidP="00777BD8">
            <w:pPr>
              <w:spacing w:line="360" w:lineRule="auto"/>
              <w:jc w:val="center"/>
              <w:rPr>
                <w:rFonts w:asciiTheme="majorBidi" w:hAnsiTheme="majorBidi" w:cstheme="majorBidi"/>
                <w:lang w:val="id-ID"/>
              </w:rPr>
            </w:pPr>
            <w:r w:rsidRPr="00781E2A">
              <w:rPr>
                <w:rFonts w:asciiTheme="majorBidi" w:hAnsiTheme="majorBidi" w:cstheme="majorBidi"/>
                <w:lang w:val="id-ID"/>
              </w:rPr>
              <w:t>comprehension</w:t>
            </w:r>
          </w:p>
        </w:tc>
        <w:tc>
          <w:tcPr>
            <w:tcW w:w="1152" w:type="dxa"/>
            <w:gridSpan w:val="2"/>
          </w:tcPr>
          <w:p w:rsidR="00B53C82" w:rsidRPr="00781E2A" w:rsidRDefault="00B53C82" w:rsidP="00777BD8">
            <w:pPr>
              <w:spacing w:line="360" w:lineRule="auto"/>
              <w:jc w:val="center"/>
              <w:rPr>
                <w:rFonts w:asciiTheme="majorBidi" w:hAnsiTheme="majorBidi" w:cstheme="majorBidi"/>
                <w:lang w:val="id-ID"/>
              </w:rPr>
            </w:pPr>
            <w:r w:rsidRPr="00781E2A">
              <w:rPr>
                <w:rFonts w:asciiTheme="majorBidi" w:hAnsiTheme="majorBidi" w:cstheme="majorBidi"/>
                <w:lang w:val="id-ID"/>
              </w:rPr>
              <w:t>grammar</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t>1.</w:t>
            </w:r>
          </w:p>
        </w:tc>
        <w:tc>
          <w:tcPr>
            <w:tcW w:w="3236" w:type="dxa"/>
            <w:shd w:val="clear" w:color="auto" w:fill="auto"/>
          </w:tcPr>
          <w:p w:rsidR="00B53C82" w:rsidRPr="006C3E15" w:rsidRDefault="00B53C82" w:rsidP="00777BD8">
            <w:pPr>
              <w:spacing w:line="360" w:lineRule="auto"/>
              <w:rPr>
                <w:lang w:val="id-ID"/>
              </w:rPr>
            </w:pPr>
            <w:r>
              <w:rPr>
                <w:lang w:val="id-ID"/>
              </w:rPr>
              <w:t>AHMAD SOLAHUDIN</w:t>
            </w:r>
          </w:p>
        </w:tc>
        <w:tc>
          <w:tcPr>
            <w:tcW w:w="1120" w:type="dxa"/>
            <w:shd w:val="clear" w:color="auto" w:fill="auto"/>
            <w:vAlign w:val="center"/>
          </w:tcPr>
          <w:p w:rsidR="00B53C82" w:rsidRPr="00AF69D8" w:rsidRDefault="00B53C82" w:rsidP="00777BD8">
            <w:pPr>
              <w:spacing w:line="360" w:lineRule="auto"/>
              <w:jc w:val="center"/>
            </w:pPr>
            <w:r w:rsidRPr="00AF69D8">
              <w:t>55</w:t>
            </w:r>
          </w:p>
        </w:tc>
        <w:tc>
          <w:tcPr>
            <w:tcW w:w="1120" w:type="dxa"/>
            <w:shd w:val="clear" w:color="auto" w:fill="auto"/>
            <w:vAlign w:val="center"/>
          </w:tcPr>
          <w:p w:rsidR="00B53C82" w:rsidRPr="00AF69D8" w:rsidRDefault="00B53C82" w:rsidP="00777BD8">
            <w:pPr>
              <w:spacing w:line="360" w:lineRule="auto"/>
              <w:jc w:val="center"/>
            </w:pPr>
            <w:r w:rsidRPr="00AF69D8">
              <w:t>90</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13</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3</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t>2.</w:t>
            </w:r>
          </w:p>
        </w:tc>
        <w:tc>
          <w:tcPr>
            <w:tcW w:w="3236" w:type="dxa"/>
            <w:shd w:val="clear" w:color="auto" w:fill="auto"/>
          </w:tcPr>
          <w:p w:rsidR="00B53C82" w:rsidRPr="006C3E15" w:rsidRDefault="00B53C82" w:rsidP="00777BD8">
            <w:pPr>
              <w:spacing w:line="360" w:lineRule="auto"/>
              <w:rPr>
                <w:lang w:val="id-ID"/>
              </w:rPr>
            </w:pPr>
            <w:r>
              <w:rPr>
                <w:lang w:val="id-ID"/>
              </w:rPr>
              <w:t>EKA NURFADILAH</w:t>
            </w:r>
          </w:p>
        </w:tc>
        <w:tc>
          <w:tcPr>
            <w:tcW w:w="1120" w:type="dxa"/>
            <w:shd w:val="clear" w:color="auto" w:fill="auto"/>
            <w:vAlign w:val="center"/>
          </w:tcPr>
          <w:p w:rsidR="00B53C82" w:rsidRPr="00AF69D8" w:rsidRDefault="00B53C82" w:rsidP="00777BD8">
            <w:pPr>
              <w:spacing w:line="360" w:lineRule="auto"/>
              <w:jc w:val="center"/>
            </w:pPr>
            <w:r w:rsidRPr="00AF69D8">
              <w:t>65</w:t>
            </w:r>
          </w:p>
        </w:tc>
        <w:tc>
          <w:tcPr>
            <w:tcW w:w="1120" w:type="dxa"/>
            <w:shd w:val="clear" w:color="auto" w:fill="auto"/>
            <w:vAlign w:val="center"/>
          </w:tcPr>
          <w:p w:rsidR="00B53C82" w:rsidRPr="00AF69D8" w:rsidRDefault="00B53C82" w:rsidP="00777BD8">
            <w:pPr>
              <w:spacing w:line="360" w:lineRule="auto"/>
              <w:jc w:val="center"/>
            </w:pPr>
            <w:r w:rsidRPr="00AF69D8">
              <w:t>95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13</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4</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t>3.</w:t>
            </w:r>
          </w:p>
        </w:tc>
        <w:tc>
          <w:tcPr>
            <w:tcW w:w="3236" w:type="dxa"/>
            <w:shd w:val="clear" w:color="auto" w:fill="auto"/>
          </w:tcPr>
          <w:p w:rsidR="00B53C82" w:rsidRPr="006C3E15" w:rsidRDefault="00B53C82" w:rsidP="00777BD8">
            <w:pPr>
              <w:spacing w:line="360" w:lineRule="auto"/>
              <w:rPr>
                <w:lang w:val="id-ID"/>
              </w:rPr>
            </w:pPr>
            <w:r>
              <w:rPr>
                <w:lang w:val="id-ID"/>
              </w:rPr>
              <w:t>FATULAH</w:t>
            </w:r>
          </w:p>
        </w:tc>
        <w:tc>
          <w:tcPr>
            <w:tcW w:w="1120" w:type="dxa"/>
            <w:shd w:val="clear" w:color="auto" w:fill="auto"/>
            <w:vAlign w:val="center"/>
          </w:tcPr>
          <w:p w:rsidR="00B53C82" w:rsidRPr="00AF69D8" w:rsidRDefault="00B53C82" w:rsidP="00777BD8">
            <w:pPr>
              <w:spacing w:line="360" w:lineRule="auto"/>
              <w:jc w:val="center"/>
            </w:pPr>
            <w:r w:rsidRPr="00AF69D8">
              <w:t>60</w:t>
            </w:r>
          </w:p>
        </w:tc>
        <w:tc>
          <w:tcPr>
            <w:tcW w:w="1120" w:type="dxa"/>
            <w:shd w:val="clear" w:color="auto" w:fill="auto"/>
            <w:vAlign w:val="center"/>
          </w:tcPr>
          <w:p w:rsidR="00B53C82" w:rsidRPr="00AF69D8" w:rsidRDefault="00B53C82" w:rsidP="00777BD8">
            <w:pPr>
              <w:spacing w:line="360" w:lineRule="auto"/>
              <w:jc w:val="center"/>
            </w:pPr>
            <w:r w:rsidRPr="00AF69D8">
              <w:t>75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12</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t>4.</w:t>
            </w:r>
          </w:p>
        </w:tc>
        <w:tc>
          <w:tcPr>
            <w:tcW w:w="3236" w:type="dxa"/>
            <w:shd w:val="clear" w:color="auto" w:fill="auto"/>
          </w:tcPr>
          <w:p w:rsidR="00B53C82" w:rsidRPr="006C3E15" w:rsidRDefault="00B53C82" w:rsidP="00777BD8">
            <w:pPr>
              <w:spacing w:line="360" w:lineRule="auto"/>
              <w:rPr>
                <w:lang w:val="id-ID"/>
              </w:rPr>
            </w:pPr>
            <w:r>
              <w:rPr>
                <w:lang w:val="id-ID"/>
              </w:rPr>
              <w:t>IHMAT  NUHAN</w:t>
            </w:r>
          </w:p>
        </w:tc>
        <w:tc>
          <w:tcPr>
            <w:tcW w:w="1120" w:type="dxa"/>
            <w:shd w:val="clear" w:color="auto" w:fill="auto"/>
            <w:vAlign w:val="center"/>
          </w:tcPr>
          <w:p w:rsidR="00B53C82" w:rsidRPr="00AF69D8" w:rsidRDefault="00B53C82" w:rsidP="00777BD8">
            <w:pPr>
              <w:spacing w:line="360" w:lineRule="auto"/>
              <w:jc w:val="center"/>
            </w:pPr>
            <w:r w:rsidRPr="00AF69D8">
              <w:t>50</w:t>
            </w:r>
          </w:p>
        </w:tc>
        <w:tc>
          <w:tcPr>
            <w:tcW w:w="1120" w:type="dxa"/>
            <w:shd w:val="clear" w:color="auto" w:fill="auto"/>
            <w:vAlign w:val="center"/>
          </w:tcPr>
          <w:p w:rsidR="00B53C82" w:rsidRPr="00AF69D8" w:rsidRDefault="00B53C82" w:rsidP="00777BD8">
            <w:pPr>
              <w:spacing w:line="360" w:lineRule="auto"/>
              <w:jc w:val="center"/>
            </w:pPr>
            <w:r w:rsidRPr="00AF69D8">
              <w:t>90</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14</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3</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t>5.</w:t>
            </w:r>
          </w:p>
        </w:tc>
        <w:tc>
          <w:tcPr>
            <w:tcW w:w="3236" w:type="dxa"/>
            <w:shd w:val="clear" w:color="auto" w:fill="auto"/>
          </w:tcPr>
          <w:p w:rsidR="00B53C82" w:rsidRPr="006C3E15" w:rsidRDefault="00B53C82" w:rsidP="00777BD8">
            <w:pPr>
              <w:spacing w:line="360" w:lineRule="auto"/>
              <w:rPr>
                <w:lang w:val="id-ID"/>
              </w:rPr>
            </w:pPr>
            <w:r>
              <w:rPr>
                <w:lang w:val="id-ID"/>
              </w:rPr>
              <w:t>IIN FADILAH</w:t>
            </w:r>
          </w:p>
        </w:tc>
        <w:tc>
          <w:tcPr>
            <w:tcW w:w="1120" w:type="dxa"/>
            <w:shd w:val="clear" w:color="auto" w:fill="auto"/>
            <w:vAlign w:val="center"/>
          </w:tcPr>
          <w:p w:rsidR="00B53C82" w:rsidRPr="00AF69D8" w:rsidRDefault="00B53C82" w:rsidP="00777BD8">
            <w:pPr>
              <w:spacing w:line="360" w:lineRule="auto"/>
              <w:jc w:val="center"/>
            </w:pPr>
            <w:r w:rsidRPr="00AF69D8">
              <w:t>50</w:t>
            </w:r>
          </w:p>
        </w:tc>
        <w:tc>
          <w:tcPr>
            <w:tcW w:w="1120" w:type="dxa"/>
            <w:shd w:val="clear" w:color="auto" w:fill="auto"/>
            <w:vAlign w:val="center"/>
          </w:tcPr>
          <w:p w:rsidR="00B53C82" w:rsidRPr="00AF69D8" w:rsidRDefault="00B53C82" w:rsidP="00777BD8">
            <w:pPr>
              <w:spacing w:line="360" w:lineRule="auto"/>
              <w:jc w:val="center"/>
            </w:pPr>
            <w:r w:rsidRPr="00AF69D8">
              <w:t>85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13</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t>6.</w:t>
            </w:r>
          </w:p>
        </w:tc>
        <w:tc>
          <w:tcPr>
            <w:tcW w:w="3236" w:type="dxa"/>
            <w:shd w:val="clear" w:color="auto" w:fill="auto"/>
          </w:tcPr>
          <w:p w:rsidR="00B53C82" w:rsidRPr="006C3E15" w:rsidRDefault="00B53C82" w:rsidP="00777BD8">
            <w:pPr>
              <w:spacing w:line="360" w:lineRule="auto"/>
              <w:rPr>
                <w:lang w:val="id-ID"/>
              </w:rPr>
            </w:pPr>
            <w:r>
              <w:rPr>
                <w:lang w:val="id-ID"/>
              </w:rPr>
              <w:t>IPANT PATIMAH</w:t>
            </w:r>
          </w:p>
        </w:tc>
        <w:tc>
          <w:tcPr>
            <w:tcW w:w="1120" w:type="dxa"/>
            <w:shd w:val="clear" w:color="auto" w:fill="auto"/>
            <w:vAlign w:val="center"/>
          </w:tcPr>
          <w:p w:rsidR="00B53C82" w:rsidRPr="00AF69D8" w:rsidRDefault="00B53C82" w:rsidP="00777BD8">
            <w:pPr>
              <w:spacing w:line="360" w:lineRule="auto"/>
              <w:jc w:val="center"/>
            </w:pPr>
            <w:r w:rsidRPr="00AF69D8">
              <w:t>55</w:t>
            </w:r>
          </w:p>
        </w:tc>
        <w:tc>
          <w:tcPr>
            <w:tcW w:w="1120" w:type="dxa"/>
            <w:shd w:val="clear" w:color="auto" w:fill="auto"/>
            <w:vAlign w:val="center"/>
          </w:tcPr>
          <w:p w:rsidR="00B53C82" w:rsidRPr="00AF69D8" w:rsidRDefault="00B53C82" w:rsidP="00777BD8">
            <w:pPr>
              <w:spacing w:line="360" w:lineRule="auto"/>
              <w:jc w:val="center"/>
            </w:pPr>
            <w:r w:rsidRPr="00AF69D8">
              <w:t>85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12</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4</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t>7.</w:t>
            </w:r>
          </w:p>
        </w:tc>
        <w:tc>
          <w:tcPr>
            <w:tcW w:w="3236" w:type="dxa"/>
            <w:shd w:val="clear" w:color="auto" w:fill="auto"/>
          </w:tcPr>
          <w:p w:rsidR="00B53C82" w:rsidRPr="006C3E15" w:rsidRDefault="00B53C82" w:rsidP="00777BD8">
            <w:pPr>
              <w:spacing w:line="360" w:lineRule="auto"/>
              <w:rPr>
                <w:lang w:val="id-ID"/>
              </w:rPr>
            </w:pPr>
            <w:r>
              <w:rPr>
                <w:lang w:val="id-ID"/>
              </w:rPr>
              <w:t>LINA MARLINA</w:t>
            </w:r>
          </w:p>
        </w:tc>
        <w:tc>
          <w:tcPr>
            <w:tcW w:w="1120" w:type="dxa"/>
            <w:shd w:val="clear" w:color="auto" w:fill="auto"/>
            <w:vAlign w:val="center"/>
          </w:tcPr>
          <w:p w:rsidR="00B53C82" w:rsidRPr="00AF69D8" w:rsidRDefault="00B53C82" w:rsidP="00777BD8">
            <w:pPr>
              <w:spacing w:line="360" w:lineRule="auto"/>
              <w:jc w:val="center"/>
            </w:pPr>
            <w:r w:rsidRPr="00AF69D8">
              <w:t>60</w:t>
            </w:r>
          </w:p>
        </w:tc>
        <w:tc>
          <w:tcPr>
            <w:tcW w:w="1120" w:type="dxa"/>
            <w:shd w:val="clear" w:color="auto" w:fill="auto"/>
            <w:vAlign w:val="center"/>
          </w:tcPr>
          <w:p w:rsidR="00B53C82" w:rsidRPr="00AF69D8" w:rsidRDefault="00B53C82" w:rsidP="00777BD8">
            <w:pPr>
              <w:spacing w:line="360" w:lineRule="auto"/>
              <w:jc w:val="center"/>
            </w:pPr>
            <w:r w:rsidRPr="00AF69D8">
              <w:t>85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12</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3</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t>8.</w:t>
            </w:r>
          </w:p>
        </w:tc>
        <w:tc>
          <w:tcPr>
            <w:tcW w:w="3236" w:type="dxa"/>
            <w:shd w:val="clear" w:color="auto" w:fill="auto"/>
          </w:tcPr>
          <w:p w:rsidR="00B53C82" w:rsidRPr="006C3E15" w:rsidRDefault="00B53C82" w:rsidP="00777BD8">
            <w:pPr>
              <w:spacing w:line="360" w:lineRule="auto"/>
              <w:rPr>
                <w:lang w:val="id-ID"/>
              </w:rPr>
            </w:pPr>
            <w:r>
              <w:rPr>
                <w:lang w:val="id-ID"/>
              </w:rPr>
              <w:t>MUHAMAD IQBAL</w:t>
            </w:r>
          </w:p>
        </w:tc>
        <w:tc>
          <w:tcPr>
            <w:tcW w:w="1120" w:type="dxa"/>
            <w:shd w:val="clear" w:color="auto" w:fill="auto"/>
            <w:vAlign w:val="center"/>
          </w:tcPr>
          <w:p w:rsidR="00B53C82" w:rsidRPr="00AF69D8" w:rsidRDefault="00B53C82" w:rsidP="00777BD8">
            <w:pPr>
              <w:spacing w:line="360" w:lineRule="auto"/>
              <w:jc w:val="center"/>
            </w:pPr>
            <w:r w:rsidRPr="00AF69D8">
              <w:t>55</w:t>
            </w:r>
          </w:p>
        </w:tc>
        <w:tc>
          <w:tcPr>
            <w:tcW w:w="1120" w:type="dxa"/>
            <w:shd w:val="clear" w:color="auto" w:fill="auto"/>
            <w:vAlign w:val="center"/>
          </w:tcPr>
          <w:p w:rsidR="00B53C82" w:rsidRPr="00AF69D8" w:rsidRDefault="00B53C82" w:rsidP="00777BD8">
            <w:pPr>
              <w:spacing w:line="360" w:lineRule="auto"/>
              <w:jc w:val="center"/>
            </w:pPr>
            <w:r w:rsidRPr="00AF69D8">
              <w:t>85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11</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4</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t>9.</w:t>
            </w:r>
          </w:p>
        </w:tc>
        <w:tc>
          <w:tcPr>
            <w:tcW w:w="3236" w:type="dxa"/>
            <w:shd w:val="clear" w:color="auto" w:fill="auto"/>
          </w:tcPr>
          <w:p w:rsidR="00B53C82" w:rsidRPr="006C3E15" w:rsidRDefault="00B53C82" w:rsidP="00777BD8">
            <w:pPr>
              <w:spacing w:line="360" w:lineRule="auto"/>
              <w:rPr>
                <w:lang w:val="id-ID"/>
              </w:rPr>
            </w:pPr>
            <w:r>
              <w:rPr>
                <w:lang w:val="id-ID"/>
              </w:rPr>
              <w:t>MUHAMAD ROHMAN</w:t>
            </w:r>
          </w:p>
        </w:tc>
        <w:tc>
          <w:tcPr>
            <w:tcW w:w="1120" w:type="dxa"/>
            <w:shd w:val="clear" w:color="auto" w:fill="auto"/>
            <w:vAlign w:val="center"/>
          </w:tcPr>
          <w:p w:rsidR="00B53C82" w:rsidRPr="00AF69D8" w:rsidRDefault="00B53C82" w:rsidP="00777BD8">
            <w:pPr>
              <w:spacing w:line="360" w:lineRule="auto"/>
              <w:jc w:val="center"/>
            </w:pPr>
            <w:r w:rsidRPr="00AF69D8">
              <w:t>60</w:t>
            </w:r>
          </w:p>
        </w:tc>
        <w:tc>
          <w:tcPr>
            <w:tcW w:w="1120" w:type="dxa"/>
            <w:shd w:val="clear" w:color="auto" w:fill="auto"/>
            <w:vAlign w:val="center"/>
          </w:tcPr>
          <w:p w:rsidR="00B53C82" w:rsidRPr="00AF69D8" w:rsidRDefault="00B53C82" w:rsidP="00777BD8">
            <w:pPr>
              <w:spacing w:line="360" w:lineRule="auto"/>
              <w:jc w:val="center"/>
            </w:pPr>
            <w:r w:rsidRPr="00AF69D8">
              <w:t>75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12</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t>10.</w:t>
            </w:r>
          </w:p>
        </w:tc>
        <w:tc>
          <w:tcPr>
            <w:tcW w:w="3236" w:type="dxa"/>
            <w:shd w:val="clear" w:color="auto" w:fill="auto"/>
          </w:tcPr>
          <w:p w:rsidR="00B53C82" w:rsidRPr="006C3E15" w:rsidRDefault="00B53C82" w:rsidP="00777BD8">
            <w:pPr>
              <w:spacing w:line="360" w:lineRule="auto"/>
              <w:rPr>
                <w:lang w:val="id-ID"/>
              </w:rPr>
            </w:pPr>
            <w:r>
              <w:rPr>
                <w:lang w:val="id-ID"/>
              </w:rPr>
              <w:t>MUHIBAH</w:t>
            </w:r>
          </w:p>
        </w:tc>
        <w:tc>
          <w:tcPr>
            <w:tcW w:w="1120" w:type="dxa"/>
            <w:shd w:val="clear" w:color="auto" w:fill="auto"/>
            <w:vAlign w:val="center"/>
          </w:tcPr>
          <w:p w:rsidR="00B53C82" w:rsidRPr="00AF69D8" w:rsidRDefault="00B53C82" w:rsidP="00777BD8">
            <w:pPr>
              <w:spacing w:line="360" w:lineRule="auto"/>
              <w:jc w:val="center"/>
            </w:pPr>
            <w:r w:rsidRPr="00AF69D8">
              <w:t>50</w:t>
            </w:r>
          </w:p>
        </w:tc>
        <w:tc>
          <w:tcPr>
            <w:tcW w:w="1120" w:type="dxa"/>
            <w:shd w:val="clear" w:color="auto" w:fill="auto"/>
            <w:vAlign w:val="center"/>
          </w:tcPr>
          <w:p w:rsidR="00B53C82" w:rsidRPr="00AF69D8" w:rsidRDefault="00B53C82" w:rsidP="00777BD8">
            <w:pPr>
              <w:spacing w:line="360" w:lineRule="auto"/>
              <w:jc w:val="center"/>
            </w:pPr>
            <w:r w:rsidRPr="00AF69D8">
              <w:t>90</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14</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t>11.</w:t>
            </w:r>
          </w:p>
        </w:tc>
        <w:tc>
          <w:tcPr>
            <w:tcW w:w="3236" w:type="dxa"/>
            <w:shd w:val="clear" w:color="auto" w:fill="auto"/>
          </w:tcPr>
          <w:p w:rsidR="00B53C82" w:rsidRPr="006C3E15" w:rsidRDefault="00B53C82" w:rsidP="00777BD8">
            <w:pPr>
              <w:spacing w:line="360" w:lineRule="auto"/>
              <w:rPr>
                <w:lang w:val="id-ID"/>
              </w:rPr>
            </w:pPr>
            <w:r>
              <w:rPr>
                <w:lang w:val="id-ID"/>
              </w:rPr>
              <w:t>MUSTOFA</w:t>
            </w:r>
          </w:p>
        </w:tc>
        <w:tc>
          <w:tcPr>
            <w:tcW w:w="1120" w:type="dxa"/>
            <w:shd w:val="clear" w:color="auto" w:fill="auto"/>
            <w:vAlign w:val="center"/>
          </w:tcPr>
          <w:p w:rsidR="00B53C82" w:rsidRPr="00AF69D8" w:rsidRDefault="00B53C82" w:rsidP="00777BD8">
            <w:pPr>
              <w:spacing w:line="360" w:lineRule="auto"/>
              <w:jc w:val="center"/>
            </w:pPr>
            <w:r w:rsidRPr="00AF69D8">
              <w:t>75</w:t>
            </w:r>
          </w:p>
        </w:tc>
        <w:tc>
          <w:tcPr>
            <w:tcW w:w="1120" w:type="dxa"/>
            <w:shd w:val="clear" w:color="auto" w:fill="auto"/>
            <w:vAlign w:val="center"/>
          </w:tcPr>
          <w:p w:rsidR="00B53C82" w:rsidRPr="00AF69D8" w:rsidRDefault="00B53C82" w:rsidP="00777BD8">
            <w:pPr>
              <w:spacing w:line="360" w:lineRule="auto"/>
              <w:jc w:val="center"/>
            </w:pPr>
            <w:r w:rsidRPr="00AF69D8">
              <w:t>85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12</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3</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t>12.</w:t>
            </w:r>
          </w:p>
        </w:tc>
        <w:tc>
          <w:tcPr>
            <w:tcW w:w="3236" w:type="dxa"/>
            <w:shd w:val="clear" w:color="auto" w:fill="auto"/>
          </w:tcPr>
          <w:p w:rsidR="00B53C82" w:rsidRPr="006C3E15" w:rsidRDefault="00B53C82" w:rsidP="00777BD8">
            <w:pPr>
              <w:spacing w:line="360" w:lineRule="auto"/>
              <w:rPr>
                <w:lang w:val="id-ID"/>
              </w:rPr>
            </w:pPr>
            <w:r>
              <w:rPr>
                <w:lang w:val="id-ID"/>
              </w:rPr>
              <w:t>NANANG MULYANA</w:t>
            </w:r>
          </w:p>
        </w:tc>
        <w:tc>
          <w:tcPr>
            <w:tcW w:w="1120" w:type="dxa"/>
            <w:shd w:val="clear" w:color="auto" w:fill="auto"/>
            <w:vAlign w:val="center"/>
          </w:tcPr>
          <w:p w:rsidR="00B53C82" w:rsidRPr="00AF69D8" w:rsidRDefault="00B53C82" w:rsidP="00777BD8">
            <w:pPr>
              <w:spacing w:line="360" w:lineRule="auto"/>
              <w:jc w:val="center"/>
            </w:pPr>
            <w:r w:rsidRPr="00AF69D8">
              <w:t>60</w:t>
            </w:r>
          </w:p>
        </w:tc>
        <w:tc>
          <w:tcPr>
            <w:tcW w:w="1120" w:type="dxa"/>
            <w:shd w:val="clear" w:color="auto" w:fill="auto"/>
            <w:vAlign w:val="center"/>
          </w:tcPr>
          <w:p w:rsidR="00B53C82" w:rsidRPr="00AF69D8" w:rsidRDefault="00B53C82" w:rsidP="00777BD8">
            <w:pPr>
              <w:spacing w:line="360" w:lineRule="auto"/>
              <w:jc w:val="center"/>
            </w:pPr>
            <w:r w:rsidRPr="00AF69D8">
              <w:t>85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13</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3</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t>13.</w:t>
            </w:r>
          </w:p>
        </w:tc>
        <w:tc>
          <w:tcPr>
            <w:tcW w:w="3236" w:type="dxa"/>
            <w:shd w:val="clear" w:color="auto" w:fill="auto"/>
          </w:tcPr>
          <w:p w:rsidR="00B53C82" w:rsidRPr="00AF69D8" w:rsidRDefault="00B53C82" w:rsidP="00777BD8">
            <w:pPr>
              <w:spacing w:line="360" w:lineRule="auto"/>
            </w:pPr>
            <w:r>
              <w:t>NURDIANSYAH</w:t>
            </w:r>
          </w:p>
        </w:tc>
        <w:tc>
          <w:tcPr>
            <w:tcW w:w="1120" w:type="dxa"/>
            <w:shd w:val="clear" w:color="auto" w:fill="auto"/>
            <w:vAlign w:val="center"/>
          </w:tcPr>
          <w:p w:rsidR="00B53C82" w:rsidRPr="00AF69D8" w:rsidRDefault="00B53C82" w:rsidP="00777BD8">
            <w:pPr>
              <w:spacing w:line="360" w:lineRule="auto"/>
              <w:jc w:val="center"/>
            </w:pPr>
            <w:r w:rsidRPr="00AF69D8">
              <w:t>65</w:t>
            </w:r>
          </w:p>
        </w:tc>
        <w:tc>
          <w:tcPr>
            <w:tcW w:w="1120" w:type="dxa"/>
            <w:shd w:val="clear" w:color="auto" w:fill="auto"/>
            <w:vAlign w:val="center"/>
          </w:tcPr>
          <w:p w:rsidR="00B53C82" w:rsidRPr="00AF69D8" w:rsidRDefault="00B53C82" w:rsidP="00777BD8">
            <w:pPr>
              <w:spacing w:line="360" w:lineRule="auto"/>
              <w:jc w:val="center"/>
            </w:pPr>
            <w:r w:rsidRPr="00AF69D8">
              <w:t>95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14</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3</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t>14.</w:t>
            </w:r>
          </w:p>
        </w:tc>
        <w:tc>
          <w:tcPr>
            <w:tcW w:w="3236" w:type="dxa"/>
            <w:shd w:val="clear" w:color="auto" w:fill="auto"/>
          </w:tcPr>
          <w:p w:rsidR="00B53C82" w:rsidRPr="00AF69D8" w:rsidRDefault="00B53C82" w:rsidP="00777BD8">
            <w:pPr>
              <w:spacing w:line="360" w:lineRule="auto"/>
            </w:pPr>
            <w:r>
              <w:t>RIZKI DARMAWAN</w:t>
            </w:r>
          </w:p>
        </w:tc>
        <w:tc>
          <w:tcPr>
            <w:tcW w:w="1120" w:type="dxa"/>
            <w:shd w:val="clear" w:color="auto" w:fill="auto"/>
            <w:vAlign w:val="center"/>
          </w:tcPr>
          <w:p w:rsidR="00B53C82" w:rsidRPr="00AF69D8" w:rsidRDefault="00B53C82" w:rsidP="00777BD8">
            <w:pPr>
              <w:spacing w:line="360" w:lineRule="auto"/>
              <w:jc w:val="center"/>
            </w:pPr>
            <w:r w:rsidRPr="00AF69D8">
              <w:t>50</w:t>
            </w:r>
          </w:p>
        </w:tc>
        <w:tc>
          <w:tcPr>
            <w:tcW w:w="1120" w:type="dxa"/>
            <w:shd w:val="clear" w:color="auto" w:fill="auto"/>
            <w:vAlign w:val="center"/>
          </w:tcPr>
          <w:p w:rsidR="00B53C82" w:rsidRPr="00AF69D8" w:rsidRDefault="00B53C82" w:rsidP="00777BD8">
            <w:pPr>
              <w:spacing w:line="360" w:lineRule="auto"/>
              <w:jc w:val="center"/>
            </w:pPr>
            <w:r w:rsidRPr="00AF69D8">
              <w:t>85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13</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AF69D8" w:rsidRDefault="00B53C82" w:rsidP="00777BD8">
            <w:pPr>
              <w:spacing w:line="360" w:lineRule="auto"/>
              <w:jc w:val="center"/>
            </w:pPr>
            <w:r w:rsidRPr="00AF69D8">
              <w:lastRenderedPageBreak/>
              <w:t>15.</w:t>
            </w:r>
          </w:p>
        </w:tc>
        <w:tc>
          <w:tcPr>
            <w:tcW w:w="3236" w:type="dxa"/>
            <w:shd w:val="clear" w:color="auto" w:fill="auto"/>
          </w:tcPr>
          <w:p w:rsidR="00B53C82" w:rsidRPr="00AF69D8" w:rsidRDefault="00B53C82" w:rsidP="00777BD8">
            <w:pPr>
              <w:spacing w:line="360" w:lineRule="auto"/>
            </w:pPr>
            <w:r>
              <w:t>SILVIYANTI NURMALASARI</w:t>
            </w:r>
          </w:p>
        </w:tc>
        <w:tc>
          <w:tcPr>
            <w:tcW w:w="1120" w:type="dxa"/>
            <w:shd w:val="clear" w:color="auto" w:fill="auto"/>
            <w:vAlign w:val="center"/>
          </w:tcPr>
          <w:p w:rsidR="00B53C82" w:rsidRPr="00AF69D8" w:rsidRDefault="00B53C82" w:rsidP="00777BD8">
            <w:pPr>
              <w:spacing w:line="360" w:lineRule="auto"/>
              <w:jc w:val="center"/>
            </w:pPr>
            <w:r w:rsidRPr="00AF69D8">
              <w:t>50</w:t>
            </w:r>
          </w:p>
        </w:tc>
        <w:tc>
          <w:tcPr>
            <w:tcW w:w="1120" w:type="dxa"/>
            <w:shd w:val="clear" w:color="auto" w:fill="auto"/>
            <w:vAlign w:val="center"/>
          </w:tcPr>
          <w:p w:rsidR="00B53C82" w:rsidRPr="00AF69D8" w:rsidRDefault="00B53C82" w:rsidP="00777BD8">
            <w:pPr>
              <w:spacing w:line="360" w:lineRule="auto"/>
              <w:jc w:val="center"/>
            </w:pPr>
            <w:r w:rsidRPr="00AF69D8">
              <w:t>65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8</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3</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9D1E8F" w:rsidRDefault="00B53C82" w:rsidP="00777BD8">
            <w:pPr>
              <w:spacing w:line="360" w:lineRule="auto"/>
              <w:jc w:val="center"/>
              <w:rPr>
                <w:lang w:val="id-ID"/>
              </w:rPr>
            </w:pPr>
            <w:r>
              <w:rPr>
                <w:lang w:val="id-ID"/>
              </w:rPr>
              <w:t>16</w:t>
            </w:r>
          </w:p>
        </w:tc>
        <w:tc>
          <w:tcPr>
            <w:tcW w:w="3236" w:type="dxa"/>
            <w:shd w:val="clear" w:color="auto" w:fill="auto"/>
          </w:tcPr>
          <w:p w:rsidR="00B53C82" w:rsidRPr="009D1E8F" w:rsidRDefault="00B53C82" w:rsidP="00777BD8">
            <w:pPr>
              <w:spacing w:line="360" w:lineRule="auto"/>
              <w:rPr>
                <w:lang w:val="id-ID"/>
              </w:rPr>
            </w:pPr>
            <w:r>
              <w:rPr>
                <w:lang w:val="id-ID"/>
              </w:rPr>
              <w:t>SINTA AMANATL HUSNA</w:t>
            </w:r>
          </w:p>
        </w:tc>
        <w:tc>
          <w:tcPr>
            <w:tcW w:w="1120" w:type="dxa"/>
            <w:shd w:val="clear" w:color="auto" w:fill="auto"/>
            <w:vAlign w:val="center"/>
          </w:tcPr>
          <w:p w:rsidR="00B53C82" w:rsidRPr="00AF69D8" w:rsidRDefault="00B53C82" w:rsidP="00777BD8">
            <w:pPr>
              <w:spacing w:line="360" w:lineRule="auto"/>
              <w:jc w:val="center"/>
            </w:pPr>
            <w:r w:rsidRPr="00AF69D8">
              <w:t>55</w:t>
            </w:r>
          </w:p>
        </w:tc>
        <w:tc>
          <w:tcPr>
            <w:tcW w:w="1120" w:type="dxa"/>
            <w:shd w:val="clear" w:color="auto" w:fill="auto"/>
            <w:vAlign w:val="center"/>
          </w:tcPr>
          <w:p w:rsidR="00B53C82" w:rsidRPr="00AF69D8" w:rsidRDefault="00B53C82" w:rsidP="00777BD8">
            <w:pPr>
              <w:spacing w:line="360" w:lineRule="auto"/>
              <w:jc w:val="center"/>
            </w:pPr>
            <w:r w:rsidRPr="00AF69D8">
              <w:t>90</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13</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3</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9D1E8F" w:rsidRDefault="00B53C82" w:rsidP="00777BD8">
            <w:pPr>
              <w:spacing w:line="360" w:lineRule="auto"/>
              <w:jc w:val="center"/>
              <w:rPr>
                <w:lang w:val="id-ID"/>
              </w:rPr>
            </w:pPr>
            <w:r>
              <w:rPr>
                <w:lang w:val="id-ID"/>
              </w:rPr>
              <w:t>17</w:t>
            </w:r>
          </w:p>
        </w:tc>
        <w:tc>
          <w:tcPr>
            <w:tcW w:w="3236" w:type="dxa"/>
            <w:shd w:val="clear" w:color="auto" w:fill="auto"/>
          </w:tcPr>
          <w:p w:rsidR="00B53C82" w:rsidRPr="009D1E8F" w:rsidRDefault="00B53C82" w:rsidP="00777BD8">
            <w:pPr>
              <w:spacing w:line="360" w:lineRule="auto"/>
              <w:rPr>
                <w:lang w:val="id-ID"/>
              </w:rPr>
            </w:pPr>
            <w:r>
              <w:rPr>
                <w:lang w:val="id-ID"/>
              </w:rPr>
              <w:t>SITI SARIKAH</w:t>
            </w:r>
          </w:p>
        </w:tc>
        <w:tc>
          <w:tcPr>
            <w:tcW w:w="1120" w:type="dxa"/>
            <w:shd w:val="clear" w:color="auto" w:fill="auto"/>
            <w:vAlign w:val="center"/>
          </w:tcPr>
          <w:p w:rsidR="00B53C82" w:rsidRPr="00AF69D8" w:rsidRDefault="00B53C82" w:rsidP="00777BD8">
            <w:pPr>
              <w:spacing w:line="360" w:lineRule="auto"/>
              <w:jc w:val="center"/>
            </w:pPr>
            <w:r w:rsidRPr="00AF69D8">
              <w:t>55</w:t>
            </w:r>
          </w:p>
        </w:tc>
        <w:tc>
          <w:tcPr>
            <w:tcW w:w="1120" w:type="dxa"/>
            <w:shd w:val="clear" w:color="auto" w:fill="auto"/>
            <w:vAlign w:val="center"/>
          </w:tcPr>
          <w:p w:rsidR="00B53C82" w:rsidRPr="00AF69D8" w:rsidRDefault="00B53C82" w:rsidP="00777BD8">
            <w:pPr>
              <w:spacing w:line="360" w:lineRule="auto"/>
              <w:jc w:val="center"/>
            </w:pPr>
            <w:r w:rsidRPr="00AF69D8">
              <w:t>95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14</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3</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9D1E8F" w:rsidRDefault="00B53C82" w:rsidP="00777BD8">
            <w:pPr>
              <w:spacing w:line="360" w:lineRule="auto"/>
              <w:jc w:val="center"/>
              <w:rPr>
                <w:lang w:val="id-ID"/>
              </w:rPr>
            </w:pPr>
            <w:r>
              <w:rPr>
                <w:lang w:val="id-ID"/>
              </w:rPr>
              <w:t>18</w:t>
            </w:r>
          </w:p>
        </w:tc>
        <w:tc>
          <w:tcPr>
            <w:tcW w:w="3236" w:type="dxa"/>
            <w:shd w:val="clear" w:color="auto" w:fill="auto"/>
          </w:tcPr>
          <w:p w:rsidR="00B53C82" w:rsidRPr="009D1E8F" w:rsidRDefault="00B53C82" w:rsidP="00777BD8">
            <w:pPr>
              <w:spacing w:line="360" w:lineRule="auto"/>
              <w:rPr>
                <w:lang w:val="id-ID"/>
              </w:rPr>
            </w:pPr>
            <w:r>
              <w:rPr>
                <w:lang w:val="id-ID"/>
              </w:rPr>
              <w:t>SUFRON</w:t>
            </w:r>
          </w:p>
        </w:tc>
        <w:tc>
          <w:tcPr>
            <w:tcW w:w="1120" w:type="dxa"/>
            <w:shd w:val="clear" w:color="auto" w:fill="auto"/>
            <w:vAlign w:val="center"/>
          </w:tcPr>
          <w:p w:rsidR="00B53C82" w:rsidRPr="00AF69D8" w:rsidRDefault="00B53C82" w:rsidP="00777BD8">
            <w:pPr>
              <w:spacing w:line="360" w:lineRule="auto"/>
              <w:jc w:val="center"/>
            </w:pPr>
            <w:r w:rsidRPr="00AF69D8">
              <w:t>75</w:t>
            </w:r>
          </w:p>
        </w:tc>
        <w:tc>
          <w:tcPr>
            <w:tcW w:w="1120" w:type="dxa"/>
            <w:shd w:val="clear" w:color="auto" w:fill="auto"/>
            <w:vAlign w:val="center"/>
          </w:tcPr>
          <w:p w:rsidR="00B53C82" w:rsidRPr="00AF69D8" w:rsidRDefault="00B53C82" w:rsidP="00777BD8">
            <w:pPr>
              <w:spacing w:line="360" w:lineRule="auto"/>
              <w:jc w:val="center"/>
            </w:pPr>
            <w:r w:rsidRPr="00AF69D8">
              <w:t>85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13</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3</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9D1E8F" w:rsidRDefault="00B53C82" w:rsidP="00777BD8">
            <w:pPr>
              <w:spacing w:line="360" w:lineRule="auto"/>
              <w:jc w:val="center"/>
              <w:rPr>
                <w:lang w:val="id-ID"/>
              </w:rPr>
            </w:pPr>
            <w:r>
              <w:rPr>
                <w:lang w:val="id-ID"/>
              </w:rPr>
              <w:t>19</w:t>
            </w:r>
          </w:p>
        </w:tc>
        <w:tc>
          <w:tcPr>
            <w:tcW w:w="3236" w:type="dxa"/>
            <w:shd w:val="clear" w:color="auto" w:fill="auto"/>
          </w:tcPr>
          <w:p w:rsidR="00B53C82" w:rsidRPr="009D1E8F" w:rsidRDefault="00B53C82" w:rsidP="00777BD8">
            <w:pPr>
              <w:spacing w:line="360" w:lineRule="auto"/>
              <w:rPr>
                <w:lang w:val="id-ID"/>
              </w:rPr>
            </w:pPr>
            <w:r>
              <w:rPr>
                <w:lang w:val="id-ID"/>
              </w:rPr>
              <w:t>SULISTIAWATI</w:t>
            </w:r>
          </w:p>
        </w:tc>
        <w:tc>
          <w:tcPr>
            <w:tcW w:w="1120" w:type="dxa"/>
            <w:shd w:val="clear" w:color="auto" w:fill="auto"/>
            <w:vAlign w:val="center"/>
          </w:tcPr>
          <w:p w:rsidR="00B53C82" w:rsidRPr="00AF69D8" w:rsidRDefault="00B53C82" w:rsidP="00777BD8">
            <w:pPr>
              <w:spacing w:line="360" w:lineRule="auto"/>
              <w:jc w:val="center"/>
            </w:pPr>
            <w:r w:rsidRPr="00AF69D8">
              <w:t>60</w:t>
            </w:r>
          </w:p>
        </w:tc>
        <w:tc>
          <w:tcPr>
            <w:tcW w:w="1120" w:type="dxa"/>
            <w:shd w:val="clear" w:color="auto" w:fill="auto"/>
            <w:vAlign w:val="center"/>
          </w:tcPr>
          <w:p w:rsidR="00B53C82" w:rsidRPr="00AF69D8" w:rsidRDefault="00B53C82" w:rsidP="00777BD8">
            <w:pPr>
              <w:spacing w:line="360" w:lineRule="auto"/>
              <w:jc w:val="center"/>
            </w:pPr>
            <w:r w:rsidRPr="00AF69D8">
              <w:t>90</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12</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4</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9D1E8F" w:rsidRDefault="00B53C82" w:rsidP="00777BD8">
            <w:pPr>
              <w:spacing w:line="360" w:lineRule="auto"/>
              <w:jc w:val="center"/>
              <w:rPr>
                <w:lang w:val="id-ID"/>
              </w:rPr>
            </w:pPr>
            <w:r>
              <w:rPr>
                <w:lang w:val="id-ID"/>
              </w:rPr>
              <w:t>20</w:t>
            </w:r>
          </w:p>
        </w:tc>
        <w:tc>
          <w:tcPr>
            <w:tcW w:w="3236" w:type="dxa"/>
            <w:shd w:val="clear" w:color="auto" w:fill="auto"/>
          </w:tcPr>
          <w:p w:rsidR="00B53C82" w:rsidRPr="009D1E8F" w:rsidRDefault="00B53C82" w:rsidP="00777BD8">
            <w:pPr>
              <w:spacing w:line="360" w:lineRule="auto"/>
              <w:rPr>
                <w:lang w:val="id-ID"/>
              </w:rPr>
            </w:pPr>
            <w:r>
              <w:rPr>
                <w:lang w:val="id-ID"/>
              </w:rPr>
              <w:t>SURYAN</w:t>
            </w:r>
          </w:p>
        </w:tc>
        <w:tc>
          <w:tcPr>
            <w:tcW w:w="1120" w:type="dxa"/>
            <w:shd w:val="clear" w:color="auto" w:fill="auto"/>
            <w:vAlign w:val="center"/>
          </w:tcPr>
          <w:p w:rsidR="00B53C82" w:rsidRPr="00AF69D8" w:rsidRDefault="00B53C82" w:rsidP="00777BD8">
            <w:pPr>
              <w:spacing w:line="360" w:lineRule="auto"/>
              <w:jc w:val="center"/>
            </w:pPr>
            <w:r w:rsidRPr="00AF69D8">
              <w:t>80</w:t>
            </w:r>
          </w:p>
        </w:tc>
        <w:tc>
          <w:tcPr>
            <w:tcW w:w="1120" w:type="dxa"/>
            <w:shd w:val="clear" w:color="auto" w:fill="auto"/>
            <w:vAlign w:val="center"/>
          </w:tcPr>
          <w:p w:rsidR="00B53C82" w:rsidRPr="00AF69D8" w:rsidRDefault="00B53C82" w:rsidP="00777BD8">
            <w:pPr>
              <w:spacing w:line="360" w:lineRule="auto"/>
              <w:jc w:val="center"/>
            </w:pPr>
            <w:r w:rsidRPr="00AF69D8">
              <w:t>95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13</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4</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8" w:type="dxa"/>
            <w:shd w:val="clear" w:color="auto" w:fill="auto"/>
            <w:vAlign w:val="center"/>
          </w:tcPr>
          <w:p w:rsidR="00B53C82" w:rsidRPr="009D1E8F" w:rsidRDefault="00B53C82" w:rsidP="00777BD8">
            <w:pPr>
              <w:spacing w:line="360" w:lineRule="auto"/>
              <w:jc w:val="center"/>
              <w:rPr>
                <w:lang w:val="id-ID"/>
              </w:rPr>
            </w:pPr>
            <w:r>
              <w:rPr>
                <w:lang w:val="id-ID"/>
              </w:rPr>
              <w:t>21</w:t>
            </w:r>
          </w:p>
        </w:tc>
        <w:tc>
          <w:tcPr>
            <w:tcW w:w="3236" w:type="dxa"/>
            <w:shd w:val="clear" w:color="auto" w:fill="auto"/>
          </w:tcPr>
          <w:p w:rsidR="00B53C82" w:rsidRPr="009D1E8F" w:rsidRDefault="00B53C82" w:rsidP="00777BD8">
            <w:pPr>
              <w:spacing w:line="360" w:lineRule="auto"/>
              <w:rPr>
                <w:lang w:val="id-ID"/>
              </w:rPr>
            </w:pPr>
            <w:r>
              <w:rPr>
                <w:lang w:val="id-ID"/>
              </w:rPr>
              <w:t>VINA MARLIYANA</w:t>
            </w:r>
          </w:p>
        </w:tc>
        <w:tc>
          <w:tcPr>
            <w:tcW w:w="1120" w:type="dxa"/>
            <w:shd w:val="clear" w:color="auto" w:fill="auto"/>
            <w:vAlign w:val="center"/>
          </w:tcPr>
          <w:p w:rsidR="00B53C82" w:rsidRPr="00AF69D8" w:rsidRDefault="00B53C82" w:rsidP="00777BD8">
            <w:pPr>
              <w:spacing w:line="360" w:lineRule="auto"/>
              <w:jc w:val="center"/>
            </w:pPr>
            <w:r w:rsidRPr="00AF69D8">
              <w:t>55</w:t>
            </w:r>
          </w:p>
        </w:tc>
        <w:tc>
          <w:tcPr>
            <w:tcW w:w="1120" w:type="dxa"/>
            <w:shd w:val="clear" w:color="auto" w:fill="auto"/>
            <w:vAlign w:val="center"/>
          </w:tcPr>
          <w:p w:rsidR="00B53C82" w:rsidRPr="00AF69D8" w:rsidRDefault="00B53C82" w:rsidP="00777BD8">
            <w:pPr>
              <w:spacing w:line="360" w:lineRule="auto"/>
              <w:jc w:val="center"/>
            </w:pPr>
            <w:r w:rsidRPr="00AF69D8">
              <w:t>85</w:t>
            </w:r>
          </w:p>
        </w:tc>
        <w:tc>
          <w:tcPr>
            <w:tcW w:w="1274"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2</w:t>
            </w:r>
          </w:p>
        </w:tc>
        <w:tc>
          <w:tcPr>
            <w:tcW w:w="1620" w:type="dxa"/>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12</w:t>
            </w:r>
          </w:p>
        </w:tc>
        <w:tc>
          <w:tcPr>
            <w:tcW w:w="1152" w:type="dxa"/>
            <w:gridSpan w:val="2"/>
          </w:tcPr>
          <w:p w:rsidR="00B53C82" w:rsidRPr="00781E2A" w:rsidRDefault="00B53C82" w:rsidP="00777BD8">
            <w:pPr>
              <w:spacing w:line="360" w:lineRule="auto"/>
              <w:jc w:val="center"/>
              <w:rPr>
                <w:rFonts w:asciiTheme="majorBidi" w:hAnsiTheme="majorBidi" w:cstheme="majorBidi"/>
              </w:rPr>
            </w:pPr>
            <w:r w:rsidRPr="00781E2A">
              <w:rPr>
                <w:rFonts w:asciiTheme="majorBidi" w:hAnsiTheme="majorBidi" w:cstheme="majorBidi"/>
              </w:rPr>
              <w:t>3</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5"/>
          <w:wAfter w:w="4046" w:type="dxa"/>
        </w:trPr>
        <w:tc>
          <w:tcPr>
            <w:tcW w:w="3974" w:type="dxa"/>
            <w:gridSpan w:val="2"/>
            <w:vMerge w:val="restart"/>
            <w:tcBorders>
              <w:right w:val="single" w:sz="4" w:space="0" w:color="auto"/>
            </w:tcBorders>
            <w:shd w:val="clear" w:color="auto" w:fill="auto"/>
            <w:vAlign w:val="center"/>
          </w:tcPr>
          <w:p w:rsidR="00B53C82" w:rsidRPr="004005D6" w:rsidRDefault="00B53C82" w:rsidP="00777BD8">
            <w:pPr>
              <w:spacing w:line="360" w:lineRule="auto"/>
            </w:pPr>
            <w:r>
              <w:t>TOTAL</w:t>
            </w:r>
          </w:p>
          <w:p w:rsidR="00B53C82" w:rsidRPr="005C6659" w:rsidRDefault="00B53C82" w:rsidP="00777BD8">
            <w:pPr>
              <w:spacing w:line="360" w:lineRule="auto"/>
            </w:pPr>
            <w:r>
              <w:t>AVERAGE</w:t>
            </w:r>
          </w:p>
        </w:tc>
        <w:tc>
          <w:tcPr>
            <w:tcW w:w="1120" w:type="dxa"/>
            <w:tcBorders>
              <w:left w:val="single" w:sz="4" w:space="0" w:color="auto"/>
            </w:tcBorders>
            <w:shd w:val="clear" w:color="auto" w:fill="auto"/>
            <w:vAlign w:val="center"/>
          </w:tcPr>
          <w:p w:rsidR="00B53C82" w:rsidRPr="00D93305" w:rsidRDefault="00B53C82" w:rsidP="00777BD8">
            <w:pPr>
              <w:spacing w:line="360" w:lineRule="auto"/>
              <w:jc w:val="center"/>
              <w:rPr>
                <w:lang w:val="id-ID"/>
              </w:rPr>
            </w:pPr>
            <w:r>
              <w:rPr>
                <w:lang w:val="id-ID"/>
              </w:rPr>
              <w:t>1185</w:t>
            </w:r>
          </w:p>
        </w:tc>
        <w:tc>
          <w:tcPr>
            <w:tcW w:w="1120" w:type="dxa"/>
            <w:shd w:val="clear" w:color="auto" w:fill="auto"/>
            <w:vAlign w:val="center"/>
          </w:tcPr>
          <w:p w:rsidR="00B53C82" w:rsidRPr="00D93305" w:rsidRDefault="00B53C82" w:rsidP="00777BD8">
            <w:pPr>
              <w:spacing w:line="360" w:lineRule="auto"/>
              <w:jc w:val="center"/>
              <w:rPr>
                <w:lang w:val="id-ID"/>
              </w:rPr>
            </w:pPr>
            <w:r>
              <w:rPr>
                <w:lang w:val="id-ID"/>
              </w:rPr>
              <w:t xml:space="preserve">1810 </w:t>
            </w:r>
          </w:p>
        </w:tc>
      </w:tr>
      <w:tr w:rsidR="00B53C82" w:rsidRPr="00AF69D8" w:rsidTr="00777BD8">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5"/>
          <w:wAfter w:w="4046" w:type="dxa"/>
        </w:trPr>
        <w:tc>
          <w:tcPr>
            <w:tcW w:w="3974" w:type="dxa"/>
            <w:gridSpan w:val="2"/>
            <w:vMerge/>
            <w:tcBorders>
              <w:right w:val="single" w:sz="4" w:space="0" w:color="auto"/>
            </w:tcBorders>
            <w:shd w:val="clear" w:color="auto" w:fill="auto"/>
            <w:vAlign w:val="center"/>
          </w:tcPr>
          <w:p w:rsidR="00B53C82" w:rsidRDefault="00B53C82" w:rsidP="00777BD8">
            <w:pPr>
              <w:spacing w:line="360" w:lineRule="auto"/>
            </w:pPr>
          </w:p>
        </w:tc>
        <w:tc>
          <w:tcPr>
            <w:tcW w:w="1120" w:type="dxa"/>
            <w:tcBorders>
              <w:left w:val="single" w:sz="4" w:space="0" w:color="auto"/>
            </w:tcBorders>
            <w:shd w:val="clear" w:color="auto" w:fill="auto"/>
            <w:vAlign w:val="center"/>
          </w:tcPr>
          <w:p w:rsidR="00B53C82" w:rsidRPr="00D93305" w:rsidRDefault="00B53C82" w:rsidP="00777BD8">
            <w:pPr>
              <w:spacing w:line="360" w:lineRule="auto"/>
              <w:jc w:val="center"/>
              <w:rPr>
                <w:lang w:val="id-ID"/>
              </w:rPr>
            </w:pPr>
            <w:r>
              <w:rPr>
                <w:lang w:val="id-ID"/>
              </w:rPr>
              <w:t>56,42</w:t>
            </w:r>
          </w:p>
        </w:tc>
        <w:tc>
          <w:tcPr>
            <w:tcW w:w="1120" w:type="dxa"/>
            <w:shd w:val="clear" w:color="auto" w:fill="auto"/>
            <w:vAlign w:val="center"/>
          </w:tcPr>
          <w:p w:rsidR="00B53C82" w:rsidRPr="00D93305" w:rsidRDefault="00B53C82" w:rsidP="00777BD8">
            <w:pPr>
              <w:spacing w:line="360" w:lineRule="auto"/>
              <w:jc w:val="center"/>
              <w:rPr>
                <w:lang w:val="id-ID"/>
              </w:rPr>
            </w:pPr>
            <w:r>
              <w:rPr>
                <w:lang w:val="id-ID"/>
              </w:rPr>
              <w:t>86,19</w:t>
            </w:r>
          </w:p>
        </w:tc>
      </w:tr>
    </w:tbl>
    <w:p w:rsidR="00B53C82" w:rsidRDefault="00B53C82" w:rsidP="00B53C82"/>
    <w:p w:rsidR="00B53C82" w:rsidRDefault="00B53C82" w:rsidP="00B53C82">
      <w:pPr>
        <w:spacing w:line="360" w:lineRule="auto"/>
        <w:ind w:firstLine="720"/>
        <w:jc w:val="both"/>
      </w:pPr>
      <w:r>
        <w:t xml:space="preserve">From the table above, the researcher could calculate the mean of student’ score. Determine of pre-test VIII </w:t>
      </w:r>
      <w:r>
        <w:rPr>
          <w:lang w:val="id-ID"/>
        </w:rPr>
        <w:t>A</w:t>
      </w:r>
      <w:r>
        <w:t xml:space="preserve"> as Experimental class by </w:t>
      </w:r>
      <w:proofErr w:type="gramStart"/>
      <w:r>
        <w:t>formula :</w:t>
      </w:r>
      <w:proofErr w:type="gramEnd"/>
    </w:p>
    <w:p w:rsidR="00B53C82" w:rsidRPr="00AF69D8" w:rsidRDefault="00B53C82" w:rsidP="00B53C82">
      <w:pPr>
        <w:spacing w:line="360" w:lineRule="auto"/>
        <w:jc w:val="both"/>
      </w:pPr>
      <w:r>
        <w:t>M</w:t>
      </w:r>
      <w:r>
        <w:tab/>
        <w:t xml:space="preserve">= </w:t>
      </w:r>
      <m:oMath>
        <m:f>
          <m:fPr>
            <m:ctrlPr>
              <w:rPr>
                <w:rFonts w:ascii="Cambria Math" w:hAnsi="Cambria Math"/>
                <w:i/>
              </w:rPr>
            </m:ctrlPr>
          </m:fPr>
          <m:num>
            <m:r>
              <w:rPr>
                <w:rFonts w:ascii="Cambria Math" w:hAnsi="Cambria Math"/>
              </w:rPr>
              <m:t>∑SCORE</m:t>
            </m:r>
          </m:num>
          <m:den>
            <m:r>
              <w:rPr>
                <w:rFonts w:ascii="Cambria Math" w:hAnsi="Cambria Math"/>
              </w:rPr>
              <m:t>N</m:t>
            </m:r>
          </m:den>
        </m:f>
      </m:oMath>
    </w:p>
    <w:p w:rsidR="00B53C82" w:rsidRPr="00AF69D8" w:rsidRDefault="00B53C82" w:rsidP="00B53C82">
      <w:pPr>
        <w:spacing w:line="360" w:lineRule="auto"/>
        <w:jc w:val="both"/>
      </w:pPr>
      <w:r w:rsidRPr="00AF69D8">
        <w:tab/>
        <w:t xml:space="preserve">= </w:t>
      </w:r>
      <m:oMath>
        <m:f>
          <m:fPr>
            <m:ctrlPr>
              <w:rPr>
                <w:rFonts w:ascii="Cambria Math" w:hAnsi="Cambria Math"/>
                <w:i/>
              </w:rPr>
            </m:ctrlPr>
          </m:fPr>
          <m:num>
            <m:r>
              <w:rPr>
                <w:rFonts w:ascii="Cambria Math" w:hAnsi="Cambria Math"/>
              </w:rPr>
              <m:t>1185</m:t>
            </m:r>
          </m:num>
          <m:den>
            <m:r>
              <w:rPr>
                <w:rFonts w:ascii="Cambria Math" w:hAnsi="Cambria Math"/>
              </w:rPr>
              <m:t>21</m:t>
            </m:r>
          </m:den>
        </m:f>
      </m:oMath>
    </w:p>
    <w:p w:rsidR="00B53C82" w:rsidRPr="0011637F" w:rsidRDefault="00B53C82" w:rsidP="00B53C82">
      <w:pPr>
        <w:spacing w:line="360" w:lineRule="auto"/>
        <w:ind w:firstLine="720"/>
        <w:jc w:val="both"/>
        <w:rPr>
          <w:lang w:val="id-ID"/>
        </w:rPr>
      </w:pPr>
      <w:r>
        <w:t xml:space="preserve">= </w:t>
      </w:r>
      <w:r>
        <w:rPr>
          <w:lang w:val="id-ID"/>
        </w:rPr>
        <w:t>56</w:t>
      </w:r>
      <w:proofErr w:type="gramStart"/>
      <w:r>
        <w:rPr>
          <w:lang w:val="id-ID"/>
        </w:rPr>
        <w:t>,42</w:t>
      </w:r>
      <w:proofErr w:type="gramEnd"/>
    </w:p>
    <w:p w:rsidR="00B53C82" w:rsidRPr="00AF69D8" w:rsidRDefault="00B53C82" w:rsidP="00B53C82">
      <w:pPr>
        <w:spacing w:line="360" w:lineRule="auto"/>
        <w:jc w:val="both"/>
      </w:pPr>
      <w:r w:rsidRPr="00AF69D8">
        <w:t>The</w:t>
      </w:r>
      <w:r>
        <w:t xml:space="preserve">n, determine of post-test VIII </w:t>
      </w:r>
      <w:r>
        <w:rPr>
          <w:lang w:val="id-ID"/>
        </w:rPr>
        <w:t>A</w:t>
      </w:r>
      <w:r w:rsidRPr="00AF69D8">
        <w:t xml:space="preserve"> as experiment class by formula:</w:t>
      </w:r>
    </w:p>
    <w:p w:rsidR="00B53C82" w:rsidRPr="00AF69D8" w:rsidRDefault="00B53C82" w:rsidP="00B53C82">
      <w:pPr>
        <w:spacing w:line="360" w:lineRule="auto"/>
        <w:jc w:val="both"/>
      </w:pPr>
      <w:r>
        <w:t>M</w:t>
      </w:r>
      <w:r>
        <w:tab/>
        <w:t xml:space="preserve">= </w:t>
      </w:r>
      <m:oMath>
        <m:f>
          <m:fPr>
            <m:ctrlPr>
              <w:rPr>
                <w:rFonts w:ascii="Cambria Math" w:hAnsi="Cambria Math"/>
                <w:i/>
              </w:rPr>
            </m:ctrlPr>
          </m:fPr>
          <m:num>
            <m:r>
              <w:rPr>
                <w:rFonts w:ascii="Cambria Math" w:hAnsi="Cambria Math"/>
              </w:rPr>
              <m:t>∑SCORE</m:t>
            </m:r>
          </m:num>
          <m:den>
            <m:r>
              <w:rPr>
                <w:rFonts w:ascii="Cambria Math" w:hAnsi="Cambria Math"/>
              </w:rPr>
              <m:t>N</m:t>
            </m:r>
          </m:den>
        </m:f>
      </m:oMath>
    </w:p>
    <w:p w:rsidR="00B53C82" w:rsidRPr="00AF69D8" w:rsidRDefault="00B53C82" w:rsidP="00B53C82">
      <w:pPr>
        <w:spacing w:line="360" w:lineRule="auto"/>
        <w:jc w:val="both"/>
      </w:pPr>
      <w:r w:rsidRPr="00AF69D8">
        <w:tab/>
        <w:t xml:space="preserve">= </w:t>
      </w:r>
      <m:oMath>
        <m:f>
          <m:fPr>
            <m:ctrlPr>
              <w:rPr>
                <w:rFonts w:ascii="Cambria Math" w:hAnsi="Cambria Math"/>
                <w:i/>
              </w:rPr>
            </m:ctrlPr>
          </m:fPr>
          <m:num>
            <m:r>
              <w:rPr>
                <w:rFonts w:ascii="Cambria Math" w:hAnsi="Cambria Math"/>
              </w:rPr>
              <m:t>1810</m:t>
            </m:r>
          </m:num>
          <m:den>
            <m:r>
              <w:rPr>
                <w:rFonts w:ascii="Cambria Math" w:hAnsi="Cambria Math"/>
              </w:rPr>
              <m:t>21</m:t>
            </m:r>
          </m:den>
        </m:f>
      </m:oMath>
    </w:p>
    <w:p w:rsidR="00B53C82" w:rsidRPr="00A430FE" w:rsidRDefault="00B53C82" w:rsidP="00B53C82">
      <w:pPr>
        <w:spacing w:line="360" w:lineRule="auto"/>
        <w:jc w:val="both"/>
        <w:rPr>
          <w:lang w:val="id-ID"/>
        </w:rPr>
      </w:pPr>
      <w:r>
        <w:tab/>
        <w:t xml:space="preserve">= </w:t>
      </w:r>
      <w:r>
        <w:rPr>
          <w:lang w:val="id-ID"/>
        </w:rPr>
        <w:t>86</w:t>
      </w:r>
      <w:proofErr w:type="gramStart"/>
      <w:r>
        <w:rPr>
          <w:lang w:val="id-ID"/>
        </w:rPr>
        <w:t>,19</w:t>
      </w:r>
      <w:proofErr w:type="gramEnd"/>
    </w:p>
    <w:p w:rsidR="00B53C82" w:rsidRDefault="00B53C82" w:rsidP="00B53C82">
      <w:pPr>
        <w:spacing w:line="360" w:lineRule="auto"/>
        <w:ind w:firstLine="993"/>
        <w:jc w:val="both"/>
      </w:pPr>
      <w:r w:rsidRPr="00AF69D8">
        <w:t xml:space="preserve">The table above shows about the student’s pretest score and also post-test score in the </w:t>
      </w:r>
      <w:r>
        <w:rPr>
          <w:lang w:val="id-ID"/>
        </w:rPr>
        <w:t xml:space="preserve">effectivenes of collaborative learning toward students’ reading comprehension </w:t>
      </w:r>
      <w:r w:rsidRPr="00AF69D8">
        <w:t>at the experiment class. The data shows that the lowest score pre-test at the exper</w:t>
      </w:r>
      <w:r>
        <w:t xml:space="preserve">iment class is 50, gotten by </w:t>
      </w:r>
      <w:r>
        <w:rPr>
          <w:lang w:val="id-ID"/>
        </w:rPr>
        <w:t>five</w:t>
      </w:r>
      <w:r w:rsidRPr="00AF69D8">
        <w:t xml:space="preserve"> student, the highest score post-test</w:t>
      </w:r>
      <w:r>
        <w:t xml:space="preserve"> at the experimental class is </w:t>
      </w:r>
      <w:r>
        <w:rPr>
          <w:lang w:val="id-ID"/>
        </w:rPr>
        <w:t>80</w:t>
      </w:r>
      <w:r w:rsidRPr="00AF69D8">
        <w:t>, gotten by one students, average score of pre-test at</w:t>
      </w:r>
      <w:r>
        <w:t xml:space="preserve"> the experimental class is </w:t>
      </w:r>
      <w:r>
        <w:rPr>
          <w:lang w:val="id-ID"/>
        </w:rPr>
        <w:t>56,42</w:t>
      </w:r>
      <w:r w:rsidRPr="00AF69D8">
        <w:t>.</w:t>
      </w:r>
    </w:p>
    <w:p w:rsidR="00B53C82" w:rsidRDefault="00B53C82" w:rsidP="00B53C82">
      <w:pPr>
        <w:spacing w:line="360" w:lineRule="auto"/>
        <w:ind w:firstLine="993"/>
        <w:jc w:val="both"/>
      </w:pPr>
    </w:p>
    <w:p w:rsidR="00B53C82" w:rsidRDefault="00B53C82" w:rsidP="00B53C82">
      <w:pPr>
        <w:spacing w:line="360" w:lineRule="auto"/>
        <w:ind w:firstLine="993"/>
        <w:jc w:val="both"/>
      </w:pPr>
    </w:p>
    <w:p w:rsidR="00B53C82" w:rsidRDefault="00B53C82" w:rsidP="00B53C82">
      <w:pPr>
        <w:spacing w:line="360" w:lineRule="auto"/>
        <w:ind w:firstLine="993"/>
        <w:jc w:val="both"/>
      </w:pPr>
    </w:p>
    <w:p w:rsidR="00B53C82" w:rsidRDefault="00B53C82" w:rsidP="00B53C82">
      <w:pPr>
        <w:spacing w:line="360" w:lineRule="auto"/>
        <w:ind w:firstLine="993"/>
        <w:jc w:val="both"/>
      </w:pPr>
    </w:p>
    <w:p w:rsidR="00B53C82" w:rsidRPr="00F4319F" w:rsidRDefault="00B53C82" w:rsidP="00B53C82">
      <w:pPr>
        <w:spacing w:line="360" w:lineRule="auto"/>
        <w:ind w:firstLine="993"/>
        <w:jc w:val="center"/>
        <w:rPr>
          <w:b/>
          <w:bCs/>
        </w:rPr>
      </w:pPr>
      <w:r w:rsidRPr="00F4319F">
        <w:rPr>
          <w:b/>
          <w:bCs/>
        </w:rPr>
        <w:lastRenderedPageBreak/>
        <w:t>GRAPH 4.1</w:t>
      </w:r>
    </w:p>
    <w:p w:rsidR="00B53C82" w:rsidRPr="00AF69D8" w:rsidRDefault="00B53C82" w:rsidP="00B53C82">
      <w:pPr>
        <w:spacing w:line="360" w:lineRule="auto"/>
        <w:ind w:firstLine="993"/>
        <w:jc w:val="both"/>
      </w:pPr>
      <w:r>
        <w:rPr>
          <w:noProof/>
          <w:lang w:val="id-ID" w:eastAsia="id-ID"/>
        </w:rPr>
        <w:drawing>
          <wp:inline distT="0" distB="0" distL="0" distR="0" wp14:anchorId="7325632D" wp14:editId="7C5A9ADF">
            <wp:extent cx="4067175" cy="26193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3C82" w:rsidRDefault="00B53C82" w:rsidP="00B53C82">
      <w:pPr>
        <w:spacing w:line="360" w:lineRule="auto"/>
        <w:ind w:firstLine="993"/>
        <w:jc w:val="both"/>
      </w:pPr>
      <w:r w:rsidRPr="00F4319F">
        <w:rPr>
          <w:rFonts w:asciiTheme="majorBidi" w:hAnsiTheme="majorBidi" w:cstheme="majorBidi"/>
        </w:rPr>
        <w:t>Here is the improvement graph of students’ activeness from first cycle, and second cycle</w:t>
      </w:r>
      <w:r>
        <w:rPr>
          <w:rFonts w:asciiTheme="majorBidi" w:hAnsiTheme="majorBidi" w:cstheme="majorBidi"/>
        </w:rPr>
        <w:t xml:space="preserve"> or posttest and pretest</w:t>
      </w:r>
      <w:r>
        <w:rPr>
          <w:sz w:val="23"/>
          <w:szCs w:val="23"/>
        </w:rPr>
        <w:t>.</w:t>
      </w:r>
    </w:p>
    <w:p w:rsidR="00B53C82" w:rsidRPr="00AF69D8" w:rsidRDefault="00B53C82" w:rsidP="00B53C82">
      <w:pPr>
        <w:spacing w:line="360" w:lineRule="auto"/>
        <w:ind w:firstLine="720"/>
        <w:jc w:val="both"/>
      </w:pPr>
      <w:r w:rsidRPr="00AF69D8">
        <w:t>The students score after treatment of post-test at the experimental class has good score and the exercise score that highest from pre-test. Post-test was given after treatment. The data shows that the lowest score post-test at the experimen</w:t>
      </w:r>
      <w:r>
        <w:t xml:space="preserve">tal class is 65, gotten by </w:t>
      </w:r>
      <w:r>
        <w:rPr>
          <w:lang w:val="id-ID"/>
        </w:rPr>
        <w:t>one</w:t>
      </w:r>
      <w:r w:rsidRPr="00AF69D8">
        <w:t xml:space="preserve"> student. The highest score of post-test at the experimen</w:t>
      </w:r>
      <w:r>
        <w:t xml:space="preserve">tal class is 95, gotten by </w:t>
      </w:r>
      <w:r>
        <w:rPr>
          <w:lang w:val="id-ID"/>
        </w:rPr>
        <w:t>four</w:t>
      </w:r>
      <w:r w:rsidRPr="00AF69D8">
        <w:t xml:space="preserve"> students, average score of post-test</w:t>
      </w:r>
      <w:r>
        <w:t xml:space="preserve"> at the experimental class is </w:t>
      </w:r>
      <w:r>
        <w:rPr>
          <w:lang w:val="id-ID"/>
        </w:rPr>
        <w:t>86</w:t>
      </w:r>
      <w:proofErr w:type="gramStart"/>
      <w:r>
        <w:rPr>
          <w:lang w:val="id-ID"/>
        </w:rPr>
        <w:t>,19</w:t>
      </w:r>
      <w:proofErr w:type="gramEnd"/>
      <w:r w:rsidRPr="00AF69D8">
        <w:t>.</w:t>
      </w:r>
    </w:p>
    <w:p w:rsidR="00B53C82" w:rsidRDefault="00B53C82" w:rsidP="00B53C82">
      <w:pPr>
        <w:spacing w:line="360" w:lineRule="auto"/>
        <w:ind w:firstLine="993"/>
        <w:jc w:val="both"/>
        <w:rPr>
          <w:lang w:val="id-ID"/>
        </w:rPr>
      </w:pPr>
      <w:r w:rsidRPr="00AF69D8">
        <w:t>After conducting pre-test and post-test score, the researcher calculated the score of distribution frequency as following table:</w:t>
      </w:r>
    </w:p>
    <w:p w:rsidR="00B53C82" w:rsidRPr="00F4319F" w:rsidRDefault="00B53C82" w:rsidP="00B53C82">
      <w:pPr>
        <w:spacing w:line="360" w:lineRule="auto"/>
        <w:jc w:val="both"/>
      </w:pPr>
    </w:p>
    <w:p w:rsidR="00B53C82" w:rsidRPr="00AF69D8" w:rsidRDefault="00B53C82" w:rsidP="00B53C82">
      <w:pPr>
        <w:spacing w:line="360" w:lineRule="auto"/>
        <w:jc w:val="center"/>
        <w:rPr>
          <w:b/>
        </w:rPr>
      </w:pPr>
      <w:r w:rsidRPr="00AF69D8">
        <w:rPr>
          <w:b/>
        </w:rPr>
        <w:t>Table 4.2</w:t>
      </w:r>
    </w:p>
    <w:p w:rsidR="00B53C82" w:rsidRPr="00AF69D8" w:rsidRDefault="00B53C82" w:rsidP="00B53C82">
      <w:pPr>
        <w:spacing w:line="360" w:lineRule="auto"/>
        <w:jc w:val="center"/>
        <w:rPr>
          <w:b/>
        </w:rPr>
      </w:pPr>
      <w:r w:rsidRPr="00AF69D8">
        <w:rPr>
          <w:b/>
        </w:rPr>
        <w:t>The score of Distribution</w:t>
      </w:r>
      <w:r>
        <w:rPr>
          <w:b/>
        </w:rPr>
        <w:t xml:space="preserve"> Frequency of Experimental Class</w:t>
      </w:r>
    </w:p>
    <w:tbl>
      <w:tblPr>
        <w:tblpPr w:leftFromText="180" w:rightFromText="180" w:vertAnchor="text" w:horzAnchor="margin" w:tblpX="-486" w:tblpY="770"/>
        <w:tblOverlap w:val="neve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3132"/>
        <w:gridCol w:w="918"/>
        <w:gridCol w:w="990"/>
        <w:gridCol w:w="738"/>
        <w:gridCol w:w="1098"/>
        <w:gridCol w:w="1620"/>
      </w:tblGrid>
      <w:tr w:rsidR="00B53C82" w:rsidRPr="00AF69D8" w:rsidTr="00777BD8">
        <w:tc>
          <w:tcPr>
            <w:tcW w:w="738" w:type="dxa"/>
            <w:vMerge w:val="restart"/>
            <w:shd w:val="clear" w:color="auto" w:fill="auto"/>
            <w:vAlign w:val="center"/>
          </w:tcPr>
          <w:p w:rsidR="00B53C82" w:rsidRPr="00AF69D8" w:rsidRDefault="00B53C82" w:rsidP="00777BD8">
            <w:pPr>
              <w:spacing w:line="360" w:lineRule="auto"/>
              <w:jc w:val="center"/>
            </w:pPr>
            <w:r w:rsidRPr="00AF69D8">
              <w:t>No</w:t>
            </w:r>
            <w:r w:rsidRPr="00AF69D8">
              <w:tab/>
            </w:r>
          </w:p>
        </w:tc>
        <w:tc>
          <w:tcPr>
            <w:tcW w:w="3132" w:type="dxa"/>
            <w:vMerge w:val="restart"/>
            <w:shd w:val="clear" w:color="auto" w:fill="auto"/>
            <w:vAlign w:val="center"/>
          </w:tcPr>
          <w:p w:rsidR="00B53C82" w:rsidRPr="00AF69D8" w:rsidRDefault="00B53C82" w:rsidP="00777BD8">
            <w:pPr>
              <w:spacing w:line="360" w:lineRule="auto"/>
              <w:jc w:val="center"/>
            </w:pPr>
            <w:r w:rsidRPr="00AF69D8">
              <w:t>Name</w:t>
            </w:r>
          </w:p>
        </w:tc>
        <w:tc>
          <w:tcPr>
            <w:tcW w:w="1908" w:type="dxa"/>
            <w:gridSpan w:val="2"/>
            <w:shd w:val="clear" w:color="auto" w:fill="auto"/>
            <w:vAlign w:val="center"/>
          </w:tcPr>
          <w:p w:rsidR="00B53C82" w:rsidRPr="00AF69D8" w:rsidRDefault="00B53C82" w:rsidP="00777BD8">
            <w:pPr>
              <w:spacing w:line="360" w:lineRule="auto"/>
              <w:jc w:val="center"/>
            </w:pPr>
            <w:r w:rsidRPr="00AF69D8">
              <w:t xml:space="preserve">Score </w:t>
            </w:r>
          </w:p>
        </w:tc>
        <w:tc>
          <w:tcPr>
            <w:tcW w:w="738" w:type="dxa"/>
            <w:vMerge w:val="restart"/>
            <w:shd w:val="clear" w:color="auto" w:fill="auto"/>
            <w:vAlign w:val="center"/>
          </w:tcPr>
          <w:p w:rsidR="00B53C82" w:rsidRPr="00AF69D8" w:rsidRDefault="00B53C82" w:rsidP="00777BD8">
            <w:pPr>
              <w:spacing w:line="360" w:lineRule="auto"/>
              <w:jc w:val="center"/>
            </w:pPr>
            <w:r w:rsidRPr="00AF69D8">
              <w:t>X</w:t>
            </w:r>
          </w:p>
        </w:tc>
        <w:tc>
          <w:tcPr>
            <w:tcW w:w="1098" w:type="dxa"/>
            <w:vMerge w:val="restart"/>
            <w:shd w:val="clear" w:color="auto" w:fill="auto"/>
          </w:tcPr>
          <w:p w:rsidR="00B53C82" w:rsidRPr="00AF69D8" w:rsidRDefault="00B53C82" w:rsidP="00777BD8">
            <w:pPr>
              <w:spacing w:line="360" w:lineRule="auto"/>
              <w:jc w:val="center"/>
            </w:pPr>
            <w:r w:rsidRPr="00AF69D8">
              <w:t>Gained Score</w:t>
            </w:r>
          </w:p>
        </w:tc>
        <w:tc>
          <w:tcPr>
            <w:tcW w:w="1620" w:type="dxa"/>
            <w:vMerge w:val="restart"/>
            <w:shd w:val="clear" w:color="auto" w:fill="auto"/>
          </w:tcPr>
          <w:p w:rsidR="00B53C82" w:rsidRPr="00B46744" w:rsidRDefault="00B53C82" w:rsidP="00777BD8">
            <w:pPr>
              <w:spacing w:line="360" w:lineRule="auto"/>
              <w:jc w:val="center"/>
            </w:pPr>
            <m:oMathPara>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(X-y)</m:t>
                    </m:r>
                  </m:e>
                  <m:sup>
                    <m:r>
                      <w:rPr>
                        <w:rFonts w:ascii="Cambria Math" w:hAnsi="Cambria Math"/>
                      </w:rPr>
                      <m:t>2</m:t>
                    </m:r>
                  </m:sup>
                </m:sSup>
              </m:oMath>
            </m:oMathPara>
          </w:p>
        </w:tc>
      </w:tr>
      <w:tr w:rsidR="00B53C82" w:rsidRPr="00AF69D8" w:rsidTr="00777BD8">
        <w:tc>
          <w:tcPr>
            <w:tcW w:w="738" w:type="dxa"/>
            <w:vMerge/>
            <w:shd w:val="clear" w:color="auto" w:fill="auto"/>
            <w:vAlign w:val="center"/>
          </w:tcPr>
          <w:p w:rsidR="00B53C82" w:rsidRPr="00AF69D8" w:rsidRDefault="00B53C82" w:rsidP="00777BD8">
            <w:pPr>
              <w:spacing w:line="360" w:lineRule="auto"/>
              <w:jc w:val="center"/>
            </w:pPr>
          </w:p>
        </w:tc>
        <w:tc>
          <w:tcPr>
            <w:tcW w:w="3132" w:type="dxa"/>
            <w:vMerge/>
            <w:shd w:val="clear" w:color="auto" w:fill="auto"/>
            <w:vAlign w:val="center"/>
          </w:tcPr>
          <w:p w:rsidR="00B53C82" w:rsidRPr="00AF69D8" w:rsidRDefault="00B53C82" w:rsidP="00777BD8">
            <w:pPr>
              <w:spacing w:line="360" w:lineRule="auto"/>
              <w:jc w:val="center"/>
            </w:pPr>
          </w:p>
        </w:tc>
        <w:tc>
          <w:tcPr>
            <w:tcW w:w="918" w:type="dxa"/>
            <w:shd w:val="clear" w:color="auto" w:fill="auto"/>
            <w:vAlign w:val="center"/>
          </w:tcPr>
          <w:p w:rsidR="00B53C82" w:rsidRPr="00AF69D8" w:rsidRDefault="00B53C82" w:rsidP="00777BD8">
            <w:pPr>
              <w:spacing w:line="360" w:lineRule="auto"/>
              <w:jc w:val="center"/>
            </w:pPr>
            <w:r w:rsidRPr="00AF69D8">
              <w:t>Pre-test</w:t>
            </w:r>
          </w:p>
        </w:tc>
        <w:tc>
          <w:tcPr>
            <w:tcW w:w="990" w:type="dxa"/>
            <w:shd w:val="clear" w:color="auto" w:fill="auto"/>
            <w:vAlign w:val="center"/>
          </w:tcPr>
          <w:p w:rsidR="00B53C82" w:rsidRPr="00AF69D8" w:rsidRDefault="00B53C82" w:rsidP="00777BD8">
            <w:pPr>
              <w:spacing w:line="360" w:lineRule="auto"/>
              <w:jc w:val="center"/>
            </w:pPr>
            <w:r w:rsidRPr="00AF69D8">
              <w:t>Post-test</w:t>
            </w:r>
          </w:p>
        </w:tc>
        <w:tc>
          <w:tcPr>
            <w:tcW w:w="738" w:type="dxa"/>
            <w:vMerge/>
            <w:shd w:val="clear" w:color="auto" w:fill="auto"/>
          </w:tcPr>
          <w:p w:rsidR="00B53C82" w:rsidRPr="00AF69D8" w:rsidRDefault="00B53C82" w:rsidP="00777BD8">
            <w:pPr>
              <w:spacing w:line="360" w:lineRule="auto"/>
              <w:jc w:val="center"/>
            </w:pPr>
          </w:p>
        </w:tc>
        <w:tc>
          <w:tcPr>
            <w:tcW w:w="1098" w:type="dxa"/>
            <w:vMerge/>
            <w:shd w:val="clear" w:color="auto" w:fill="auto"/>
          </w:tcPr>
          <w:p w:rsidR="00B53C82" w:rsidRPr="00AF69D8" w:rsidRDefault="00B53C82" w:rsidP="00777BD8">
            <w:pPr>
              <w:spacing w:line="360" w:lineRule="auto"/>
              <w:jc w:val="center"/>
            </w:pPr>
          </w:p>
        </w:tc>
        <w:tc>
          <w:tcPr>
            <w:tcW w:w="1620" w:type="dxa"/>
            <w:vMerge/>
            <w:shd w:val="clear" w:color="auto" w:fill="auto"/>
          </w:tcPr>
          <w:p w:rsidR="00B53C82" w:rsidRPr="00AF69D8" w:rsidRDefault="00B53C82" w:rsidP="00777BD8">
            <w:pPr>
              <w:spacing w:line="360" w:lineRule="auto"/>
              <w:jc w:val="center"/>
            </w:pP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t>1.</w:t>
            </w:r>
          </w:p>
        </w:tc>
        <w:tc>
          <w:tcPr>
            <w:tcW w:w="3132" w:type="dxa"/>
            <w:shd w:val="clear" w:color="auto" w:fill="auto"/>
          </w:tcPr>
          <w:p w:rsidR="00B53C82" w:rsidRPr="006C3E15" w:rsidRDefault="00B53C82" w:rsidP="00777BD8">
            <w:pPr>
              <w:spacing w:line="360" w:lineRule="auto"/>
              <w:rPr>
                <w:lang w:val="id-ID"/>
              </w:rPr>
            </w:pPr>
            <w:r>
              <w:rPr>
                <w:lang w:val="id-ID"/>
              </w:rPr>
              <w:t>AHMAD SOLAHUDIN</w:t>
            </w:r>
          </w:p>
        </w:tc>
        <w:tc>
          <w:tcPr>
            <w:tcW w:w="918" w:type="dxa"/>
            <w:shd w:val="clear" w:color="auto" w:fill="auto"/>
            <w:vAlign w:val="center"/>
          </w:tcPr>
          <w:p w:rsidR="00B53C82" w:rsidRPr="00AF69D8" w:rsidRDefault="00B53C82" w:rsidP="00777BD8">
            <w:pPr>
              <w:spacing w:line="360" w:lineRule="auto"/>
              <w:jc w:val="center"/>
            </w:pPr>
            <w:r w:rsidRPr="00AF69D8">
              <w:t>55</w:t>
            </w:r>
          </w:p>
        </w:tc>
        <w:tc>
          <w:tcPr>
            <w:tcW w:w="990" w:type="dxa"/>
            <w:shd w:val="clear" w:color="auto" w:fill="auto"/>
            <w:vAlign w:val="center"/>
          </w:tcPr>
          <w:p w:rsidR="00B53C82" w:rsidRPr="00AF69D8" w:rsidRDefault="00B53C82" w:rsidP="00777BD8">
            <w:pPr>
              <w:spacing w:line="360" w:lineRule="auto"/>
              <w:jc w:val="center"/>
            </w:pPr>
            <w:r w:rsidRPr="00AF69D8">
              <w:t>90</w:t>
            </w:r>
          </w:p>
        </w:tc>
        <w:tc>
          <w:tcPr>
            <w:tcW w:w="738" w:type="dxa"/>
            <w:shd w:val="clear" w:color="auto" w:fill="auto"/>
          </w:tcPr>
          <w:p w:rsidR="00B53C82" w:rsidRPr="00F36A2B" w:rsidRDefault="00B53C82" w:rsidP="00777BD8">
            <w:pPr>
              <w:spacing w:line="360" w:lineRule="auto"/>
              <w:jc w:val="center"/>
              <w:rPr>
                <w:lang w:val="id-ID"/>
              </w:rPr>
            </w:pPr>
            <w:r>
              <w:rPr>
                <w:lang w:val="id-ID"/>
              </w:rPr>
              <w:t>72,5</w:t>
            </w:r>
          </w:p>
        </w:tc>
        <w:tc>
          <w:tcPr>
            <w:tcW w:w="1098" w:type="dxa"/>
            <w:shd w:val="clear" w:color="auto" w:fill="auto"/>
          </w:tcPr>
          <w:p w:rsidR="00B53C82" w:rsidRPr="00F36A2B" w:rsidRDefault="00B53C82" w:rsidP="00777BD8">
            <w:pPr>
              <w:spacing w:line="360" w:lineRule="auto"/>
              <w:jc w:val="center"/>
              <w:rPr>
                <w:lang w:val="id-ID"/>
              </w:rPr>
            </w:pPr>
            <w:r>
              <w:rPr>
                <w:lang w:val="id-ID"/>
              </w:rPr>
              <w:t>-35</w:t>
            </w:r>
          </w:p>
        </w:tc>
        <w:tc>
          <w:tcPr>
            <w:tcW w:w="1620" w:type="dxa"/>
            <w:shd w:val="clear" w:color="auto" w:fill="auto"/>
          </w:tcPr>
          <w:p w:rsidR="00B53C82" w:rsidRPr="00F36A2B" w:rsidRDefault="00B53C82" w:rsidP="00777BD8">
            <w:pPr>
              <w:spacing w:line="360" w:lineRule="auto"/>
              <w:jc w:val="center"/>
              <w:rPr>
                <w:lang w:val="id-ID"/>
              </w:rPr>
            </w:pPr>
            <w:r>
              <w:rPr>
                <w:lang w:val="id-ID"/>
              </w:rPr>
              <w:t>1225</w:t>
            </w: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t>2.</w:t>
            </w:r>
          </w:p>
        </w:tc>
        <w:tc>
          <w:tcPr>
            <w:tcW w:w="3132" w:type="dxa"/>
            <w:shd w:val="clear" w:color="auto" w:fill="auto"/>
          </w:tcPr>
          <w:p w:rsidR="00B53C82" w:rsidRPr="006C3E15" w:rsidRDefault="00B53C82" w:rsidP="00777BD8">
            <w:pPr>
              <w:spacing w:line="360" w:lineRule="auto"/>
              <w:rPr>
                <w:lang w:val="id-ID"/>
              </w:rPr>
            </w:pPr>
            <w:r>
              <w:rPr>
                <w:lang w:val="id-ID"/>
              </w:rPr>
              <w:t>EKA NURFADILAH</w:t>
            </w:r>
          </w:p>
        </w:tc>
        <w:tc>
          <w:tcPr>
            <w:tcW w:w="918" w:type="dxa"/>
            <w:shd w:val="clear" w:color="auto" w:fill="auto"/>
            <w:vAlign w:val="center"/>
          </w:tcPr>
          <w:p w:rsidR="00B53C82" w:rsidRPr="00AF69D8" w:rsidRDefault="00B53C82" w:rsidP="00777BD8">
            <w:pPr>
              <w:spacing w:line="360" w:lineRule="auto"/>
              <w:jc w:val="center"/>
            </w:pPr>
            <w:r w:rsidRPr="00AF69D8">
              <w:t>65</w:t>
            </w:r>
          </w:p>
        </w:tc>
        <w:tc>
          <w:tcPr>
            <w:tcW w:w="990" w:type="dxa"/>
            <w:shd w:val="clear" w:color="auto" w:fill="auto"/>
            <w:vAlign w:val="center"/>
          </w:tcPr>
          <w:p w:rsidR="00B53C82" w:rsidRPr="00AF69D8" w:rsidRDefault="00B53C82" w:rsidP="00777BD8">
            <w:pPr>
              <w:spacing w:line="360" w:lineRule="auto"/>
              <w:jc w:val="center"/>
            </w:pPr>
            <w:r w:rsidRPr="00AF69D8">
              <w:t>95</w:t>
            </w:r>
          </w:p>
        </w:tc>
        <w:tc>
          <w:tcPr>
            <w:tcW w:w="738" w:type="dxa"/>
            <w:shd w:val="clear" w:color="auto" w:fill="auto"/>
          </w:tcPr>
          <w:p w:rsidR="00B53C82" w:rsidRPr="00F36A2B" w:rsidRDefault="00B53C82" w:rsidP="00777BD8">
            <w:pPr>
              <w:spacing w:line="360" w:lineRule="auto"/>
              <w:jc w:val="center"/>
              <w:rPr>
                <w:lang w:val="id-ID"/>
              </w:rPr>
            </w:pPr>
            <w:r>
              <w:rPr>
                <w:lang w:val="id-ID"/>
              </w:rPr>
              <w:t>80</w:t>
            </w:r>
          </w:p>
        </w:tc>
        <w:tc>
          <w:tcPr>
            <w:tcW w:w="1098" w:type="dxa"/>
            <w:shd w:val="clear" w:color="auto" w:fill="auto"/>
          </w:tcPr>
          <w:p w:rsidR="00B53C82" w:rsidRPr="00F36A2B" w:rsidRDefault="00B53C82" w:rsidP="00777BD8">
            <w:pPr>
              <w:spacing w:line="360" w:lineRule="auto"/>
              <w:jc w:val="center"/>
              <w:rPr>
                <w:lang w:val="id-ID"/>
              </w:rPr>
            </w:pPr>
            <w:r>
              <w:rPr>
                <w:lang w:val="id-ID"/>
              </w:rPr>
              <w:t>-30</w:t>
            </w:r>
          </w:p>
        </w:tc>
        <w:tc>
          <w:tcPr>
            <w:tcW w:w="1620" w:type="dxa"/>
            <w:shd w:val="clear" w:color="auto" w:fill="auto"/>
          </w:tcPr>
          <w:p w:rsidR="00B53C82" w:rsidRPr="00F36A2B" w:rsidRDefault="00B53C82" w:rsidP="00777BD8">
            <w:pPr>
              <w:spacing w:line="360" w:lineRule="auto"/>
              <w:jc w:val="center"/>
              <w:rPr>
                <w:lang w:val="id-ID"/>
              </w:rPr>
            </w:pPr>
            <w:r>
              <w:rPr>
                <w:lang w:val="id-ID"/>
              </w:rPr>
              <w:t>900</w:t>
            </w: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lastRenderedPageBreak/>
              <w:t>3.</w:t>
            </w:r>
          </w:p>
        </w:tc>
        <w:tc>
          <w:tcPr>
            <w:tcW w:w="3132" w:type="dxa"/>
            <w:shd w:val="clear" w:color="auto" w:fill="auto"/>
          </w:tcPr>
          <w:p w:rsidR="00B53C82" w:rsidRPr="006C3E15" w:rsidRDefault="00B53C82" w:rsidP="00777BD8">
            <w:pPr>
              <w:spacing w:line="360" w:lineRule="auto"/>
              <w:rPr>
                <w:lang w:val="id-ID"/>
              </w:rPr>
            </w:pPr>
            <w:r>
              <w:rPr>
                <w:lang w:val="id-ID"/>
              </w:rPr>
              <w:t>FATULAH</w:t>
            </w:r>
          </w:p>
        </w:tc>
        <w:tc>
          <w:tcPr>
            <w:tcW w:w="918" w:type="dxa"/>
            <w:shd w:val="clear" w:color="auto" w:fill="auto"/>
            <w:vAlign w:val="center"/>
          </w:tcPr>
          <w:p w:rsidR="00B53C82" w:rsidRPr="00AF69D8" w:rsidRDefault="00B53C82" w:rsidP="00777BD8">
            <w:pPr>
              <w:spacing w:line="360" w:lineRule="auto"/>
              <w:jc w:val="center"/>
            </w:pPr>
            <w:r w:rsidRPr="00AF69D8">
              <w:t>60</w:t>
            </w:r>
          </w:p>
        </w:tc>
        <w:tc>
          <w:tcPr>
            <w:tcW w:w="990" w:type="dxa"/>
            <w:shd w:val="clear" w:color="auto" w:fill="auto"/>
            <w:vAlign w:val="center"/>
          </w:tcPr>
          <w:p w:rsidR="00B53C82" w:rsidRPr="00AF69D8" w:rsidRDefault="00B53C82" w:rsidP="00777BD8">
            <w:pPr>
              <w:spacing w:line="360" w:lineRule="auto"/>
              <w:jc w:val="center"/>
            </w:pPr>
            <w:r w:rsidRPr="00AF69D8">
              <w:t>75</w:t>
            </w:r>
          </w:p>
        </w:tc>
        <w:tc>
          <w:tcPr>
            <w:tcW w:w="738" w:type="dxa"/>
            <w:shd w:val="clear" w:color="auto" w:fill="auto"/>
          </w:tcPr>
          <w:p w:rsidR="00B53C82" w:rsidRPr="00F36A2B" w:rsidRDefault="00B53C82" w:rsidP="00777BD8">
            <w:pPr>
              <w:spacing w:line="360" w:lineRule="auto"/>
              <w:jc w:val="center"/>
              <w:rPr>
                <w:lang w:val="id-ID"/>
              </w:rPr>
            </w:pPr>
            <w:r>
              <w:rPr>
                <w:lang w:val="id-ID"/>
              </w:rPr>
              <w:t>67,5</w:t>
            </w:r>
          </w:p>
        </w:tc>
        <w:tc>
          <w:tcPr>
            <w:tcW w:w="1098" w:type="dxa"/>
            <w:shd w:val="clear" w:color="auto" w:fill="auto"/>
          </w:tcPr>
          <w:p w:rsidR="00B53C82" w:rsidRPr="00F36A2B" w:rsidRDefault="00B53C82" w:rsidP="00777BD8">
            <w:pPr>
              <w:spacing w:line="360" w:lineRule="auto"/>
              <w:jc w:val="center"/>
              <w:rPr>
                <w:lang w:val="id-ID"/>
              </w:rPr>
            </w:pPr>
            <w:r>
              <w:rPr>
                <w:lang w:val="id-ID"/>
              </w:rPr>
              <w:t>-15</w:t>
            </w:r>
          </w:p>
        </w:tc>
        <w:tc>
          <w:tcPr>
            <w:tcW w:w="1620" w:type="dxa"/>
            <w:shd w:val="clear" w:color="auto" w:fill="auto"/>
          </w:tcPr>
          <w:p w:rsidR="00B53C82" w:rsidRPr="00F36A2B" w:rsidRDefault="00B53C82" w:rsidP="00777BD8">
            <w:pPr>
              <w:spacing w:line="360" w:lineRule="auto"/>
              <w:jc w:val="center"/>
              <w:rPr>
                <w:lang w:val="id-ID"/>
              </w:rPr>
            </w:pPr>
            <w:r>
              <w:rPr>
                <w:lang w:val="id-ID"/>
              </w:rPr>
              <w:t>225</w:t>
            </w: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t>4.</w:t>
            </w:r>
          </w:p>
        </w:tc>
        <w:tc>
          <w:tcPr>
            <w:tcW w:w="3132" w:type="dxa"/>
            <w:shd w:val="clear" w:color="auto" w:fill="auto"/>
          </w:tcPr>
          <w:p w:rsidR="00B53C82" w:rsidRPr="006C3E15" w:rsidRDefault="00B53C82" w:rsidP="00777BD8">
            <w:pPr>
              <w:spacing w:line="360" w:lineRule="auto"/>
              <w:rPr>
                <w:lang w:val="id-ID"/>
              </w:rPr>
            </w:pPr>
            <w:r>
              <w:rPr>
                <w:lang w:val="id-ID"/>
              </w:rPr>
              <w:t>IHMAT  NUHAN</w:t>
            </w:r>
          </w:p>
        </w:tc>
        <w:tc>
          <w:tcPr>
            <w:tcW w:w="918" w:type="dxa"/>
            <w:shd w:val="clear" w:color="auto" w:fill="auto"/>
            <w:vAlign w:val="center"/>
          </w:tcPr>
          <w:p w:rsidR="00B53C82" w:rsidRPr="00AF69D8" w:rsidRDefault="00B53C82" w:rsidP="00777BD8">
            <w:pPr>
              <w:spacing w:line="360" w:lineRule="auto"/>
              <w:jc w:val="center"/>
            </w:pPr>
            <w:r w:rsidRPr="00AF69D8">
              <w:t>50</w:t>
            </w:r>
          </w:p>
        </w:tc>
        <w:tc>
          <w:tcPr>
            <w:tcW w:w="990" w:type="dxa"/>
            <w:shd w:val="clear" w:color="auto" w:fill="auto"/>
            <w:vAlign w:val="center"/>
          </w:tcPr>
          <w:p w:rsidR="00B53C82" w:rsidRPr="00AF69D8" w:rsidRDefault="00B53C82" w:rsidP="00777BD8">
            <w:pPr>
              <w:spacing w:line="360" w:lineRule="auto"/>
              <w:jc w:val="center"/>
            </w:pPr>
            <w:r w:rsidRPr="00AF69D8">
              <w:t>90</w:t>
            </w:r>
          </w:p>
        </w:tc>
        <w:tc>
          <w:tcPr>
            <w:tcW w:w="738" w:type="dxa"/>
            <w:shd w:val="clear" w:color="auto" w:fill="auto"/>
          </w:tcPr>
          <w:p w:rsidR="00B53C82" w:rsidRPr="00F36A2B" w:rsidRDefault="00B53C82" w:rsidP="00777BD8">
            <w:pPr>
              <w:spacing w:line="360" w:lineRule="auto"/>
              <w:jc w:val="center"/>
              <w:rPr>
                <w:lang w:val="id-ID"/>
              </w:rPr>
            </w:pPr>
            <w:r>
              <w:rPr>
                <w:lang w:val="id-ID"/>
              </w:rPr>
              <w:t>70</w:t>
            </w:r>
          </w:p>
        </w:tc>
        <w:tc>
          <w:tcPr>
            <w:tcW w:w="1098" w:type="dxa"/>
            <w:shd w:val="clear" w:color="auto" w:fill="auto"/>
          </w:tcPr>
          <w:p w:rsidR="00B53C82" w:rsidRPr="00F36A2B" w:rsidRDefault="00B53C82" w:rsidP="00777BD8">
            <w:pPr>
              <w:spacing w:line="360" w:lineRule="auto"/>
              <w:jc w:val="center"/>
              <w:rPr>
                <w:lang w:val="id-ID"/>
              </w:rPr>
            </w:pPr>
            <w:r>
              <w:rPr>
                <w:lang w:val="id-ID"/>
              </w:rPr>
              <w:t>-40</w:t>
            </w:r>
          </w:p>
        </w:tc>
        <w:tc>
          <w:tcPr>
            <w:tcW w:w="1620" w:type="dxa"/>
            <w:shd w:val="clear" w:color="auto" w:fill="auto"/>
          </w:tcPr>
          <w:p w:rsidR="00B53C82" w:rsidRPr="00F36A2B" w:rsidRDefault="00B53C82" w:rsidP="00777BD8">
            <w:pPr>
              <w:spacing w:line="360" w:lineRule="auto"/>
              <w:jc w:val="center"/>
              <w:rPr>
                <w:lang w:val="id-ID"/>
              </w:rPr>
            </w:pPr>
            <w:r>
              <w:rPr>
                <w:lang w:val="id-ID"/>
              </w:rPr>
              <w:t>1000</w:t>
            </w: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t>5.</w:t>
            </w:r>
          </w:p>
        </w:tc>
        <w:tc>
          <w:tcPr>
            <w:tcW w:w="3132" w:type="dxa"/>
            <w:shd w:val="clear" w:color="auto" w:fill="auto"/>
          </w:tcPr>
          <w:p w:rsidR="00B53C82" w:rsidRPr="006C3E15" w:rsidRDefault="00B53C82" w:rsidP="00777BD8">
            <w:pPr>
              <w:spacing w:line="360" w:lineRule="auto"/>
              <w:rPr>
                <w:lang w:val="id-ID"/>
              </w:rPr>
            </w:pPr>
            <w:r>
              <w:rPr>
                <w:lang w:val="id-ID"/>
              </w:rPr>
              <w:t>IIN FADILAH</w:t>
            </w:r>
          </w:p>
        </w:tc>
        <w:tc>
          <w:tcPr>
            <w:tcW w:w="918" w:type="dxa"/>
            <w:shd w:val="clear" w:color="auto" w:fill="auto"/>
            <w:vAlign w:val="center"/>
          </w:tcPr>
          <w:p w:rsidR="00B53C82" w:rsidRPr="00AF69D8" w:rsidRDefault="00B53C82" w:rsidP="00777BD8">
            <w:pPr>
              <w:spacing w:line="360" w:lineRule="auto"/>
              <w:jc w:val="center"/>
            </w:pPr>
            <w:r w:rsidRPr="00AF69D8">
              <w:t>50</w:t>
            </w:r>
          </w:p>
        </w:tc>
        <w:tc>
          <w:tcPr>
            <w:tcW w:w="990" w:type="dxa"/>
            <w:shd w:val="clear" w:color="auto" w:fill="auto"/>
            <w:vAlign w:val="center"/>
          </w:tcPr>
          <w:p w:rsidR="00B53C82" w:rsidRPr="00AF69D8" w:rsidRDefault="00B53C82" w:rsidP="00777BD8">
            <w:pPr>
              <w:spacing w:line="360" w:lineRule="auto"/>
              <w:jc w:val="center"/>
            </w:pPr>
            <w:r w:rsidRPr="00AF69D8">
              <w:t>85</w:t>
            </w:r>
          </w:p>
        </w:tc>
        <w:tc>
          <w:tcPr>
            <w:tcW w:w="738" w:type="dxa"/>
            <w:shd w:val="clear" w:color="auto" w:fill="auto"/>
          </w:tcPr>
          <w:p w:rsidR="00B53C82" w:rsidRPr="00F36A2B" w:rsidRDefault="00B53C82" w:rsidP="00777BD8">
            <w:pPr>
              <w:spacing w:line="360" w:lineRule="auto"/>
              <w:jc w:val="center"/>
              <w:rPr>
                <w:lang w:val="id-ID"/>
              </w:rPr>
            </w:pPr>
            <w:r>
              <w:rPr>
                <w:lang w:val="id-ID"/>
              </w:rPr>
              <w:t>67,5</w:t>
            </w:r>
          </w:p>
        </w:tc>
        <w:tc>
          <w:tcPr>
            <w:tcW w:w="1098" w:type="dxa"/>
            <w:shd w:val="clear" w:color="auto" w:fill="auto"/>
          </w:tcPr>
          <w:p w:rsidR="00B53C82" w:rsidRPr="00F36A2B" w:rsidRDefault="00B53C82" w:rsidP="00777BD8">
            <w:pPr>
              <w:spacing w:line="360" w:lineRule="auto"/>
              <w:jc w:val="center"/>
              <w:rPr>
                <w:lang w:val="id-ID"/>
              </w:rPr>
            </w:pPr>
            <w:r>
              <w:rPr>
                <w:lang w:val="id-ID"/>
              </w:rPr>
              <w:t>-35</w:t>
            </w:r>
          </w:p>
        </w:tc>
        <w:tc>
          <w:tcPr>
            <w:tcW w:w="1620" w:type="dxa"/>
            <w:shd w:val="clear" w:color="auto" w:fill="auto"/>
          </w:tcPr>
          <w:p w:rsidR="00B53C82" w:rsidRPr="00F36A2B" w:rsidRDefault="00B53C82" w:rsidP="00777BD8">
            <w:pPr>
              <w:spacing w:line="360" w:lineRule="auto"/>
              <w:jc w:val="center"/>
              <w:rPr>
                <w:lang w:val="id-ID"/>
              </w:rPr>
            </w:pPr>
            <w:r>
              <w:rPr>
                <w:lang w:val="id-ID"/>
              </w:rPr>
              <w:t>1225</w:t>
            </w: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t>6.</w:t>
            </w:r>
          </w:p>
        </w:tc>
        <w:tc>
          <w:tcPr>
            <w:tcW w:w="3132" w:type="dxa"/>
            <w:shd w:val="clear" w:color="auto" w:fill="auto"/>
          </w:tcPr>
          <w:p w:rsidR="00B53C82" w:rsidRPr="006C3E15" w:rsidRDefault="00B53C82" w:rsidP="00777BD8">
            <w:pPr>
              <w:spacing w:line="360" w:lineRule="auto"/>
              <w:rPr>
                <w:lang w:val="id-ID"/>
              </w:rPr>
            </w:pPr>
            <w:r>
              <w:rPr>
                <w:lang w:val="id-ID"/>
              </w:rPr>
              <w:t>IPANT PATIMAH</w:t>
            </w:r>
          </w:p>
        </w:tc>
        <w:tc>
          <w:tcPr>
            <w:tcW w:w="918" w:type="dxa"/>
            <w:shd w:val="clear" w:color="auto" w:fill="auto"/>
            <w:vAlign w:val="center"/>
          </w:tcPr>
          <w:p w:rsidR="00B53C82" w:rsidRPr="00AF69D8" w:rsidRDefault="00B53C82" w:rsidP="00777BD8">
            <w:pPr>
              <w:spacing w:line="360" w:lineRule="auto"/>
              <w:jc w:val="center"/>
            </w:pPr>
            <w:r w:rsidRPr="00AF69D8">
              <w:t>55</w:t>
            </w:r>
          </w:p>
        </w:tc>
        <w:tc>
          <w:tcPr>
            <w:tcW w:w="990" w:type="dxa"/>
            <w:shd w:val="clear" w:color="auto" w:fill="auto"/>
            <w:vAlign w:val="center"/>
          </w:tcPr>
          <w:p w:rsidR="00B53C82" w:rsidRPr="00AF69D8" w:rsidRDefault="00B53C82" w:rsidP="00777BD8">
            <w:pPr>
              <w:spacing w:line="360" w:lineRule="auto"/>
              <w:jc w:val="center"/>
            </w:pPr>
            <w:r w:rsidRPr="00AF69D8">
              <w:t>85</w:t>
            </w:r>
          </w:p>
        </w:tc>
        <w:tc>
          <w:tcPr>
            <w:tcW w:w="738" w:type="dxa"/>
            <w:shd w:val="clear" w:color="auto" w:fill="auto"/>
          </w:tcPr>
          <w:p w:rsidR="00B53C82" w:rsidRPr="00F36A2B" w:rsidRDefault="00B53C82" w:rsidP="00777BD8">
            <w:pPr>
              <w:spacing w:line="360" w:lineRule="auto"/>
              <w:jc w:val="center"/>
              <w:rPr>
                <w:lang w:val="id-ID"/>
              </w:rPr>
            </w:pPr>
            <w:r>
              <w:rPr>
                <w:lang w:val="id-ID"/>
              </w:rPr>
              <w:t>70</w:t>
            </w:r>
          </w:p>
        </w:tc>
        <w:tc>
          <w:tcPr>
            <w:tcW w:w="1098" w:type="dxa"/>
            <w:shd w:val="clear" w:color="auto" w:fill="auto"/>
          </w:tcPr>
          <w:p w:rsidR="00B53C82" w:rsidRPr="00F36A2B" w:rsidRDefault="00B53C82" w:rsidP="00777BD8">
            <w:pPr>
              <w:spacing w:line="360" w:lineRule="auto"/>
              <w:jc w:val="center"/>
              <w:rPr>
                <w:lang w:val="id-ID"/>
              </w:rPr>
            </w:pPr>
            <w:r>
              <w:rPr>
                <w:lang w:val="id-ID"/>
              </w:rPr>
              <w:t>-30</w:t>
            </w:r>
          </w:p>
        </w:tc>
        <w:tc>
          <w:tcPr>
            <w:tcW w:w="1620" w:type="dxa"/>
            <w:shd w:val="clear" w:color="auto" w:fill="auto"/>
          </w:tcPr>
          <w:p w:rsidR="00B53C82" w:rsidRPr="009F5D70" w:rsidRDefault="00B53C82" w:rsidP="00777BD8">
            <w:pPr>
              <w:spacing w:line="360" w:lineRule="auto"/>
              <w:jc w:val="center"/>
              <w:rPr>
                <w:lang w:val="id-ID"/>
              </w:rPr>
            </w:pPr>
            <w:r>
              <w:rPr>
                <w:lang w:val="id-ID"/>
              </w:rPr>
              <w:t>900</w:t>
            </w: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t>7.</w:t>
            </w:r>
          </w:p>
        </w:tc>
        <w:tc>
          <w:tcPr>
            <w:tcW w:w="3132" w:type="dxa"/>
            <w:shd w:val="clear" w:color="auto" w:fill="auto"/>
          </w:tcPr>
          <w:p w:rsidR="00B53C82" w:rsidRPr="006C3E15" w:rsidRDefault="00B53C82" w:rsidP="00777BD8">
            <w:pPr>
              <w:spacing w:line="360" w:lineRule="auto"/>
              <w:rPr>
                <w:lang w:val="id-ID"/>
              </w:rPr>
            </w:pPr>
            <w:r>
              <w:rPr>
                <w:lang w:val="id-ID"/>
              </w:rPr>
              <w:t>LINA MARLINA</w:t>
            </w:r>
          </w:p>
        </w:tc>
        <w:tc>
          <w:tcPr>
            <w:tcW w:w="918" w:type="dxa"/>
            <w:shd w:val="clear" w:color="auto" w:fill="auto"/>
            <w:vAlign w:val="center"/>
          </w:tcPr>
          <w:p w:rsidR="00B53C82" w:rsidRPr="00AF69D8" w:rsidRDefault="00B53C82" w:rsidP="00777BD8">
            <w:pPr>
              <w:spacing w:line="360" w:lineRule="auto"/>
              <w:jc w:val="center"/>
            </w:pPr>
            <w:r w:rsidRPr="00AF69D8">
              <w:t>60</w:t>
            </w:r>
          </w:p>
        </w:tc>
        <w:tc>
          <w:tcPr>
            <w:tcW w:w="990" w:type="dxa"/>
            <w:shd w:val="clear" w:color="auto" w:fill="auto"/>
            <w:vAlign w:val="center"/>
          </w:tcPr>
          <w:p w:rsidR="00B53C82" w:rsidRPr="00AF69D8" w:rsidRDefault="00B53C82" w:rsidP="00777BD8">
            <w:pPr>
              <w:spacing w:line="360" w:lineRule="auto"/>
              <w:jc w:val="center"/>
            </w:pPr>
            <w:r w:rsidRPr="00AF69D8">
              <w:t>85</w:t>
            </w:r>
          </w:p>
        </w:tc>
        <w:tc>
          <w:tcPr>
            <w:tcW w:w="738" w:type="dxa"/>
            <w:shd w:val="clear" w:color="auto" w:fill="auto"/>
          </w:tcPr>
          <w:p w:rsidR="00B53C82" w:rsidRPr="00F36A2B" w:rsidRDefault="00B53C82" w:rsidP="00777BD8">
            <w:pPr>
              <w:spacing w:line="360" w:lineRule="auto"/>
              <w:jc w:val="center"/>
              <w:rPr>
                <w:lang w:val="id-ID"/>
              </w:rPr>
            </w:pPr>
            <w:r>
              <w:rPr>
                <w:lang w:val="id-ID"/>
              </w:rPr>
              <w:t>72,5</w:t>
            </w:r>
          </w:p>
        </w:tc>
        <w:tc>
          <w:tcPr>
            <w:tcW w:w="1098" w:type="dxa"/>
            <w:shd w:val="clear" w:color="auto" w:fill="auto"/>
          </w:tcPr>
          <w:p w:rsidR="00B53C82" w:rsidRPr="00F36A2B" w:rsidRDefault="00B53C82" w:rsidP="00777BD8">
            <w:pPr>
              <w:spacing w:line="360" w:lineRule="auto"/>
              <w:jc w:val="center"/>
              <w:rPr>
                <w:lang w:val="id-ID"/>
              </w:rPr>
            </w:pPr>
            <w:r>
              <w:rPr>
                <w:lang w:val="id-ID"/>
              </w:rPr>
              <w:t>-25</w:t>
            </w:r>
          </w:p>
        </w:tc>
        <w:tc>
          <w:tcPr>
            <w:tcW w:w="1620" w:type="dxa"/>
            <w:shd w:val="clear" w:color="auto" w:fill="auto"/>
          </w:tcPr>
          <w:p w:rsidR="00B53C82" w:rsidRPr="009F5D70" w:rsidRDefault="00B53C82" w:rsidP="00777BD8">
            <w:pPr>
              <w:spacing w:line="360" w:lineRule="auto"/>
              <w:jc w:val="center"/>
              <w:rPr>
                <w:lang w:val="id-ID"/>
              </w:rPr>
            </w:pPr>
            <w:r>
              <w:rPr>
                <w:lang w:val="id-ID"/>
              </w:rPr>
              <w:t>625</w:t>
            </w: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t>8.</w:t>
            </w:r>
          </w:p>
        </w:tc>
        <w:tc>
          <w:tcPr>
            <w:tcW w:w="3132" w:type="dxa"/>
            <w:shd w:val="clear" w:color="auto" w:fill="auto"/>
          </w:tcPr>
          <w:p w:rsidR="00B53C82" w:rsidRPr="006C3E15" w:rsidRDefault="00B53C82" w:rsidP="00777BD8">
            <w:pPr>
              <w:spacing w:line="360" w:lineRule="auto"/>
              <w:rPr>
                <w:lang w:val="id-ID"/>
              </w:rPr>
            </w:pPr>
            <w:r>
              <w:rPr>
                <w:lang w:val="id-ID"/>
              </w:rPr>
              <w:t>MUHAMAD IQBAL</w:t>
            </w:r>
          </w:p>
        </w:tc>
        <w:tc>
          <w:tcPr>
            <w:tcW w:w="918" w:type="dxa"/>
            <w:shd w:val="clear" w:color="auto" w:fill="auto"/>
            <w:vAlign w:val="center"/>
          </w:tcPr>
          <w:p w:rsidR="00B53C82" w:rsidRPr="00AF69D8" w:rsidRDefault="00B53C82" w:rsidP="00777BD8">
            <w:pPr>
              <w:spacing w:line="360" w:lineRule="auto"/>
              <w:jc w:val="center"/>
            </w:pPr>
            <w:r w:rsidRPr="00AF69D8">
              <w:t>55</w:t>
            </w:r>
          </w:p>
        </w:tc>
        <w:tc>
          <w:tcPr>
            <w:tcW w:w="990" w:type="dxa"/>
            <w:shd w:val="clear" w:color="auto" w:fill="auto"/>
            <w:vAlign w:val="center"/>
          </w:tcPr>
          <w:p w:rsidR="00B53C82" w:rsidRPr="00AF69D8" w:rsidRDefault="00B53C82" w:rsidP="00777BD8">
            <w:pPr>
              <w:spacing w:line="360" w:lineRule="auto"/>
              <w:jc w:val="center"/>
            </w:pPr>
            <w:r w:rsidRPr="00AF69D8">
              <w:t>85</w:t>
            </w:r>
          </w:p>
        </w:tc>
        <w:tc>
          <w:tcPr>
            <w:tcW w:w="738" w:type="dxa"/>
            <w:shd w:val="clear" w:color="auto" w:fill="auto"/>
          </w:tcPr>
          <w:p w:rsidR="00B53C82" w:rsidRPr="00F36A2B" w:rsidRDefault="00B53C82" w:rsidP="00777BD8">
            <w:pPr>
              <w:spacing w:line="360" w:lineRule="auto"/>
              <w:jc w:val="center"/>
              <w:rPr>
                <w:lang w:val="id-ID"/>
              </w:rPr>
            </w:pPr>
            <w:r>
              <w:rPr>
                <w:lang w:val="id-ID"/>
              </w:rPr>
              <w:t>70</w:t>
            </w:r>
          </w:p>
        </w:tc>
        <w:tc>
          <w:tcPr>
            <w:tcW w:w="1098" w:type="dxa"/>
            <w:shd w:val="clear" w:color="auto" w:fill="auto"/>
          </w:tcPr>
          <w:p w:rsidR="00B53C82" w:rsidRPr="00F36A2B" w:rsidRDefault="00B53C82" w:rsidP="00777BD8">
            <w:pPr>
              <w:spacing w:line="360" w:lineRule="auto"/>
              <w:jc w:val="center"/>
              <w:rPr>
                <w:lang w:val="id-ID"/>
              </w:rPr>
            </w:pPr>
            <w:r>
              <w:rPr>
                <w:lang w:val="id-ID"/>
              </w:rPr>
              <w:t>-30</w:t>
            </w:r>
          </w:p>
        </w:tc>
        <w:tc>
          <w:tcPr>
            <w:tcW w:w="1620" w:type="dxa"/>
            <w:shd w:val="clear" w:color="auto" w:fill="auto"/>
          </w:tcPr>
          <w:p w:rsidR="00B53C82" w:rsidRPr="009F5D70" w:rsidRDefault="00B53C82" w:rsidP="00777BD8">
            <w:pPr>
              <w:spacing w:line="360" w:lineRule="auto"/>
              <w:jc w:val="center"/>
              <w:rPr>
                <w:lang w:val="id-ID"/>
              </w:rPr>
            </w:pPr>
            <w:r>
              <w:rPr>
                <w:lang w:val="id-ID"/>
              </w:rPr>
              <w:t>900</w:t>
            </w: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t>9.</w:t>
            </w:r>
          </w:p>
        </w:tc>
        <w:tc>
          <w:tcPr>
            <w:tcW w:w="3132" w:type="dxa"/>
            <w:shd w:val="clear" w:color="auto" w:fill="auto"/>
          </w:tcPr>
          <w:p w:rsidR="00B53C82" w:rsidRPr="006C3E15" w:rsidRDefault="00B53C82" w:rsidP="00777BD8">
            <w:pPr>
              <w:spacing w:line="360" w:lineRule="auto"/>
              <w:rPr>
                <w:lang w:val="id-ID"/>
              </w:rPr>
            </w:pPr>
            <w:r>
              <w:rPr>
                <w:lang w:val="id-ID"/>
              </w:rPr>
              <w:t>MUHAMAD ROHMAN</w:t>
            </w:r>
          </w:p>
        </w:tc>
        <w:tc>
          <w:tcPr>
            <w:tcW w:w="918" w:type="dxa"/>
            <w:shd w:val="clear" w:color="auto" w:fill="auto"/>
            <w:vAlign w:val="center"/>
          </w:tcPr>
          <w:p w:rsidR="00B53C82" w:rsidRPr="00AF69D8" w:rsidRDefault="00B53C82" w:rsidP="00777BD8">
            <w:pPr>
              <w:spacing w:line="360" w:lineRule="auto"/>
              <w:jc w:val="center"/>
            </w:pPr>
            <w:r w:rsidRPr="00AF69D8">
              <w:t>60</w:t>
            </w:r>
          </w:p>
        </w:tc>
        <w:tc>
          <w:tcPr>
            <w:tcW w:w="990" w:type="dxa"/>
            <w:shd w:val="clear" w:color="auto" w:fill="auto"/>
            <w:vAlign w:val="center"/>
          </w:tcPr>
          <w:p w:rsidR="00B53C82" w:rsidRPr="00AF69D8" w:rsidRDefault="00B53C82" w:rsidP="00777BD8">
            <w:pPr>
              <w:spacing w:line="360" w:lineRule="auto"/>
              <w:jc w:val="center"/>
            </w:pPr>
            <w:r w:rsidRPr="00AF69D8">
              <w:t>75</w:t>
            </w:r>
          </w:p>
        </w:tc>
        <w:tc>
          <w:tcPr>
            <w:tcW w:w="738" w:type="dxa"/>
            <w:shd w:val="clear" w:color="auto" w:fill="auto"/>
          </w:tcPr>
          <w:p w:rsidR="00B53C82" w:rsidRPr="00F36A2B" w:rsidRDefault="00B53C82" w:rsidP="00777BD8">
            <w:pPr>
              <w:spacing w:line="360" w:lineRule="auto"/>
              <w:jc w:val="center"/>
              <w:rPr>
                <w:lang w:val="id-ID"/>
              </w:rPr>
            </w:pPr>
            <w:r>
              <w:rPr>
                <w:lang w:val="id-ID"/>
              </w:rPr>
              <w:t>67,5</w:t>
            </w:r>
          </w:p>
        </w:tc>
        <w:tc>
          <w:tcPr>
            <w:tcW w:w="1098" w:type="dxa"/>
            <w:shd w:val="clear" w:color="auto" w:fill="auto"/>
          </w:tcPr>
          <w:p w:rsidR="00B53C82" w:rsidRPr="00F36A2B" w:rsidRDefault="00B53C82" w:rsidP="00777BD8">
            <w:pPr>
              <w:spacing w:line="360" w:lineRule="auto"/>
              <w:jc w:val="center"/>
              <w:rPr>
                <w:lang w:val="id-ID"/>
              </w:rPr>
            </w:pPr>
            <w:r>
              <w:rPr>
                <w:lang w:val="id-ID"/>
              </w:rPr>
              <w:t>-15</w:t>
            </w:r>
          </w:p>
        </w:tc>
        <w:tc>
          <w:tcPr>
            <w:tcW w:w="1620" w:type="dxa"/>
            <w:shd w:val="clear" w:color="auto" w:fill="auto"/>
          </w:tcPr>
          <w:p w:rsidR="00B53C82" w:rsidRPr="009F5D70" w:rsidRDefault="00B53C82" w:rsidP="00777BD8">
            <w:pPr>
              <w:spacing w:line="360" w:lineRule="auto"/>
              <w:jc w:val="center"/>
              <w:rPr>
                <w:lang w:val="id-ID"/>
              </w:rPr>
            </w:pPr>
            <w:r>
              <w:rPr>
                <w:lang w:val="id-ID"/>
              </w:rPr>
              <w:t>225</w:t>
            </w: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t>10.</w:t>
            </w:r>
          </w:p>
        </w:tc>
        <w:tc>
          <w:tcPr>
            <w:tcW w:w="3132" w:type="dxa"/>
            <w:shd w:val="clear" w:color="auto" w:fill="auto"/>
          </w:tcPr>
          <w:p w:rsidR="00B53C82" w:rsidRPr="006C3E15" w:rsidRDefault="00B53C82" w:rsidP="00777BD8">
            <w:pPr>
              <w:spacing w:line="360" w:lineRule="auto"/>
              <w:rPr>
                <w:lang w:val="id-ID"/>
              </w:rPr>
            </w:pPr>
            <w:r>
              <w:rPr>
                <w:lang w:val="id-ID"/>
              </w:rPr>
              <w:t>MUHIBAH</w:t>
            </w:r>
          </w:p>
        </w:tc>
        <w:tc>
          <w:tcPr>
            <w:tcW w:w="918" w:type="dxa"/>
            <w:shd w:val="clear" w:color="auto" w:fill="auto"/>
            <w:vAlign w:val="center"/>
          </w:tcPr>
          <w:p w:rsidR="00B53C82" w:rsidRPr="00AF69D8" w:rsidRDefault="00B53C82" w:rsidP="00777BD8">
            <w:pPr>
              <w:spacing w:line="360" w:lineRule="auto"/>
              <w:jc w:val="center"/>
            </w:pPr>
            <w:r w:rsidRPr="00AF69D8">
              <w:t>50</w:t>
            </w:r>
          </w:p>
        </w:tc>
        <w:tc>
          <w:tcPr>
            <w:tcW w:w="990" w:type="dxa"/>
            <w:shd w:val="clear" w:color="auto" w:fill="auto"/>
            <w:vAlign w:val="center"/>
          </w:tcPr>
          <w:p w:rsidR="00B53C82" w:rsidRPr="00AF69D8" w:rsidRDefault="00B53C82" w:rsidP="00777BD8">
            <w:pPr>
              <w:spacing w:line="360" w:lineRule="auto"/>
              <w:jc w:val="center"/>
            </w:pPr>
            <w:r w:rsidRPr="00AF69D8">
              <w:t>90</w:t>
            </w:r>
          </w:p>
        </w:tc>
        <w:tc>
          <w:tcPr>
            <w:tcW w:w="738" w:type="dxa"/>
            <w:shd w:val="clear" w:color="auto" w:fill="auto"/>
          </w:tcPr>
          <w:p w:rsidR="00B53C82" w:rsidRPr="00F36A2B" w:rsidRDefault="00B53C82" w:rsidP="00777BD8">
            <w:pPr>
              <w:spacing w:line="360" w:lineRule="auto"/>
              <w:jc w:val="center"/>
              <w:rPr>
                <w:lang w:val="id-ID"/>
              </w:rPr>
            </w:pPr>
            <w:r>
              <w:rPr>
                <w:lang w:val="id-ID"/>
              </w:rPr>
              <w:t>70</w:t>
            </w:r>
          </w:p>
        </w:tc>
        <w:tc>
          <w:tcPr>
            <w:tcW w:w="1098" w:type="dxa"/>
            <w:shd w:val="clear" w:color="auto" w:fill="auto"/>
          </w:tcPr>
          <w:p w:rsidR="00B53C82" w:rsidRPr="00F36A2B" w:rsidRDefault="00B53C82" w:rsidP="00777BD8">
            <w:pPr>
              <w:spacing w:line="360" w:lineRule="auto"/>
              <w:jc w:val="center"/>
              <w:rPr>
                <w:lang w:val="id-ID"/>
              </w:rPr>
            </w:pPr>
            <w:r>
              <w:rPr>
                <w:lang w:val="id-ID"/>
              </w:rPr>
              <w:t>-40</w:t>
            </w:r>
          </w:p>
        </w:tc>
        <w:tc>
          <w:tcPr>
            <w:tcW w:w="1620" w:type="dxa"/>
            <w:shd w:val="clear" w:color="auto" w:fill="auto"/>
          </w:tcPr>
          <w:p w:rsidR="00B53C82" w:rsidRPr="009F5D70" w:rsidRDefault="00B53C82" w:rsidP="00777BD8">
            <w:pPr>
              <w:spacing w:line="360" w:lineRule="auto"/>
              <w:jc w:val="center"/>
              <w:rPr>
                <w:lang w:val="id-ID"/>
              </w:rPr>
            </w:pPr>
            <w:r>
              <w:rPr>
                <w:lang w:val="id-ID"/>
              </w:rPr>
              <w:t>1600</w:t>
            </w: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t>11.</w:t>
            </w:r>
          </w:p>
        </w:tc>
        <w:tc>
          <w:tcPr>
            <w:tcW w:w="3132" w:type="dxa"/>
            <w:shd w:val="clear" w:color="auto" w:fill="auto"/>
          </w:tcPr>
          <w:p w:rsidR="00B53C82" w:rsidRPr="006C3E15" w:rsidRDefault="00B53C82" w:rsidP="00777BD8">
            <w:pPr>
              <w:spacing w:line="360" w:lineRule="auto"/>
              <w:rPr>
                <w:lang w:val="id-ID"/>
              </w:rPr>
            </w:pPr>
            <w:r>
              <w:rPr>
                <w:lang w:val="id-ID"/>
              </w:rPr>
              <w:t>MUSTOFA</w:t>
            </w:r>
          </w:p>
        </w:tc>
        <w:tc>
          <w:tcPr>
            <w:tcW w:w="918" w:type="dxa"/>
            <w:shd w:val="clear" w:color="auto" w:fill="auto"/>
            <w:vAlign w:val="center"/>
          </w:tcPr>
          <w:p w:rsidR="00B53C82" w:rsidRPr="00AF69D8" w:rsidRDefault="00B53C82" w:rsidP="00777BD8">
            <w:pPr>
              <w:spacing w:line="360" w:lineRule="auto"/>
              <w:jc w:val="center"/>
            </w:pPr>
            <w:r w:rsidRPr="00AF69D8">
              <w:t>75</w:t>
            </w:r>
          </w:p>
        </w:tc>
        <w:tc>
          <w:tcPr>
            <w:tcW w:w="990" w:type="dxa"/>
            <w:shd w:val="clear" w:color="auto" w:fill="auto"/>
            <w:vAlign w:val="center"/>
          </w:tcPr>
          <w:p w:rsidR="00B53C82" w:rsidRPr="00AF69D8" w:rsidRDefault="00B53C82" w:rsidP="00777BD8">
            <w:pPr>
              <w:spacing w:line="360" w:lineRule="auto"/>
              <w:jc w:val="center"/>
            </w:pPr>
            <w:r w:rsidRPr="00AF69D8">
              <w:t>85</w:t>
            </w:r>
          </w:p>
        </w:tc>
        <w:tc>
          <w:tcPr>
            <w:tcW w:w="738" w:type="dxa"/>
            <w:shd w:val="clear" w:color="auto" w:fill="auto"/>
          </w:tcPr>
          <w:p w:rsidR="00B53C82" w:rsidRPr="00F36A2B" w:rsidRDefault="00B53C82" w:rsidP="00777BD8">
            <w:pPr>
              <w:spacing w:line="360" w:lineRule="auto"/>
              <w:jc w:val="center"/>
              <w:rPr>
                <w:lang w:val="id-ID"/>
              </w:rPr>
            </w:pPr>
            <w:r>
              <w:rPr>
                <w:lang w:val="id-ID"/>
              </w:rPr>
              <w:t>80</w:t>
            </w:r>
          </w:p>
        </w:tc>
        <w:tc>
          <w:tcPr>
            <w:tcW w:w="1098" w:type="dxa"/>
            <w:shd w:val="clear" w:color="auto" w:fill="auto"/>
          </w:tcPr>
          <w:p w:rsidR="00B53C82" w:rsidRPr="00F36A2B" w:rsidRDefault="00B53C82" w:rsidP="00777BD8">
            <w:pPr>
              <w:spacing w:line="360" w:lineRule="auto"/>
              <w:jc w:val="center"/>
              <w:rPr>
                <w:lang w:val="id-ID"/>
              </w:rPr>
            </w:pPr>
            <w:r>
              <w:rPr>
                <w:lang w:val="id-ID"/>
              </w:rPr>
              <w:t>-10</w:t>
            </w:r>
          </w:p>
        </w:tc>
        <w:tc>
          <w:tcPr>
            <w:tcW w:w="1620" w:type="dxa"/>
            <w:shd w:val="clear" w:color="auto" w:fill="auto"/>
          </w:tcPr>
          <w:p w:rsidR="00B53C82" w:rsidRPr="009F5D70" w:rsidRDefault="00B53C82" w:rsidP="00777BD8">
            <w:pPr>
              <w:spacing w:line="360" w:lineRule="auto"/>
              <w:jc w:val="center"/>
              <w:rPr>
                <w:lang w:val="id-ID"/>
              </w:rPr>
            </w:pPr>
            <w:r>
              <w:rPr>
                <w:lang w:val="id-ID"/>
              </w:rPr>
              <w:t>100</w:t>
            </w: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t>12.</w:t>
            </w:r>
          </w:p>
        </w:tc>
        <w:tc>
          <w:tcPr>
            <w:tcW w:w="3132" w:type="dxa"/>
            <w:shd w:val="clear" w:color="auto" w:fill="auto"/>
          </w:tcPr>
          <w:p w:rsidR="00B53C82" w:rsidRPr="006C3E15" w:rsidRDefault="00B53C82" w:rsidP="00777BD8">
            <w:pPr>
              <w:spacing w:line="360" w:lineRule="auto"/>
              <w:rPr>
                <w:lang w:val="id-ID"/>
              </w:rPr>
            </w:pPr>
            <w:r>
              <w:rPr>
                <w:lang w:val="id-ID"/>
              </w:rPr>
              <w:t>NANANG MULYANA</w:t>
            </w:r>
          </w:p>
        </w:tc>
        <w:tc>
          <w:tcPr>
            <w:tcW w:w="918" w:type="dxa"/>
            <w:shd w:val="clear" w:color="auto" w:fill="auto"/>
            <w:vAlign w:val="center"/>
          </w:tcPr>
          <w:p w:rsidR="00B53C82" w:rsidRPr="00AF69D8" w:rsidRDefault="00B53C82" w:rsidP="00777BD8">
            <w:pPr>
              <w:spacing w:line="360" w:lineRule="auto"/>
              <w:jc w:val="center"/>
            </w:pPr>
            <w:r w:rsidRPr="00AF69D8">
              <w:t>60</w:t>
            </w:r>
          </w:p>
        </w:tc>
        <w:tc>
          <w:tcPr>
            <w:tcW w:w="990" w:type="dxa"/>
            <w:shd w:val="clear" w:color="auto" w:fill="auto"/>
            <w:vAlign w:val="center"/>
          </w:tcPr>
          <w:p w:rsidR="00B53C82" w:rsidRPr="00AF69D8" w:rsidRDefault="00B53C82" w:rsidP="00777BD8">
            <w:pPr>
              <w:spacing w:line="360" w:lineRule="auto"/>
              <w:jc w:val="center"/>
            </w:pPr>
            <w:r w:rsidRPr="00AF69D8">
              <w:t>85</w:t>
            </w:r>
          </w:p>
        </w:tc>
        <w:tc>
          <w:tcPr>
            <w:tcW w:w="738" w:type="dxa"/>
            <w:shd w:val="clear" w:color="auto" w:fill="auto"/>
          </w:tcPr>
          <w:p w:rsidR="00B53C82" w:rsidRPr="00F36A2B" w:rsidRDefault="00B53C82" w:rsidP="00777BD8">
            <w:pPr>
              <w:spacing w:line="360" w:lineRule="auto"/>
              <w:jc w:val="center"/>
              <w:rPr>
                <w:lang w:val="id-ID"/>
              </w:rPr>
            </w:pPr>
            <w:r>
              <w:rPr>
                <w:lang w:val="id-ID"/>
              </w:rPr>
              <w:t>72,5</w:t>
            </w:r>
          </w:p>
        </w:tc>
        <w:tc>
          <w:tcPr>
            <w:tcW w:w="1098" w:type="dxa"/>
            <w:shd w:val="clear" w:color="auto" w:fill="auto"/>
          </w:tcPr>
          <w:p w:rsidR="00B53C82" w:rsidRPr="00F36A2B" w:rsidRDefault="00B53C82" w:rsidP="00777BD8">
            <w:pPr>
              <w:spacing w:line="360" w:lineRule="auto"/>
              <w:jc w:val="center"/>
              <w:rPr>
                <w:lang w:val="id-ID"/>
              </w:rPr>
            </w:pPr>
            <w:r>
              <w:rPr>
                <w:lang w:val="id-ID"/>
              </w:rPr>
              <w:t>-25</w:t>
            </w:r>
          </w:p>
        </w:tc>
        <w:tc>
          <w:tcPr>
            <w:tcW w:w="1620" w:type="dxa"/>
            <w:shd w:val="clear" w:color="auto" w:fill="auto"/>
          </w:tcPr>
          <w:p w:rsidR="00B53C82" w:rsidRPr="009F5D70" w:rsidRDefault="00B53C82" w:rsidP="00777BD8">
            <w:pPr>
              <w:spacing w:line="360" w:lineRule="auto"/>
              <w:jc w:val="center"/>
              <w:rPr>
                <w:lang w:val="id-ID"/>
              </w:rPr>
            </w:pPr>
            <w:r>
              <w:rPr>
                <w:lang w:val="id-ID"/>
              </w:rPr>
              <w:t>625</w:t>
            </w: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t>13.</w:t>
            </w:r>
          </w:p>
        </w:tc>
        <w:tc>
          <w:tcPr>
            <w:tcW w:w="3132" w:type="dxa"/>
            <w:shd w:val="clear" w:color="auto" w:fill="auto"/>
          </w:tcPr>
          <w:p w:rsidR="00B53C82" w:rsidRPr="00AF69D8" w:rsidRDefault="00B53C82" w:rsidP="00777BD8">
            <w:pPr>
              <w:spacing w:line="360" w:lineRule="auto"/>
            </w:pPr>
            <w:r>
              <w:t>NURDIANSYAH</w:t>
            </w:r>
          </w:p>
        </w:tc>
        <w:tc>
          <w:tcPr>
            <w:tcW w:w="918" w:type="dxa"/>
            <w:shd w:val="clear" w:color="auto" w:fill="auto"/>
            <w:vAlign w:val="center"/>
          </w:tcPr>
          <w:p w:rsidR="00B53C82" w:rsidRPr="00AF69D8" w:rsidRDefault="00B53C82" w:rsidP="00777BD8">
            <w:pPr>
              <w:spacing w:line="360" w:lineRule="auto"/>
              <w:jc w:val="center"/>
            </w:pPr>
            <w:r w:rsidRPr="00AF69D8">
              <w:t>65</w:t>
            </w:r>
          </w:p>
        </w:tc>
        <w:tc>
          <w:tcPr>
            <w:tcW w:w="990" w:type="dxa"/>
            <w:shd w:val="clear" w:color="auto" w:fill="auto"/>
            <w:vAlign w:val="center"/>
          </w:tcPr>
          <w:p w:rsidR="00B53C82" w:rsidRPr="00AF69D8" w:rsidRDefault="00B53C82" w:rsidP="00777BD8">
            <w:pPr>
              <w:spacing w:line="360" w:lineRule="auto"/>
              <w:jc w:val="center"/>
            </w:pPr>
            <w:r w:rsidRPr="00AF69D8">
              <w:t>95</w:t>
            </w:r>
          </w:p>
        </w:tc>
        <w:tc>
          <w:tcPr>
            <w:tcW w:w="738" w:type="dxa"/>
            <w:shd w:val="clear" w:color="auto" w:fill="auto"/>
          </w:tcPr>
          <w:p w:rsidR="00B53C82" w:rsidRPr="00F36A2B" w:rsidRDefault="00B53C82" w:rsidP="00777BD8">
            <w:pPr>
              <w:spacing w:line="360" w:lineRule="auto"/>
              <w:jc w:val="center"/>
              <w:rPr>
                <w:lang w:val="id-ID"/>
              </w:rPr>
            </w:pPr>
            <w:r>
              <w:rPr>
                <w:lang w:val="id-ID"/>
              </w:rPr>
              <w:t>80</w:t>
            </w:r>
          </w:p>
        </w:tc>
        <w:tc>
          <w:tcPr>
            <w:tcW w:w="1098" w:type="dxa"/>
            <w:shd w:val="clear" w:color="auto" w:fill="auto"/>
          </w:tcPr>
          <w:p w:rsidR="00B53C82" w:rsidRPr="00F36A2B" w:rsidRDefault="00B53C82" w:rsidP="00777BD8">
            <w:pPr>
              <w:spacing w:line="360" w:lineRule="auto"/>
              <w:jc w:val="center"/>
              <w:rPr>
                <w:lang w:val="id-ID"/>
              </w:rPr>
            </w:pPr>
            <w:r>
              <w:rPr>
                <w:lang w:val="id-ID"/>
              </w:rPr>
              <w:t>-30</w:t>
            </w:r>
          </w:p>
        </w:tc>
        <w:tc>
          <w:tcPr>
            <w:tcW w:w="1620" w:type="dxa"/>
            <w:shd w:val="clear" w:color="auto" w:fill="auto"/>
          </w:tcPr>
          <w:p w:rsidR="00B53C82" w:rsidRPr="009F5D70" w:rsidRDefault="00B53C82" w:rsidP="00777BD8">
            <w:pPr>
              <w:spacing w:line="360" w:lineRule="auto"/>
              <w:jc w:val="center"/>
              <w:rPr>
                <w:lang w:val="id-ID"/>
              </w:rPr>
            </w:pPr>
            <w:r>
              <w:rPr>
                <w:lang w:val="id-ID"/>
              </w:rPr>
              <w:t>900</w:t>
            </w: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t>14.</w:t>
            </w:r>
          </w:p>
        </w:tc>
        <w:tc>
          <w:tcPr>
            <w:tcW w:w="3132" w:type="dxa"/>
            <w:shd w:val="clear" w:color="auto" w:fill="auto"/>
          </w:tcPr>
          <w:p w:rsidR="00B53C82" w:rsidRPr="00AF69D8" w:rsidRDefault="00B53C82" w:rsidP="00777BD8">
            <w:pPr>
              <w:spacing w:line="360" w:lineRule="auto"/>
            </w:pPr>
            <w:r>
              <w:t>RIZKI DARMAWAN</w:t>
            </w:r>
          </w:p>
        </w:tc>
        <w:tc>
          <w:tcPr>
            <w:tcW w:w="918" w:type="dxa"/>
            <w:shd w:val="clear" w:color="auto" w:fill="auto"/>
            <w:vAlign w:val="center"/>
          </w:tcPr>
          <w:p w:rsidR="00B53C82" w:rsidRPr="00AF69D8" w:rsidRDefault="00B53C82" w:rsidP="00777BD8">
            <w:pPr>
              <w:spacing w:line="360" w:lineRule="auto"/>
              <w:jc w:val="center"/>
            </w:pPr>
            <w:r w:rsidRPr="00AF69D8">
              <w:t>50</w:t>
            </w:r>
          </w:p>
        </w:tc>
        <w:tc>
          <w:tcPr>
            <w:tcW w:w="990" w:type="dxa"/>
            <w:shd w:val="clear" w:color="auto" w:fill="auto"/>
            <w:vAlign w:val="center"/>
          </w:tcPr>
          <w:p w:rsidR="00B53C82" w:rsidRPr="00AF69D8" w:rsidRDefault="00B53C82" w:rsidP="00777BD8">
            <w:pPr>
              <w:spacing w:line="360" w:lineRule="auto"/>
              <w:jc w:val="center"/>
            </w:pPr>
            <w:r w:rsidRPr="00AF69D8">
              <w:t>85</w:t>
            </w:r>
          </w:p>
        </w:tc>
        <w:tc>
          <w:tcPr>
            <w:tcW w:w="738" w:type="dxa"/>
            <w:shd w:val="clear" w:color="auto" w:fill="auto"/>
          </w:tcPr>
          <w:p w:rsidR="00B53C82" w:rsidRPr="00F36A2B" w:rsidRDefault="00B53C82" w:rsidP="00777BD8">
            <w:pPr>
              <w:spacing w:line="360" w:lineRule="auto"/>
              <w:jc w:val="center"/>
              <w:rPr>
                <w:lang w:val="id-ID"/>
              </w:rPr>
            </w:pPr>
            <w:r>
              <w:rPr>
                <w:lang w:val="id-ID"/>
              </w:rPr>
              <w:t>67,5</w:t>
            </w:r>
          </w:p>
        </w:tc>
        <w:tc>
          <w:tcPr>
            <w:tcW w:w="1098" w:type="dxa"/>
            <w:shd w:val="clear" w:color="auto" w:fill="auto"/>
          </w:tcPr>
          <w:p w:rsidR="00B53C82" w:rsidRPr="00F36A2B" w:rsidRDefault="00B53C82" w:rsidP="00777BD8">
            <w:pPr>
              <w:spacing w:line="360" w:lineRule="auto"/>
              <w:jc w:val="center"/>
              <w:rPr>
                <w:lang w:val="id-ID"/>
              </w:rPr>
            </w:pPr>
            <w:r>
              <w:rPr>
                <w:lang w:val="id-ID"/>
              </w:rPr>
              <w:t>-35</w:t>
            </w:r>
          </w:p>
        </w:tc>
        <w:tc>
          <w:tcPr>
            <w:tcW w:w="1620" w:type="dxa"/>
            <w:shd w:val="clear" w:color="auto" w:fill="auto"/>
          </w:tcPr>
          <w:p w:rsidR="00B53C82" w:rsidRPr="009F5D70" w:rsidRDefault="00B53C82" w:rsidP="00777BD8">
            <w:pPr>
              <w:spacing w:line="360" w:lineRule="auto"/>
              <w:jc w:val="center"/>
              <w:rPr>
                <w:lang w:val="id-ID"/>
              </w:rPr>
            </w:pPr>
            <w:r>
              <w:rPr>
                <w:lang w:val="id-ID"/>
              </w:rPr>
              <w:t>1225</w:t>
            </w:r>
          </w:p>
        </w:tc>
      </w:tr>
      <w:tr w:rsidR="00B53C82" w:rsidRPr="00AF69D8" w:rsidTr="00777BD8">
        <w:tc>
          <w:tcPr>
            <w:tcW w:w="738" w:type="dxa"/>
            <w:shd w:val="clear" w:color="auto" w:fill="auto"/>
            <w:vAlign w:val="center"/>
          </w:tcPr>
          <w:p w:rsidR="00B53C82" w:rsidRPr="00AF69D8" w:rsidRDefault="00B53C82" w:rsidP="00777BD8">
            <w:pPr>
              <w:spacing w:line="360" w:lineRule="auto"/>
              <w:jc w:val="center"/>
            </w:pPr>
            <w:r w:rsidRPr="00AF69D8">
              <w:t>15.</w:t>
            </w:r>
          </w:p>
        </w:tc>
        <w:tc>
          <w:tcPr>
            <w:tcW w:w="3132" w:type="dxa"/>
            <w:shd w:val="clear" w:color="auto" w:fill="auto"/>
          </w:tcPr>
          <w:p w:rsidR="00B53C82" w:rsidRPr="00AF69D8" w:rsidRDefault="00B53C82" w:rsidP="00777BD8">
            <w:pPr>
              <w:spacing w:line="360" w:lineRule="auto"/>
            </w:pPr>
            <w:r>
              <w:t>SILVIYANTI</w:t>
            </w:r>
            <w:r>
              <w:rPr>
                <w:lang w:val="id-ID"/>
              </w:rPr>
              <w:t xml:space="preserve"> </w:t>
            </w:r>
            <w:r>
              <w:t>NURMALASARI</w:t>
            </w:r>
          </w:p>
        </w:tc>
        <w:tc>
          <w:tcPr>
            <w:tcW w:w="918" w:type="dxa"/>
            <w:shd w:val="clear" w:color="auto" w:fill="auto"/>
            <w:vAlign w:val="center"/>
          </w:tcPr>
          <w:p w:rsidR="00B53C82" w:rsidRPr="00AF69D8" w:rsidRDefault="00B53C82" w:rsidP="00777BD8">
            <w:pPr>
              <w:spacing w:line="360" w:lineRule="auto"/>
              <w:jc w:val="center"/>
            </w:pPr>
            <w:r w:rsidRPr="00AF69D8">
              <w:t>50</w:t>
            </w:r>
          </w:p>
        </w:tc>
        <w:tc>
          <w:tcPr>
            <w:tcW w:w="990" w:type="dxa"/>
            <w:shd w:val="clear" w:color="auto" w:fill="auto"/>
            <w:vAlign w:val="center"/>
          </w:tcPr>
          <w:p w:rsidR="00B53C82" w:rsidRPr="00AF69D8" w:rsidRDefault="00B53C82" w:rsidP="00777BD8">
            <w:pPr>
              <w:spacing w:line="360" w:lineRule="auto"/>
              <w:jc w:val="center"/>
            </w:pPr>
            <w:r w:rsidRPr="00AF69D8">
              <w:t>65</w:t>
            </w:r>
          </w:p>
        </w:tc>
        <w:tc>
          <w:tcPr>
            <w:tcW w:w="738" w:type="dxa"/>
            <w:shd w:val="clear" w:color="auto" w:fill="auto"/>
          </w:tcPr>
          <w:p w:rsidR="00B53C82" w:rsidRPr="00F36A2B" w:rsidRDefault="00B53C82" w:rsidP="00777BD8">
            <w:pPr>
              <w:spacing w:line="360" w:lineRule="auto"/>
              <w:jc w:val="center"/>
              <w:rPr>
                <w:lang w:val="id-ID"/>
              </w:rPr>
            </w:pPr>
            <w:r>
              <w:rPr>
                <w:lang w:val="id-ID"/>
              </w:rPr>
              <w:t>57,5</w:t>
            </w:r>
          </w:p>
        </w:tc>
        <w:tc>
          <w:tcPr>
            <w:tcW w:w="1098" w:type="dxa"/>
            <w:shd w:val="clear" w:color="auto" w:fill="auto"/>
          </w:tcPr>
          <w:p w:rsidR="00B53C82" w:rsidRPr="00F36A2B" w:rsidRDefault="00B53C82" w:rsidP="00777BD8">
            <w:pPr>
              <w:spacing w:line="360" w:lineRule="auto"/>
              <w:jc w:val="center"/>
              <w:rPr>
                <w:lang w:val="id-ID"/>
              </w:rPr>
            </w:pPr>
            <w:r>
              <w:rPr>
                <w:lang w:val="id-ID"/>
              </w:rPr>
              <w:t>-15</w:t>
            </w:r>
          </w:p>
        </w:tc>
        <w:tc>
          <w:tcPr>
            <w:tcW w:w="1620" w:type="dxa"/>
            <w:shd w:val="clear" w:color="auto" w:fill="auto"/>
          </w:tcPr>
          <w:p w:rsidR="00B53C82" w:rsidRPr="009F5D70" w:rsidRDefault="00B53C82" w:rsidP="00777BD8">
            <w:pPr>
              <w:spacing w:line="360" w:lineRule="auto"/>
              <w:jc w:val="center"/>
              <w:rPr>
                <w:lang w:val="id-ID"/>
              </w:rPr>
            </w:pPr>
            <w:r>
              <w:rPr>
                <w:lang w:val="id-ID"/>
              </w:rPr>
              <w:t>225</w:t>
            </w:r>
          </w:p>
        </w:tc>
      </w:tr>
      <w:tr w:rsidR="00B53C82" w:rsidRPr="00AF69D8" w:rsidTr="00777BD8">
        <w:tc>
          <w:tcPr>
            <w:tcW w:w="738" w:type="dxa"/>
            <w:shd w:val="clear" w:color="auto" w:fill="auto"/>
            <w:vAlign w:val="center"/>
          </w:tcPr>
          <w:p w:rsidR="00B53C82" w:rsidRPr="009D1E8F" w:rsidRDefault="00B53C82" w:rsidP="00777BD8">
            <w:pPr>
              <w:spacing w:line="360" w:lineRule="auto"/>
              <w:jc w:val="center"/>
              <w:rPr>
                <w:lang w:val="id-ID"/>
              </w:rPr>
            </w:pPr>
            <w:r>
              <w:rPr>
                <w:lang w:val="id-ID"/>
              </w:rPr>
              <w:t>16</w:t>
            </w:r>
          </w:p>
        </w:tc>
        <w:tc>
          <w:tcPr>
            <w:tcW w:w="3132" w:type="dxa"/>
            <w:shd w:val="clear" w:color="auto" w:fill="auto"/>
          </w:tcPr>
          <w:p w:rsidR="00B53C82" w:rsidRPr="009D1E8F" w:rsidRDefault="00B53C82" w:rsidP="00777BD8">
            <w:pPr>
              <w:spacing w:line="360" w:lineRule="auto"/>
              <w:rPr>
                <w:lang w:val="id-ID"/>
              </w:rPr>
            </w:pPr>
            <w:r>
              <w:rPr>
                <w:lang w:val="id-ID"/>
              </w:rPr>
              <w:t>SINTA AMANATL HUSNA</w:t>
            </w:r>
          </w:p>
        </w:tc>
        <w:tc>
          <w:tcPr>
            <w:tcW w:w="918" w:type="dxa"/>
            <w:shd w:val="clear" w:color="auto" w:fill="auto"/>
            <w:vAlign w:val="center"/>
          </w:tcPr>
          <w:p w:rsidR="00B53C82" w:rsidRPr="00AF69D8" w:rsidRDefault="00B53C82" w:rsidP="00777BD8">
            <w:pPr>
              <w:spacing w:line="360" w:lineRule="auto"/>
              <w:jc w:val="center"/>
            </w:pPr>
            <w:r w:rsidRPr="00AF69D8">
              <w:t>55</w:t>
            </w:r>
          </w:p>
        </w:tc>
        <w:tc>
          <w:tcPr>
            <w:tcW w:w="990" w:type="dxa"/>
            <w:shd w:val="clear" w:color="auto" w:fill="auto"/>
            <w:vAlign w:val="center"/>
          </w:tcPr>
          <w:p w:rsidR="00B53C82" w:rsidRPr="00AF69D8" w:rsidRDefault="00B53C82" w:rsidP="00777BD8">
            <w:pPr>
              <w:spacing w:line="360" w:lineRule="auto"/>
              <w:jc w:val="center"/>
            </w:pPr>
            <w:r w:rsidRPr="00AF69D8">
              <w:t>90</w:t>
            </w:r>
          </w:p>
        </w:tc>
        <w:tc>
          <w:tcPr>
            <w:tcW w:w="738" w:type="dxa"/>
            <w:shd w:val="clear" w:color="auto" w:fill="auto"/>
          </w:tcPr>
          <w:p w:rsidR="00B53C82" w:rsidRPr="00AF69D8" w:rsidRDefault="00B53C82" w:rsidP="00777BD8">
            <w:pPr>
              <w:spacing w:line="360" w:lineRule="auto"/>
              <w:jc w:val="center"/>
            </w:pPr>
            <w:r w:rsidRPr="00AF69D8">
              <w:t>72,5</w:t>
            </w:r>
          </w:p>
        </w:tc>
        <w:tc>
          <w:tcPr>
            <w:tcW w:w="1098" w:type="dxa"/>
            <w:shd w:val="clear" w:color="auto" w:fill="auto"/>
          </w:tcPr>
          <w:p w:rsidR="00B53C82" w:rsidRPr="00AF69D8" w:rsidRDefault="00B53C82" w:rsidP="00777BD8">
            <w:pPr>
              <w:spacing w:line="360" w:lineRule="auto"/>
              <w:jc w:val="center"/>
            </w:pPr>
            <w:r w:rsidRPr="00AF69D8">
              <w:t>-35</w:t>
            </w:r>
          </w:p>
        </w:tc>
        <w:tc>
          <w:tcPr>
            <w:tcW w:w="1620" w:type="dxa"/>
            <w:shd w:val="clear" w:color="auto" w:fill="auto"/>
          </w:tcPr>
          <w:p w:rsidR="00B53C82" w:rsidRPr="00AF69D8" w:rsidRDefault="00B53C82" w:rsidP="00777BD8">
            <w:pPr>
              <w:spacing w:line="360" w:lineRule="auto"/>
              <w:jc w:val="center"/>
            </w:pPr>
            <w:r w:rsidRPr="00AF69D8">
              <w:t>1225</w:t>
            </w:r>
          </w:p>
        </w:tc>
      </w:tr>
      <w:tr w:rsidR="00B53C82" w:rsidRPr="00AF69D8" w:rsidTr="00777BD8">
        <w:tc>
          <w:tcPr>
            <w:tcW w:w="738" w:type="dxa"/>
            <w:shd w:val="clear" w:color="auto" w:fill="auto"/>
            <w:vAlign w:val="center"/>
          </w:tcPr>
          <w:p w:rsidR="00B53C82" w:rsidRPr="009D1E8F" w:rsidRDefault="00B53C82" w:rsidP="00777BD8">
            <w:pPr>
              <w:spacing w:line="360" w:lineRule="auto"/>
              <w:jc w:val="center"/>
              <w:rPr>
                <w:lang w:val="id-ID"/>
              </w:rPr>
            </w:pPr>
            <w:r>
              <w:rPr>
                <w:lang w:val="id-ID"/>
              </w:rPr>
              <w:t>17</w:t>
            </w:r>
          </w:p>
        </w:tc>
        <w:tc>
          <w:tcPr>
            <w:tcW w:w="3132" w:type="dxa"/>
            <w:shd w:val="clear" w:color="auto" w:fill="auto"/>
          </w:tcPr>
          <w:p w:rsidR="00B53C82" w:rsidRPr="009D1E8F" w:rsidRDefault="00B53C82" w:rsidP="00777BD8">
            <w:pPr>
              <w:spacing w:line="360" w:lineRule="auto"/>
              <w:rPr>
                <w:lang w:val="id-ID"/>
              </w:rPr>
            </w:pPr>
            <w:r>
              <w:rPr>
                <w:lang w:val="id-ID"/>
              </w:rPr>
              <w:t>SITI SARIKAH</w:t>
            </w:r>
          </w:p>
        </w:tc>
        <w:tc>
          <w:tcPr>
            <w:tcW w:w="918" w:type="dxa"/>
            <w:shd w:val="clear" w:color="auto" w:fill="auto"/>
            <w:vAlign w:val="center"/>
          </w:tcPr>
          <w:p w:rsidR="00B53C82" w:rsidRPr="00AF69D8" w:rsidRDefault="00B53C82" w:rsidP="00777BD8">
            <w:pPr>
              <w:spacing w:line="360" w:lineRule="auto"/>
              <w:jc w:val="center"/>
            </w:pPr>
            <w:r w:rsidRPr="00AF69D8">
              <w:t>55</w:t>
            </w:r>
          </w:p>
        </w:tc>
        <w:tc>
          <w:tcPr>
            <w:tcW w:w="990" w:type="dxa"/>
            <w:shd w:val="clear" w:color="auto" w:fill="auto"/>
            <w:vAlign w:val="center"/>
          </w:tcPr>
          <w:p w:rsidR="00B53C82" w:rsidRPr="00AF69D8" w:rsidRDefault="00B53C82" w:rsidP="00777BD8">
            <w:pPr>
              <w:spacing w:line="360" w:lineRule="auto"/>
              <w:jc w:val="center"/>
            </w:pPr>
            <w:r w:rsidRPr="00AF69D8">
              <w:t>95</w:t>
            </w:r>
          </w:p>
        </w:tc>
        <w:tc>
          <w:tcPr>
            <w:tcW w:w="738" w:type="dxa"/>
            <w:shd w:val="clear" w:color="auto" w:fill="auto"/>
          </w:tcPr>
          <w:p w:rsidR="00B53C82" w:rsidRPr="00AF69D8" w:rsidRDefault="00B53C82" w:rsidP="00777BD8">
            <w:pPr>
              <w:spacing w:line="360" w:lineRule="auto"/>
              <w:jc w:val="center"/>
            </w:pPr>
            <w:r w:rsidRPr="00AF69D8">
              <w:t>75</w:t>
            </w:r>
          </w:p>
        </w:tc>
        <w:tc>
          <w:tcPr>
            <w:tcW w:w="1098" w:type="dxa"/>
            <w:shd w:val="clear" w:color="auto" w:fill="auto"/>
          </w:tcPr>
          <w:p w:rsidR="00B53C82" w:rsidRPr="00AF69D8" w:rsidRDefault="00B53C82" w:rsidP="00777BD8">
            <w:pPr>
              <w:spacing w:line="360" w:lineRule="auto"/>
              <w:jc w:val="center"/>
            </w:pPr>
            <w:r w:rsidRPr="00AF69D8">
              <w:t>-40</w:t>
            </w:r>
          </w:p>
        </w:tc>
        <w:tc>
          <w:tcPr>
            <w:tcW w:w="1620" w:type="dxa"/>
            <w:shd w:val="clear" w:color="auto" w:fill="auto"/>
          </w:tcPr>
          <w:p w:rsidR="00B53C82" w:rsidRPr="00AF69D8" w:rsidRDefault="00B53C82" w:rsidP="00777BD8">
            <w:pPr>
              <w:spacing w:line="360" w:lineRule="auto"/>
              <w:jc w:val="center"/>
            </w:pPr>
            <w:r w:rsidRPr="00AF69D8">
              <w:t>1600</w:t>
            </w:r>
          </w:p>
        </w:tc>
      </w:tr>
      <w:tr w:rsidR="00B53C82" w:rsidRPr="00AF69D8" w:rsidTr="00777BD8">
        <w:tc>
          <w:tcPr>
            <w:tcW w:w="738" w:type="dxa"/>
            <w:shd w:val="clear" w:color="auto" w:fill="auto"/>
            <w:vAlign w:val="center"/>
          </w:tcPr>
          <w:p w:rsidR="00B53C82" w:rsidRPr="009D1E8F" w:rsidRDefault="00B53C82" w:rsidP="00777BD8">
            <w:pPr>
              <w:spacing w:line="360" w:lineRule="auto"/>
              <w:jc w:val="center"/>
              <w:rPr>
                <w:lang w:val="id-ID"/>
              </w:rPr>
            </w:pPr>
            <w:r>
              <w:rPr>
                <w:lang w:val="id-ID"/>
              </w:rPr>
              <w:t>18</w:t>
            </w:r>
          </w:p>
        </w:tc>
        <w:tc>
          <w:tcPr>
            <w:tcW w:w="3132" w:type="dxa"/>
            <w:shd w:val="clear" w:color="auto" w:fill="auto"/>
          </w:tcPr>
          <w:p w:rsidR="00B53C82" w:rsidRPr="009D1E8F" w:rsidRDefault="00B53C82" w:rsidP="00777BD8">
            <w:pPr>
              <w:spacing w:line="360" w:lineRule="auto"/>
              <w:rPr>
                <w:lang w:val="id-ID"/>
              </w:rPr>
            </w:pPr>
            <w:r>
              <w:rPr>
                <w:lang w:val="id-ID"/>
              </w:rPr>
              <w:t>SUFRON</w:t>
            </w:r>
          </w:p>
        </w:tc>
        <w:tc>
          <w:tcPr>
            <w:tcW w:w="918" w:type="dxa"/>
            <w:shd w:val="clear" w:color="auto" w:fill="auto"/>
            <w:vAlign w:val="center"/>
          </w:tcPr>
          <w:p w:rsidR="00B53C82" w:rsidRPr="00AF69D8" w:rsidRDefault="00B53C82" w:rsidP="00777BD8">
            <w:pPr>
              <w:spacing w:line="360" w:lineRule="auto"/>
              <w:jc w:val="center"/>
            </w:pPr>
            <w:r w:rsidRPr="00AF69D8">
              <w:t>75</w:t>
            </w:r>
          </w:p>
        </w:tc>
        <w:tc>
          <w:tcPr>
            <w:tcW w:w="990" w:type="dxa"/>
            <w:shd w:val="clear" w:color="auto" w:fill="auto"/>
            <w:vAlign w:val="center"/>
          </w:tcPr>
          <w:p w:rsidR="00B53C82" w:rsidRPr="00AF69D8" w:rsidRDefault="00B53C82" w:rsidP="00777BD8">
            <w:pPr>
              <w:spacing w:line="360" w:lineRule="auto"/>
              <w:jc w:val="center"/>
            </w:pPr>
            <w:r w:rsidRPr="00AF69D8">
              <w:t>85</w:t>
            </w:r>
          </w:p>
        </w:tc>
        <w:tc>
          <w:tcPr>
            <w:tcW w:w="738" w:type="dxa"/>
            <w:shd w:val="clear" w:color="auto" w:fill="auto"/>
          </w:tcPr>
          <w:p w:rsidR="00B53C82" w:rsidRPr="00AF69D8" w:rsidRDefault="00B53C82" w:rsidP="00777BD8">
            <w:pPr>
              <w:spacing w:line="360" w:lineRule="auto"/>
              <w:jc w:val="center"/>
            </w:pPr>
            <w:r w:rsidRPr="00AF69D8">
              <w:t>80</w:t>
            </w:r>
          </w:p>
        </w:tc>
        <w:tc>
          <w:tcPr>
            <w:tcW w:w="1098" w:type="dxa"/>
            <w:shd w:val="clear" w:color="auto" w:fill="auto"/>
          </w:tcPr>
          <w:p w:rsidR="00B53C82" w:rsidRPr="00AF69D8" w:rsidRDefault="00B53C82" w:rsidP="00777BD8">
            <w:pPr>
              <w:spacing w:line="360" w:lineRule="auto"/>
              <w:jc w:val="center"/>
            </w:pPr>
            <w:r w:rsidRPr="00AF69D8">
              <w:t>-10</w:t>
            </w:r>
          </w:p>
        </w:tc>
        <w:tc>
          <w:tcPr>
            <w:tcW w:w="1620" w:type="dxa"/>
            <w:shd w:val="clear" w:color="auto" w:fill="auto"/>
          </w:tcPr>
          <w:p w:rsidR="00B53C82" w:rsidRPr="00AF69D8" w:rsidRDefault="00B53C82" w:rsidP="00777BD8">
            <w:pPr>
              <w:spacing w:line="360" w:lineRule="auto"/>
              <w:jc w:val="center"/>
            </w:pPr>
            <w:r w:rsidRPr="00AF69D8">
              <w:t>100</w:t>
            </w:r>
          </w:p>
        </w:tc>
      </w:tr>
      <w:tr w:rsidR="00B53C82" w:rsidRPr="00AF69D8" w:rsidTr="00777BD8">
        <w:tc>
          <w:tcPr>
            <w:tcW w:w="738" w:type="dxa"/>
            <w:shd w:val="clear" w:color="auto" w:fill="auto"/>
            <w:vAlign w:val="center"/>
          </w:tcPr>
          <w:p w:rsidR="00B53C82" w:rsidRPr="009D1E8F" w:rsidRDefault="00B53C82" w:rsidP="00777BD8">
            <w:pPr>
              <w:spacing w:line="360" w:lineRule="auto"/>
              <w:jc w:val="center"/>
              <w:rPr>
                <w:lang w:val="id-ID"/>
              </w:rPr>
            </w:pPr>
            <w:r>
              <w:rPr>
                <w:lang w:val="id-ID"/>
              </w:rPr>
              <w:t>19</w:t>
            </w:r>
          </w:p>
        </w:tc>
        <w:tc>
          <w:tcPr>
            <w:tcW w:w="3132" w:type="dxa"/>
            <w:shd w:val="clear" w:color="auto" w:fill="auto"/>
          </w:tcPr>
          <w:p w:rsidR="00B53C82" w:rsidRPr="009D1E8F" w:rsidRDefault="00B53C82" w:rsidP="00777BD8">
            <w:pPr>
              <w:spacing w:line="360" w:lineRule="auto"/>
              <w:rPr>
                <w:lang w:val="id-ID"/>
              </w:rPr>
            </w:pPr>
            <w:r>
              <w:rPr>
                <w:lang w:val="id-ID"/>
              </w:rPr>
              <w:t>SULISTIAWATI</w:t>
            </w:r>
          </w:p>
        </w:tc>
        <w:tc>
          <w:tcPr>
            <w:tcW w:w="918" w:type="dxa"/>
            <w:shd w:val="clear" w:color="auto" w:fill="auto"/>
            <w:vAlign w:val="center"/>
          </w:tcPr>
          <w:p w:rsidR="00B53C82" w:rsidRPr="00AF69D8" w:rsidRDefault="00B53C82" w:rsidP="00777BD8">
            <w:pPr>
              <w:spacing w:line="360" w:lineRule="auto"/>
              <w:jc w:val="center"/>
            </w:pPr>
            <w:r w:rsidRPr="00AF69D8">
              <w:t>60</w:t>
            </w:r>
          </w:p>
        </w:tc>
        <w:tc>
          <w:tcPr>
            <w:tcW w:w="990" w:type="dxa"/>
            <w:shd w:val="clear" w:color="auto" w:fill="auto"/>
            <w:vAlign w:val="center"/>
          </w:tcPr>
          <w:p w:rsidR="00B53C82" w:rsidRPr="00AF69D8" w:rsidRDefault="00B53C82" w:rsidP="00777BD8">
            <w:pPr>
              <w:spacing w:line="360" w:lineRule="auto"/>
              <w:jc w:val="center"/>
            </w:pPr>
            <w:r w:rsidRPr="00AF69D8">
              <w:t>90</w:t>
            </w:r>
          </w:p>
        </w:tc>
        <w:tc>
          <w:tcPr>
            <w:tcW w:w="738" w:type="dxa"/>
            <w:shd w:val="clear" w:color="auto" w:fill="auto"/>
          </w:tcPr>
          <w:p w:rsidR="00B53C82" w:rsidRPr="00AF69D8" w:rsidRDefault="00B53C82" w:rsidP="00777BD8">
            <w:pPr>
              <w:spacing w:line="360" w:lineRule="auto"/>
              <w:jc w:val="center"/>
            </w:pPr>
            <w:r w:rsidRPr="00AF69D8">
              <w:t>75</w:t>
            </w:r>
          </w:p>
        </w:tc>
        <w:tc>
          <w:tcPr>
            <w:tcW w:w="1098" w:type="dxa"/>
            <w:shd w:val="clear" w:color="auto" w:fill="auto"/>
          </w:tcPr>
          <w:p w:rsidR="00B53C82" w:rsidRPr="00AF69D8" w:rsidRDefault="00B53C82" w:rsidP="00777BD8">
            <w:pPr>
              <w:spacing w:line="360" w:lineRule="auto"/>
              <w:jc w:val="center"/>
            </w:pPr>
            <w:r w:rsidRPr="00AF69D8">
              <w:t>-30</w:t>
            </w:r>
          </w:p>
        </w:tc>
        <w:tc>
          <w:tcPr>
            <w:tcW w:w="1620" w:type="dxa"/>
            <w:shd w:val="clear" w:color="auto" w:fill="auto"/>
          </w:tcPr>
          <w:p w:rsidR="00B53C82" w:rsidRPr="00AF69D8" w:rsidRDefault="00B53C82" w:rsidP="00777BD8">
            <w:pPr>
              <w:spacing w:line="360" w:lineRule="auto"/>
              <w:jc w:val="center"/>
            </w:pPr>
            <w:r w:rsidRPr="00AF69D8">
              <w:t>900</w:t>
            </w:r>
          </w:p>
        </w:tc>
      </w:tr>
      <w:tr w:rsidR="00B53C82" w:rsidRPr="00AF69D8" w:rsidTr="00777BD8">
        <w:tc>
          <w:tcPr>
            <w:tcW w:w="738" w:type="dxa"/>
            <w:shd w:val="clear" w:color="auto" w:fill="auto"/>
            <w:vAlign w:val="center"/>
          </w:tcPr>
          <w:p w:rsidR="00B53C82" w:rsidRPr="009D1E8F" w:rsidRDefault="00B53C82" w:rsidP="00777BD8">
            <w:pPr>
              <w:spacing w:line="360" w:lineRule="auto"/>
              <w:jc w:val="center"/>
              <w:rPr>
                <w:lang w:val="id-ID"/>
              </w:rPr>
            </w:pPr>
            <w:r>
              <w:rPr>
                <w:lang w:val="id-ID"/>
              </w:rPr>
              <w:t>20</w:t>
            </w:r>
          </w:p>
        </w:tc>
        <w:tc>
          <w:tcPr>
            <w:tcW w:w="3132" w:type="dxa"/>
            <w:shd w:val="clear" w:color="auto" w:fill="auto"/>
          </w:tcPr>
          <w:p w:rsidR="00B53C82" w:rsidRPr="009D1E8F" w:rsidRDefault="00B53C82" w:rsidP="00777BD8">
            <w:pPr>
              <w:spacing w:line="360" w:lineRule="auto"/>
              <w:rPr>
                <w:lang w:val="id-ID"/>
              </w:rPr>
            </w:pPr>
            <w:r>
              <w:rPr>
                <w:lang w:val="id-ID"/>
              </w:rPr>
              <w:t>SURYAN</w:t>
            </w:r>
          </w:p>
        </w:tc>
        <w:tc>
          <w:tcPr>
            <w:tcW w:w="918" w:type="dxa"/>
            <w:shd w:val="clear" w:color="auto" w:fill="auto"/>
            <w:vAlign w:val="center"/>
          </w:tcPr>
          <w:p w:rsidR="00B53C82" w:rsidRPr="00AF69D8" w:rsidRDefault="00B53C82" w:rsidP="00777BD8">
            <w:pPr>
              <w:spacing w:line="360" w:lineRule="auto"/>
              <w:jc w:val="center"/>
            </w:pPr>
            <w:r w:rsidRPr="00AF69D8">
              <w:t>80</w:t>
            </w:r>
          </w:p>
        </w:tc>
        <w:tc>
          <w:tcPr>
            <w:tcW w:w="990" w:type="dxa"/>
            <w:shd w:val="clear" w:color="auto" w:fill="auto"/>
            <w:vAlign w:val="center"/>
          </w:tcPr>
          <w:p w:rsidR="00B53C82" w:rsidRPr="00AF69D8" w:rsidRDefault="00B53C82" w:rsidP="00777BD8">
            <w:pPr>
              <w:spacing w:line="360" w:lineRule="auto"/>
              <w:jc w:val="center"/>
            </w:pPr>
            <w:r w:rsidRPr="00AF69D8">
              <w:t>95</w:t>
            </w:r>
          </w:p>
        </w:tc>
        <w:tc>
          <w:tcPr>
            <w:tcW w:w="738" w:type="dxa"/>
            <w:shd w:val="clear" w:color="auto" w:fill="auto"/>
          </w:tcPr>
          <w:p w:rsidR="00B53C82" w:rsidRPr="00AF69D8" w:rsidRDefault="00B53C82" w:rsidP="00777BD8">
            <w:pPr>
              <w:spacing w:line="360" w:lineRule="auto"/>
              <w:jc w:val="center"/>
            </w:pPr>
            <w:r w:rsidRPr="00AF69D8">
              <w:t>87,5</w:t>
            </w:r>
          </w:p>
        </w:tc>
        <w:tc>
          <w:tcPr>
            <w:tcW w:w="1098" w:type="dxa"/>
            <w:shd w:val="clear" w:color="auto" w:fill="auto"/>
          </w:tcPr>
          <w:p w:rsidR="00B53C82" w:rsidRPr="00AF69D8" w:rsidRDefault="00B53C82" w:rsidP="00777BD8">
            <w:pPr>
              <w:spacing w:line="360" w:lineRule="auto"/>
              <w:jc w:val="center"/>
            </w:pPr>
            <w:r w:rsidRPr="00AF69D8">
              <w:t>-15</w:t>
            </w:r>
          </w:p>
        </w:tc>
        <w:tc>
          <w:tcPr>
            <w:tcW w:w="1620" w:type="dxa"/>
            <w:shd w:val="clear" w:color="auto" w:fill="auto"/>
          </w:tcPr>
          <w:p w:rsidR="00B53C82" w:rsidRPr="00AF69D8" w:rsidRDefault="00B53C82" w:rsidP="00777BD8">
            <w:pPr>
              <w:spacing w:line="360" w:lineRule="auto"/>
              <w:jc w:val="center"/>
            </w:pPr>
            <w:r w:rsidRPr="00AF69D8">
              <w:t>225</w:t>
            </w:r>
          </w:p>
        </w:tc>
      </w:tr>
      <w:tr w:rsidR="00B53C82" w:rsidRPr="00AF69D8" w:rsidTr="00777BD8">
        <w:tc>
          <w:tcPr>
            <w:tcW w:w="738" w:type="dxa"/>
            <w:shd w:val="clear" w:color="auto" w:fill="auto"/>
            <w:vAlign w:val="center"/>
          </w:tcPr>
          <w:p w:rsidR="00B53C82" w:rsidRPr="009D1E8F" w:rsidRDefault="00B53C82" w:rsidP="00777BD8">
            <w:pPr>
              <w:spacing w:line="360" w:lineRule="auto"/>
              <w:jc w:val="center"/>
              <w:rPr>
                <w:lang w:val="id-ID"/>
              </w:rPr>
            </w:pPr>
            <w:r>
              <w:rPr>
                <w:lang w:val="id-ID"/>
              </w:rPr>
              <w:t>21</w:t>
            </w:r>
          </w:p>
        </w:tc>
        <w:tc>
          <w:tcPr>
            <w:tcW w:w="3132" w:type="dxa"/>
            <w:shd w:val="clear" w:color="auto" w:fill="auto"/>
          </w:tcPr>
          <w:p w:rsidR="00B53C82" w:rsidRPr="009D1E8F" w:rsidRDefault="00B53C82" w:rsidP="00777BD8">
            <w:pPr>
              <w:spacing w:line="360" w:lineRule="auto"/>
              <w:rPr>
                <w:lang w:val="id-ID"/>
              </w:rPr>
            </w:pPr>
            <w:r>
              <w:rPr>
                <w:lang w:val="id-ID"/>
              </w:rPr>
              <w:t>VINA MARLIYANA</w:t>
            </w:r>
          </w:p>
        </w:tc>
        <w:tc>
          <w:tcPr>
            <w:tcW w:w="918" w:type="dxa"/>
            <w:shd w:val="clear" w:color="auto" w:fill="auto"/>
            <w:vAlign w:val="center"/>
          </w:tcPr>
          <w:p w:rsidR="00B53C82" w:rsidRPr="00AF69D8" w:rsidRDefault="00B53C82" w:rsidP="00777BD8">
            <w:pPr>
              <w:spacing w:line="360" w:lineRule="auto"/>
              <w:jc w:val="center"/>
            </w:pPr>
            <w:r w:rsidRPr="00AF69D8">
              <w:t>55</w:t>
            </w:r>
          </w:p>
        </w:tc>
        <w:tc>
          <w:tcPr>
            <w:tcW w:w="990" w:type="dxa"/>
            <w:shd w:val="clear" w:color="auto" w:fill="auto"/>
            <w:vAlign w:val="center"/>
          </w:tcPr>
          <w:p w:rsidR="00B53C82" w:rsidRPr="00AF69D8" w:rsidRDefault="00B53C82" w:rsidP="00777BD8">
            <w:pPr>
              <w:spacing w:line="360" w:lineRule="auto"/>
              <w:jc w:val="center"/>
            </w:pPr>
            <w:r w:rsidRPr="00AF69D8">
              <w:t>85</w:t>
            </w:r>
          </w:p>
        </w:tc>
        <w:tc>
          <w:tcPr>
            <w:tcW w:w="738" w:type="dxa"/>
            <w:shd w:val="clear" w:color="auto" w:fill="auto"/>
          </w:tcPr>
          <w:p w:rsidR="00B53C82" w:rsidRPr="00AF69D8" w:rsidRDefault="00B53C82" w:rsidP="00777BD8">
            <w:pPr>
              <w:spacing w:line="360" w:lineRule="auto"/>
              <w:jc w:val="center"/>
            </w:pPr>
            <w:r w:rsidRPr="00AF69D8">
              <w:t>70</w:t>
            </w:r>
          </w:p>
        </w:tc>
        <w:tc>
          <w:tcPr>
            <w:tcW w:w="1098" w:type="dxa"/>
            <w:shd w:val="clear" w:color="auto" w:fill="auto"/>
          </w:tcPr>
          <w:p w:rsidR="00B53C82" w:rsidRPr="00AF69D8" w:rsidRDefault="00B53C82" w:rsidP="00777BD8">
            <w:pPr>
              <w:spacing w:line="360" w:lineRule="auto"/>
              <w:jc w:val="center"/>
            </w:pPr>
            <w:r w:rsidRPr="00AF69D8">
              <w:t>-30</w:t>
            </w:r>
          </w:p>
        </w:tc>
        <w:tc>
          <w:tcPr>
            <w:tcW w:w="1620" w:type="dxa"/>
            <w:shd w:val="clear" w:color="auto" w:fill="auto"/>
          </w:tcPr>
          <w:p w:rsidR="00B53C82" w:rsidRPr="00AF69D8" w:rsidRDefault="00B53C82" w:rsidP="00777BD8">
            <w:pPr>
              <w:spacing w:line="360" w:lineRule="auto"/>
              <w:jc w:val="center"/>
            </w:pPr>
            <w:r w:rsidRPr="00AF69D8">
              <w:t>900</w:t>
            </w:r>
          </w:p>
        </w:tc>
      </w:tr>
      <w:tr w:rsidR="00B53C82" w:rsidRPr="00AF69D8" w:rsidTr="00777BD8">
        <w:trPr>
          <w:trHeight w:val="379"/>
        </w:trPr>
        <w:tc>
          <w:tcPr>
            <w:tcW w:w="3870" w:type="dxa"/>
            <w:gridSpan w:val="2"/>
            <w:tcBorders>
              <w:bottom w:val="nil"/>
            </w:tcBorders>
            <w:shd w:val="clear" w:color="auto" w:fill="auto"/>
            <w:vAlign w:val="center"/>
          </w:tcPr>
          <w:p w:rsidR="00B53C82" w:rsidRPr="00D435C5" w:rsidRDefault="00B53C82" w:rsidP="00777BD8">
            <w:pPr>
              <w:spacing w:line="360" w:lineRule="auto"/>
              <w:jc w:val="center"/>
              <w:rPr>
                <w:lang w:val="id-ID"/>
              </w:rPr>
            </w:pPr>
            <w:r>
              <w:rPr>
                <w:lang w:val="id-ID"/>
              </w:rPr>
              <w:t>Jumlah</w:t>
            </w:r>
          </w:p>
        </w:tc>
        <w:tc>
          <w:tcPr>
            <w:tcW w:w="918" w:type="dxa"/>
            <w:shd w:val="clear" w:color="auto" w:fill="auto"/>
            <w:vAlign w:val="center"/>
          </w:tcPr>
          <w:p w:rsidR="00B53C82" w:rsidRPr="00D93305" w:rsidRDefault="00B53C82" w:rsidP="00777BD8">
            <w:pPr>
              <w:spacing w:line="360" w:lineRule="auto"/>
              <w:jc w:val="center"/>
              <w:rPr>
                <w:lang w:val="id-ID"/>
              </w:rPr>
            </w:pPr>
            <w:r>
              <w:rPr>
                <w:lang w:val="id-ID"/>
              </w:rPr>
              <w:t>1185</w:t>
            </w:r>
          </w:p>
        </w:tc>
        <w:tc>
          <w:tcPr>
            <w:tcW w:w="990" w:type="dxa"/>
            <w:shd w:val="clear" w:color="auto" w:fill="auto"/>
            <w:vAlign w:val="center"/>
          </w:tcPr>
          <w:p w:rsidR="00B53C82" w:rsidRPr="00D93305" w:rsidRDefault="00B53C82" w:rsidP="00777BD8">
            <w:pPr>
              <w:spacing w:line="360" w:lineRule="auto"/>
              <w:jc w:val="center"/>
              <w:rPr>
                <w:lang w:val="id-ID"/>
              </w:rPr>
            </w:pPr>
            <w:r>
              <w:rPr>
                <w:lang w:val="id-ID"/>
              </w:rPr>
              <w:t xml:space="preserve">1810 </w:t>
            </w:r>
          </w:p>
        </w:tc>
        <w:tc>
          <w:tcPr>
            <w:tcW w:w="738" w:type="dxa"/>
            <w:shd w:val="clear" w:color="auto" w:fill="auto"/>
          </w:tcPr>
          <w:p w:rsidR="00B53C82" w:rsidRDefault="00B53C82" w:rsidP="00777BD8">
            <w:pPr>
              <w:spacing w:line="360" w:lineRule="auto"/>
              <w:jc w:val="center"/>
              <w:rPr>
                <w:lang w:val="id-ID"/>
              </w:rPr>
            </w:pPr>
            <w:r>
              <w:rPr>
                <w:lang w:val="id-ID"/>
              </w:rPr>
              <w:t>1525</w:t>
            </w:r>
          </w:p>
        </w:tc>
        <w:tc>
          <w:tcPr>
            <w:tcW w:w="1098" w:type="dxa"/>
            <w:vMerge w:val="restart"/>
            <w:shd w:val="clear" w:color="auto" w:fill="auto"/>
            <w:vAlign w:val="center"/>
          </w:tcPr>
          <w:p w:rsidR="00B53C82" w:rsidRDefault="00B53C82" w:rsidP="00777BD8">
            <w:pPr>
              <w:spacing w:line="360" w:lineRule="auto"/>
              <w:jc w:val="center"/>
              <w:rPr>
                <w:lang w:val="id-ID"/>
              </w:rPr>
            </w:pPr>
            <w:r>
              <w:rPr>
                <w:lang w:val="id-ID"/>
              </w:rPr>
              <w:t>-550</w:t>
            </w:r>
          </w:p>
        </w:tc>
        <w:tc>
          <w:tcPr>
            <w:tcW w:w="1620" w:type="dxa"/>
            <w:vMerge w:val="restart"/>
            <w:shd w:val="clear" w:color="auto" w:fill="auto"/>
            <w:vAlign w:val="center"/>
          </w:tcPr>
          <w:p w:rsidR="00B53C82" w:rsidRDefault="00B53C82" w:rsidP="00777BD8">
            <w:pPr>
              <w:spacing w:line="360" w:lineRule="auto"/>
              <w:jc w:val="center"/>
              <w:rPr>
                <w:lang w:val="id-ID"/>
              </w:rPr>
            </w:pPr>
            <w:r>
              <w:rPr>
                <w:lang w:val="id-ID"/>
              </w:rPr>
              <w:t>17450</w:t>
            </w:r>
          </w:p>
        </w:tc>
      </w:tr>
      <w:tr w:rsidR="00B53C82" w:rsidRPr="00AF69D8" w:rsidTr="00777BD8">
        <w:tc>
          <w:tcPr>
            <w:tcW w:w="3870" w:type="dxa"/>
            <w:gridSpan w:val="2"/>
            <w:tcBorders>
              <w:top w:val="nil"/>
            </w:tcBorders>
            <w:shd w:val="clear" w:color="auto" w:fill="auto"/>
            <w:vAlign w:val="center"/>
          </w:tcPr>
          <w:p w:rsidR="00B53C82" w:rsidRPr="00D435C5" w:rsidRDefault="00B53C82" w:rsidP="00777BD8">
            <w:pPr>
              <w:spacing w:line="360" w:lineRule="auto"/>
              <w:jc w:val="center"/>
              <w:rPr>
                <w:lang w:val="id-ID"/>
              </w:rPr>
            </w:pPr>
            <w:r>
              <w:rPr>
                <w:lang w:val="id-ID"/>
              </w:rPr>
              <w:t>Rata-rata</w:t>
            </w:r>
          </w:p>
        </w:tc>
        <w:tc>
          <w:tcPr>
            <w:tcW w:w="918" w:type="dxa"/>
            <w:shd w:val="clear" w:color="auto" w:fill="auto"/>
            <w:vAlign w:val="center"/>
          </w:tcPr>
          <w:p w:rsidR="00B53C82" w:rsidRPr="00D93305" w:rsidRDefault="00B53C82" w:rsidP="00777BD8">
            <w:pPr>
              <w:spacing w:line="360" w:lineRule="auto"/>
              <w:jc w:val="center"/>
              <w:rPr>
                <w:lang w:val="id-ID"/>
              </w:rPr>
            </w:pPr>
            <w:r>
              <w:rPr>
                <w:lang w:val="id-ID"/>
              </w:rPr>
              <w:t>56,4</w:t>
            </w:r>
          </w:p>
        </w:tc>
        <w:tc>
          <w:tcPr>
            <w:tcW w:w="990" w:type="dxa"/>
            <w:shd w:val="clear" w:color="auto" w:fill="auto"/>
            <w:vAlign w:val="center"/>
          </w:tcPr>
          <w:p w:rsidR="00B53C82" w:rsidRPr="00D93305" w:rsidRDefault="00B53C82" w:rsidP="00777BD8">
            <w:pPr>
              <w:spacing w:line="360" w:lineRule="auto"/>
              <w:jc w:val="center"/>
              <w:rPr>
                <w:lang w:val="id-ID"/>
              </w:rPr>
            </w:pPr>
            <w:r>
              <w:rPr>
                <w:lang w:val="id-ID"/>
              </w:rPr>
              <w:t>86,1</w:t>
            </w:r>
          </w:p>
        </w:tc>
        <w:tc>
          <w:tcPr>
            <w:tcW w:w="738" w:type="dxa"/>
            <w:shd w:val="clear" w:color="auto" w:fill="auto"/>
          </w:tcPr>
          <w:p w:rsidR="00B53C82" w:rsidRDefault="00B53C82" w:rsidP="00777BD8">
            <w:pPr>
              <w:spacing w:line="360" w:lineRule="auto"/>
              <w:jc w:val="center"/>
              <w:rPr>
                <w:lang w:val="id-ID"/>
              </w:rPr>
            </w:pPr>
            <w:r>
              <w:rPr>
                <w:lang w:val="id-ID"/>
              </w:rPr>
              <w:t>72,6</w:t>
            </w:r>
          </w:p>
        </w:tc>
        <w:tc>
          <w:tcPr>
            <w:tcW w:w="1098" w:type="dxa"/>
            <w:vMerge/>
            <w:shd w:val="clear" w:color="auto" w:fill="auto"/>
          </w:tcPr>
          <w:p w:rsidR="00B53C82" w:rsidRDefault="00B53C82" w:rsidP="00777BD8">
            <w:pPr>
              <w:spacing w:line="360" w:lineRule="auto"/>
              <w:jc w:val="center"/>
              <w:rPr>
                <w:lang w:val="id-ID"/>
              </w:rPr>
            </w:pPr>
          </w:p>
        </w:tc>
        <w:tc>
          <w:tcPr>
            <w:tcW w:w="1620" w:type="dxa"/>
            <w:vMerge/>
            <w:shd w:val="clear" w:color="auto" w:fill="auto"/>
          </w:tcPr>
          <w:p w:rsidR="00B53C82" w:rsidRDefault="00B53C82" w:rsidP="00777BD8">
            <w:pPr>
              <w:spacing w:line="360" w:lineRule="auto"/>
              <w:jc w:val="center"/>
              <w:rPr>
                <w:lang w:val="id-ID"/>
              </w:rPr>
            </w:pPr>
          </w:p>
        </w:tc>
      </w:tr>
    </w:tbl>
    <w:p w:rsidR="00B53C82" w:rsidRPr="00931E34" w:rsidRDefault="00B53C82" w:rsidP="00B53C82">
      <w:pPr>
        <w:spacing w:line="360" w:lineRule="auto"/>
        <w:jc w:val="both"/>
      </w:pPr>
    </w:p>
    <w:p w:rsidR="00B53C82" w:rsidRPr="00AF69D8" w:rsidRDefault="00B53C82" w:rsidP="00B53C82">
      <w:pPr>
        <w:spacing w:line="360" w:lineRule="auto"/>
        <w:ind w:firstLine="720"/>
        <w:jc w:val="both"/>
      </w:pPr>
      <w:r w:rsidRPr="00AF69D8">
        <w:t>Th</w:t>
      </w:r>
      <w:r>
        <w:t>e table above tells us about d</w:t>
      </w:r>
      <w:r w:rsidRPr="00AF69D8">
        <w:t>e</w:t>
      </w:r>
      <w:r>
        <w:rPr>
          <w:lang w:val="id-ID"/>
        </w:rPr>
        <w:t>f</w:t>
      </w:r>
      <w:r w:rsidRPr="00AF69D8">
        <w:t>fence score of pre-test and post-test ∑D is the result of post-test minus pre-test, the result of ∑D2 is quadrate of ∑D, and then result of each is calculated</w:t>
      </w:r>
      <w:r>
        <w:t>. The writer found that ∑D=-</w:t>
      </w:r>
      <w:r>
        <w:rPr>
          <w:lang w:val="id-ID"/>
        </w:rPr>
        <w:t>550</w:t>
      </w:r>
      <w:r>
        <w:t xml:space="preserve"> and ∑D2 = </w:t>
      </w:r>
      <w:r>
        <w:rPr>
          <w:lang w:val="id-ID"/>
        </w:rPr>
        <w:t>17450</w:t>
      </w:r>
      <w:r w:rsidRPr="00AF69D8">
        <w:t>.</w:t>
      </w:r>
    </w:p>
    <w:p w:rsidR="00B53C82" w:rsidRDefault="00B53C82" w:rsidP="00B53C82">
      <w:pPr>
        <w:spacing w:line="360" w:lineRule="auto"/>
        <w:ind w:firstLine="720"/>
        <w:jc w:val="both"/>
      </w:pPr>
      <w:r>
        <w:rPr>
          <w:lang w:val="id-ID"/>
        </w:rPr>
        <w:t xml:space="preserve"> </w:t>
      </w:r>
      <w:r w:rsidRPr="00AF69D8">
        <w:t>Beside above the score of distribution frequency of pre-test and post-test of experimental class as follow:</w:t>
      </w:r>
    </w:p>
    <w:p w:rsidR="00B53C82" w:rsidRDefault="00B53C82" w:rsidP="00B53C82">
      <w:pPr>
        <w:spacing w:line="360" w:lineRule="auto"/>
        <w:ind w:firstLine="720"/>
        <w:jc w:val="both"/>
      </w:pPr>
    </w:p>
    <w:p w:rsidR="00B53C82" w:rsidRPr="00AF69D8" w:rsidRDefault="00B53C82" w:rsidP="00B53C82">
      <w:pPr>
        <w:spacing w:line="360" w:lineRule="auto"/>
        <w:ind w:firstLine="720"/>
        <w:jc w:val="both"/>
      </w:pPr>
    </w:p>
    <w:p w:rsidR="00B53C82" w:rsidRPr="00AF69D8" w:rsidRDefault="00B53C82" w:rsidP="00B53C82">
      <w:pPr>
        <w:spacing w:line="360" w:lineRule="auto"/>
        <w:jc w:val="both"/>
      </w:pPr>
      <w:r>
        <w:lastRenderedPageBreak/>
        <w:t>M</w:t>
      </w:r>
      <w:r>
        <w:tab/>
        <w:t xml:space="preserve">= </w:t>
      </w:r>
      <m:oMath>
        <m:f>
          <m:fPr>
            <m:ctrlPr>
              <w:rPr>
                <w:rFonts w:ascii="Cambria Math" w:hAnsi="Cambria Math"/>
                <w:i/>
              </w:rPr>
            </m:ctrlPr>
          </m:fPr>
          <m:num>
            <m:r>
              <w:rPr>
                <w:rFonts w:ascii="Cambria Math" w:hAnsi="Cambria Math"/>
              </w:rPr>
              <m:t>∑SCORE</m:t>
            </m:r>
          </m:num>
          <m:den>
            <m:r>
              <w:rPr>
                <w:rFonts w:ascii="Cambria Math" w:hAnsi="Cambria Math"/>
              </w:rPr>
              <m:t>N</m:t>
            </m:r>
          </m:den>
        </m:f>
      </m:oMath>
    </w:p>
    <w:p w:rsidR="00B53C82" w:rsidRPr="009F5D70" w:rsidRDefault="00B53C82" w:rsidP="00B53C82">
      <w:pPr>
        <w:spacing w:line="360" w:lineRule="auto"/>
        <w:rPr>
          <w:lang w:val="id-ID"/>
        </w:rPr>
      </w:pPr>
      <w:r w:rsidRPr="00AF69D8">
        <w:tab/>
        <w:t>=</w:t>
      </w:r>
      <m:oMath>
        <m:r>
          <w:rPr>
            <w:rFonts w:ascii="Cambria Math" w:hAnsi="Cambria Math"/>
          </w:rPr>
          <m:t xml:space="preserve"> </m:t>
        </m:r>
        <m:f>
          <m:fPr>
            <m:ctrlPr>
              <w:rPr>
                <w:rFonts w:ascii="Cambria Math" w:hAnsi="Cambria Math"/>
                <w:i/>
              </w:rPr>
            </m:ctrlPr>
          </m:fPr>
          <m:num>
            <m:r>
              <m:rPr>
                <m:sty m:val="p"/>
              </m:rPr>
              <w:rPr>
                <w:rFonts w:ascii="Cambria Math" w:hAnsi="Cambria Math"/>
              </w:rPr>
              <m:t>1525</m:t>
            </m:r>
          </m:num>
          <m:den>
            <m:r>
              <w:rPr>
                <w:rFonts w:ascii="Cambria Math" w:hAnsi="Cambria Math"/>
              </w:rPr>
              <m:t>21</m:t>
            </m:r>
          </m:den>
        </m:f>
      </m:oMath>
      <w:r>
        <w:t xml:space="preserve"> = 7</w:t>
      </w:r>
      <w:r>
        <w:rPr>
          <w:lang w:val="id-ID"/>
        </w:rPr>
        <w:t>2</w:t>
      </w:r>
      <w:proofErr w:type="gramStart"/>
      <w:r>
        <w:rPr>
          <w:lang w:val="id-ID"/>
        </w:rPr>
        <w:t>,61</w:t>
      </w:r>
      <w:proofErr w:type="gramEnd"/>
    </w:p>
    <w:p w:rsidR="00B53C82" w:rsidRPr="00AF69D8" w:rsidRDefault="00B53C82" w:rsidP="00B53C82">
      <w:pPr>
        <w:spacing w:line="360" w:lineRule="auto"/>
        <w:ind w:firstLine="720"/>
      </w:pPr>
      <w:r w:rsidRPr="00AF69D8">
        <w:t xml:space="preserve">The interpretation of the means score of pre-test and post-test of experiment </w:t>
      </w:r>
      <w:proofErr w:type="gramStart"/>
      <w:r w:rsidRPr="00AF69D8">
        <w:t>class :</w:t>
      </w:r>
      <w:proofErr w:type="gramEnd"/>
    </w:p>
    <w:p w:rsidR="00B53C82" w:rsidRPr="00AF69D8" w:rsidRDefault="00B53C82" w:rsidP="00B53C82">
      <w:pPr>
        <w:jc w:val="center"/>
        <w:rPr>
          <w:b/>
        </w:rPr>
      </w:pPr>
      <w:r w:rsidRPr="00AF69D8">
        <w:rPr>
          <w:b/>
        </w:rPr>
        <w:t>Table 4.3</w:t>
      </w:r>
    </w:p>
    <w:p w:rsidR="00B53C82" w:rsidRPr="00AF69D8" w:rsidRDefault="00B53C82" w:rsidP="00B53C82">
      <w:pPr>
        <w:spacing w:line="360" w:lineRule="auto"/>
        <w:jc w:val="center"/>
        <w:rPr>
          <w:b/>
        </w:rPr>
      </w:pPr>
      <w:r w:rsidRPr="00AF69D8">
        <w:rPr>
          <w:b/>
        </w:rPr>
        <w:t>The interpretation of the mean X variable</w:t>
      </w:r>
    </w:p>
    <w:tbl>
      <w:tblPr>
        <w:tblW w:w="0" w:type="auto"/>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2693"/>
      </w:tblGrid>
      <w:tr w:rsidR="00B53C82" w:rsidRPr="00AF69D8" w:rsidTr="00777BD8">
        <w:trPr>
          <w:jc w:val="center"/>
        </w:trPr>
        <w:tc>
          <w:tcPr>
            <w:tcW w:w="675" w:type="dxa"/>
            <w:shd w:val="clear" w:color="auto" w:fill="auto"/>
          </w:tcPr>
          <w:p w:rsidR="00B53C82" w:rsidRPr="00AF69D8" w:rsidRDefault="00B53C82" w:rsidP="00777BD8">
            <w:pPr>
              <w:spacing w:line="360" w:lineRule="auto"/>
            </w:pPr>
            <w:r w:rsidRPr="00AF69D8">
              <w:t xml:space="preserve">No. </w:t>
            </w:r>
          </w:p>
        </w:tc>
        <w:tc>
          <w:tcPr>
            <w:tcW w:w="3544" w:type="dxa"/>
            <w:shd w:val="clear" w:color="auto" w:fill="auto"/>
          </w:tcPr>
          <w:p w:rsidR="00B53C82" w:rsidRPr="00AF69D8" w:rsidRDefault="00B53C82" w:rsidP="00777BD8">
            <w:pPr>
              <w:spacing w:line="360" w:lineRule="auto"/>
              <w:jc w:val="center"/>
            </w:pPr>
            <w:r w:rsidRPr="00AF69D8">
              <w:t>The mean</w:t>
            </w:r>
          </w:p>
        </w:tc>
        <w:tc>
          <w:tcPr>
            <w:tcW w:w="2693" w:type="dxa"/>
            <w:shd w:val="clear" w:color="auto" w:fill="auto"/>
          </w:tcPr>
          <w:p w:rsidR="00B53C82" w:rsidRPr="00AF69D8" w:rsidRDefault="00B53C82" w:rsidP="00777BD8">
            <w:pPr>
              <w:spacing w:line="360" w:lineRule="auto"/>
            </w:pPr>
            <w:r w:rsidRPr="00AF69D8">
              <w:t>Interpretation the mean</w:t>
            </w:r>
          </w:p>
        </w:tc>
      </w:tr>
      <w:tr w:rsidR="00B53C82" w:rsidRPr="00AF69D8" w:rsidTr="00777BD8">
        <w:trPr>
          <w:jc w:val="center"/>
        </w:trPr>
        <w:tc>
          <w:tcPr>
            <w:tcW w:w="675" w:type="dxa"/>
            <w:shd w:val="clear" w:color="auto" w:fill="auto"/>
          </w:tcPr>
          <w:p w:rsidR="00B53C82" w:rsidRPr="00AF69D8" w:rsidRDefault="00B53C82" w:rsidP="00777BD8">
            <w:pPr>
              <w:spacing w:line="360" w:lineRule="auto"/>
            </w:pPr>
            <w:r w:rsidRPr="00AF69D8">
              <w:t>1.</w:t>
            </w:r>
          </w:p>
        </w:tc>
        <w:tc>
          <w:tcPr>
            <w:tcW w:w="3544" w:type="dxa"/>
            <w:shd w:val="clear" w:color="auto" w:fill="auto"/>
          </w:tcPr>
          <w:p w:rsidR="00B53C82" w:rsidRPr="00AF69D8" w:rsidRDefault="00B53C82" w:rsidP="00777BD8">
            <w:pPr>
              <w:spacing w:line="360" w:lineRule="auto"/>
            </w:pPr>
            <w:r w:rsidRPr="00AF69D8">
              <w:t>80-100</w:t>
            </w:r>
          </w:p>
        </w:tc>
        <w:tc>
          <w:tcPr>
            <w:tcW w:w="2693" w:type="dxa"/>
            <w:shd w:val="clear" w:color="auto" w:fill="auto"/>
          </w:tcPr>
          <w:p w:rsidR="00B53C82" w:rsidRPr="00AF69D8" w:rsidRDefault="00B53C82" w:rsidP="00777BD8">
            <w:pPr>
              <w:spacing w:line="360" w:lineRule="auto"/>
            </w:pPr>
            <w:r w:rsidRPr="00AF69D8">
              <w:t>Excellent</w:t>
            </w:r>
          </w:p>
        </w:tc>
      </w:tr>
      <w:tr w:rsidR="00B53C82" w:rsidRPr="00AF69D8" w:rsidTr="00777BD8">
        <w:trPr>
          <w:jc w:val="center"/>
        </w:trPr>
        <w:tc>
          <w:tcPr>
            <w:tcW w:w="675" w:type="dxa"/>
            <w:shd w:val="clear" w:color="auto" w:fill="auto"/>
          </w:tcPr>
          <w:p w:rsidR="00B53C82" w:rsidRPr="00AF69D8" w:rsidRDefault="00B53C82" w:rsidP="00777BD8">
            <w:pPr>
              <w:spacing w:line="360" w:lineRule="auto"/>
            </w:pPr>
            <w:r w:rsidRPr="00AF69D8">
              <w:t>2.</w:t>
            </w:r>
          </w:p>
        </w:tc>
        <w:tc>
          <w:tcPr>
            <w:tcW w:w="3544" w:type="dxa"/>
            <w:shd w:val="clear" w:color="auto" w:fill="auto"/>
          </w:tcPr>
          <w:p w:rsidR="00B53C82" w:rsidRPr="00AF69D8" w:rsidRDefault="00B53C82" w:rsidP="00777BD8">
            <w:pPr>
              <w:spacing w:line="360" w:lineRule="auto"/>
            </w:pPr>
            <w:r w:rsidRPr="00AF69D8">
              <w:t>70-79</w:t>
            </w:r>
          </w:p>
        </w:tc>
        <w:tc>
          <w:tcPr>
            <w:tcW w:w="2693" w:type="dxa"/>
            <w:shd w:val="clear" w:color="auto" w:fill="auto"/>
          </w:tcPr>
          <w:p w:rsidR="00B53C82" w:rsidRPr="00AF69D8" w:rsidRDefault="00B53C82" w:rsidP="00777BD8">
            <w:pPr>
              <w:spacing w:line="360" w:lineRule="auto"/>
            </w:pPr>
            <w:r w:rsidRPr="00AF69D8">
              <w:t>Very good</w:t>
            </w:r>
          </w:p>
        </w:tc>
      </w:tr>
      <w:tr w:rsidR="00B53C82" w:rsidRPr="00AF69D8" w:rsidTr="00777BD8">
        <w:trPr>
          <w:jc w:val="center"/>
        </w:trPr>
        <w:tc>
          <w:tcPr>
            <w:tcW w:w="675" w:type="dxa"/>
            <w:shd w:val="clear" w:color="auto" w:fill="auto"/>
          </w:tcPr>
          <w:p w:rsidR="00B53C82" w:rsidRPr="00AF69D8" w:rsidRDefault="00B53C82" w:rsidP="00777BD8">
            <w:pPr>
              <w:spacing w:line="360" w:lineRule="auto"/>
            </w:pPr>
            <w:r w:rsidRPr="00AF69D8">
              <w:t>3.</w:t>
            </w:r>
          </w:p>
        </w:tc>
        <w:tc>
          <w:tcPr>
            <w:tcW w:w="3544" w:type="dxa"/>
            <w:shd w:val="clear" w:color="auto" w:fill="auto"/>
          </w:tcPr>
          <w:p w:rsidR="00B53C82" w:rsidRPr="00AF69D8" w:rsidRDefault="00B53C82" w:rsidP="00777BD8">
            <w:pPr>
              <w:spacing w:line="360" w:lineRule="auto"/>
            </w:pPr>
            <w:r w:rsidRPr="00AF69D8">
              <w:t>60-69</w:t>
            </w:r>
          </w:p>
        </w:tc>
        <w:tc>
          <w:tcPr>
            <w:tcW w:w="2693" w:type="dxa"/>
            <w:shd w:val="clear" w:color="auto" w:fill="auto"/>
          </w:tcPr>
          <w:p w:rsidR="00B53C82" w:rsidRPr="00AF69D8" w:rsidRDefault="00B53C82" w:rsidP="00777BD8">
            <w:pPr>
              <w:spacing w:line="360" w:lineRule="auto"/>
            </w:pPr>
            <w:r w:rsidRPr="00AF69D8">
              <w:t>Good</w:t>
            </w:r>
          </w:p>
        </w:tc>
      </w:tr>
      <w:tr w:rsidR="00B53C82" w:rsidRPr="00AF69D8" w:rsidTr="00777BD8">
        <w:trPr>
          <w:jc w:val="center"/>
        </w:trPr>
        <w:tc>
          <w:tcPr>
            <w:tcW w:w="675" w:type="dxa"/>
            <w:shd w:val="clear" w:color="auto" w:fill="auto"/>
          </w:tcPr>
          <w:p w:rsidR="00B53C82" w:rsidRPr="00AF69D8" w:rsidRDefault="00B53C82" w:rsidP="00777BD8">
            <w:pPr>
              <w:spacing w:line="360" w:lineRule="auto"/>
            </w:pPr>
            <w:r w:rsidRPr="00AF69D8">
              <w:t>4.</w:t>
            </w:r>
          </w:p>
        </w:tc>
        <w:tc>
          <w:tcPr>
            <w:tcW w:w="3544" w:type="dxa"/>
            <w:shd w:val="clear" w:color="auto" w:fill="auto"/>
          </w:tcPr>
          <w:p w:rsidR="00B53C82" w:rsidRPr="00AF69D8" w:rsidRDefault="00B53C82" w:rsidP="00777BD8">
            <w:pPr>
              <w:spacing w:line="360" w:lineRule="auto"/>
            </w:pPr>
            <w:r w:rsidRPr="00AF69D8">
              <w:t>50-59</w:t>
            </w:r>
          </w:p>
        </w:tc>
        <w:tc>
          <w:tcPr>
            <w:tcW w:w="2693" w:type="dxa"/>
            <w:shd w:val="clear" w:color="auto" w:fill="auto"/>
          </w:tcPr>
          <w:p w:rsidR="00B53C82" w:rsidRPr="00AF69D8" w:rsidRDefault="00B53C82" w:rsidP="00777BD8">
            <w:pPr>
              <w:spacing w:line="360" w:lineRule="auto"/>
            </w:pPr>
            <w:r w:rsidRPr="00AF69D8">
              <w:t>Average</w:t>
            </w:r>
          </w:p>
        </w:tc>
      </w:tr>
      <w:tr w:rsidR="00B53C82" w:rsidRPr="00AF69D8" w:rsidTr="00777BD8">
        <w:trPr>
          <w:jc w:val="center"/>
        </w:trPr>
        <w:tc>
          <w:tcPr>
            <w:tcW w:w="675" w:type="dxa"/>
            <w:shd w:val="clear" w:color="auto" w:fill="auto"/>
          </w:tcPr>
          <w:p w:rsidR="00B53C82" w:rsidRPr="00AF69D8" w:rsidRDefault="00B53C82" w:rsidP="00777BD8">
            <w:pPr>
              <w:spacing w:line="360" w:lineRule="auto"/>
            </w:pPr>
            <w:r w:rsidRPr="00AF69D8">
              <w:t>5.</w:t>
            </w:r>
          </w:p>
        </w:tc>
        <w:tc>
          <w:tcPr>
            <w:tcW w:w="3544" w:type="dxa"/>
            <w:shd w:val="clear" w:color="auto" w:fill="auto"/>
          </w:tcPr>
          <w:p w:rsidR="00B53C82" w:rsidRPr="00AF69D8" w:rsidRDefault="00B53C82" w:rsidP="00777BD8">
            <w:pPr>
              <w:spacing w:line="360" w:lineRule="auto"/>
            </w:pPr>
            <w:r w:rsidRPr="00AF69D8">
              <w:t>&lt;50</w:t>
            </w:r>
          </w:p>
        </w:tc>
        <w:tc>
          <w:tcPr>
            <w:tcW w:w="2693" w:type="dxa"/>
            <w:shd w:val="clear" w:color="auto" w:fill="auto"/>
          </w:tcPr>
          <w:p w:rsidR="00B53C82" w:rsidRPr="00AF69D8" w:rsidRDefault="00B53C82" w:rsidP="00777BD8">
            <w:pPr>
              <w:spacing w:line="360" w:lineRule="auto"/>
            </w:pPr>
            <w:r w:rsidRPr="00AF69D8">
              <w:t xml:space="preserve">Poor </w:t>
            </w:r>
          </w:p>
        </w:tc>
      </w:tr>
    </w:tbl>
    <w:p w:rsidR="00B53C82" w:rsidRPr="00AF69D8" w:rsidRDefault="00B53C82" w:rsidP="00B53C82">
      <w:pPr>
        <w:spacing w:line="360" w:lineRule="auto"/>
        <w:rPr>
          <w:b/>
        </w:rPr>
      </w:pPr>
    </w:p>
    <w:p w:rsidR="00B53C82" w:rsidRPr="00AF69D8" w:rsidRDefault="00B53C82" w:rsidP="00B53C82">
      <w:pPr>
        <w:spacing w:line="360" w:lineRule="auto"/>
        <w:ind w:firstLine="993"/>
      </w:pPr>
      <w:r w:rsidRPr="00AF69D8">
        <w:t>Beside on calculated of mean in exper</w:t>
      </w:r>
      <w:r>
        <w:t xml:space="preserve">iment class above gives score </w:t>
      </w:r>
      <w:r>
        <w:rPr>
          <w:lang w:val="id-ID"/>
        </w:rPr>
        <w:t>72</w:t>
      </w:r>
      <w:r w:rsidRPr="00AF69D8">
        <w:t xml:space="preserve"> and after interpreted by the interpreted by the interpretation table, apparently</w:t>
      </w:r>
      <w:r>
        <w:t xml:space="preserve"> score </w:t>
      </w:r>
      <w:r>
        <w:rPr>
          <w:lang w:val="id-ID"/>
        </w:rPr>
        <w:t>72</w:t>
      </w:r>
      <w:r>
        <w:t xml:space="preserve"> is </w:t>
      </w:r>
      <w:proofErr w:type="gramStart"/>
      <w:r>
        <w:t xml:space="preserve">between </w:t>
      </w:r>
      <w:r>
        <w:rPr>
          <w:lang w:val="id-ID"/>
        </w:rPr>
        <w:t>70</w:t>
      </w:r>
      <w:r>
        <w:t>-</w:t>
      </w:r>
      <w:r>
        <w:rPr>
          <w:lang w:val="id-ID"/>
        </w:rPr>
        <w:t>79</w:t>
      </w:r>
      <w:proofErr w:type="gramEnd"/>
      <w:r>
        <w:t xml:space="preserve"> the interpretation is </w:t>
      </w:r>
      <w:r>
        <w:rPr>
          <w:lang w:val="id-ID"/>
        </w:rPr>
        <w:t>very good</w:t>
      </w:r>
      <w:r w:rsidRPr="00AF69D8">
        <w:t>.</w:t>
      </w:r>
    </w:p>
    <w:p w:rsidR="00B53C82" w:rsidRDefault="00B53C82" w:rsidP="00B53C82">
      <w:pPr>
        <w:spacing w:line="360" w:lineRule="auto"/>
      </w:pPr>
      <w:r w:rsidRPr="00AF69D8">
        <w:t>The following table is student’s score of pre-test and posttest of control class.</w:t>
      </w:r>
    </w:p>
    <w:p w:rsidR="00B53C82" w:rsidRPr="00AF69D8" w:rsidRDefault="00B53C82" w:rsidP="00B53C82">
      <w:pPr>
        <w:spacing w:line="360" w:lineRule="auto"/>
      </w:pPr>
    </w:p>
    <w:p w:rsidR="00B53C82" w:rsidRPr="00AF69D8" w:rsidRDefault="00B53C82" w:rsidP="00B53C82">
      <w:pPr>
        <w:spacing w:line="360" w:lineRule="auto"/>
        <w:jc w:val="center"/>
        <w:rPr>
          <w:b/>
        </w:rPr>
      </w:pPr>
      <w:r w:rsidRPr="00AF69D8">
        <w:rPr>
          <w:b/>
        </w:rPr>
        <w:t>Table 4.4</w:t>
      </w:r>
    </w:p>
    <w:p w:rsidR="00B53C82" w:rsidRPr="00AF69D8" w:rsidRDefault="00B53C82" w:rsidP="00B53C82">
      <w:pPr>
        <w:spacing w:line="360" w:lineRule="auto"/>
        <w:jc w:val="center"/>
        <w:rPr>
          <w:b/>
        </w:rPr>
      </w:pPr>
      <w:r w:rsidRPr="00AF69D8">
        <w:rPr>
          <w:b/>
        </w:rPr>
        <w:t>Students score of pre-test and post-test of control class</w:t>
      </w:r>
    </w:p>
    <w:tbl>
      <w:tblPr>
        <w:tblpPr w:leftFromText="180" w:rightFromText="180" w:vertAnchor="text" w:tblpXSpec="center" w:tblpY="1"/>
        <w:tblOverlap w:val="neve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1111"/>
        <w:gridCol w:w="1710"/>
      </w:tblGrid>
      <w:tr w:rsidR="00B53C82" w:rsidRPr="00AF69D8" w:rsidTr="00777BD8">
        <w:tc>
          <w:tcPr>
            <w:tcW w:w="817" w:type="dxa"/>
            <w:vMerge w:val="restart"/>
            <w:shd w:val="clear" w:color="auto" w:fill="auto"/>
            <w:vAlign w:val="center"/>
          </w:tcPr>
          <w:p w:rsidR="00B53C82" w:rsidRPr="00AF69D8" w:rsidRDefault="00B53C82" w:rsidP="00777BD8">
            <w:pPr>
              <w:spacing w:line="360" w:lineRule="auto"/>
              <w:jc w:val="center"/>
            </w:pPr>
            <w:r w:rsidRPr="00AF69D8">
              <w:t>No.</w:t>
            </w:r>
            <w:r w:rsidRPr="00AF69D8">
              <w:tab/>
            </w:r>
          </w:p>
        </w:tc>
        <w:tc>
          <w:tcPr>
            <w:tcW w:w="2410" w:type="dxa"/>
            <w:vMerge w:val="restart"/>
            <w:shd w:val="clear" w:color="auto" w:fill="auto"/>
            <w:vAlign w:val="center"/>
          </w:tcPr>
          <w:p w:rsidR="00B53C82" w:rsidRPr="00AF69D8" w:rsidRDefault="00B53C82" w:rsidP="00777BD8">
            <w:pPr>
              <w:spacing w:line="360" w:lineRule="auto"/>
              <w:jc w:val="center"/>
            </w:pPr>
            <w:r w:rsidRPr="00AF69D8">
              <w:t>Name</w:t>
            </w:r>
          </w:p>
        </w:tc>
        <w:tc>
          <w:tcPr>
            <w:tcW w:w="2821" w:type="dxa"/>
            <w:gridSpan w:val="2"/>
            <w:shd w:val="clear" w:color="auto" w:fill="auto"/>
            <w:vAlign w:val="center"/>
          </w:tcPr>
          <w:p w:rsidR="00B53C82" w:rsidRPr="00AF69D8" w:rsidRDefault="00B53C82" w:rsidP="00777BD8">
            <w:pPr>
              <w:spacing w:line="360" w:lineRule="auto"/>
              <w:jc w:val="center"/>
            </w:pPr>
            <w:r w:rsidRPr="00AF69D8">
              <w:t xml:space="preserve">Score </w:t>
            </w:r>
          </w:p>
        </w:tc>
      </w:tr>
      <w:tr w:rsidR="00B53C82" w:rsidRPr="00AF69D8" w:rsidTr="00777BD8">
        <w:tc>
          <w:tcPr>
            <w:tcW w:w="817" w:type="dxa"/>
            <w:vMerge/>
            <w:shd w:val="clear" w:color="auto" w:fill="auto"/>
            <w:vAlign w:val="center"/>
          </w:tcPr>
          <w:p w:rsidR="00B53C82" w:rsidRPr="00AF69D8" w:rsidRDefault="00B53C82" w:rsidP="00777BD8">
            <w:pPr>
              <w:spacing w:line="360" w:lineRule="auto"/>
              <w:jc w:val="center"/>
            </w:pPr>
          </w:p>
        </w:tc>
        <w:tc>
          <w:tcPr>
            <w:tcW w:w="2410" w:type="dxa"/>
            <w:vMerge/>
            <w:shd w:val="clear" w:color="auto" w:fill="auto"/>
            <w:vAlign w:val="center"/>
          </w:tcPr>
          <w:p w:rsidR="00B53C82" w:rsidRPr="00AF69D8" w:rsidRDefault="00B53C82" w:rsidP="00777BD8">
            <w:pPr>
              <w:spacing w:line="360" w:lineRule="auto"/>
              <w:jc w:val="center"/>
            </w:pPr>
          </w:p>
        </w:tc>
        <w:tc>
          <w:tcPr>
            <w:tcW w:w="1111" w:type="dxa"/>
            <w:shd w:val="clear" w:color="auto" w:fill="auto"/>
            <w:vAlign w:val="center"/>
          </w:tcPr>
          <w:p w:rsidR="00B53C82" w:rsidRPr="00AF69D8" w:rsidRDefault="00B53C82" w:rsidP="00777BD8">
            <w:pPr>
              <w:spacing w:line="360" w:lineRule="auto"/>
              <w:jc w:val="center"/>
            </w:pPr>
            <w:r w:rsidRPr="00AF69D8">
              <w:t>Pre-test</w:t>
            </w:r>
          </w:p>
        </w:tc>
        <w:tc>
          <w:tcPr>
            <w:tcW w:w="1710" w:type="dxa"/>
            <w:shd w:val="clear" w:color="auto" w:fill="auto"/>
            <w:vAlign w:val="center"/>
          </w:tcPr>
          <w:p w:rsidR="00B53C82" w:rsidRPr="00AF69D8" w:rsidRDefault="00B53C82" w:rsidP="00777BD8">
            <w:pPr>
              <w:spacing w:line="360" w:lineRule="auto"/>
              <w:jc w:val="center"/>
            </w:pPr>
            <w:r w:rsidRPr="00AF69D8">
              <w:t>Post</w:t>
            </w:r>
            <w:r>
              <w:rPr>
                <w:lang w:val="id-ID"/>
              </w:rPr>
              <w:t xml:space="preserve"> </w:t>
            </w:r>
            <w:r w:rsidRPr="00AF69D8">
              <w:t>-test</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t>1.</w:t>
            </w:r>
          </w:p>
        </w:tc>
        <w:tc>
          <w:tcPr>
            <w:tcW w:w="2410" w:type="dxa"/>
            <w:shd w:val="clear" w:color="auto" w:fill="auto"/>
          </w:tcPr>
          <w:p w:rsidR="00B53C82" w:rsidRPr="0063337E" w:rsidRDefault="00B53C82" w:rsidP="00777BD8">
            <w:pPr>
              <w:spacing w:line="360" w:lineRule="auto"/>
              <w:rPr>
                <w:lang w:val="id-ID"/>
              </w:rPr>
            </w:pPr>
            <w:r>
              <w:rPr>
                <w:lang w:val="id-ID"/>
              </w:rPr>
              <w:t>AD</w:t>
            </w:r>
          </w:p>
        </w:tc>
        <w:tc>
          <w:tcPr>
            <w:tcW w:w="1111" w:type="dxa"/>
            <w:shd w:val="clear" w:color="auto" w:fill="auto"/>
            <w:vAlign w:val="center"/>
          </w:tcPr>
          <w:p w:rsidR="00B53C82" w:rsidRPr="00AF69D8" w:rsidRDefault="00B53C82" w:rsidP="00777BD8">
            <w:pPr>
              <w:spacing w:line="360" w:lineRule="auto"/>
              <w:jc w:val="center"/>
            </w:pPr>
            <w:r w:rsidRPr="00AF69D8">
              <w:t>70</w:t>
            </w:r>
          </w:p>
        </w:tc>
        <w:tc>
          <w:tcPr>
            <w:tcW w:w="1710" w:type="dxa"/>
            <w:shd w:val="clear" w:color="auto" w:fill="auto"/>
            <w:vAlign w:val="center"/>
          </w:tcPr>
          <w:p w:rsidR="00B53C82" w:rsidRPr="00661754" w:rsidRDefault="00B53C82" w:rsidP="00777BD8">
            <w:pPr>
              <w:spacing w:line="360" w:lineRule="auto"/>
              <w:jc w:val="center"/>
              <w:rPr>
                <w:lang w:val="id-ID"/>
              </w:rPr>
            </w:pPr>
            <w:r>
              <w:rPr>
                <w:lang w:val="id-ID"/>
              </w:rPr>
              <w:t>75</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t>2.</w:t>
            </w:r>
          </w:p>
        </w:tc>
        <w:tc>
          <w:tcPr>
            <w:tcW w:w="2410" w:type="dxa"/>
            <w:shd w:val="clear" w:color="auto" w:fill="auto"/>
          </w:tcPr>
          <w:p w:rsidR="00B53C82" w:rsidRPr="0063337E" w:rsidRDefault="00B53C82" w:rsidP="00777BD8">
            <w:pPr>
              <w:spacing w:line="360" w:lineRule="auto"/>
              <w:rPr>
                <w:lang w:val="id-ID"/>
              </w:rPr>
            </w:pPr>
            <w:r>
              <w:rPr>
                <w:lang w:val="id-ID"/>
              </w:rPr>
              <w:t>AA</w:t>
            </w:r>
          </w:p>
        </w:tc>
        <w:tc>
          <w:tcPr>
            <w:tcW w:w="1111" w:type="dxa"/>
            <w:shd w:val="clear" w:color="auto" w:fill="auto"/>
            <w:vAlign w:val="center"/>
          </w:tcPr>
          <w:p w:rsidR="00B53C82" w:rsidRPr="00AF69D8" w:rsidRDefault="00B53C82" w:rsidP="00777BD8">
            <w:pPr>
              <w:spacing w:line="360" w:lineRule="auto"/>
              <w:jc w:val="center"/>
            </w:pPr>
            <w:r w:rsidRPr="00AF69D8">
              <w:t>60</w:t>
            </w:r>
          </w:p>
        </w:tc>
        <w:tc>
          <w:tcPr>
            <w:tcW w:w="1710" w:type="dxa"/>
            <w:shd w:val="clear" w:color="auto" w:fill="auto"/>
            <w:vAlign w:val="center"/>
          </w:tcPr>
          <w:p w:rsidR="00B53C82" w:rsidRPr="00AF69D8" w:rsidRDefault="00B53C82" w:rsidP="00777BD8">
            <w:pPr>
              <w:spacing w:line="360" w:lineRule="auto"/>
              <w:jc w:val="center"/>
            </w:pPr>
            <w:r w:rsidRPr="00AF69D8">
              <w:t>80</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t>3.</w:t>
            </w:r>
          </w:p>
        </w:tc>
        <w:tc>
          <w:tcPr>
            <w:tcW w:w="2410" w:type="dxa"/>
            <w:shd w:val="clear" w:color="auto" w:fill="auto"/>
          </w:tcPr>
          <w:p w:rsidR="00B53C82" w:rsidRPr="0063337E" w:rsidRDefault="00B53C82" w:rsidP="00777BD8">
            <w:pPr>
              <w:spacing w:line="360" w:lineRule="auto"/>
              <w:rPr>
                <w:lang w:val="id-ID"/>
              </w:rPr>
            </w:pPr>
            <w:r>
              <w:rPr>
                <w:lang w:val="id-ID"/>
              </w:rPr>
              <w:t>ASP</w:t>
            </w:r>
          </w:p>
        </w:tc>
        <w:tc>
          <w:tcPr>
            <w:tcW w:w="1111" w:type="dxa"/>
            <w:shd w:val="clear" w:color="auto" w:fill="auto"/>
            <w:vAlign w:val="center"/>
          </w:tcPr>
          <w:p w:rsidR="00B53C82" w:rsidRPr="00AF69D8" w:rsidRDefault="00B53C82" w:rsidP="00777BD8">
            <w:pPr>
              <w:spacing w:line="360" w:lineRule="auto"/>
              <w:jc w:val="center"/>
            </w:pPr>
            <w:r w:rsidRPr="00AF69D8">
              <w:t>50</w:t>
            </w:r>
          </w:p>
        </w:tc>
        <w:tc>
          <w:tcPr>
            <w:tcW w:w="1710" w:type="dxa"/>
            <w:shd w:val="clear" w:color="auto" w:fill="auto"/>
            <w:vAlign w:val="center"/>
          </w:tcPr>
          <w:p w:rsidR="00B53C82" w:rsidRPr="00AF69D8" w:rsidRDefault="00B53C82" w:rsidP="00777BD8">
            <w:pPr>
              <w:spacing w:line="360" w:lineRule="auto"/>
              <w:jc w:val="center"/>
            </w:pPr>
            <w:r w:rsidRPr="00AF69D8">
              <w:t>70</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t>4.</w:t>
            </w:r>
          </w:p>
        </w:tc>
        <w:tc>
          <w:tcPr>
            <w:tcW w:w="2410" w:type="dxa"/>
            <w:shd w:val="clear" w:color="auto" w:fill="auto"/>
          </w:tcPr>
          <w:p w:rsidR="00B53C82" w:rsidRPr="0063337E" w:rsidRDefault="00B53C82" w:rsidP="00777BD8">
            <w:pPr>
              <w:spacing w:line="360" w:lineRule="auto"/>
              <w:rPr>
                <w:lang w:val="id-ID"/>
              </w:rPr>
            </w:pPr>
            <w:r>
              <w:rPr>
                <w:lang w:val="id-ID"/>
              </w:rPr>
              <w:t>DM</w:t>
            </w:r>
          </w:p>
        </w:tc>
        <w:tc>
          <w:tcPr>
            <w:tcW w:w="1111" w:type="dxa"/>
            <w:shd w:val="clear" w:color="auto" w:fill="auto"/>
            <w:vAlign w:val="center"/>
          </w:tcPr>
          <w:p w:rsidR="00B53C82" w:rsidRPr="00AF69D8" w:rsidRDefault="00B53C82" w:rsidP="00777BD8">
            <w:pPr>
              <w:spacing w:line="360" w:lineRule="auto"/>
              <w:jc w:val="center"/>
            </w:pPr>
            <w:r w:rsidRPr="00AF69D8">
              <w:t>40</w:t>
            </w:r>
          </w:p>
        </w:tc>
        <w:tc>
          <w:tcPr>
            <w:tcW w:w="1710" w:type="dxa"/>
            <w:shd w:val="clear" w:color="auto" w:fill="auto"/>
            <w:vAlign w:val="center"/>
          </w:tcPr>
          <w:p w:rsidR="00B53C82" w:rsidRPr="00661754" w:rsidRDefault="00B53C82" w:rsidP="00777BD8">
            <w:pPr>
              <w:spacing w:line="360" w:lineRule="auto"/>
              <w:jc w:val="center"/>
              <w:rPr>
                <w:lang w:val="id-ID"/>
              </w:rPr>
            </w:pPr>
            <w:r>
              <w:rPr>
                <w:lang w:val="id-ID"/>
              </w:rPr>
              <w:t>60</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t>5.</w:t>
            </w:r>
          </w:p>
        </w:tc>
        <w:tc>
          <w:tcPr>
            <w:tcW w:w="2410" w:type="dxa"/>
            <w:shd w:val="clear" w:color="auto" w:fill="auto"/>
          </w:tcPr>
          <w:p w:rsidR="00B53C82" w:rsidRPr="0063337E" w:rsidRDefault="00B53C82" w:rsidP="00777BD8">
            <w:pPr>
              <w:spacing w:line="360" w:lineRule="auto"/>
              <w:rPr>
                <w:lang w:val="id-ID"/>
              </w:rPr>
            </w:pPr>
            <w:r>
              <w:rPr>
                <w:lang w:val="id-ID"/>
              </w:rPr>
              <w:t>G</w:t>
            </w:r>
          </w:p>
        </w:tc>
        <w:tc>
          <w:tcPr>
            <w:tcW w:w="1111" w:type="dxa"/>
            <w:shd w:val="clear" w:color="auto" w:fill="auto"/>
            <w:vAlign w:val="center"/>
          </w:tcPr>
          <w:p w:rsidR="00B53C82" w:rsidRPr="00AF69D8" w:rsidRDefault="00B53C82" w:rsidP="00777BD8">
            <w:pPr>
              <w:spacing w:line="360" w:lineRule="auto"/>
              <w:jc w:val="center"/>
            </w:pPr>
            <w:r w:rsidRPr="00AF69D8">
              <w:t>55</w:t>
            </w:r>
          </w:p>
        </w:tc>
        <w:tc>
          <w:tcPr>
            <w:tcW w:w="1710" w:type="dxa"/>
            <w:shd w:val="clear" w:color="auto" w:fill="auto"/>
            <w:vAlign w:val="center"/>
          </w:tcPr>
          <w:p w:rsidR="00B53C82" w:rsidRPr="00AF69D8" w:rsidRDefault="00B53C82" w:rsidP="00777BD8">
            <w:pPr>
              <w:spacing w:line="360" w:lineRule="auto"/>
              <w:jc w:val="center"/>
            </w:pPr>
            <w:r w:rsidRPr="00AF69D8">
              <w:t>80</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t>6.</w:t>
            </w:r>
          </w:p>
        </w:tc>
        <w:tc>
          <w:tcPr>
            <w:tcW w:w="2410" w:type="dxa"/>
            <w:shd w:val="clear" w:color="auto" w:fill="auto"/>
          </w:tcPr>
          <w:p w:rsidR="00B53C82" w:rsidRPr="0063337E" w:rsidRDefault="00B53C82" w:rsidP="00777BD8">
            <w:pPr>
              <w:spacing w:line="360" w:lineRule="auto"/>
              <w:rPr>
                <w:lang w:val="id-ID"/>
              </w:rPr>
            </w:pPr>
            <w:r>
              <w:rPr>
                <w:lang w:val="id-ID"/>
              </w:rPr>
              <w:t>L</w:t>
            </w:r>
          </w:p>
        </w:tc>
        <w:tc>
          <w:tcPr>
            <w:tcW w:w="1111" w:type="dxa"/>
            <w:shd w:val="clear" w:color="auto" w:fill="auto"/>
            <w:vAlign w:val="center"/>
          </w:tcPr>
          <w:p w:rsidR="00B53C82" w:rsidRPr="00AF69D8" w:rsidRDefault="00B53C82" w:rsidP="00777BD8">
            <w:pPr>
              <w:spacing w:line="360" w:lineRule="auto"/>
              <w:jc w:val="center"/>
            </w:pPr>
            <w:r w:rsidRPr="00AF69D8">
              <w:t>45</w:t>
            </w:r>
          </w:p>
        </w:tc>
        <w:tc>
          <w:tcPr>
            <w:tcW w:w="1710" w:type="dxa"/>
            <w:shd w:val="clear" w:color="auto" w:fill="auto"/>
            <w:vAlign w:val="center"/>
          </w:tcPr>
          <w:p w:rsidR="00B53C82" w:rsidRPr="00AF69D8" w:rsidRDefault="00B53C82" w:rsidP="00777BD8">
            <w:pPr>
              <w:spacing w:line="360" w:lineRule="auto"/>
              <w:jc w:val="center"/>
            </w:pPr>
            <w:r w:rsidRPr="00AF69D8">
              <w:t>75</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t>7.</w:t>
            </w:r>
          </w:p>
        </w:tc>
        <w:tc>
          <w:tcPr>
            <w:tcW w:w="2410" w:type="dxa"/>
            <w:shd w:val="clear" w:color="auto" w:fill="auto"/>
          </w:tcPr>
          <w:p w:rsidR="00B53C82" w:rsidRPr="0063337E" w:rsidRDefault="00B53C82" w:rsidP="00777BD8">
            <w:pPr>
              <w:spacing w:line="360" w:lineRule="auto"/>
              <w:rPr>
                <w:lang w:val="id-ID"/>
              </w:rPr>
            </w:pPr>
            <w:r>
              <w:rPr>
                <w:lang w:val="id-ID"/>
              </w:rPr>
              <w:t>MAF</w:t>
            </w:r>
          </w:p>
        </w:tc>
        <w:tc>
          <w:tcPr>
            <w:tcW w:w="1111" w:type="dxa"/>
            <w:shd w:val="clear" w:color="auto" w:fill="auto"/>
            <w:vAlign w:val="center"/>
          </w:tcPr>
          <w:p w:rsidR="00B53C82" w:rsidRPr="00AF69D8" w:rsidRDefault="00B53C82" w:rsidP="00777BD8">
            <w:pPr>
              <w:spacing w:line="360" w:lineRule="auto"/>
              <w:jc w:val="center"/>
            </w:pPr>
            <w:r w:rsidRPr="00AF69D8">
              <w:t>65</w:t>
            </w:r>
          </w:p>
        </w:tc>
        <w:tc>
          <w:tcPr>
            <w:tcW w:w="1710" w:type="dxa"/>
            <w:shd w:val="clear" w:color="auto" w:fill="auto"/>
            <w:vAlign w:val="center"/>
          </w:tcPr>
          <w:p w:rsidR="00B53C82" w:rsidRPr="00AF69D8" w:rsidRDefault="00B53C82" w:rsidP="00777BD8">
            <w:pPr>
              <w:spacing w:line="360" w:lineRule="auto"/>
              <w:jc w:val="center"/>
            </w:pPr>
            <w:r w:rsidRPr="00AF69D8">
              <w:t>85</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t>8.</w:t>
            </w:r>
          </w:p>
        </w:tc>
        <w:tc>
          <w:tcPr>
            <w:tcW w:w="2410" w:type="dxa"/>
            <w:shd w:val="clear" w:color="auto" w:fill="auto"/>
          </w:tcPr>
          <w:p w:rsidR="00B53C82" w:rsidRPr="0063337E" w:rsidRDefault="00B53C82" w:rsidP="00777BD8">
            <w:pPr>
              <w:spacing w:line="360" w:lineRule="auto"/>
              <w:rPr>
                <w:lang w:val="id-ID"/>
              </w:rPr>
            </w:pPr>
            <w:r>
              <w:rPr>
                <w:lang w:val="id-ID"/>
              </w:rPr>
              <w:t>M</w:t>
            </w:r>
          </w:p>
        </w:tc>
        <w:tc>
          <w:tcPr>
            <w:tcW w:w="1111" w:type="dxa"/>
            <w:shd w:val="clear" w:color="auto" w:fill="auto"/>
            <w:vAlign w:val="center"/>
          </w:tcPr>
          <w:p w:rsidR="00B53C82" w:rsidRPr="00AF69D8" w:rsidRDefault="00B53C82" w:rsidP="00777BD8">
            <w:pPr>
              <w:spacing w:line="360" w:lineRule="auto"/>
              <w:jc w:val="center"/>
            </w:pPr>
            <w:r w:rsidRPr="00AF69D8">
              <w:t>55</w:t>
            </w:r>
          </w:p>
        </w:tc>
        <w:tc>
          <w:tcPr>
            <w:tcW w:w="1710" w:type="dxa"/>
            <w:shd w:val="clear" w:color="auto" w:fill="auto"/>
            <w:vAlign w:val="center"/>
          </w:tcPr>
          <w:p w:rsidR="00B53C82" w:rsidRPr="00AF69D8" w:rsidRDefault="00B53C82" w:rsidP="00777BD8">
            <w:pPr>
              <w:spacing w:line="360" w:lineRule="auto"/>
              <w:jc w:val="center"/>
            </w:pPr>
            <w:r w:rsidRPr="00AF69D8">
              <w:t>75</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t>9.</w:t>
            </w:r>
          </w:p>
        </w:tc>
        <w:tc>
          <w:tcPr>
            <w:tcW w:w="2410" w:type="dxa"/>
            <w:shd w:val="clear" w:color="auto" w:fill="auto"/>
          </w:tcPr>
          <w:p w:rsidR="00B53C82" w:rsidRPr="0063337E" w:rsidRDefault="00B53C82" w:rsidP="00777BD8">
            <w:pPr>
              <w:spacing w:line="360" w:lineRule="auto"/>
              <w:rPr>
                <w:lang w:val="id-ID"/>
              </w:rPr>
            </w:pPr>
            <w:r>
              <w:rPr>
                <w:lang w:val="id-ID"/>
              </w:rPr>
              <w:t>MHR</w:t>
            </w:r>
          </w:p>
        </w:tc>
        <w:tc>
          <w:tcPr>
            <w:tcW w:w="1111" w:type="dxa"/>
            <w:shd w:val="clear" w:color="auto" w:fill="auto"/>
            <w:vAlign w:val="center"/>
          </w:tcPr>
          <w:p w:rsidR="00B53C82" w:rsidRPr="00AF69D8" w:rsidRDefault="00B53C82" w:rsidP="00777BD8">
            <w:pPr>
              <w:spacing w:line="360" w:lineRule="auto"/>
              <w:jc w:val="center"/>
            </w:pPr>
            <w:r w:rsidRPr="00AF69D8">
              <w:t>65</w:t>
            </w:r>
          </w:p>
        </w:tc>
        <w:tc>
          <w:tcPr>
            <w:tcW w:w="1710" w:type="dxa"/>
            <w:shd w:val="clear" w:color="auto" w:fill="auto"/>
            <w:vAlign w:val="center"/>
          </w:tcPr>
          <w:p w:rsidR="00B53C82" w:rsidRPr="00AF69D8" w:rsidRDefault="00B53C82" w:rsidP="00777BD8">
            <w:pPr>
              <w:spacing w:line="360" w:lineRule="auto"/>
              <w:jc w:val="center"/>
            </w:pPr>
            <w:r w:rsidRPr="00AF69D8">
              <w:t>80</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lastRenderedPageBreak/>
              <w:t>10.</w:t>
            </w:r>
          </w:p>
        </w:tc>
        <w:tc>
          <w:tcPr>
            <w:tcW w:w="2410" w:type="dxa"/>
            <w:shd w:val="clear" w:color="auto" w:fill="auto"/>
          </w:tcPr>
          <w:p w:rsidR="00B53C82" w:rsidRPr="0063337E" w:rsidRDefault="00B53C82" w:rsidP="00777BD8">
            <w:pPr>
              <w:spacing w:line="360" w:lineRule="auto"/>
              <w:rPr>
                <w:lang w:val="id-ID"/>
              </w:rPr>
            </w:pPr>
            <w:r>
              <w:rPr>
                <w:lang w:val="id-ID"/>
              </w:rPr>
              <w:t>MIR</w:t>
            </w:r>
          </w:p>
        </w:tc>
        <w:tc>
          <w:tcPr>
            <w:tcW w:w="1111" w:type="dxa"/>
            <w:shd w:val="clear" w:color="auto" w:fill="auto"/>
            <w:vAlign w:val="center"/>
          </w:tcPr>
          <w:p w:rsidR="00B53C82" w:rsidRPr="00AF69D8" w:rsidRDefault="00B53C82" w:rsidP="00777BD8">
            <w:pPr>
              <w:spacing w:line="360" w:lineRule="auto"/>
              <w:jc w:val="center"/>
            </w:pPr>
            <w:r w:rsidRPr="00AF69D8">
              <w:t>50</w:t>
            </w:r>
          </w:p>
        </w:tc>
        <w:tc>
          <w:tcPr>
            <w:tcW w:w="1710" w:type="dxa"/>
            <w:shd w:val="clear" w:color="auto" w:fill="auto"/>
            <w:vAlign w:val="center"/>
          </w:tcPr>
          <w:p w:rsidR="00B53C82" w:rsidRPr="00661754" w:rsidRDefault="00B53C82" w:rsidP="00777BD8">
            <w:pPr>
              <w:spacing w:line="360" w:lineRule="auto"/>
              <w:jc w:val="center"/>
              <w:rPr>
                <w:lang w:val="id-ID"/>
              </w:rPr>
            </w:pPr>
            <w:r>
              <w:rPr>
                <w:lang w:val="id-ID"/>
              </w:rPr>
              <w:t>65</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t>11.</w:t>
            </w:r>
          </w:p>
        </w:tc>
        <w:tc>
          <w:tcPr>
            <w:tcW w:w="2410" w:type="dxa"/>
            <w:shd w:val="clear" w:color="auto" w:fill="auto"/>
          </w:tcPr>
          <w:p w:rsidR="00B53C82" w:rsidRPr="0063337E" w:rsidRDefault="00B53C82" w:rsidP="00777BD8">
            <w:pPr>
              <w:spacing w:line="360" w:lineRule="auto"/>
              <w:rPr>
                <w:lang w:val="id-ID"/>
              </w:rPr>
            </w:pPr>
            <w:r>
              <w:rPr>
                <w:lang w:val="id-ID"/>
              </w:rPr>
              <w:t>MS</w:t>
            </w:r>
          </w:p>
        </w:tc>
        <w:tc>
          <w:tcPr>
            <w:tcW w:w="1111" w:type="dxa"/>
            <w:shd w:val="clear" w:color="auto" w:fill="auto"/>
            <w:vAlign w:val="center"/>
          </w:tcPr>
          <w:p w:rsidR="00B53C82" w:rsidRPr="00AF69D8" w:rsidRDefault="00B53C82" w:rsidP="00777BD8">
            <w:pPr>
              <w:spacing w:line="360" w:lineRule="auto"/>
              <w:jc w:val="center"/>
            </w:pPr>
            <w:r w:rsidRPr="00AF69D8">
              <w:t>60</w:t>
            </w:r>
          </w:p>
        </w:tc>
        <w:tc>
          <w:tcPr>
            <w:tcW w:w="1710" w:type="dxa"/>
            <w:shd w:val="clear" w:color="auto" w:fill="auto"/>
            <w:vAlign w:val="center"/>
          </w:tcPr>
          <w:p w:rsidR="00B53C82" w:rsidRPr="00AF69D8" w:rsidRDefault="00B53C82" w:rsidP="00777BD8">
            <w:pPr>
              <w:spacing w:line="360" w:lineRule="auto"/>
              <w:jc w:val="center"/>
            </w:pPr>
            <w:r w:rsidRPr="00AF69D8">
              <w:t>85</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t>12.</w:t>
            </w:r>
          </w:p>
        </w:tc>
        <w:tc>
          <w:tcPr>
            <w:tcW w:w="2410" w:type="dxa"/>
            <w:shd w:val="clear" w:color="auto" w:fill="auto"/>
          </w:tcPr>
          <w:p w:rsidR="00B53C82" w:rsidRPr="0063337E" w:rsidRDefault="00B53C82" w:rsidP="00777BD8">
            <w:pPr>
              <w:spacing w:line="360" w:lineRule="auto"/>
              <w:rPr>
                <w:lang w:val="id-ID"/>
              </w:rPr>
            </w:pPr>
            <w:r>
              <w:rPr>
                <w:lang w:val="id-ID"/>
              </w:rPr>
              <w:t>MA</w:t>
            </w:r>
          </w:p>
        </w:tc>
        <w:tc>
          <w:tcPr>
            <w:tcW w:w="1111" w:type="dxa"/>
            <w:shd w:val="clear" w:color="auto" w:fill="auto"/>
            <w:vAlign w:val="center"/>
          </w:tcPr>
          <w:p w:rsidR="00B53C82" w:rsidRPr="00AF69D8" w:rsidRDefault="00B53C82" w:rsidP="00777BD8">
            <w:pPr>
              <w:spacing w:line="360" w:lineRule="auto"/>
              <w:jc w:val="center"/>
            </w:pPr>
            <w:r w:rsidRPr="00AF69D8">
              <w:t>65</w:t>
            </w:r>
          </w:p>
        </w:tc>
        <w:tc>
          <w:tcPr>
            <w:tcW w:w="1710" w:type="dxa"/>
            <w:shd w:val="clear" w:color="auto" w:fill="auto"/>
            <w:vAlign w:val="center"/>
          </w:tcPr>
          <w:p w:rsidR="00B53C82" w:rsidRPr="00AF69D8" w:rsidRDefault="00B53C82" w:rsidP="00777BD8">
            <w:pPr>
              <w:spacing w:line="360" w:lineRule="auto"/>
              <w:jc w:val="center"/>
            </w:pPr>
            <w:r w:rsidRPr="00AF69D8">
              <w:t>80</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t>13.</w:t>
            </w:r>
          </w:p>
        </w:tc>
        <w:tc>
          <w:tcPr>
            <w:tcW w:w="2410" w:type="dxa"/>
            <w:shd w:val="clear" w:color="auto" w:fill="auto"/>
          </w:tcPr>
          <w:p w:rsidR="00B53C82" w:rsidRPr="0063337E" w:rsidRDefault="00B53C82" w:rsidP="00777BD8">
            <w:pPr>
              <w:spacing w:line="360" w:lineRule="auto"/>
              <w:rPr>
                <w:lang w:val="id-ID"/>
              </w:rPr>
            </w:pPr>
            <w:r>
              <w:rPr>
                <w:lang w:val="id-ID"/>
              </w:rPr>
              <w:t>M</w:t>
            </w:r>
          </w:p>
        </w:tc>
        <w:tc>
          <w:tcPr>
            <w:tcW w:w="1111" w:type="dxa"/>
            <w:shd w:val="clear" w:color="auto" w:fill="auto"/>
            <w:vAlign w:val="center"/>
          </w:tcPr>
          <w:p w:rsidR="00B53C82" w:rsidRPr="00AF69D8" w:rsidRDefault="00B53C82" w:rsidP="00777BD8">
            <w:pPr>
              <w:spacing w:line="360" w:lineRule="auto"/>
              <w:jc w:val="center"/>
            </w:pPr>
            <w:r w:rsidRPr="00AF69D8">
              <w:t>55</w:t>
            </w:r>
          </w:p>
        </w:tc>
        <w:tc>
          <w:tcPr>
            <w:tcW w:w="1710" w:type="dxa"/>
            <w:shd w:val="clear" w:color="auto" w:fill="auto"/>
            <w:vAlign w:val="center"/>
          </w:tcPr>
          <w:p w:rsidR="00B53C82" w:rsidRPr="00AF69D8" w:rsidRDefault="00B53C82" w:rsidP="00777BD8">
            <w:pPr>
              <w:spacing w:line="360" w:lineRule="auto"/>
              <w:jc w:val="center"/>
            </w:pPr>
            <w:r w:rsidRPr="00AF69D8">
              <w:t>80</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t>14.</w:t>
            </w:r>
          </w:p>
        </w:tc>
        <w:tc>
          <w:tcPr>
            <w:tcW w:w="2410" w:type="dxa"/>
            <w:shd w:val="clear" w:color="auto" w:fill="auto"/>
          </w:tcPr>
          <w:p w:rsidR="00B53C82" w:rsidRPr="0063337E" w:rsidRDefault="00B53C82" w:rsidP="00777BD8">
            <w:pPr>
              <w:spacing w:line="360" w:lineRule="auto"/>
              <w:rPr>
                <w:lang w:val="id-ID"/>
              </w:rPr>
            </w:pPr>
            <w:r>
              <w:rPr>
                <w:lang w:val="id-ID"/>
              </w:rPr>
              <w:t>NA</w:t>
            </w:r>
          </w:p>
        </w:tc>
        <w:tc>
          <w:tcPr>
            <w:tcW w:w="1111" w:type="dxa"/>
            <w:shd w:val="clear" w:color="auto" w:fill="auto"/>
            <w:vAlign w:val="center"/>
          </w:tcPr>
          <w:p w:rsidR="00B53C82" w:rsidRPr="00AF69D8" w:rsidRDefault="00B53C82" w:rsidP="00777BD8">
            <w:pPr>
              <w:spacing w:line="360" w:lineRule="auto"/>
              <w:jc w:val="center"/>
            </w:pPr>
            <w:r w:rsidRPr="00AF69D8">
              <w:t>75</w:t>
            </w:r>
          </w:p>
        </w:tc>
        <w:tc>
          <w:tcPr>
            <w:tcW w:w="1710" w:type="dxa"/>
            <w:shd w:val="clear" w:color="auto" w:fill="auto"/>
            <w:vAlign w:val="center"/>
          </w:tcPr>
          <w:p w:rsidR="00B53C82" w:rsidRPr="00661754" w:rsidRDefault="00B53C82" w:rsidP="00777BD8">
            <w:pPr>
              <w:spacing w:line="360" w:lineRule="auto"/>
              <w:jc w:val="center"/>
              <w:rPr>
                <w:lang w:val="id-ID"/>
              </w:rPr>
            </w:pPr>
            <w:r>
              <w:rPr>
                <w:lang w:val="id-ID"/>
              </w:rPr>
              <w:t>75</w:t>
            </w:r>
          </w:p>
        </w:tc>
      </w:tr>
      <w:tr w:rsidR="00B53C82" w:rsidRPr="00AF69D8" w:rsidTr="00777BD8">
        <w:tc>
          <w:tcPr>
            <w:tcW w:w="817" w:type="dxa"/>
            <w:shd w:val="clear" w:color="auto" w:fill="auto"/>
            <w:vAlign w:val="center"/>
          </w:tcPr>
          <w:p w:rsidR="00B53C82" w:rsidRPr="00AF69D8" w:rsidRDefault="00B53C82" w:rsidP="00777BD8">
            <w:pPr>
              <w:spacing w:line="360" w:lineRule="auto"/>
              <w:jc w:val="center"/>
            </w:pPr>
            <w:r w:rsidRPr="00AF69D8">
              <w:t>15.</w:t>
            </w:r>
          </w:p>
        </w:tc>
        <w:tc>
          <w:tcPr>
            <w:tcW w:w="2410" w:type="dxa"/>
            <w:shd w:val="clear" w:color="auto" w:fill="auto"/>
          </w:tcPr>
          <w:p w:rsidR="00B53C82" w:rsidRPr="0063337E" w:rsidRDefault="00B53C82" w:rsidP="00777BD8">
            <w:pPr>
              <w:spacing w:line="360" w:lineRule="auto"/>
              <w:rPr>
                <w:lang w:val="id-ID"/>
              </w:rPr>
            </w:pPr>
            <w:r>
              <w:rPr>
                <w:lang w:val="id-ID"/>
              </w:rPr>
              <w:t>OF</w:t>
            </w:r>
          </w:p>
        </w:tc>
        <w:tc>
          <w:tcPr>
            <w:tcW w:w="1111" w:type="dxa"/>
            <w:shd w:val="clear" w:color="auto" w:fill="auto"/>
            <w:vAlign w:val="center"/>
          </w:tcPr>
          <w:p w:rsidR="00B53C82" w:rsidRPr="00AF69D8" w:rsidRDefault="00B53C82" w:rsidP="00777BD8">
            <w:pPr>
              <w:spacing w:line="360" w:lineRule="auto"/>
              <w:jc w:val="center"/>
            </w:pPr>
            <w:r w:rsidRPr="00AF69D8">
              <w:t>55</w:t>
            </w:r>
          </w:p>
        </w:tc>
        <w:tc>
          <w:tcPr>
            <w:tcW w:w="1710" w:type="dxa"/>
            <w:shd w:val="clear" w:color="auto" w:fill="auto"/>
            <w:vAlign w:val="center"/>
          </w:tcPr>
          <w:p w:rsidR="00B53C82" w:rsidRPr="00AF69D8" w:rsidRDefault="00B53C82" w:rsidP="00777BD8">
            <w:pPr>
              <w:spacing w:line="360" w:lineRule="auto"/>
              <w:jc w:val="center"/>
            </w:pPr>
            <w:r w:rsidRPr="00AF69D8">
              <w:t>85</w:t>
            </w:r>
          </w:p>
        </w:tc>
      </w:tr>
      <w:tr w:rsidR="00B53C82" w:rsidRPr="00AF69D8" w:rsidTr="00777BD8">
        <w:tc>
          <w:tcPr>
            <w:tcW w:w="817" w:type="dxa"/>
            <w:shd w:val="clear" w:color="auto" w:fill="auto"/>
            <w:vAlign w:val="center"/>
          </w:tcPr>
          <w:p w:rsidR="00B53C82" w:rsidRPr="005550F1" w:rsidRDefault="00B53C82" w:rsidP="00777BD8">
            <w:pPr>
              <w:spacing w:line="360" w:lineRule="auto"/>
              <w:jc w:val="center"/>
              <w:rPr>
                <w:lang w:val="id-ID"/>
              </w:rPr>
            </w:pPr>
            <w:r>
              <w:rPr>
                <w:lang w:val="id-ID"/>
              </w:rPr>
              <w:t>16</w:t>
            </w:r>
          </w:p>
        </w:tc>
        <w:tc>
          <w:tcPr>
            <w:tcW w:w="2410" w:type="dxa"/>
            <w:shd w:val="clear" w:color="auto" w:fill="auto"/>
          </w:tcPr>
          <w:p w:rsidR="00B53C82" w:rsidRPr="00AF69D8" w:rsidRDefault="00B53C82" w:rsidP="00777BD8">
            <w:pPr>
              <w:spacing w:line="360" w:lineRule="auto"/>
            </w:pPr>
            <w:r w:rsidRPr="00AF69D8">
              <w:t>LG</w:t>
            </w:r>
          </w:p>
        </w:tc>
        <w:tc>
          <w:tcPr>
            <w:tcW w:w="1111" w:type="dxa"/>
            <w:shd w:val="clear" w:color="auto" w:fill="auto"/>
            <w:vAlign w:val="center"/>
          </w:tcPr>
          <w:p w:rsidR="00B53C82" w:rsidRPr="00AF69D8" w:rsidRDefault="00B53C82" w:rsidP="00777BD8">
            <w:pPr>
              <w:spacing w:line="360" w:lineRule="auto"/>
              <w:jc w:val="center"/>
            </w:pPr>
            <w:r w:rsidRPr="00AF69D8">
              <w:t>75</w:t>
            </w:r>
          </w:p>
        </w:tc>
        <w:tc>
          <w:tcPr>
            <w:tcW w:w="1710" w:type="dxa"/>
            <w:shd w:val="clear" w:color="auto" w:fill="auto"/>
            <w:vAlign w:val="center"/>
          </w:tcPr>
          <w:p w:rsidR="00B53C82" w:rsidRPr="005550F1" w:rsidRDefault="00B53C82" w:rsidP="00777BD8">
            <w:pPr>
              <w:spacing w:line="360" w:lineRule="auto"/>
              <w:jc w:val="center"/>
              <w:rPr>
                <w:lang w:val="id-ID"/>
              </w:rPr>
            </w:pPr>
            <w:r>
              <w:rPr>
                <w:lang w:val="id-ID"/>
              </w:rPr>
              <w:t>85</w:t>
            </w:r>
          </w:p>
        </w:tc>
      </w:tr>
      <w:tr w:rsidR="00B53C82" w:rsidRPr="00AF69D8" w:rsidTr="00777BD8">
        <w:tc>
          <w:tcPr>
            <w:tcW w:w="817" w:type="dxa"/>
            <w:shd w:val="clear" w:color="auto" w:fill="auto"/>
            <w:vAlign w:val="center"/>
          </w:tcPr>
          <w:p w:rsidR="00B53C82" w:rsidRPr="005550F1" w:rsidRDefault="00B53C82" w:rsidP="00777BD8">
            <w:pPr>
              <w:spacing w:line="360" w:lineRule="auto"/>
              <w:jc w:val="center"/>
              <w:rPr>
                <w:lang w:val="id-ID"/>
              </w:rPr>
            </w:pPr>
            <w:r>
              <w:rPr>
                <w:lang w:val="id-ID"/>
              </w:rPr>
              <w:t>17</w:t>
            </w:r>
          </w:p>
        </w:tc>
        <w:tc>
          <w:tcPr>
            <w:tcW w:w="2410" w:type="dxa"/>
            <w:shd w:val="clear" w:color="auto" w:fill="auto"/>
          </w:tcPr>
          <w:p w:rsidR="00B53C82" w:rsidRPr="00AF69D8" w:rsidRDefault="00B53C82" w:rsidP="00777BD8">
            <w:pPr>
              <w:spacing w:line="360" w:lineRule="auto"/>
            </w:pPr>
            <w:r w:rsidRPr="00AF69D8">
              <w:t>MI</w:t>
            </w:r>
          </w:p>
        </w:tc>
        <w:tc>
          <w:tcPr>
            <w:tcW w:w="1111" w:type="dxa"/>
            <w:shd w:val="clear" w:color="auto" w:fill="auto"/>
            <w:vAlign w:val="center"/>
          </w:tcPr>
          <w:p w:rsidR="00B53C82" w:rsidRPr="00AF69D8" w:rsidRDefault="00B53C82" w:rsidP="00777BD8">
            <w:pPr>
              <w:spacing w:line="360" w:lineRule="auto"/>
              <w:jc w:val="center"/>
            </w:pPr>
            <w:r w:rsidRPr="00AF69D8">
              <w:t>70</w:t>
            </w:r>
          </w:p>
        </w:tc>
        <w:tc>
          <w:tcPr>
            <w:tcW w:w="1710" w:type="dxa"/>
            <w:shd w:val="clear" w:color="auto" w:fill="auto"/>
            <w:vAlign w:val="center"/>
          </w:tcPr>
          <w:p w:rsidR="00B53C82" w:rsidRPr="00AF69D8" w:rsidRDefault="00B53C82" w:rsidP="00777BD8">
            <w:pPr>
              <w:spacing w:line="360" w:lineRule="auto"/>
              <w:jc w:val="center"/>
            </w:pPr>
            <w:r>
              <w:rPr>
                <w:lang w:val="id-ID"/>
              </w:rPr>
              <w:t>8</w:t>
            </w:r>
            <w:r w:rsidRPr="00AF69D8">
              <w:t>0</w:t>
            </w:r>
          </w:p>
        </w:tc>
      </w:tr>
      <w:tr w:rsidR="00B53C82" w:rsidRPr="00AF69D8" w:rsidTr="00777BD8">
        <w:tc>
          <w:tcPr>
            <w:tcW w:w="817" w:type="dxa"/>
            <w:shd w:val="clear" w:color="auto" w:fill="auto"/>
            <w:vAlign w:val="center"/>
          </w:tcPr>
          <w:p w:rsidR="00B53C82" w:rsidRPr="005550F1" w:rsidRDefault="00B53C82" w:rsidP="00777BD8">
            <w:pPr>
              <w:spacing w:line="360" w:lineRule="auto"/>
              <w:jc w:val="center"/>
              <w:rPr>
                <w:lang w:val="id-ID"/>
              </w:rPr>
            </w:pPr>
            <w:r>
              <w:rPr>
                <w:lang w:val="id-ID"/>
              </w:rPr>
              <w:t>18</w:t>
            </w:r>
          </w:p>
        </w:tc>
        <w:tc>
          <w:tcPr>
            <w:tcW w:w="2410" w:type="dxa"/>
            <w:shd w:val="clear" w:color="auto" w:fill="auto"/>
          </w:tcPr>
          <w:p w:rsidR="00B53C82" w:rsidRPr="00AF69D8" w:rsidRDefault="00B53C82" w:rsidP="00777BD8">
            <w:pPr>
              <w:spacing w:line="360" w:lineRule="auto"/>
            </w:pPr>
            <w:r w:rsidRPr="00AF69D8">
              <w:t>MAC</w:t>
            </w:r>
          </w:p>
        </w:tc>
        <w:tc>
          <w:tcPr>
            <w:tcW w:w="1111" w:type="dxa"/>
            <w:shd w:val="clear" w:color="auto" w:fill="auto"/>
            <w:vAlign w:val="center"/>
          </w:tcPr>
          <w:p w:rsidR="00B53C82" w:rsidRPr="00AF69D8" w:rsidRDefault="00B53C82" w:rsidP="00777BD8">
            <w:pPr>
              <w:spacing w:line="360" w:lineRule="auto"/>
              <w:jc w:val="center"/>
            </w:pPr>
            <w:r w:rsidRPr="00AF69D8">
              <w:t>70</w:t>
            </w:r>
          </w:p>
        </w:tc>
        <w:tc>
          <w:tcPr>
            <w:tcW w:w="1710" w:type="dxa"/>
            <w:shd w:val="clear" w:color="auto" w:fill="auto"/>
            <w:vAlign w:val="center"/>
          </w:tcPr>
          <w:p w:rsidR="00B53C82" w:rsidRPr="00661754" w:rsidRDefault="00B53C82" w:rsidP="00777BD8">
            <w:pPr>
              <w:spacing w:line="360" w:lineRule="auto"/>
              <w:jc w:val="center"/>
              <w:rPr>
                <w:lang w:val="id-ID"/>
              </w:rPr>
            </w:pPr>
            <w:r>
              <w:rPr>
                <w:lang w:val="id-ID"/>
              </w:rPr>
              <w:t>75</w:t>
            </w:r>
          </w:p>
        </w:tc>
      </w:tr>
      <w:tr w:rsidR="00B53C82" w:rsidRPr="00AF69D8" w:rsidTr="00777BD8">
        <w:tc>
          <w:tcPr>
            <w:tcW w:w="817" w:type="dxa"/>
            <w:shd w:val="clear" w:color="auto" w:fill="auto"/>
            <w:vAlign w:val="center"/>
          </w:tcPr>
          <w:p w:rsidR="00B53C82" w:rsidRPr="005550F1" w:rsidRDefault="00B53C82" w:rsidP="00777BD8">
            <w:pPr>
              <w:spacing w:line="360" w:lineRule="auto"/>
              <w:jc w:val="center"/>
              <w:rPr>
                <w:lang w:val="id-ID"/>
              </w:rPr>
            </w:pPr>
            <w:r>
              <w:rPr>
                <w:lang w:val="id-ID"/>
              </w:rPr>
              <w:t>19</w:t>
            </w:r>
          </w:p>
        </w:tc>
        <w:tc>
          <w:tcPr>
            <w:tcW w:w="2410" w:type="dxa"/>
            <w:shd w:val="clear" w:color="auto" w:fill="auto"/>
          </w:tcPr>
          <w:p w:rsidR="00B53C82" w:rsidRPr="00AF69D8" w:rsidRDefault="00B53C82" w:rsidP="00777BD8">
            <w:pPr>
              <w:spacing w:line="360" w:lineRule="auto"/>
            </w:pPr>
            <w:r w:rsidRPr="00AF69D8">
              <w:t>NA</w:t>
            </w:r>
          </w:p>
        </w:tc>
        <w:tc>
          <w:tcPr>
            <w:tcW w:w="1111" w:type="dxa"/>
            <w:shd w:val="clear" w:color="auto" w:fill="auto"/>
            <w:vAlign w:val="center"/>
          </w:tcPr>
          <w:p w:rsidR="00B53C82" w:rsidRPr="00AF69D8" w:rsidRDefault="00B53C82" w:rsidP="00777BD8">
            <w:pPr>
              <w:spacing w:line="360" w:lineRule="auto"/>
              <w:jc w:val="center"/>
            </w:pPr>
            <w:r w:rsidRPr="00AF69D8">
              <w:t>60</w:t>
            </w:r>
          </w:p>
        </w:tc>
        <w:tc>
          <w:tcPr>
            <w:tcW w:w="1710" w:type="dxa"/>
            <w:shd w:val="clear" w:color="auto" w:fill="auto"/>
            <w:vAlign w:val="center"/>
          </w:tcPr>
          <w:p w:rsidR="00B53C82" w:rsidRPr="00661754" w:rsidRDefault="00B53C82" w:rsidP="00777BD8">
            <w:pPr>
              <w:spacing w:line="360" w:lineRule="auto"/>
              <w:jc w:val="center"/>
              <w:rPr>
                <w:lang w:val="id-ID"/>
              </w:rPr>
            </w:pPr>
            <w:r>
              <w:rPr>
                <w:lang w:val="id-ID"/>
              </w:rPr>
              <w:t>70</w:t>
            </w:r>
          </w:p>
        </w:tc>
      </w:tr>
      <w:tr w:rsidR="00B53C82" w:rsidRPr="00AF69D8" w:rsidTr="00777BD8">
        <w:tc>
          <w:tcPr>
            <w:tcW w:w="817" w:type="dxa"/>
            <w:shd w:val="clear" w:color="auto" w:fill="auto"/>
            <w:vAlign w:val="center"/>
          </w:tcPr>
          <w:p w:rsidR="00B53C82" w:rsidRPr="005550F1" w:rsidRDefault="00B53C82" w:rsidP="00777BD8">
            <w:pPr>
              <w:spacing w:line="360" w:lineRule="auto"/>
              <w:jc w:val="center"/>
              <w:rPr>
                <w:lang w:val="id-ID"/>
              </w:rPr>
            </w:pPr>
            <w:r>
              <w:rPr>
                <w:lang w:val="id-ID"/>
              </w:rPr>
              <w:t>20</w:t>
            </w:r>
          </w:p>
        </w:tc>
        <w:tc>
          <w:tcPr>
            <w:tcW w:w="2410" w:type="dxa"/>
            <w:shd w:val="clear" w:color="auto" w:fill="auto"/>
          </w:tcPr>
          <w:p w:rsidR="00B53C82" w:rsidRPr="00AF69D8" w:rsidRDefault="00B53C82" w:rsidP="00777BD8">
            <w:pPr>
              <w:spacing w:line="360" w:lineRule="auto"/>
            </w:pPr>
            <w:r w:rsidRPr="00AF69D8">
              <w:t>NIM</w:t>
            </w:r>
          </w:p>
        </w:tc>
        <w:tc>
          <w:tcPr>
            <w:tcW w:w="1111" w:type="dxa"/>
            <w:shd w:val="clear" w:color="auto" w:fill="auto"/>
            <w:vAlign w:val="center"/>
          </w:tcPr>
          <w:p w:rsidR="00B53C82" w:rsidRPr="00AF69D8" w:rsidRDefault="00B53C82" w:rsidP="00777BD8">
            <w:pPr>
              <w:spacing w:line="360" w:lineRule="auto"/>
              <w:jc w:val="center"/>
            </w:pPr>
            <w:r w:rsidRPr="00AF69D8">
              <w:t>70</w:t>
            </w:r>
          </w:p>
        </w:tc>
        <w:tc>
          <w:tcPr>
            <w:tcW w:w="1710" w:type="dxa"/>
            <w:shd w:val="clear" w:color="auto" w:fill="auto"/>
            <w:vAlign w:val="center"/>
          </w:tcPr>
          <w:p w:rsidR="00B53C82" w:rsidRPr="00661754" w:rsidRDefault="00B53C82" w:rsidP="00777BD8">
            <w:pPr>
              <w:spacing w:line="360" w:lineRule="auto"/>
              <w:jc w:val="center"/>
              <w:rPr>
                <w:lang w:val="id-ID"/>
              </w:rPr>
            </w:pPr>
            <w:r>
              <w:rPr>
                <w:lang w:val="id-ID"/>
              </w:rPr>
              <w:t>75</w:t>
            </w:r>
          </w:p>
        </w:tc>
      </w:tr>
      <w:tr w:rsidR="00B53C82" w:rsidRPr="00AF69D8" w:rsidTr="00777BD8">
        <w:tc>
          <w:tcPr>
            <w:tcW w:w="817" w:type="dxa"/>
            <w:shd w:val="clear" w:color="auto" w:fill="auto"/>
            <w:vAlign w:val="center"/>
          </w:tcPr>
          <w:p w:rsidR="00B53C82" w:rsidRPr="005550F1" w:rsidRDefault="00B53C82" w:rsidP="00777BD8">
            <w:pPr>
              <w:spacing w:line="360" w:lineRule="auto"/>
              <w:jc w:val="center"/>
              <w:rPr>
                <w:lang w:val="id-ID"/>
              </w:rPr>
            </w:pPr>
            <w:r>
              <w:rPr>
                <w:lang w:val="id-ID"/>
              </w:rPr>
              <w:t>21</w:t>
            </w:r>
          </w:p>
        </w:tc>
        <w:tc>
          <w:tcPr>
            <w:tcW w:w="2410" w:type="dxa"/>
            <w:shd w:val="clear" w:color="auto" w:fill="auto"/>
          </w:tcPr>
          <w:p w:rsidR="00B53C82" w:rsidRPr="00AF69D8" w:rsidRDefault="00B53C82" w:rsidP="00777BD8">
            <w:pPr>
              <w:spacing w:line="360" w:lineRule="auto"/>
            </w:pPr>
            <w:r w:rsidRPr="00AF69D8">
              <w:t>NK</w:t>
            </w:r>
          </w:p>
        </w:tc>
        <w:tc>
          <w:tcPr>
            <w:tcW w:w="1111" w:type="dxa"/>
            <w:shd w:val="clear" w:color="auto" w:fill="auto"/>
            <w:vAlign w:val="center"/>
          </w:tcPr>
          <w:p w:rsidR="00B53C82" w:rsidRPr="00AF69D8" w:rsidRDefault="00B53C82" w:rsidP="00777BD8">
            <w:pPr>
              <w:spacing w:line="360" w:lineRule="auto"/>
              <w:jc w:val="center"/>
            </w:pPr>
            <w:r w:rsidRPr="00AF69D8">
              <w:t>75</w:t>
            </w:r>
          </w:p>
        </w:tc>
        <w:tc>
          <w:tcPr>
            <w:tcW w:w="1710" w:type="dxa"/>
            <w:shd w:val="clear" w:color="auto" w:fill="auto"/>
            <w:vAlign w:val="center"/>
          </w:tcPr>
          <w:p w:rsidR="00B53C82" w:rsidRPr="00661754" w:rsidRDefault="00B53C82" w:rsidP="00777BD8">
            <w:pPr>
              <w:spacing w:line="360" w:lineRule="auto"/>
              <w:jc w:val="center"/>
              <w:rPr>
                <w:lang w:val="id-ID"/>
              </w:rPr>
            </w:pPr>
            <w:r>
              <w:rPr>
                <w:lang w:val="id-ID"/>
              </w:rPr>
              <w:t>70</w:t>
            </w:r>
          </w:p>
        </w:tc>
      </w:tr>
      <w:tr w:rsidR="00B53C82" w:rsidRPr="00AF69D8" w:rsidTr="00777BD8">
        <w:tc>
          <w:tcPr>
            <w:tcW w:w="3227" w:type="dxa"/>
            <w:gridSpan w:val="2"/>
            <w:vMerge w:val="restart"/>
            <w:shd w:val="clear" w:color="auto" w:fill="auto"/>
            <w:vAlign w:val="center"/>
          </w:tcPr>
          <w:p w:rsidR="00B53C82" w:rsidRPr="00AF69D8" w:rsidRDefault="00B53C82" w:rsidP="00777BD8">
            <w:pPr>
              <w:spacing w:line="360" w:lineRule="auto"/>
              <w:jc w:val="center"/>
            </w:pPr>
            <w:r>
              <w:t>Total score</w:t>
            </w:r>
          </w:p>
          <w:p w:rsidR="00B53C82" w:rsidRPr="00AF69D8" w:rsidRDefault="00B53C82" w:rsidP="00777BD8">
            <w:pPr>
              <w:spacing w:line="360" w:lineRule="auto"/>
              <w:jc w:val="center"/>
            </w:pPr>
            <w:r>
              <w:t xml:space="preserve">Average </w:t>
            </w:r>
          </w:p>
        </w:tc>
        <w:tc>
          <w:tcPr>
            <w:tcW w:w="1111" w:type="dxa"/>
            <w:shd w:val="clear" w:color="auto" w:fill="auto"/>
            <w:vAlign w:val="center"/>
          </w:tcPr>
          <w:p w:rsidR="00B53C82" w:rsidRPr="00D74C19" w:rsidRDefault="00B53C82" w:rsidP="00777BD8">
            <w:pPr>
              <w:spacing w:line="360" w:lineRule="auto"/>
              <w:jc w:val="center"/>
              <w:rPr>
                <w:lang w:val="id-ID"/>
              </w:rPr>
            </w:pPr>
            <w:r>
              <w:rPr>
                <w:lang w:val="id-ID"/>
              </w:rPr>
              <w:t>1285</w:t>
            </w:r>
          </w:p>
        </w:tc>
        <w:tc>
          <w:tcPr>
            <w:tcW w:w="1710" w:type="dxa"/>
            <w:shd w:val="clear" w:color="auto" w:fill="auto"/>
            <w:vAlign w:val="center"/>
          </w:tcPr>
          <w:p w:rsidR="00B53C82" w:rsidRPr="00D74C19" w:rsidRDefault="00B53C82" w:rsidP="00777BD8">
            <w:pPr>
              <w:spacing w:line="360" w:lineRule="auto"/>
              <w:jc w:val="center"/>
              <w:rPr>
                <w:lang w:val="id-ID"/>
              </w:rPr>
            </w:pPr>
            <w:r>
              <w:rPr>
                <w:lang w:val="id-ID"/>
              </w:rPr>
              <w:t>1540</w:t>
            </w:r>
          </w:p>
        </w:tc>
      </w:tr>
      <w:tr w:rsidR="00B53C82" w:rsidRPr="00AF69D8" w:rsidTr="00777BD8">
        <w:tc>
          <w:tcPr>
            <w:tcW w:w="3227" w:type="dxa"/>
            <w:gridSpan w:val="2"/>
            <w:vMerge/>
            <w:shd w:val="clear" w:color="auto" w:fill="auto"/>
            <w:vAlign w:val="center"/>
          </w:tcPr>
          <w:p w:rsidR="00B53C82" w:rsidRDefault="00B53C82" w:rsidP="00777BD8">
            <w:pPr>
              <w:spacing w:line="360" w:lineRule="auto"/>
              <w:rPr>
                <w:lang w:val="id-ID"/>
              </w:rPr>
            </w:pPr>
          </w:p>
        </w:tc>
        <w:tc>
          <w:tcPr>
            <w:tcW w:w="1111" w:type="dxa"/>
            <w:shd w:val="clear" w:color="auto" w:fill="auto"/>
            <w:vAlign w:val="center"/>
          </w:tcPr>
          <w:p w:rsidR="00B53C82" w:rsidRPr="00661754" w:rsidRDefault="00B53C82" w:rsidP="00777BD8">
            <w:pPr>
              <w:spacing w:line="360" w:lineRule="auto"/>
              <w:jc w:val="center"/>
              <w:rPr>
                <w:lang w:val="id-ID"/>
              </w:rPr>
            </w:pPr>
            <w:r>
              <w:rPr>
                <w:lang w:val="id-ID"/>
              </w:rPr>
              <w:t>61,1</w:t>
            </w:r>
          </w:p>
        </w:tc>
        <w:tc>
          <w:tcPr>
            <w:tcW w:w="1710" w:type="dxa"/>
            <w:shd w:val="clear" w:color="auto" w:fill="auto"/>
            <w:vAlign w:val="center"/>
          </w:tcPr>
          <w:p w:rsidR="00B53C82" w:rsidRPr="00E555D1" w:rsidRDefault="00B53C82" w:rsidP="00777BD8">
            <w:pPr>
              <w:spacing w:line="360" w:lineRule="auto"/>
              <w:jc w:val="center"/>
              <w:rPr>
                <w:lang w:val="id-ID"/>
              </w:rPr>
            </w:pPr>
            <w:r>
              <w:rPr>
                <w:lang w:val="id-ID"/>
              </w:rPr>
              <w:t>73,3</w:t>
            </w:r>
          </w:p>
        </w:tc>
      </w:tr>
    </w:tbl>
    <w:p w:rsidR="00B53C82" w:rsidRPr="00AF69D8" w:rsidRDefault="00B53C82" w:rsidP="00B53C82">
      <w:pPr>
        <w:spacing w:line="360" w:lineRule="auto"/>
        <w:jc w:val="both"/>
      </w:pPr>
    </w:p>
    <w:p w:rsidR="00B53C82" w:rsidRDefault="00B53C82" w:rsidP="00B53C82">
      <w:pPr>
        <w:spacing w:line="360" w:lineRule="auto"/>
        <w:jc w:val="both"/>
      </w:pPr>
    </w:p>
    <w:p w:rsidR="00B53C82" w:rsidRPr="00AF69D8" w:rsidRDefault="00B53C82" w:rsidP="00B53C82">
      <w:pPr>
        <w:spacing w:line="360" w:lineRule="auto"/>
        <w:ind w:firstLine="720"/>
        <w:jc w:val="both"/>
      </w:pPr>
      <w:r w:rsidRPr="00AF69D8">
        <w:t>From the table above, the researcher could calculate the mean of student score. Determine mean of pre-test VII A as control class by formula:</w:t>
      </w:r>
    </w:p>
    <w:p w:rsidR="00B53C82" w:rsidRPr="00AF69D8" w:rsidRDefault="00B53C82" w:rsidP="00B53C82">
      <w:pPr>
        <w:pStyle w:val="ListParagraph"/>
        <w:spacing w:line="360" w:lineRule="auto"/>
        <w:jc w:val="both"/>
      </w:pPr>
      <m:oMath>
        <m:sSub>
          <m:sSubPr>
            <m:ctrlPr>
              <w:rPr>
                <w:rFonts w:ascii="Cambria Math" w:hAnsi="Cambria Math"/>
                <w:i/>
              </w:rPr>
            </m:ctrlPr>
          </m:sSubPr>
          <m:e>
            <m:r>
              <w:rPr>
                <w:rFonts w:ascii="Cambria Math" w:hAnsi="Cambria Math"/>
              </w:rPr>
              <m:t>m</m:t>
            </m:r>
          </m:e>
          <m:sub>
            <m:r>
              <w:rPr>
                <w:rFonts w:ascii="Cambria Math" w:hAnsi="Cambria Math"/>
              </w:rPr>
              <m:t>X1</m:t>
            </m:r>
          </m:sub>
        </m:sSub>
      </m:oMath>
      <w:r w:rsidRPr="00AF69D8">
        <w:t xml:space="preserve"> = </w:t>
      </w:r>
      <m:oMath>
        <m:f>
          <m:fPr>
            <m:ctrlPr>
              <w:rPr>
                <w:rFonts w:ascii="Cambria Math" w:hAnsi="Cambria Math"/>
                <w:i/>
              </w:rPr>
            </m:ctrlPr>
          </m:fPr>
          <m:num>
            <m:r>
              <w:rPr>
                <w:rFonts w:ascii="Cambria Math" w:hAnsi="Cambria Math"/>
              </w:rPr>
              <m:t>∑X1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oMath>
      <w:r w:rsidRPr="00AF69D8">
        <w:tab/>
      </w:r>
      <w:r w:rsidRPr="00AF69D8">
        <w:tab/>
      </w:r>
      <w:r w:rsidRPr="00AF69D8">
        <w:tab/>
      </w:r>
      <w:r w:rsidRPr="00AF69D8">
        <w:tab/>
      </w:r>
    </w:p>
    <w:p w:rsidR="00B53C82" w:rsidRPr="00AF69D8" w:rsidRDefault="00B53C82" w:rsidP="00B53C82">
      <w:pPr>
        <w:spacing w:line="360" w:lineRule="auto"/>
        <w:ind w:left="720" w:firstLine="720"/>
        <w:jc w:val="both"/>
      </w:pPr>
      <w:r>
        <w:t>=</w:t>
      </w:r>
      <m:oMath>
        <m:f>
          <m:fPr>
            <m:ctrlPr>
              <w:rPr>
                <w:rFonts w:ascii="Cambria Math" w:hAnsi="Cambria Math"/>
                <w:i/>
              </w:rPr>
            </m:ctrlPr>
          </m:fPr>
          <m:num>
            <m:r>
              <w:rPr>
                <w:rFonts w:ascii="Cambria Math" w:hAnsi="Cambria Math"/>
              </w:rPr>
              <m:t>1285</m:t>
            </m:r>
          </m:num>
          <m:den>
            <m:r>
              <w:rPr>
                <w:rFonts w:ascii="Cambria Math" w:hAnsi="Cambria Math"/>
              </w:rPr>
              <m:t>21</m:t>
            </m:r>
          </m:den>
        </m:f>
      </m:oMath>
      <w:r w:rsidRPr="00AF69D8">
        <w:tab/>
      </w:r>
      <w:r w:rsidRPr="00AF69D8">
        <w:tab/>
      </w:r>
      <w:r w:rsidRPr="00AF69D8">
        <w:tab/>
      </w:r>
      <w:r w:rsidRPr="00AF69D8">
        <w:tab/>
      </w:r>
    </w:p>
    <w:p w:rsidR="00B53C82" w:rsidRPr="00AF69D8" w:rsidRDefault="00B53C82" w:rsidP="00B53C82">
      <w:pPr>
        <w:spacing w:line="360" w:lineRule="auto"/>
        <w:ind w:left="720" w:firstLine="720"/>
        <w:jc w:val="both"/>
      </w:pPr>
      <w:r>
        <w:t>=</w:t>
      </w:r>
      <w:r>
        <w:rPr>
          <w:lang w:val="id-ID"/>
        </w:rPr>
        <w:t>61</w:t>
      </w:r>
      <w:proofErr w:type="gramStart"/>
      <w:r>
        <w:rPr>
          <w:lang w:val="id-ID"/>
        </w:rPr>
        <w:t>,19</w:t>
      </w:r>
      <w:proofErr w:type="gramEnd"/>
      <w:r w:rsidRPr="00AF69D8">
        <w:tab/>
      </w:r>
      <w:r w:rsidRPr="00AF69D8">
        <w:tab/>
      </w:r>
      <w:r w:rsidRPr="00AF69D8">
        <w:tab/>
      </w:r>
      <w:r w:rsidRPr="00AF69D8">
        <w:tab/>
      </w:r>
    </w:p>
    <w:p w:rsidR="00B53C82" w:rsidRPr="00AF69D8" w:rsidRDefault="00B53C82" w:rsidP="00B53C82">
      <w:pPr>
        <w:spacing w:line="360" w:lineRule="auto"/>
        <w:jc w:val="both"/>
      </w:pPr>
      <w:r w:rsidRPr="00AF69D8">
        <w:t xml:space="preserve">Then, determine of post-test VIII A as control class by </w:t>
      </w:r>
      <w:proofErr w:type="gramStart"/>
      <w:r w:rsidRPr="00AF69D8">
        <w:t>formula :</w:t>
      </w:r>
      <w:proofErr w:type="gramEnd"/>
    </w:p>
    <w:p w:rsidR="00B53C82" w:rsidRPr="00AF69D8" w:rsidRDefault="00B53C82" w:rsidP="00B53C82">
      <w:pPr>
        <w:pStyle w:val="ListParagraph"/>
        <w:spacing w:line="360" w:lineRule="auto"/>
        <w:jc w:val="both"/>
      </w:pPr>
      <m:oMath>
        <m:sSub>
          <m:sSubPr>
            <m:ctrlPr>
              <w:rPr>
                <w:rFonts w:ascii="Cambria Math" w:hAnsi="Cambria Math"/>
                <w:i/>
              </w:rPr>
            </m:ctrlPr>
          </m:sSubPr>
          <m:e>
            <m:r>
              <w:rPr>
                <w:rFonts w:ascii="Cambria Math" w:hAnsi="Cambria Math"/>
              </w:rPr>
              <m:t>M</m:t>
            </m:r>
          </m:e>
          <m:sub>
            <m:r>
              <w:rPr>
                <w:rFonts w:ascii="Cambria Math" w:hAnsi="Cambria Math"/>
              </w:rPr>
              <m:t>X2</m:t>
            </m:r>
          </m:sub>
        </m:sSub>
        <m:r>
          <w:rPr>
            <w:rFonts w:ascii="Cambria Math" w:hAnsi="Cambria Math"/>
          </w:rPr>
          <m:t xml:space="preserve">     </m:t>
        </m:r>
      </m:oMath>
      <w:r w:rsidRPr="00AF69D8">
        <w:t>=</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t>
                </m:r>
              </m:e>
              <m:sub>
                <m:r>
                  <w:rPr>
                    <w:rFonts w:ascii="Cambria Math" w:hAnsi="Cambria Math"/>
                  </w:rPr>
                  <m:t>X2</m:t>
                </m:r>
              </m:sub>
            </m:sSub>
          </m:num>
          <m:den>
            <m:r>
              <w:rPr>
                <w:rFonts w:ascii="Cambria Math" w:hAnsi="Cambria Math"/>
              </w:rPr>
              <m:t>N1</m:t>
            </m:r>
          </m:den>
        </m:f>
      </m:oMath>
    </w:p>
    <w:p w:rsidR="00B53C82" w:rsidRPr="00AF69D8" w:rsidRDefault="00B53C82" w:rsidP="00B53C82">
      <w:pPr>
        <w:spacing w:line="360" w:lineRule="auto"/>
        <w:ind w:left="720" w:firstLine="720"/>
        <w:jc w:val="both"/>
      </w:pPr>
      <w:r w:rsidRPr="00AF69D8">
        <w:t xml:space="preserve">= </w:t>
      </w:r>
      <m:oMath>
        <m:f>
          <m:fPr>
            <m:ctrlPr>
              <w:rPr>
                <w:rFonts w:ascii="Cambria Math" w:hAnsi="Cambria Math"/>
                <w:i/>
              </w:rPr>
            </m:ctrlPr>
          </m:fPr>
          <m:num>
            <m:r>
              <w:rPr>
                <w:rFonts w:ascii="Cambria Math" w:hAnsi="Cambria Math"/>
              </w:rPr>
              <m:t>1235</m:t>
            </m:r>
          </m:num>
          <m:den>
            <m:r>
              <w:rPr>
                <w:rFonts w:ascii="Cambria Math" w:hAnsi="Cambria Math"/>
              </w:rPr>
              <m:t>15</m:t>
            </m:r>
          </m:den>
        </m:f>
      </m:oMath>
    </w:p>
    <w:p w:rsidR="00B53C82" w:rsidRDefault="00B53C82" w:rsidP="00B53C82">
      <w:pPr>
        <w:spacing w:line="360" w:lineRule="auto"/>
        <w:ind w:left="720" w:firstLine="720"/>
        <w:jc w:val="both"/>
      </w:pPr>
      <w:r>
        <w:t>=</w:t>
      </w:r>
      <w:r>
        <w:rPr>
          <w:lang w:val="id-ID"/>
        </w:rPr>
        <w:t>73</w:t>
      </w:r>
      <w:proofErr w:type="gramStart"/>
      <w:r>
        <w:rPr>
          <w:lang w:val="id-ID"/>
        </w:rPr>
        <w:t>,3</w:t>
      </w:r>
      <w:proofErr w:type="gramEnd"/>
    </w:p>
    <w:p w:rsidR="00B53C82" w:rsidRDefault="00B53C82" w:rsidP="00B53C82">
      <w:pPr>
        <w:spacing w:line="360" w:lineRule="auto"/>
        <w:ind w:left="720" w:firstLine="720"/>
        <w:jc w:val="both"/>
      </w:pPr>
    </w:p>
    <w:p w:rsidR="00B53C82" w:rsidRDefault="00B53C82" w:rsidP="00B53C82">
      <w:pPr>
        <w:spacing w:line="360" w:lineRule="auto"/>
        <w:ind w:left="720" w:firstLine="720"/>
        <w:jc w:val="both"/>
      </w:pPr>
    </w:p>
    <w:p w:rsidR="00B53C82" w:rsidRDefault="00B53C82" w:rsidP="00B53C82">
      <w:pPr>
        <w:spacing w:line="360" w:lineRule="auto"/>
        <w:ind w:left="720" w:firstLine="720"/>
        <w:jc w:val="both"/>
      </w:pPr>
    </w:p>
    <w:p w:rsidR="00B53C82" w:rsidRDefault="00B53C82" w:rsidP="00B53C82">
      <w:pPr>
        <w:spacing w:line="360" w:lineRule="auto"/>
        <w:ind w:left="720" w:firstLine="720"/>
        <w:jc w:val="both"/>
      </w:pPr>
    </w:p>
    <w:p w:rsidR="00B53C82" w:rsidRDefault="00B53C82" w:rsidP="00B53C82">
      <w:pPr>
        <w:spacing w:line="360" w:lineRule="auto"/>
        <w:ind w:left="720" w:firstLine="720"/>
        <w:jc w:val="both"/>
      </w:pPr>
    </w:p>
    <w:p w:rsidR="00B53C82" w:rsidRPr="00B53C82" w:rsidRDefault="00B53C82" w:rsidP="00B53C82">
      <w:pPr>
        <w:spacing w:line="360" w:lineRule="auto"/>
        <w:ind w:left="720" w:firstLine="720"/>
        <w:jc w:val="both"/>
      </w:pPr>
    </w:p>
    <w:p w:rsidR="00B53C82" w:rsidRDefault="00B53C82" w:rsidP="00B53C82">
      <w:pPr>
        <w:spacing w:line="360" w:lineRule="auto"/>
        <w:ind w:left="720" w:firstLine="720"/>
        <w:jc w:val="both"/>
      </w:pPr>
    </w:p>
    <w:p w:rsidR="00B53C82" w:rsidRDefault="00B53C82" w:rsidP="00B53C82">
      <w:pPr>
        <w:spacing w:line="360" w:lineRule="auto"/>
        <w:ind w:left="720" w:firstLine="720"/>
        <w:jc w:val="center"/>
        <w:rPr>
          <w:b/>
          <w:bCs/>
        </w:rPr>
      </w:pPr>
      <w:r w:rsidRPr="008402E2">
        <w:rPr>
          <w:b/>
          <w:bCs/>
        </w:rPr>
        <w:lastRenderedPageBreak/>
        <w:t>GRAPH 4.2</w:t>
      </w:r>
    </w:p>
    <w:p w:rsidR="00B53C82" w:rsidRPr="008402E2" w:rsidRDefault="00B53C82" w:rsidP="00B53C82">
      <w:pPr>
        <w:spacing w:line="360" w:lineRule="auto"/>
        <w:ind w:left="720" w:firstLine="720"/>
        <w:jc w:val="center"/>
        <w:rPr>
          <w:b/>
          <w:bCs/>
        </w:rPr>
      </w:pPr>
    </w:p>
    <w:p w:rsidR="00B53C82" w:rsidRDefault="00B53C82" w:rsidP="00B53C82">
      <w:pPr>
        <w:spacing w:line="360" w:lineRule="auto"/>
        <w:ind w:firstLine="993"/>
        <w:jc w:val="both"/>
      </w:pPr>
      <w:r>
        <w:rPr>
          <w:noProof/>
          <w:lang w:val="id-ID" w:eastAsia="id-ID"/>
        </w:rPr>
        <w:drawing>
          <wp:inline distT="0" distB="0" distL="0" distR="0" wp14:anchorId="1BBC6A1F" wp14:editId="263FF590">
            <wp:extent cx="4038600" cy="23717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3C82" w:rsidRPr="00046B47" w:rsidRDefault="00B53C82" w:rsidP="00B53C82">
      <w:pPr>
        <w:spacing w:line="360" w:lineRule="auto"/>
        <w:ind w:firstLine="993"/>
        <w:jc w:val="both"/>
        <w:rPr>
          <w:lang w:val="id-ID"/>
        </w:rPr>
      </w:pPr>
      <w:r w:rsidRPr="00AF69D8">
        <w:t xml:space="preserve">Based on the conclusions in table </w:t>
      </w:r>
      <w:r>
        <w:t xml:space="preserve">and graph </w:t>
      </w:r>
      <w:r w:rsidRPr="00AF69D8">
        <w:t>I assessment of pre-test and post-test class control, the highest scor</w:t>
      </w:r>
      <w:r>
        <w:t xml:space="preserve">e post-test in controlled is </w:t>
      </w:r>
      <w:r>
        <w:rPr>
          <w:lang w:val="id-ID"/>
        </w:rPr>
        <w:t>85</w:t>
      </w:r>
      <w:r>
        <w:t xml:space="preserve"> and lowest score is 5</w:t>
      </w:r>
      <w:r>
        <w:rPr>
          <w:lang w:val="id-ID"/>
        </w:rPr>
        <w:t>5</w:t>
      </w:r>
      <w:r w:rsidRPr="00AF69D8">
        <w:t>. It was known that the cumul</w:t>
      </w:r>
      <w:r>
        <w:t>ative value of</w:t>
      </w:r>
      <w:r>
        <w:rPr>
          <w:lang w:val="id-ID"/>
        </w:rPr>
        <w:t xml:space="preserve"> </w:t>
      </w:r>
      <w:r>
        <w:t xml:space="preserve"> pre-test was </w:t>
      </w:r>
      <w:r>
        <w:rPr>
          <w:lang w:val="id-ID"/>
        </w:rPr>
        <w:t>1285</w:t>
      </w:r>
      <w:r w:rsidRPr="00AF69D8">
        <w:t xml:space="preserve">, when on average the pre-test </w:t>
      </w:r>
      <w:r>
        <w:t xml:space="preserve">result of control class was </w:t>
      </w:r>
      <w:r>
        <w:rPr>
          <w:lang w:val="id-ID"/>
        </w:rPr>
        <w:t>61,1</w:t>
      </w:r>
      <w:r w:rsidRPr="00AF69D8">
        <w:t>. In addition from the above table it could be seen also that the cumulative result of</w:t>
      </w:r>
      <w:r>
        <w:t xml:space="preserve"> post-test of control class 61</w:t>
      </w:r>
      <w:r w:rsidRPr="00AF69D8">
        <w:t>,</w:t>
      </w:r>
      <w:r>
        <w:t>19</w:t>
      </w:r>
      <w:r w:rsidRPr="00AF69D8">
        <w:t xml:space="preserve"> when on avera</w:t>
      </w:r>
      <w:r>
        <w:t xml:space="preserve">ge the post-test result was </w:t>
      </w:r>
      <w:r>
        <w:rPr>
          <w:lang w:val="id-ID"/>
        </w:rPr>
        <w:t>73,3.</w:t>
      </w:r>
    </w:p>
    <w:p w:rsidR="00B53C82" w:rsidRDefault="00B53C82" w:rsidP="00B53C82">
      <w:pPr>
        <w:spacing w:line="360" w:lineRule="auto"/>
        <w:ind w:firstLine="993"/>
        <w:jc w:val="both"/>
        <w:rPr>
          <w:lang w:val="id-ID"/>
        </w:rPr>
      </w:pPr>
      <w:r w:rsidRPr="00AF69D8">
        <w:t xml:space="preserve">After applying learning reading by using </w:t>
      </w:r>
      <w:r>
        <w:rPr>
          <w:lang w:val="id-ID"/>
        </w:rPr>
        <w:t>collaborative learning</w:t>
      </w:r>
      <w:r w:rsidRPr="00AF69D8">
        <w:t>, the researcher knew that the assessment result in control class, a significant changed from pre-test va</w:t>
      </w:r>
      <w:r>
        <w:t xml:space="preserve">lue of cumulative amount to </w:t>
      </w:r>
      <w:r>
        <w:rPr>
          <w:lang w:val="id-ID"/>
        </w:rPr>
        <w:t>1285</w:t>
      </w:r>
      <w:r w:rsidRPr="00AF69D8">
        <w:t xml:space="preserve"> to reach a value of c</w:t>
      </w:r>
      <w:r>
        <w:t>umulative post-test amounted</w:t>
      </w:r>
      <w:r>
        <w:rPr>
          <w:lang w:val="id-ID"/>
        </w:rPr>
        <w:t xml:space="preserve"> 1540</w:t>
      </w:r>
      <w:r w:rsidRPr="00AF69D8">
        <w:t>.</w:t>
      </w:r>
    </w:p>
    <w:p w:rsidR="00B53C82" w:rsidRPr="00931E34" w:rsidRDefault="00B53C82" w:rsidP="00B53C82">
      <w:pPr>
        <w:spacing w:line="360" w:lineRule="auto"/>
        <w:jc w:val="both"/>
      </w:pPr>
    </w:p>
    <w:p w:rsidR="00B53C82" w:rsidRPr="00AF69D8" w:rsidRDefault="00B53C82" w:rsidP="00B53C82">
      <w:pPr>
        <w:spacing w:line="360" w:lineRule="auto"/>
        <w:jc w:val="center"/>
        <w:rPr>
          <w:b/>
        </w:rPr>
      </w:pPr>
      <w:r w:rsidRPr="00AF69D8">
        <w:rPr>
          <w:b/>
        </w:rPr>
        <w:t>Table 4.5</w:t>
      </w:r>
    </w:p>
    <w:p w:rsidR="00B53C82" w:rsidRPr="00AF69D8" w:rsidRDefault="00B53C82" w:rsidP="00B53C82">
      <w:pPr>
        <w:spacing w:line="360" w:lineRule="auto"/>
        <w:jc w:val="center"/>
        <w:rPr>
          <w:b/>
        </w:rPr>
      </w:pPr>
      <w:r w:rsidRPr="00AF69D8">
        <w:rPr>
          <w:b/>
        </w:rPr>
        <w:t>The score of Distribution Frequency of Controlled Class</w:t>
      </w:r>
    </w:p>
    <w:tbl>
      <w:tblPr>
        <w:tblpPr w:leftFromText="180" w:rightFromText="180" w:vertAnchor="text" w:horzAnchor="margin" w:tblpX="-162" w:tblpY="67"/>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58"/>
        <w:gridCol w:w="1377"/>
        <w:gridCol w:w="1134"/>
        <w:gridCol w:w="801"/>
        <w:gridCol w:w="1418"/>
        <w:gridCol w:w="1732"/>
      </w:tblGrid>
      <w:tr w:rsidR="00B53C82" w:rsidRPr="00AF69D8" w:rsidTr="00777BD8">
        <w:tc>
          <w:tcPr>
            <w:tcW w:w="720" w:type="dxa"/>
            <w:vMerge w:val="restart"/>
            <w:shd w:val="clear" w:color="auto" w:fill="auto"/>
            <w:vAlign w:val="center"/>
          </w:tcPr>
          <w:p w:rsidR="00B53C82" w:rsidRPr="00AF69D8" w:rsidRDefault="00B53C82" w:rsidP="00777BD8">
            <w:pPr>
              <w:spacing w:line="360" w:lineRule="auto"/>
              <w:jc w:val="center"/>
            </w:pPr>
            <w:r w:rsidRPr="00AF69D8">
              <w:t>No.</w:t>
            </w:r>
          </w:p>
        </w:tc>
        <w:tc>
          <w:tcPr>
            <w:tcW w:w="1458" w:type="dxa"/>
            <w:vMerge w:val="restart"/>
            <w:shd w:val="clear" w:color="auto" w:fill="auto"/>
            <w:vAlign w:val="center"/>
          </w:tcPr>
          <w:p w:rsidR="00B53C82" w:rsidRPr="00AF69D8" w:rsidRDefault="00B53C82" w:rsidP="00777BD8">
            <w:pPr>
              <w:spacing w:line="360" w:lineRule="auto"/>
              <w:jc w:val="center"/>
            </w:pPr>
            <w:r w:rsidRPr="00AF69D8">
              <w:t>Name</w:t>
            </w:r>
          </w:p>
        </w:tc>
        <w:tc>
          <w:tcPr>
            <w:tcW w:w="2511" w:type="dxa"/>
            <w:gridSpan w:val="2"/>
            <w:shd w:val="clear" w:color="auto" w:fill="auto"/>
            <w:vAlign w:val="center"/>
          </w:tcPr>
          <w:p w:rsidR="00B53C82" w:rsidRPr="00AF69D8" w:rsidRDefault="00B53C82" w:rsidP="00777BD8">
            <w:pPr>
              <w:spacing w:line="360" w:lineRule="auto"/>
              <w:jc w:val="center"/>
            </w:pPr>
            <w:r w:rsidRPr="00AF69D8">
              <w:t>Score</w:t>
            </w:r>
          </w:p>
        </w:tc>
        <w:tc>
          <w:tcPr>
            <w:tcW w:w="801" w:type="dxa"/>
            <w:vMerge w:val="restart"/>
            <w:shd w:val="clear" w:color="auto" w:fill="auto"/>
            <w:vAlign w:val="center"/>
          </w:tcPr>
          <w:p w:rsidR="00B53C82" w:rsidRPr="00AF69D8" w:rsidRDefault="00B53C82" w:rsidP="00777BD8">
            <w:pPr>
              <w:spacing w:line="360" w:lineRule="auto"/>
              <w:jc w:val="center"/>
            </w:pPr>
            <w:r w:rsidRPr="00AF69D8">
              <w:t>X</w:t>
            </w:r>
          </w:p>
        </w:tc>
        <w:tc>
          <w:tcPr>
            <w:tcW w:w="1418" w:type="dxa"/>
            <w:vMerge w:val="restart"/>
            <w:shd w:val="clear" w:color="auto" w:fill="auto"/>
            <w:vAlign w:val="center"/>
          </w:tcPr>
          <w:p w:rsidR="00B53C82" w:rsidRPr="00AF69D8" w:rsidRDefault="00B53C82" w:rsidP="00777BD8">
            <w:pPr>
              <w:spacing w:line="360" w:lineRule="auto"/>
              <w:jc w:val="center"/>
            </w:pPr>
            <w:r w:rsidRPr="00AF69D8">
              <w:t>Gained Score</w:t>
            </w:r>
          </w:p>
        </w:tc>
        <w:tc>
          <w:tcPr>
            <w:tcW w:w="1732" w:type="dxa"/>
            <w:vMerge w:val="restart"/>
            <w:shd w:val="clear" w:color="auto" w:fill="auto"/>
            <w:vAlign w:val="center"/>
          </w:tcPr>
          <w:p w:rsidR="00B53C82" w:rsidRPr="00D74C19" w:rsidRDefault="00B53C82" w:rsidP="00777BD8">
            <w:pPr>
              <w:spacing w:line="360" w:lineRule="auto"/>
              <w:jc w:val="center"/>
            </w:pPr>
            <m:oMathPara>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(X-y)</m:t>
                    </m:r>
                  </m:e>
                  <m:sup>
                    <m:r>
                      <w:rPr>
                        <w:rFonts w:ascii="Cambria Math" w:hAnsi="Cambria Math"/>
                      </w:rPr>
                      <m:t>2</m:t>
                    </m:r>
                  </m:sup>
                </m:sSup>
              </m:oMath>
            </m:oMathPara>
          </w:p>
        </w:tc>
      </w:tr>
      <w:tr w:rsidR="00B53C82" w:rsidRPr="00AF69D8" w:rsidTr="00777BD8">
        <w:tc>
          <w:tcPr>
            <w:tcW w:w="720" w:type="dxa"/>
            <w:vMerge/>
            <w:shd w:val="clear" w:color="auto" w:fill="auto"/>
            <w:vAlign w:val="center"/>
          </w:tcPr>
          <w:p w:rsidR="00B53C82" w:rsidRPr="00AF69D8" w:rsidRDefault="00B53C82" w:rsidP="00777BD8">
            <w:pPr>
              <w:spacing w:line="360" w:lineRule="auto"/>
              <w:jc w:val="center"/>
            </w:pPr>
          </w:p>
        </w:tc>
        <w:tc>
          <w:tcPr>
            <w:tcW w:w="1458" w:type="dxa"/>
            <w:vMerge/>
            <w:shd w:val="clear" w:color="auto" w:fill="auto"/>
            <w:vAlign w:val="center"/>
          </w:tcPr>
          <w:p w:rsidR="00B53C82" w:rsidRPr="00AF69D8" w:rsidRDefault="00B53C82" w:rsidP="00777BD8">
            <w:pPr>
              <w:spacing w:line="360" w:lineRule="auto"/>
              <w:jc w:val="center"/>
            </w:pPr>
          </w:p>
        </w:tc>
        <w:tc>
          <w:tcPr>
            <w:tcW w:w="1377" w:type="dxa"/>
            <w:shd w:val="clear" w:color="auto" w:fill="auto"/>
            <w:vAlign w:val="center"/>
          </w:tcPr>
          <w:p w:rsidR="00B53C82" w:rsidRPr="00AF69D8" w:rsidRDefault="00B53C82" w:rsidP="00777BD8">
            <w:pPr>
              <w:spacing w:line="360" w:lineRule="auto"/>
              <w:jc w:val="center"/>
            </w:pPr>
            <w:r w:rsidRPr="00AF69D8">
              <w:t>Pre-test</w:t>
            </w:r>
          </w:p>
        </w:tc>
        <w:tc>
          <w:tcPr>
            <w:tcW w:w="1134" w:type="dxa"/>
            <w:shd w:val="clear" w:color="auto" w:fill="auto"/>
            <w:vAlign w:val="center"/>
          </w:tcPr>
          <w:p w:rsidR="00B53C82" w:rsidRPr="00AF69D8" w:rsidRDefault="00B53C82" w:rsidP="00777BD8">
            <w:pPr>
              <w:spacing w:line="360" w:lineRule="auto"/>
              <w:jc w:val="center"/>
            </w:pPr>
            <w:r w:rsidRPr="00AF69D8">
              <w:t>Post-test</w:t>
            </w:r>
          </w:p>
        </w:tc>
        <w:tc>
          <w:tcPr>
            <w:tcW w:w="801" w:type="dxa"/>
            <w:vMerge/>
            <w:shd w:val="clear" w:color="auto" w:fill="auto"/>
          </w:tcPr>
          <w:p w:rsidR="00B53C82" w:rsidRPr="00AF69D8" w:rsidRDefault="00B53C82" w:rsidP="00777BD8">
            <w:pPr>
              <w:spacing w:line="360" w:lineRule="auto"/>
              <w:jc w:val="center"/>
            </w:pPr>
          </w:p>
        </w:tc>
        <w:tc>
          <w:tcPr>
            <w:tcW w:w="1418" w:type="dxa"/>
            <w:vMerge/>
            <w:shd w:val="clear" w:color="auto" w:fill="auto"/>
          </w:tcPr>
          <w:p w:rsidR="00B53C82" w:rsidRPr="00AF69D8" w:rsidRDefault="00B53C82" w:rsidP="00777BD8">
            <w:pPr>
              <w:spacing w:line="360" w:lineRule="auto"/>
              <w:jc w:val="center"/>
            </w:pPr>
          </w:p>
        </w:tc>
        <w:tc>
          <w:tcPr>
            <w:tcW w:w="1732" w:type="dxa"/>
            <w:vMerge/>
            <w:shd w:val="clear" w:color="auto" w:fill="auto"/>
          </w:tcPr>
          <w:p w:rsidR="00B53C82" w:rsidRPr="00AF69D8" w:rsidRDefault="00B53C82" w:rsidP="00777BD8">
            <w:pPr>
              <w:spacing w:line="360" w:lineRule="auto"/>
              <w:jc w:val="center"/>
            </w:pP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t>1.</w:t>
            </w:r>
          </w:p>
        </w:tc>
        <w:tc>
          <w:tcPr>
            <w:tcW w:w="1458" w:type="dxa"/>
            <w:shd w:val="clear" w:color="auto" w:fill="auto"/>
          </w:tcPr>
          <w:p w:rsidR="00B53C82" w:rsidRPr="0063337E" w:rsidRDefault="00B53C82" w:rsidP="00777BD8">
            <w:pPr>
              <w:spacing w:line="360" w:lineRule="auto"/>
              <w:rPr>
                <w:lang w:val="id-ID"/>
              </w:rPr>
            </w:pPr>
            <w:r>
              <w:rPr>
                <w:lang w:val="id-ID"/>
              </w:rPr>
              <w:t>AD</w:t>
            </w:r>
          </w:p>
        </w:tc>
        <w:tc>
          <w:tcPr>
            <w:tcW w:w="1377" w:type="dxa"/>
            <w:shd w:val="clear" w:color="auto" w:fill="auto"/>
            <w:vAlign w:val="center"/>
          </w:tcPr>
          <w:p w:rsidR="00B53C82" w:rsidRPr="00AF69D8" w:rsidRDefault="00B53C82" w:rsidP="00777BD8">
            <w:pPr>
              <w:spacing w:line="360" w:lineRule="auto"/>
              <w:jc w:val="center"/>
            </w:pPr>
            <w:r w:rsidRPr="00AF69D8">
              <w:t>70</w:t>
            </w:r>
          </w:p>
        </w:tc>
        <w:tc>
          <w:tcPr>
            <w:tcW w:w="1134" w:type="dxa"/>
            <w:shd w:val="clear" w:color="auto" w:fill="auto"/>
            <w:vAlign w:val="center"/>
          </w:tcPr>
          <w:p w:rsidR="00B53C82" w:rsidRPr="00661754" w:rsidRDefault="00B53C82" w:rsidP="00777BD8">
            <w:pPr>
              <w:spacing w:line="360" w:lineRule="auto"/>
              <w:jc w:val="center"/>
              <w:rPr>
                <w:lang w:val="id-ID"/>
              </w:rPr>
            </w:pPr>
            <w:r>
              <w:rPr>
                <w:lang w:val="id-ID"/>
              </w:rPr>
              <w:t>75</w:t>
            </w:r>
          </w:p>
        </w:tc>
        <w:tc>
          <w:tcPr>
            <w:tcW w:w="801" w:type="dxa"/>
            <w:shd w:val="clear" w:color="auto" w:fill="auto"/>
          </w:tcPr>
          <w:p w:rsidR="00B53C82" w:rsidRPr="00AD39F2" w:rsidRDefault="00B53C82" w:rsidP="00777BD8">
            <w:pPr>
              <w:spacing w:line="360" w:lineRule="auto"/>
              <w:jc w:val="center"/>
              <w:rPr>
                <w:lang w:val="id-ID"/>
              </w:rPr>
            </w:pPr>
            <w:r>
              <w:rPr>
                <w:lang w:val="id-ID"/>
              </w:rPr>
              <w:t>72,5</w:t>
            </w:r>
          </w:p>
        </w:tc>
        <w:tc>
          <w:tcPr>
            <w:tcW w:w="1418" w:type="dxa"/>
            <w:shd w:val="clear" w:color="auto" w:fill="auto"/>
          </w:tcPr>
          <w:p w:rsidR="00B53C82" w:rsidRPr="0064150B" w:rsidRDefault="00B53C82" w:rsidP="00777BD8">
            <w:pPr>
              <w:spacing w:line="360" w:lineRule="auto"/>
              <w:jc w:val="center"/>
              <w:rPr>
                <w:lang w:val="id-ID"/>
              </w:rPr>
            </w:pPr>
            <w:r>
              <w:rPr>
                <w:lang w:val="id-ID"/>
              </w:rPr>
              <w:t>-5</w:t>
            </w:r>
          </w:p>
        </w:tc>
        <w:tc>
          <w:tcPr>
            <w:tcW w:w="1732" w:type="dxa"/>
            <w:shd w:val="clear" w:color="auto" w:fill="auto"/>
          </w:tcPr>
          <w:p w:rsidR="00B53C82" w:rsidRPr="0064150B" w:rsidRDefault="00B53C82" w:rsidP="00777BD8">
            <w:pPr>
              <w:spacing w:line="360" w:lineRule="auto"/>
              <w:jc w:val="center"/>
              <w:rPr>
                <w:lang w:val="id-ID"/>
              </w:rPr>
            </w:pPr>
            <w:r>
              <w:rPr>
                <w:lang w:val="id-ID"/>
              </w:rPr>
              <w:t>25</w:t>
            </w: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t>2.</w:t>
            </w:r>
          </w:p>
        </w:tc>
        <w:tc>
          <w:tcPr>
            <w:tcW w:w="1458" w:type="dxa"/>
            <w:shd w:val="clear" w:color="auto" w:fill="auto"/>
          </w:tcPr>
          <w:p w:rsidR="00B53C82" w:rsidRPr="0063337E" w:rsidRDefault="00B53C82" w:rsidP="00777BD8">
            <w:pPr>
              <w:spacing w:line="360" w:lineRule="auto"/>
              <w:rPr>
                <w:lang w:val="id-ID"/>
              </w:rPr>
            </w:pPr>
            <w:r>
              <w:rPr>
                <w:lang w:val="id-ID"/>
              </w:rPr>
              <w:t>AA</w:t>
            </w:r>
          </w:p>
        </w:tc>
        <w:tc>
          <w:tcPr>
            <w:tcW w:w="1377" w:type="dxa"/>
            <w:shd w:val="clear" w:color="auto" w:fill="auto"/>
            <w:vAlign w:val="center"/>
          </w:tcPr>
          <w:p w:rsidR="00B53C82" w:rsidRPr="00AF69D8" w:rsidRDefault="00B53C82" w:rsidP="00777BD8">
            <w:pPr>
              <w:spacing w:line="360" w:lineRule="auto"/>
              <w:jc w:val="center"/>
            </w:pPr>
            <w:r w:rsidRPr="00AF69D8">
              <w:t>60</w:t>
            </w:r>
          </w:p>
        </w:tc>
        <w:tc>
          <w:tcPr>
            <w:tcW w:w="1134" w:type="dxa"/>
            <w:shd w:val="clear" w:color="auto" w:fill="auto"/>
            <w:vAlign w:val="center"/>
          </w:tcPr>
          <w:p w:rsidR="00B53C82" w:rsidRPr="00AF69D8" w:rsidRDefault="00B53C82" w:rsidP="00777BD8">
            <w:pPr>
              <w:spacing w:line="360" w:lineRule="auto"/>
              <w:jc w:val="center"/>
            </w:pPr>
            <w:r w:rsidRPr="00AF69D8">
              <w:t>80</w:t>
            </w:r>
          </w:p>
        </w:tc>
        <w:tc>
          <w:tcPr>
            <w:tcW w:w="801" w:type="dxa"/>
            <w:shd w:val="clear" w:color="auto" w:fill="auto"/>
          </w:tcPr>
          <w:p w:rsidR="00B53C82" w:rsidRPr="00AD39F2" w:rsidRDefault="00B53C82" w:rsidP="00777BD8">
            <w:pPr>
              <w:spacing w:line="360" w:lineRule="auto"/>
              <w:jc w:val="center"/>
              <w:rPr>
                <w:lang w:val="id-ID"/>
              </w:rPr>
            </w:pPr>
            <w:r>
              <w:rPr>
                <w:lang w:val="id-ID"/>
              </w:rPr>
              <w:t>70</w:t>
            </w:r>
          </w:p>
        </w:tc>
        <w:tc>
          <w:tcPr>
            <w:tcW w:w="1418" w:type="dxa"/>
            <w:shd w:val="clear" w:color="auto" w:fill="auto"/>
          </w:tcPr>
          <w:p w:rsidR="00B53C82" w:rsidRPr="0064150B" w:rsidRDefault="00B53C82" w:rsidP="00777BD8">
            <w:pPr>
              <w:spacing w:line="360" w:lineRule="auto"/>
              <w:jc w:val="center"/>
              <w:rPr>
                <w:lang w:val="id-ID"/>
              </w:rPr>
            </w:pPr>
            <w:r>
              <w:rPr>
                <w:lang w:val="id-ID"/>
              </w:rPr>
              <w:t>-20</w:t>
            </w:r>
          </w:p>
        </w:tc>
        <w:tc>
          <w:tcPr>
            <w:tcW w:w="1732" w:type="dxa"/>
            <w:shd w:val="clear" w:color="auto" w:fill="auto"/>
          </w:tcPr>
          <w:p w:rsidR="00B53C82" w:rsidRPr="0064150B" w:rsidRDefault="00B53C82" w:rsidP="00777BD8">
            <w:pPr>
              <w:spacing w:line="360" w:lineRule="auto"/>
              <w:jc w:val="center"/>
              <w:rPr>
                <w:lang w:val="id-ID"/>
              </w:rPr>
            </w:pPr>
            <w:r>
              <w:rPr>
                <w:lang w:val="id-ID"/>
              </w:rPr>
              <w:t>400</w:t>
            </w: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t>3.</w:t>
            </w:r>
          </w:p>
        </w:tc>
        <w:tc>
          <w:tcPr>
            <w:tcW w:w="1458" w:type="dxa"/>
            <w:shd w:val="clear" w:color="auto" w:fill="auto"/>
          </w:tcPr>
          <w:p w:rsidR="00B53C82" w:rsidRPr="0063337E" w:rsidRDefault="00B53C82" w:rsidP="00777BD8">
            <w:pPr>
              <w:spacing w:line="360" w:lineRule="auto"/>
              <w:rPr>
                <w:lang w:val="id-ID"/>
              </w:rPr>
            </w:pPr>
            <w:r>
              <w:rPr>
                <w:lang w:val="id-ID"/>
              </w:rPr>
              <w:t>ASP</w:t>
            </w:r>
          </w:p>
        </w:tc>
        <w:tc>
          <w:tcPr>
            <w:tcW w:w="1377" w:type="dxa"/>
            <w:shd w:val="clear" w:color="auto" w:fill="auto"/>
            <w:vAlign w:val="center"/>
          </w:tcPr>
          <w:p w:rsidR="00B53C82" w:rsidRPr="00AF69D8" w:rsidRDefault="00B53C82" w:rsidP="00777BD8">
            <w:pPr>
              <w:spacing w:line="360" w:lineRule="auto"/>
              <w:jc w:val="center"/>
            </w:pPr>
            <w:r w:rsidRPr="00AF69D8">
              <w:t>50</w:t>
            </w:r>
          </w:p>
        </w:tc>
        <w:tc>
          <w:tcPr>
            <w:tcW w:w="1134" w:type="dxa"/>
            <w:shd w:val="clear" w:color="auto" w:fill="auto"/>
            <w:vAlign w:val="center"/>
          </w:tcPr>
          <w:p w:rsidR="00B53C82" w:rsidRPr="00AF69D8" w:rsidRDefault="00B53C82" w:rsidP="00777BD8">
            <w:pPr>
              <w:spacing w:line="360" w:lineRule="auto"/>
              <w:jc w:val="center"/>
            </w:pPr>
            <w:r w:rsidRPr="00AF69D8">
              <w:t>70</w:t>
            </w:r>
          </w:p>
        </w:tc>
        <w:tc>
          <w:tcPr>
            <w:tcW w:w="801" w:type="dxa"/>
            <w:shd w:val="clear" w:color="auto" w:fill="auto"/>
          </w:tcPr>
          <w:p w:rsidR="00B53C82" w:rsidRPr="00AD39F2" w:rsidRDefault="00B53C82" w:rsidP="00777BD8">
            <w:pPr>
              <w:spacing w:line="360" w:lineRule="auto"/>
              <w:jc w:val="center"/>
              <w:rPr>
                <w:lang w:val="id-ID"/>
              </w:rPr>
            </w:pPr>
            <w:r>
              <w:rPr>
                <w:lang w:val="id-ID"/>
              </w:rPr>
              <w:t>60</w:t>
            </w:r>
          </w:p>
        </w:tc>
        <w:tc>
          <w:tcPr>
            <w:tcW w:w="1418" w:type="dxa"/>
            <w:shd w:val="clear" w:color="auto" w:fill="auto"/>
          </w:tcPr>
          <w:p w:rsidR="00B53C82" w:rsidRPr="0064150B" w:rsidRDefault="00B53C82" w:rsidP="00777BD8">
            <w:pPr>
              <w:spacing w:line="360" w:lineRule="auto"/>
              <w:jc w:val="center"/>
              <w:rPr>
                <w:lang w:val="id-ID"/>
              </w:rPr>
            </w:pPr>
            <w:r>
              <w:rPr>
                <w:lang w:val="id-ID"/>
              </w:rPr>
              <w:t>-20</w:t>
            </w:r>
          </w:p>
        </w:tc>
        <w:tc>
          <w:tcPr>
            <w:tcW w:w="1732" w:type="dxa"/>
            <w:shd w:val="clear" w:color="auto" w:fill="auto"/>
          </w:tcPr>
          <w:p w:rsidR="00B53C82" w:rsidRPr="0064150B" w:rsidRDefault="00B53C82" w:rsidP="00777BD8">
            <w:pPr>
              <w:spacing w:line="360" w:lineRule="auto"/>
              <w:jc w:val="center"/>
              <w:rPr>
                <w:lang w:val="id-ID"/>
              </w:rPr>
            </w:pPr>
            <w:r>
              <w:rPr>
                <w:lang w:val="id-ID"/>
              </w:rPr>
              <w:t>400</w:t>
            </w: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t>4.</w:t>
            </w:r>
          </w:p>
        </w:tc>
        <w:tc>
          <w:tcPr>
            <w:tcW w:w="1458" w:type="dxa"/>
            <w:shd w:val="clear" w:color="auto" w:fill="auto"/>
          </w:tcPr>
          <w:p w:rsidR="00B53C82" w:rsidRPr="0063337E" w:rsidRDefault="00B53C82" w:rsidP="00777BD8">
            <w:pPr>
              <w:spacing w:line="360" w:lineRule="auto"/>
              <w:rPr>
                <w:lang w:val="id-ID"/>
              </w:rPr>
            </w:pPr>
            <w:r>
              <w:rPr>
                <w:lang w:val="id-ID"/>
              </w:rPr>
              <w:t>DM</w:t>
            </w:r>
          </w:p>
        </w:tc>
        <w:tc>
          <w:tcPr>
            <w:tcW w:w="1377" w:type="dxa"/>
            <w:shd w:val="clear" w:color="auto" w:fill="auto"/>
            <w:vAlign w:val="center"/>
          </w:tcPr>
          <w:p w:rsidR="00B53C82" w:rsidRPr="00AF69D8" w:rsidRDefault="00B53C82" w:rsidP="00777BD8">
            <w:pPr>
              <w:spacing w:line="360" w:lineRule="auto"/>
              <w:jc w:val="center"/>
            </w:pPr>
            <w:r w:rsidRPr="00AF69D8">
              <w:t>40</w:t>
            </w:r>
          </w:p>
        </w:tc>
        <w:tc>
          <w:tcPr>
            <w:tcW w:w="1134" w:type="dxa"/>
            <w:shd w:val="clear" w:color="auto" w:fill="auto"/>
            <w:vAlign w:val="center"/>
          </w:tcPr>
          <w:p w:rsidR="00B53C82" w:rsidRPr="00661754" w:rsidRDefault="00B53C82" w:rsidP="00777BD8">
            <w:pPr>
              <w:spacing w:line="360" w:lineRule="auto"/>
              <w:jc w:val="center"/>
              <w:rPr>
                <w:lang w:val="id-ID"/>
              </w:rPr>
            </w:pPr>
            <w:r>
              <w:rPr>
                <w:lang w:val="id-ID"/>
              </w:rPr>
              <w:t>60</w:t>
            </w:r>
          </w:p>
        </w:tc>
        <w:tc>
          <w:tcPr>
            <w:tcW w:w="801" w:type="dxa"/>
            <w:shd w:val="clear" w:color="auto" w:fill="auto"/>
          </w:tcPr>
          <w:p w:rsidR="00B53C82" w:rsidRPr="00AD39F2" w:rsidRDefault="00B53C82" w:rsidP="00777BD8">
            <w:pPr>
              <w:spacing w:line="360" w:lineRule="auto"/>
              <w:jc w:val="center"/>
              <w:rPr>
                <w:lang w:val="id-ID"/>
              </w:rPr>
            </w:pPr>
            <w:r>
              <w:rPr>
                <w:lang w:val="id-ID"/>
              </w:rPr>
              <w:t>50</w:t>
            </w:r>
          </w:p>
        </w:tc>
        <w:tc>
          <w:tcPr>
            <w:tcW w:w="1418" w:type="dxa"/>
            <w:shd w:val="clear" w:color="auto" w:fill="auto"/>
          </w:tcPr>
          <w:p w:rsidR="00B53C82" w:rsidRPr="0064150B" w:rsidRDefault="00B53C82" w:rsidP="00777BD8">
            <w:pPr>
              <w:spacing w:line="360" w:lineRule="auto"/>
              <w:jc w:val="center"/>
              <w:rPr>
                <w:lang w:val="id-ID"/>
              </w:rPr>
            </w:pPr>
            <w:r>
              <w:rPr>
                <w:lang w:val="id-ID"/>
              </w:rPr>
              <w:t>-20</w:t>
            </w:r>
          </w:p>
        </w:tc>
        <w:tc>
          <w:tcPr>
            <w:tcW w:w="1732" w:type="dxa"/>
            <w:shd w:val="clear" w:color="auto" w:fill="auto"/>
          </w:tcPr>
          <w:p w:rsidR="00B53C82" w:rsidRPr="0064150B" w:rsidRDefault="00B53C82" w:rsidP="00777BD8">
            <w:pPr>
              <w:spacing w:line="360" w:lineRule="auto"/>
              <w:jc w:val="center"/>
              <w:rPr>
                <w:lang w:val="id-ID"/>
              </w:rPr>
            </w:pPr>
            <w:r>
              <w:rPr>
                <w:lang w:val="id-ID"/>
              </w:rPr>
              <w:t>400</w:t>
            </w: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t>5.</w:t>
            </w:r>
          </w:p>
        </w:tc>
        <w:tc>
          <w:tcPr>
            <w:tcW w:w="1458" w:type="dxa"/>
            <w:shd w:val="clear" w:color="auto" w:fill="auto"/>
          </w:tcPr>
          <w:p w:rsidR="00B53C82" w:rsidRPr="0063337E" w:rsidRDefault="00B53C82" w:rsidP="00777BD8">
            <w:pPr>
              <w:spacing w:line="360" w:lineRule="auto"/>
              <w:rPr>
                <w:lang w:val="id-ID"/>
              </w:rPr>
            </w:pPr>
            <w:r>
              <w:rPr>
                <w:lang w:val="id-ID"/>
              </w:rPr>
              <w:t>G</w:t>
            </w:r>
          </w:p>
        </w:tc>
        <w:tc>
          <w:tcPr>
            <w:tcW w:w="1377" w:type="dxa"/>
            <w:shd w:val="clear" w:color="auto" w:fill="auto"/>
            <w:vAlign w:val="center"/>
          </w:tcPr>
          <w:p w:rsidR="00B53C82" w:rsidRPr="00AF69D8" w:rsidRDefault="00B53C82" w:rsidP="00777BD8">
            <w:pPr>
              <w:spacing w:line="360" w:lineRule="auto"/>
              <w:jc w:val="center"/>
            </w:pPr>
            <w:r w:rsidRPr="00AF69D8">
              <w:t>55</w:t>
            </w:r>
          </w:p>
        </w:tc>
        <w:tc>
          <w:tcPr>
            <w:tcW w:w="1134" w:type="dxa"/>
            <w:shd w:val="clear" w:color="auto" w:fill="auto"/>
            <w:vAlign w:val="center"/>
          </w:tcPr>
          <w:p w:rsidR="00B53C82" w:rsidRPr="00AF69D8" w:rsidRDefault="00B53C82" w:rsidP="00777BD8">
            <w:pPr>
              <w:spacing w:line="360" w:lineRule="auto"/>
              <w:jc w:val="center"/>
            </w:pPr>
            <w:r w:rsidRPr="00AF69D8">
              <w:t>80</w:t>
            </w:r>
          </w:p>
        </w:tc>
        <w:tc>
          <w:tcPr>
            <w:tcW w:w="801" w:type="dxa"/>
            <w:shd w:val="clear" w:color="auto" w:fill="auto"/>
          </w:tcPr>
          <w:p w:rsidR="00B53C82" w:rsidRPr="00AD39F2" w:rsidRDefault="00B53C82" w:rsidP="00777BD8">
            <w:pPr>
              <w:spacing w:line="360" w:lineRule="auto"/>
              <w:jc w:val="center"/>
              <w:rPr>
                <w:lang w:val="id-ID"/>
              </w:rPr>
            </w:pPr>
            <w:r>
              <w:rPr>
                <w:lang w:val="id-ID"/>
              </w:rPr>
              <w:t>67,5</w:t>
            </w:r>
          </w:p>
        </w:tc>
        <w:tc>
          <w:tcPr>
            <w:tcW w:w="1418" w:type="dxa"/>
            <w:shd w:val="clear" w:color="auto" w:fill="auto"/>
          </w:tcPr>
          <w:p w:rsidR="00B53C82" w:rsidRPr="0064150B" w:rsidRDefault="00B53C82" w:rsidP="00777BD8">
            <w:pPr>
              <w:spacing w:line="360" w:lineRule="auto"/>
              <w:jc w:val="center"/>
              <w:rPr>
                <w:lang w:val="id-ID"/>
              </w:rPr>
            </w:pPr>
            <w:r>
              <w:rPr>
                <w:lang w:val="id-ID"/>
              </w:rPr>
              <w:t>-25</w:t>
            </w:r>
          </w:p>
        </w:tc>
        <w:tc>
          <w:tcPr>
            <w:tcW w:w="1732" w:type="dxa"/>
            <w:shd w:val="clear" w:color="auto" w:fill="auto"/>
          </w:tcPr>
          <w:p w:rsidR="00B53C82" w:rsidRPr="0064150B" w:rsidRDefault="00B53C82" w:rsidP="00777BD8">
            <w:pPr>
              <w:spacing w:line="360" w:lineRule="auto"/>
              <w:jc w:val="center"/>
              <w:rPr>
                <w:lang w:val="id-ID"/>
              </w:rPr>
            </w:pPr>
            <w:r>
              <w:rPr>
                <w:lang w:val="id-ID"/>
              </w:rPr>
              <w:t>625</w:t>
            </w: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lastRenderedPageBreak/>
              <w:t>6.</w:t>
            </w:r>
          </w:p>
        </w:tc>
        <w:tc>
          <w:tcPr>
            <w:tcW w:w="1458" w:type="dxa"/>
            <w:shd w:val="clear" w:color="auto" w:fill="auto"/>
          </w:tcPr>
          <w:p w:rsidR="00B53C82" w:rsidRPr="0063337E" w:rsidRDefault="00B53C82" w:rsidP="00777BD8">
            <w:pPr>
              <w:spacing w:line="360" w:lineRule="auto"/>
              <w:rPr>
                <w:lang w:val="id-ID"/>
              </w:rPr>
            </w:pPr>
            <w:r>
              <w:rPr>
                <w:lang w:val="id-ID"/>
              </w:rPr>
              <w:t>L</w:t>
            </w:r>
          </w:p>
        </w:tc>
        <w:tc>
          <w:tcPr>
            <w:tcW w:w="1377" w:type="dxa"/>
            <w:shd w:val="clear" w:color="auto" w:fill="auto"/>
            <w:vAlign w:val="center"/>
          </w:tcPr>
          <w:p w:rsidR="00B53C82" w:rsidRPr="00AF69D8" w:rsidRDefault="00B53C82" w:rsidP="00777BD8">
            <w:pPr>
              <w:spacing w:line="360" w:lineRule="auto"/>
              <w:jc w:val="center"/>
            </w:pPr>
            <w:r w:rsidRPr="00AF69D8">
              <w:t>45</w:t>
            </w:r>
          </w:p>
        </w:tc>
        <w:tc>
          <w:tcPr>
            <w:tcW w:w="1134" w:type="dxa"/>
            <w:shd w:val="clear" w:color="auto" w:fill="auto"/>
            <w:vAlign w:val="center"/>
          </w:tcPr>
          <w:p w:rsidR="00B53C82" w:rsidRPr="00AF69D8" w:rsidRDefault="00B53C82" w:rsidP="00777BD8">
            <w:pPr>
              <w:spacing w:line="360" w:lineRule="auto"/>
              <w:jc w:val="center"/>
            </w:pPr>
            <w:r w:rsidRPr="00AF69D8">
              <w:t>75</w:t>
            </w:r>
          </w:p>
        </w:tc>
        <w:tc>
          <w:tcPr>
            <w:tcW w:w="801" w:type="dxa"/>
            <w:shd w:val="clear" w:color="auto" w:fill="auto"/>
          </w:tcPr>
          <w:p w:rsidR="00B53C82" w:rsidRPr="00AD39F2" w:rsidRDefault="00B53C82" w:rsidP="00777BD8">
            <w:pPr>
              <w:spacing w:line="360" w:lineRule="auto"/>
              <w:jc w:val="center"/>
              <w:rPr>
                <w:lang w:val="id-ID"/>
              </w:rPr>
            </w:pPr>
            <w:r>
              <w:rPr>
                <w:lang w:val="id-ID"/>
              </w:rPr>
              <w:t>60</w:t>
            </w:r>
          </w:p>
        </w:tc>
        <w:tc>
          <w:tcPr>
            <w:tcW w:w="1418" w:type="dxa"/>
            <w:shd w:val="clear" w:color="auto" w:fill="auto"/>
          </w:tcPr>
          <w:p w:rsidR="00B53C82" w:rsidRPr="0064150B" w:rsidRDefault="00B53C82" w:rsidP="00777BD8">
            <w:pPr>
              <w:spacing w:line="360" w:lineRule="auto"/>
              <w:jc w:val="center"/>
              <w:rPr>
                <w:lang w:val="id-ID"/>
              </w:rPr>
            </w:pPr>
            <w:r>
              <w:rPr>
                <w:lang w:val="id-ID"/>
              </w:rPr>
              <w:t>-30</w:t>
            </w:r>
          </w:p>
        </w:tc>
        <w:tc>
          <w:tcPr>
            <w:tcW w:w="1732" w:type="dxa"/>
            <w:shd w:val="clear" w:color="auto" w:fill="auto"/>
          </w:tcPr>
          <w:p w:rsidR="00B53C82" w:rsidRPr="0064150B" w:rsidRDefault="00B53C82" w:rsidP="00777BD8">
            <w:pPr>
              <w:spacing w:line="360" w:lineRule="auto"/>
              <w:jc w:val="center"/>
              <w:rPr>
                <w:lang w:val="id-ID"/>
              </w:rPr>
            </w:pPr>
            <w:r>
              <w:rPr>
                <w:lang w:val="id-ID"/>
              </w:rPr>
              <w:t>900</w:t>
            </w: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t>7.</w:t>
            </w:r>
          </w:p>
        </w:tc>
        <w:tc>
          <w:tcPr>
            <w:tcW w:w="1458" w:type="dxa"/>
            <w:shd w:val="clear" w:color="auto" w:fill="auto"/>
          </w:tcPr>
          <w:p w:rsidR="00B53C82" w:rsidRPr="0063337E" w:rsidRDefault="00B53C82" w:rsidP="00777BD8">
            <w:pPr>
              <w:spacing w:line="360" w:lineRule="auto"/>
              <w:rPr>
                <w:lang w:val="id-ID"/>
              </w:rPr>
            </w:pPr>
            <w:r>
              <w:rPr>
                <w:lang w:val="id-ID"/>
              </w:rPr>
              <w:t>MAF</w:t>
            </w:r>
          </w:p>
        </w:tc>
        <w:tc>
          <w:tcPr>
            <w:tcW w:w="1377" w:type="dxa"/>
            <w:shd w:val="clear" w:color="auto" w:fill="auto"/>
            <w:vAlign w:val="center"/>
          </w:tcPr>
          <w:p w:rsidR="00B53C82" w:rsidRPr="00AF69D8" w:rsidRDefault="00B53C82" w:rsidP="00777BD8">
            <w:pPr>
              <w:spacing w:line="360" w:lineRule="auto"/>
              <w:jc w:val="center"/>
            </w:pPr>
            <w:r w:rsidRPr="00AF69D8">
              <w:t>65</w:t>
            </w:r>
          </w:p>
        </w:tc>
        <w:tc>
          <w:tcPr>
            <w:tcW w:w="1134" w:type="dxa"/>
            <w:shd w:val="clear" w:color="auto" w:fill="auto"/>
            <w:vAlign w:val="center"/>
          </w:tcPr>
          <w:p w:rsidR="00B53C82" w:rsidRPr="00AF69D8" w:rsidRDefault="00B53C82" w:rsidP="00777BD8">
            <w:pPr>
              <w:spacing w:line="360" w:lineRule="auto"/>
              <w:jc w:val="center"/>
            </w:pPr>
            <w:r w:rsidRPr="00AF69D8">
              <w:t>85</w:t>
            </w:r>
          </w:p>
        </w:tc>
        <w:tc>
          <w:tcPr>
            <w:tcW w:w="801" w:type="dxa"/>
            <w:shd w:val="clear" w:color="auto" w:fill="auto"/>
          </w:tcPr>
          <w:p w:rsidR="00B53C82" w:rsidRPr="00AD39F2" w:rsidRDefault="00B53C82" w:rsidP="00777BD8">
            <w:pPr>
              <w:spacing w:line="360" w:lineRule="auto"/>
              <w:jc w:val="center"/>
              <w:rPr>
                <w:lang w:val="id-ID"/>
              </w:rPr>
            </w:pPr>
            <w:r>
              <w:rPr>
                <w:lang w:val="id-ID"/>
              </w:rPr>
              <w:t>75</w:t>
            </w:r>
          </w:p>
        </w:tc>
        <w:tc>
          <w:tcPr>
            <w:tcW w:w="1418" w:type="dxa"/>
            <w:shd w:val="clear" w:color="auto" w:fill="auto"/>
          </w:tcPr>
          <w:p w:rsidR="00B53C82" w:rsidRPr="0064150B" w:rsidRDefault="00B53C82" w:rsidP="00777BD8">
            <w:pPr>
              <w:spacing w:line="360" w:lineRule="auto"/>
              <w:jc w:val="center"/>
              <w:rPr>
                <w:lang w:val="id-ID"/>
              </w:rPr>
            </w:pPr>
            <w:r>
              <w:rPr>
                <w:lang w:val="id-ID"/>
              </w:rPr>
              <w:t>-20</w:t>
            </w:r>
          </w:p>
        </w:tc>
        <w:tc>
          <w:tcPr>
            <w:tcW w:w="1732" w:type="dxa"/>
            <w:shd w:val="clear" w:color="auto" w:fill="auto"/>
          </w:tcPr>
          <w:p w:rsidR="00B53C82" w:rsidRPr="0064150B" w:rsidRDefault="00B53C82" w:rsidP="00777BD8">
            <w:pPr>
              <w:spacing w:line="360" w:lineRule="auto"/>
              <w:jc w:val="center"/>
              <w:rPr>
                <w:lang w:val="id-ID"/>
              </w:rPr>
            </w:pPr>
            <w:r>
              <w:rPr>
                <w:lang w:val="id-ID"/>
              </w:rPr>
              <w:t>400</w:t>
            </w: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t>8.</w:t>
            </w:r>
          </w:p>
        </w:tc>
        <w:tc>
          <w:tcPr>
            <w:tcW w:w="1458" w:type="dxa"/>
            <w:shd w:val="clear" w:color="auto" w:fill="auto"/>
          </w:tcPr>
          <w:p w:rsidR="00B53C82" w:rsidRPr="0063337E" w:rsidRDefault="00B53C82" w:rsidP="00777BD8">
            <w:pPr>
              <w:spacing w:line="360" w:lineRule="auto"/>
              <w:rPr>
                <w:lang w:val="id-ID"/>
              </w:rPr>
            </w:pPr>
            <w:r>
              <w:rPr>
                <w:lang w:val="id-ID"/>
              </w:rPr>
              <w:t>M</w:t>
            </w:r>
          </w:p>
        </w:tc>
        <w:tc>
          <w:tcPr>
            <w:tcW w:w="1377" w:type="dxa"/>
            <w:shd w:val="clear" w:color="auto" w:fill="auto"/>
            <w:vAlign w:val="center"/>
          </w:tcPr>
          <w:p w:rsidR="00B53C82" w:rsidRPr="00AF69D8" w:rsidRDefault="00B53C82" w:rsidP="00777BD8">
            <w:pPr>
              <w:spacing w:line="360" w:lineRule="auto"/>
              <w:jc w:val="center"/>
            </w:pPr>
            <w:r w:rsidRPr="00AF69D8">
              <w:t>55</w:t>
            </w:r>
          </w:p>
        </w:tc>
        <w:tc>
          <w:tcPr>
            <w:tcW w:w="1134" w:type="dxa"/>
            <w:shd w:val="clear" w:color="auto" w:fill="auto"/>
            <w:vAlign w:val="center"/>
          </w:tcPr>
          <w:p w:rsidR="00B53C82" w:rsidRPr="00AF69D8" w:rsidRDefault="00B53C82" w:rsidP="00777BD8">
            <w:pPr>
              <w:spacing w:line="360" w:lineRule="auto"/>
              <w:jc w:val="center"/>
            </w:pPr>
            <w:r w:rsidRPr="00AF69D8">
              <w:t>75</w:t>
            </w:r>
          </w:p>
        </w:tc>
        <w:tc>
          <w:tcPr>
            <w:tcW w:w="801" w:type="dxa"/>
            <w:shd w:val="clear" w:color="auto" w:fill="auto"/>
          </w:tcPr>
          <w:p w:rsidR="00B53C82" w:rsidRPr="00AD39F2" w:rsidRDefault="00B53C82" w:rsidP="00777BD8">
            <w:pPr>
              <w:spacing w:line="360" w:lineRule="auto"/>
              <w:jc w:val="center"/>
              <w:rPr>
                <w:lang w:val="id-ID"/>
              </w:rPr>
            </w:pPr>
            <w:r>
              <w:rPr>
                <w:lang w:val="id-ID"/>
              </w:rPr>
              <w:t>65</w:t>
            </w:r>
          </w:p>
        </w:tc>
        <w:tc>
          <w:tcPr>
            <w:tcW w:w="1418" w:type="dxa"/>
            <w:shd w:val="clear" w:color="auto" w:fill="auto"/>
          </w:tcPr>
          <w:p w:rsidR="00B53C82" w:rsidRPr="0064150B" w:rsidRDefault="00B53C82" w:rsidP="00777BD8">
            <w:pPr>
              <w:spacing w:line="360" w:lineRule="auto"/>
              <w:jc w:val="center"/>
              <w:rPr>
                <w:lang w:val="id-ID"/>
              </w:rPr>
            </w:pPr>
            <w:r>
              <w:rPr>
                <w:lang w:val="id-ID"/>
              </w:rPr>
              <w:t>-20</w:t>
            </w:r>
          </w:p>
        </w:tc>
        <w:tc>
          <w:tcPr>
            <w:tcW w:w="1732" w:type="dxa"/>
            <w:shd w:val="clear" w:color="auto" w:fill="auto"/>
          </w:tcPr>
          <w:p w:rsidR="00B53C82" w:rsidRPr="0064150B" w:rsidRDefault="00B53C82" w:rsidP="00777BD8">
            <w:pPr>
              <w:spacing w:line="360" w:lineRule="auto"/>
              <w:jc w:val="center"/>
              <w:rPr>
                <w:lang w:val="id-ID"/>
              </w:rPr>
            </w:pPr>
            <w:r>
              <w:rPr>
                <w:lang w:val="id-ID"/>
              </w:rPr>
              <w:t>400</w:t>
            </w: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t>9.</w:t>
            </w:r>
          </w:p>
        </w:tc>
        <w:tc>
          <w:tcPr>
            <w:tcW w:w="1458" w:type="dxa"/>
            <w:shd w:val="clear" w:color="auto" w:fill="auto"/>
          </w:tcPr>
          <w:p w:rsidR="00B53C82" w:rsidRPr="0063337E" w:rsidRDefault="00B53C82" w:rsidP="00777BD8">
            <w:pPr>
              <w:spacing w:line="360" w:lineRule="auto"/>
              <w:rPr>
                <w:lang w:val="id-ID"/>
              </w:rPr>
            </w:pPr>
            <w:r>
              <w:rPr>
                <w:lang w:val="id-ID"/>
              </w:rPr>
              <w:t>MHR</w:t>
            </w:r>
          </w:p>
        </w:tc>
        <w:tc>
          <w:tcPr>
            <w:tcW w:w="1377" w:type="dxa"/>
            <w:shd w:val="clear" w:color="auto" w:fill="auto"/>
            <w:vAlign w:val="center"/>
          </w:tcPr>
          <w:p w:rsidR="00B53C82" w:rsidRPr="00AF69D8" w:rsidRDefault="00B53C82" w:rsidP="00777BD8">
            <w:pPr>
              <w:spacing w:line="360" w:lineRule="auto"/>
              <w:jc w:val="center"/>
            </w:pPr>
            <w:r w:rsidRPr="00AF69D8">
              <w:t>65</w:t>
            </w:r>
          </w:p>
        </w:tc>
        <w:tc>
          <w:tcPr>
            <w:tcW w:w="1134" w:type="dxa"/>
            <w:shd w:val="clear" w:color="auto" w:fill="auto"/>
            <w:vAlign w:val="center"/>
          </w:tcPr>
          <w:p w:rsidR="00B53C82" w:rsidRPr="00AF69D8" w:rsidRDefault="00B53C82" w:rsidP="00777BD8">
            <w:pPr>
              <w:spacing w:line="360" w:lineRule="auto"/>
              <w:jc w:val="center"/>
            </w:pPr>
            <w:r w:rsidRPr="00AF69D8">
              <w:t>80</w:t>
            </w:r>
          </w:p>
        </w:tc>
        <w:tc>
          <w:tcPr>
            <w:tcW w:w="801" w:type="dxa"/>
            <w:shd w:val="clear" w:color="auto" w:fill="auto"/>
          </w:tcPr>
          <w:p w:rsidR="00B53C82" w:rsidRPr="00AD39F2" w:rsidRDefault="00B53C82" w:rsidP="00777BD8">
            <w:pPr>
              <w:spacing w:line="360" w:lineRule="auto"/>
              <w:jc w:val="center"/>
              <w:rPr>
                <w:lang w:val="id-ID"/>
              </w:rPr>
            </w:pPr>
            <w:r>
              <w:rPr>
                <w:lang w:val="id-ID"/>
              </w:rPr>
              <w:t>72,5</w:t>
            </w:r>
          </w:p>
        </w:tc>
        <w:tc>
          <w:tcPr>
            <w:tcW w:w="1418" w:type="dxa"/>
            <w:shd w:val="clear" w:color="auto" w:fill="auto"/>
          </w:tcPr>
          <w:p w:rsidR="00B53C82" w:rsidRPr="0064150B" w:rsidRDefault="00B53C82" w:rsidP="00777BD8">
            <w:pPr>
              <w:spacing w:line="360" w:lineRule="auto"/>
              <w:jc w:val="center"/>
              <w:rPr>
                <w:lang w:val="id-ID"/>
              </w:rPr>
            </w:pPr>
            <w:r>
              <w:rPr>
                <w:lang w:val="id-ID"/>
              </w:rPr>
              <w:t>-15</w:t>
            </w:r>
          </w:p>
        </w:tc>
        <w:tc>
          <w:tcPr>
            <w:tcW w:w="1732" w:type="dxa"/>
            <w:shd w:val="clear" w:color="auto" w:fill="auto"/>
          </w:tcPr>
          <w:p w:rsidR="00B53C82" w:rsidRPr="00237297" w:rsidRDefault="00B53C82" w:rsidP="00777BD8">
            <w:pPr>
              <w:spacing w:line="360" w:lineRule="auto"/>
              <w:jc w:val="center"/>
              <w:rPr>
                <w:lang w:val="id-ID"/>
              </w:rPr>
            </w:pPr>
            <w:r>
              <w:rPr>
                <w:lang w:val="id-ID"/>
              </w:rPr>
              <w:t>225</w:t>
            </w: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t>10.</w:t>
            </w:r>
          </w:p>
        </w:tc>
        <w:tc>
          <w:tcPr>
            <w:tcW w:w="1458" w:type="dxa"/>
            <w:shd w:val="clear" w:color="auto" w:fill="auto"/>
          </w:tcPr>
          <w:p w:rsidR="00B53C82" w:rsidRPr="0063337E" w:rsidRDefault="00B53C82" w:rsidP="00777BD8">
            <w:pPr>
              <w:spacing w:line="360" w:lineRule="auto"/>
              <w:rPr>
                <w:lang w:val="id-ID"/>
              </w:rPr>
            </w:pPr>
            <w:r>
              <w:rPr>
                <w:lang w:val="id-ID"/>
              </w:rPr>
              <w:t>MIR</w:t>
            </w:r>
          </w:p>
        </w:tc>
        <w:tc>
          <w:tcPr>
            <w:tcW w:w="1377" w:type="dxa"/>
            <w:shd w:val="clear" w:color="auto" w:fill="auto"/>
            <w:vAlign w:val="center"/>
          </w:tcPr>
          <w:p w:rsidR="00B53C82" w:rsidRPr="00AF69D8" w:rsidRDefault="00B53C82" w:rsidP="00777BD8">
            <w:pPr>
              <w:spacing w:line="360" w:lineRule="auto"/>
              <w:jc w:val="center"/>
            </w:pPr>
            <w:r w:rsidRPr="00AF69D8">
              <w:t>50</w:t>
            </w:r>
          </w:p>
        </w:tc>
        <w:tc>
          <w:tcPr>
            <w:tcW w:w="1134" w:type="dxa"/>
            <w:shd w:val="clear" w:color="auto" w:fill="auto"/>
            <w:vAlign w:val="center"/>
          </w:tcPr>
          <w:p w:rsidR="00B53C82" w:rsidRPr="00661754" w:rsidRDefault="00B53C82" w:rsidP="00777BD8">
            <w:pPr>
              <w:spacing w:line="360" w:lineRule="auto"/>
              <w:jc w:val="center"/>
              <w:rPr>
                <w:lang w:val="id-ID"/>
              </w:rPr>
            </w:pPr>
            <w:r>
              <w:rPr>
                <w:lang w:val="id-ID"/>
              </w:rPr>
              <w:t>65</w:t>
            </w:r>
          </w:p>
        </w:tc>
        <w:tc>
          <w:tcPr>
            <w:tcW w:w="801" w:type="dxa"/>
            <w:shd w:val="clear" w:color="auto" w:fill="auto"/>
          </w:tcPr>
          <w:p w:rsidR="00B53C82" w:rsidRPr="00AD39F2" w:rsidRDefault="00B53C82" w:rsidP="00777BD8">
            <w:pPr>
              <w:spacing w:line="360" w:lineRule="auto"/>
              <w:jc w:val="center"/>
              <w:rPr>
                <w:lang w:val="id-ID"/>
              </w:rPr>
            </w:pPr>
            <w:r>
              <w:rPr>
                <w:lang w:val="id-ID"/>
              </w:rPr>
              <w:t>57,5</w:t>
            </w:r>
          </w:p>
        </w:tc>
        <w:tc>
          <w:tcPr>
            <w:tcW w:w="1418" w:type="dxa"/>
            <w:shd w:val="clear" w:color="auto" w:fill="auto"/>
          </w:tcPr>
          <w:p w:rsidR="00B53C82" w:rsidRPr="0064150B" w:rsidRDefault="00B53C82" w:rsidP="00777BD8">
            <w:pPr>
              <w:spacing w:line="360" w:lineRule="auto"/>
              <w:jc w:val="center"/>
              <w:rPr>
                <w:lang w:val="id-ID"/>
              </w:rPr>
            </w:pPr>
            <w:r>
              <w:rPr>
                <w:lang w:val="id-ID"/>
              </w:rPr>
              <w:t>-15</w:t>
            </w:r>
          </w:p>
        </w:tc>
        <w:tc>
          <w:tcPr>
            <w:tcW w:w="1732" w:type="dxa"/>
            <w:shd w:val="clear" w:color="auto" w:fill="auto"/>
          </w:tcPr>
          <w:p w:rsidR="00B53C82" w:rsidRPr="00237297" w:rsidRDefault="00B53C82" w:rsidP="00777BD8">
            <w:pPr>
              <w:spacing w:line="360" w:lineRule="auto"/>
              <w:jc w:val="center"/>
              <w:rPr>
                <w:lang w:val="id-ID"/>
              </w:rPr>
            </w:pPr>
            <w:r>
              <w:rPr>
                <w:lang w:val="id-ID"/>
              </w:rPr>
              <w:t>225</w:t>
            </w: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t>11.</w:t>
            </w:r>
          </w:p>
        </w:tc>
        <w:tc>
          <w:tcPr>
            <w:tcW w:w="1458" w:type="dxa"/>
            <w:shd w:val="clear" w:color="auto" w:fill="auto"/>
          </w:tcPr>
          <w:p w:rsidR="00B53C82" w:rsidRPr="0063337E" w:rsidRDefault="00B53C82" w:rsidP="00777BD8">
            <w:pPr>
              <w:spacing w:line="360" w:lineRule="auto"/>
              <w:rPr>
                <w:lang w:val="id-ID"/>
              </w:rPr>
            </w:pPr>
            <w:r>
              <w:rPr>
                <w:lang w:val="id-ID"/>
              </w:rPr>
              <w:t>MS</w:t>
            </w:r>
          </w:p>
        </w:tc>
        <w:tc>
          <w:tcPr>
            <w:tcW w:w="1377" w:type="dxa"/>
            <w:shd w:val="clear" w:color="auto" w:fill="auto"/>
            <w:vAlign w:val="center"/>
          </w:tcPr>
          <w:p w:rsidR="00B53C82" w:rsidRPr="00AF69D8" w:rsidRDefault="00B53C82" w:rsidP="00777BD8">
            <w:pPr>
              <w:spacing w:line="360" w:lineRule="auto"/>
              <w:jc w:val="center"/>
            </w:pPr>
            <w:r w:rsidRPr="00AF69D8">
              <w:t>60</w:t>
            </w:r>
          </w:p>
        </w:tc>
        <w:tc>
          <w:tcPr>
            <w:tcW w:w="1134" w:type="dxa"/>
            <w:shd w:val="clear" w:color="auto" w:fill="auto"/>
            <w:vAlign w:val="center"/>
          </w:tcPr>
          <w:p w:rsidR="00B53C82" w:rsidRPr="00AF69D8" w:rsidRDefault="00B53C82" w:rsidP="00777BD8">
            <w:pPr>
              <w:spacing w:line="360" w:lineRule="auto"/>
              <w:jc w:val="center"/>
            </w:pPr>
            <w:r w:rsidRPr="00AF69D8">
              <w:t>85</w:t>
            </w:r>
          </w:p>
        </w:tc>
        <w:tc>
          <w:tcPr>
            <w:tcW w:w="801" w:type="dxa"/>
            <w:shd w:val="clear" w:color="auto" w:fill="auto"/>
          </w:tcPr>
          <w:p w:rsidR="00B53C82" w:rsidRPr="00AD39F2" w:rsidRDefault="00B53C82" w:rsidP="00777BD8">
            <w:pPr>
              <w:spacing w:line="360" w:lineRule="auto"/>
              <w:jc w:val="center"/>
              <w:rPr>
                <w:lang w:val="id-ID"/>
              </w:rPr>
            </w:pPr>
            <w:r>
              <w:rPr>
                <w:lang w:val="id-ID"/>
              </w:rPr>
              <w:t>72,5</w:t>
            </w:r>
          </w:p>
        </w:tc>
        <w:tc>
          <w:tcPr>
            <w:tcW w:w="1418" w:type="dxa"/>
            <w:shd w:val="clear" w:color="auto" w:fill="auto"/>
          </w:tcPr>
          <w:p w:rsidR="00B53C82" w:rsidRPr="0064150B" w:rsidRDefault="00B53C82" w:rsidP="00777BD8">
            <w:pPr>
              <w:spacing w:line="360" w:lineRule="auto"/>
              <w:jc w:val="center"/>
              <w:rPr>
                <w:lang w:val="id-ID"/>
              </w:rPr>
            </w:pPr>
            <w:r>
              <w:rPr>
                <w:lang w:val="id-ID"/>
              </w:rPr>
              <w:t>-15</w:t>
            </w:r>
          </w:p>
        </w:tc>
        <w:tc>
          <w:tcPr>
            <w:tcW w:w="1732" w:type="dxa"/>
            <w:shd w:val="clear" w:color="auto" w:fill="auto"/>
          </w:tcPr>
          <w:p w:rsidR="00B53C82" w:rsidRPr="00237297" w:rsidRDefault="00B53C82" w:rsidP="00777BD8">
            <w:pPr>
              <w:spacing w:line="360" w:lineRule="auto"/>
              <w:jc w:val="center"/>
              <w:rPr>
                <w:lang w:val="id-ID"/>
              </w:rPr>
            </w:pPr>
            <w:r>
              <w:rPr>
                <w:lang w:val="id-ID"/>
              </w:rPr>
              <w:t>225</w:t>
            </w: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t>12.</w:t>
            </w:r>
          </w:p>
        </w:tc>
        <w:tc>
          <w:tcPr>
            <w:tcW w:w="1458" w:type="dxa"/>
            <w:shd w:val="clear" w:color="auto" w:fill="auto"/>
          </w:tcPr>
          <w:p w:rsidR="00B53C82" w:rsidRPr="0063337E" w:rsidRDefault="00B53C82" w:rsidP="00777BD8">
            <w:pPr>
              <w:spacing w:line="360" w:lineRule="auto"/>
              <w:rPr>
                <w:lang w:val="id-ID"/>
              </w:rPr>
            </w:pPr>
            <w:r>
              <w:rPr>
                <w:lang w:val="id-ID"/>
              </w:rPr>
              <w:t>MA</w:t>
            </w:r>
          </w:p>
        </w:tc>
        <w:tc>
          <w:tcPr>
            <w:tcW w:w="1377" w:type="dxa"/>
            <w:shd w:val="clear" w:color="auto" w:fill="auto"/>
            <w:vAlign w:val="center"/>
          </w:tcPr>
          <w:p w:rsidR="00B53C82" w:rsidRPr="00AF69D8" w:rsidRDefault="00B53C82" w:rsidP="00777BD8">
            <w:pPr>
              <w:spacing w:line="360" w:lineRule="auto"/>
              <w:jc w:val="center"/>
            </w:pPr>
            <w:r w:rsidRPr="00AF69D8">
              <w:t>65</w:t>
            </w:r>
          </w:p>
        </w:tc>
        <w:tc>
          <w:tcPr>
            <w:tcW w:w="1134" w:type="dxa"/>
            <w:shd w:val="clear" w:color="auto" w:fill="auto"/>
            <w:vAlign w:val="center"/>
          </w:tcPr>
          <w:p w:rsidR="00B53C82" w:rsidRPr="00AF69D8" w:rsidRDefault="00B53C82" w:rsidP="00777BD8">
            <w:pPr>
              <w:spacing w:line="360" w:lineRule="auto"/>
              <w:jc w:val="center"/>
            </w:pPr>
            <w:r w:rsidRPr="00AF69D8">
              <w:t>80</w:t>
            </w:r>
          </w:p>
        </w:tc>
        <w:tc>
          <w:tcPr>
            <w:tcW w:w="801" w:type="dxa"/>
            <w:shd w:val="clear" w:color="auto" w:fill="auto"/>
          </w:tcPr>
          <w:p w:rsidR="00B53C82" w:rsidRPr="00AD39F2" w:rsidRDefault="00B53C82" w:rsidP="00777BD8">
            <w:pPr>
              <w:spacing w:line="360" w:lineRule="auto"/>
              <w:jc w:val="center"/>
              <w:rPr>
                <w:lang w:val="id-ID"/>
              </w:rPr>
            </w:pPr>
            <w:r>
              <w:rPr>
                <w:lang w:val="id-ID"/>
              </w:rPr>
              <w:t>72,5</w:t>
            </w:r>
          </w:p>
        </w:tc>
        <w:tc>
          <w:tcPr>
            <w:tcW w:w="1418" w:type="dxa"/>
            <w:shd w:val="clear" w:color="auto" w:fill="auto"/>
          </w:tcPr>
          <w:p w:rsidR="00B53C82" w:rsidRPr="0064150B" w:rsidRDefault="00B53C82" w:rsidP="00777BD8">
            <w:pPr>
              <w:spacing w:line="360" w:lineRule="auto"/>
              <w:jc w:val="center"/>
              <w:rPr>
                <w:lang w:val="id-ID"/>
              </w:rPr>
            </w:pPr>
            <w:r>
              <w:rPr>
                <w:lang w:val="id-ID"/>
              </w:rPr>
              <w:t>-15</w:t>
            </w:r>
          </w:p>
        </w:tc>
        <w:tc>
          <w:tcPr>
            <w:tcW w:w="1732" w:type="dxa"/>
            <w:shd w:val="clear" w:color="auto" w:fill="auto"/>
          </w:tcPr>
          <w:p w:rsidR="00B53C82" w:rsidRPr="00237297" w:rsidRDefault="00B53C82" w:rsidP="00777BD8">
            <w:pPr>
              <w:spacing w:line="360" w:lineRule="auto"/>
              <w:jc w:val="center"/>
              <w:rPr>
                <w:lang w:val="id-ID"/>
              </w:rPr>
            </w:pPr>
            <w:r>
              <w:rPr>
                <w:lang w:val="id-ID"/>
              </w:rPr>
              <w:t>225</w:t>
            </w: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t>13.</w:t>
            </w:r>
          </w:p>
        </w:tc>
        <w:tc>
          <w:tcPr>
            <w:tcW w:w="1458" w:type="dxa"/>
            <w:shd w:val="clear" w:color="auto" w:fill="auto"/>
          </w:tcPr>
          <w:p w:rsidR="00B53C82" w:rsidRPr="0063337E" w:rsidRDefault="00B53C82" w:rsidP="00777BD8">
            <w:pPr>
              <w:spacing w:line="360" w:lineRule="auto"/>
              <w:rPr>
                <w:lang w:val="id-ID"/>
              </w:rPr>
            </w:pPr>
            <w:r>
              <w:rPr>
                <w:lang w:val="id-ID"/>
              </w:rPr>
              <w:t>M</w:t>
            </w:r>
          </w:p>
        </w:tc>
        <w:tc>
          <w:tcPr>
            <w:tcW w:w="1377" w:type="dxa"/>
            <w:shd w:val="clear" w:color="auto" w:fill="auto"/>
            <w:vAlign w:val="center"/>
          </w:tcPr>
          <w:p w:rsidR="00B53C82" w:rsidRPr="00AF69D8" w:rsidRDefault="00B53C82" w:rsidP="00777BD8">
            <w:pPr>
              <w:spacing w:line="360" w:lineRule="auto"/>
              <w:jc w:val="center"/>
            </w:pPr>
            <w:r w:rsidRPr="00AF69D8">
              <w:t>55</w:t>
            </w:r>
          </w:p>
        </w:tc>
        <w:tc>
          <w:tcPr>
            <w:tcW w:w="1134" w:type="dxa"/>
            <w:shd w:val="clear" w:color="auto" w:fill="auto"/>
            <w:vAlign w:val="center"/>
          </w:tcPr>
          <w:p w:rsidR="00B53C82" w:rsidRPr="00AF69D8" w:rsidRDefault="00B53C82" w:rsidP="00777BD8">
            <w:pPr>
              <w:spacing w:line="360" w:lineRule="auto"/>
              <w:jc w:val="center"/>
            </w:pPr>
            <w:r w:rsidRPr="00AF69D8">
              <w:t>80</w:t>
            </w:r>
          </w:p>
        </w:tc>
        <w:tc>
          <w:tcPr>
            <w:tcW w:w="801" w:type="dxa"/>
            <w:shd w:val="clear" w:color="auto" w:fill="auto"/>
          </w:tcPr>
          <w:p w:rsidR="00B53C82" w:rsidRPr="00AD39F2" w:rsidRDefault="00B53C82" w:rsidP="00777BD8">
            <w:pPr>
              <w:spacing w:line="360" w:lineRule="auto"/>
              <w:jc w:val="center"/>
              <w:rPr>
                <w:lang w:val="id-ID"/>
              </w:rPr>
            </w:pPr>
            <w:r>
              <w:rPr>
                <w:lang w:val="id-ID"/>
              </w:rPr>
              <w:t>67,5</w:t>
            </w:r>
          </w:p>
        </w:tc>
        <w:tc>
          <w:tcPr>
            <w:tcW w:w="1418" w:type="dxa"/>
            <w:shd w:val="clear" w:color="auto" w:fill="auto"/>
          </w:tcPr>
          <w:p w:rsidR="00B53C82" w:rsidRPr="0064150B" w:rsidRDefault="00B53C82" w:rsidP="00777BD8">
            <w:pPr>
              <w:spacing w:line="360" w:lineRule="auto"/>
              <w:jc w:val="center"/>
              <w:rPr>
                <w:lang w:val="id-ID"/>
              </w:rPr>
            </w:pPr>
            <w:r>
              <w:rPr>
                <w:lang w:val="id-ID"/>
              </w:rPr>
              <w:t>-15</w:t>
            </w:r>
          </w:p>
        </w:tc>
        <w:tc>
          <w:tcPr>
            <w:tcW w:w="1732" w:type="dxa"/>
            <w:shd w:val="clear" w:color="auto" w:fill="auto"/>
          </w:tcPr>
          <w:p w:rsidR="00B53C82" w:rsidRPr="00237297" w:rsidRDefault="00B53C82" w:rsidP="00777BD8">
            <w:pPr>
              <w:spacing w:line="360" w:lineRule="auto"/>
              <w:jc w:val="center"/>
              <w:rPr>
                <w:lang w:val="id-ID"/>
              </w:rPr>
            </w:pPr>
            <w:r>
              <w:rPr>
                <w:lang w:val="id-ID"/>
              </w:rPr>
              <w:t>225</w:t>
            </w: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t>14.</w:t>
            </w:r>
          </w:p>
        </w:tc>
        <w:tc>
          <w:tcPr>
            <w:tcW w:w="1458" w:type="dxa"/>
            <w:shd w:val="clear" w:color="auto" w:fill="auto"/>
          </w:tcPr>
          <w:p w:rsidR="00B53C82" w:rsidRPr="0063337E" w:rsidRDefault="00B53C82" w:rsidP="00777BD8">
            <w:pPr>
              <w:spacing w:line="360" w:lineRule="auto"/>
              <w:rPr>
                <w:lang w:val="id-ID"/>
              </w:rPr>
            </w:pPr>
            <w:r>
              <w:rPr>
                <w:lang w:val="id-ID"/>
              </w:rPr>
              <w:t>NA</w:t>
            </w:r>
          </w:p>
        </w:tc>
        <w:tc>
          <w:tcPr>
            <w:tcW w:w="1377" w:type="dxa"/>
            <w:shd w:val="clear" w:color="auto" w:fill="auto"/>
            <w:vAlign w:val="center"/>
          </w:tcPr>
          <w:p w:rsidR="00B53C82" w:rsidRPr="00AF69D8" w:rsidRDefault="00B53C82" w:rsidP="00777BD8">
            <w:pPr>
              <w:spacing w:line="360" w:lineRule="auto"/>
              <w:jc w:val="center"/>
            </w:pPr>
            <w:r w:rsidRPr="00AF69D8">
              <w:t>75</w:t>
            </w:r>
          </w:p>
        </w:tc>
        <w:tc>
          <w:tcPr>
            <w:tcW w:w="1134" w:type="dxa"/>
            <w:shd w:val="clear" w:color="auto" w:fill="auto"/>
            <w:vAlign w:val="center"/>
          </w:tcPr>
          <w:p w:rsidR="00B53C82" w:rsidRPr="00661754" w:rsidRDefault="00B53C82" w:rsidP="00777BD8">
            <w:pPr>
              <w:spacing w:line="360" w:lineRule="auto"/>
              <w:jc w:val="center"/>
              <w:rPr>
                <w:lang w:val="id-ID"/>
              </w:rPr>
            </w:pPr>
            <w:r>
              <w:rPr>
                <w:lang w:val="id-ID"/>
              </w:rPr>
              <w:t>75</w:t>
            </w:r>
          </w:p>
        </w:tc>
        <w:tc>
          <w:tcPr>
            <w:tcW w:w="801" w:type="dxa"/>
            <w:shd w:val="clear" w:color="auto" w:fill="auto"/>
          </w:tcPr>
          <w:p w:rsidR="00B53C82" w:rsidRPr="00AD39F2" w:rsidRDefault="00B53C82" w:rsidP="00777BD8">
            <w:pPr>
              <w:spacing w:line="360" w:lineRule="auto"/>
              <w:jc w:val="center"/>
              <w:rPr>
                <w:lang w:val="id-ID"/>
              </w:rPr>
            </w:pPr>
            <w:r>
              <w:rPr>
                <w:lang w:val="id-ID"/>
              </w:rPr>
              <w:t>75</w:t>
            </w:r>
          </w:p>
        </w:tc>
        <w:tc>
          <w:tcPr>
            <w:tcW w:w="1418" w:type="dxa"/>
            <w:shd w:val="clear" w:color="auto" w:fill="auto"/>
          </w:tcPr>
          <w:p w:rsidR="00B53C82" w:rsidRPr="0064150B" w:rsidRDefault="00B53C82" w:rsidP="00777BD8">
            <w:pPr>
              <w:spacing w:line="360" w:lineRule="auto"/>
              <w:jc w:val="center"/>
              <w:rPr>
                <w:lang w:val="id-ID"/>
              </w:rPr>
            </w:pPr>
            <w:r>
              <w:rPr>
                <w:lang w:val="id-ID"/>
              </w:rPr>
              <w:t>-</w:t>
            </w:r>
          </w:p>
        </w:tc>
        <w:tc>
          <w:tcPr>
            <w:tcW w:w="1732" w:type="dxa"/>
            <w:shd w:val="clear" w:color="auto" w:fill="auto"/>
          </w:tcPr>
          <w:p w:rsidR="00B53C82" w:rsidRPr="00237297" w:rsidRDefault="00B53C82" w:rsidP="00777BD8">
            <w:pPr>
              <w:spacing w:line="360" w:lineRule="auto"/>
              <w:jc w:val="center"/>
              <w:rPr>
                <w:lang w:val="id-ID"/>
              </w:rPr>
            </w:pPr>
            <w:r>
              <w:rPr>
                <w:lang w:val="id-ID"/>
              </w:rPr>
              <w:t>-</w:t>
            </w:r>
          </w:p>
        </w:tc>
      </w:tr>
      <w:tr w:rsidR="00B53C82" w:rsidRPr="00AF69D8" w:rsidTr="00777BD8">
        <w:tc>
          <w:tcPr>
            <w:tcW w:w="720" w:type="dxa"/>
            <w:shd w:val="clear" w:color="auto" w:fill="auto"/>
            <w:vAlign w:val="center"/>
          </w:tcPr>
          <w:p w:rsidR="00B53C82" w:rsidRPr="00AF69D8" w:rsidRDefault="00B53C82" w:rsidP="00777BD8">
            <w:pPr>
              <w:spacing w:line="360" w:lineRule="auto"/>
              <w:jc w:val="center"/>
            </w:pPr>
            <w:r w:rsidRPr="00AF69D8">
              <w:t>15.</w:t>
            </w:r>
          </w:p>
        </w:tc>
        <w:tc>
          <w:tcPr>
            <w:tcW w:w="1458" w:type="dxa"/>
            <w:shd w:val="clear" w:color="auto" w:fill="auto"/>
          </w:tcPr>
          <w:p w:rsidR="00B53C82" w:rsidRPr="0063337E" w:rsidRDefault="00B53C82" w:rsidP="00777BD8">
            <w:pPr>
              <w:spacing w:line="360" w:lineRule="auto"/>
              <w:rPr>
                <w:lang w:val="id-ID"/>
              </w:rPr>
            </w:pPr>
            <w:r>
              <w:rPr>
                <w:lang w:val="id-ID"/>
              </w:rPr>
              <w:t>OF</w:t>
            </w:r>
          </w:p>
        </w:tc>
        <w:tc>
          <w:tcPr>
            <w:tcW w:w="1377" w:type="dxa"/>
            <w:shd w:val="clear" w:color="auto" w:fill="auto"/>
            <w:vAlign w:val="center"/>
          </w:tcPr>
          <w:p w:rsidR="00B53C82" w:rsidRPr="00AF69D8" w:rsidRDefault="00B53C82" w:rsidP="00777BD8">
            <w:pPr>
              <w:spacing w:line="360" w:lineRule="auto"/>
              <w:jc w:val="center"/>
            </w:pPr>
            <w:r w:rsidRPr="00AF69D8">
              <w:t>55</w:t>
            </w:r>
          </w:p>
        </w:tc>
        <w:tc>
          <w:tcPr>
            <w:tcW w:w="1134" w:type="dxa"/>
            <w:shd w:val="clear" w:color="auto" w:fill="auto"/>
            <w:vAlign w:val="center"/>
          </w:tcPr>
          <w:p w:rsidR="00B53C82" w:rsidRPr="00AF69D8" w:rsidRDefault="00B53C82" w:rsidP="00777BD8">
            <w:pPr>
              <w:spacing w:line="360" w:lineRule="auto"/>
              <w:jc w:val="center"/>
            </w:pPr>
            <w:r w:rsidRPr="00AF69D8">
              <w:t>85</w:t>
            </w:r>
          </w:p>
        </w:tc>
        <w:tc>
          <w:tcPr>
            <w:tcW w:w="801" w:type="dxa"/>
            <w:shd w:val="clear" w:color="auto" w:fill="auto"/>
          </w:tcPr>
          <w:p w:rsidR="00B53C82" w:rsidRPr="00AD39F2" w:rsidRDefault="00B53C82" w:rsidP="00777BD8">
            <w:pPr>
              <w:spacing w:line="360" w:lineRule="auto"/>
              <w:jc w:val="center"/>
              <w:rPr>
                <w:lang w:val="id-ID"/>
              </w:rPr>
            </w:pPr>
            <w:r>
              <w:rPr>
                <w:lang w:val="id-ID"/>
              </w:rPr>
              <w:t>70</w:t>
            </w:r>
          </w:p>
        </w:tc>
        <w:tc>
          <w:tcPr>
            <w:tcW w:w="1418" w:type="dxa"/>
            <w:shd w:val="clear" w:color="auto" w:fill="auto"/>
          </w:tcPr>
          <w:p w:rsidR="00B53C82" w:rsidRPr="0064150B" w:rsidRDefault="00B53C82" w:rsidP="00777BD8">
            <w:pPr>
              <w:spacing w:line="360" w:lineRule="auto"/>
              <w:jc w:val="center"/>
              <w:rPr>
                <w:lang w:val="id-ID"/>
              </w:rPr>
            </w:pPr>
            <w:r>
              <w:rPr>
                <w:lang w:val="id-ID"/>
              </w:rPr>
              <w:t>-30</w:t>
            </w:r>
          </w:p>
        </w:tc>
        <w:tc>
          <w:tcPr>
            <w:tcW w:w="1732" w:type="dxa"/>
            <w:shd w:val="clear" w:color="auto" w:fill="auto"/>
          </w:tcPr>
          <w:p w:rsidR="00B53C82" w:rsidRPr="00237297" w:rsidRDefault="00B53C82" w:rsidP="00777BD8">
            <w:pPr>
              <w:spacing w:line="360" w:lineRule="auto"/>
              <w:jc w:val="center"/>
              <w:rPr>
                <w:lang w:val="id-ID"/>
              </w:rPr>
            </w:pPr>
            <w:r>
              <w:rPr>
                <w:lang w:val="id-ID"/>
              </w:rPr>
              <w:t>900</w:t>
            </w:r>
          </w:p>
        </w:tc>
      </w:tr>
      <w:tr w:rsidR="00B53C82" w:rsidRPr="00AF69D8" w:rsidTr="00777BD8">
        <w:tc>
          <w:tcPr>
            <w:tcW w:w="720" w:type="dxa"/>
            <w:shd w:val="clear" w:color="auto" w:fill="auto"/>
            <w:vAlign w:val="center"/>
          </w:tcPr>
          <w:p w:rsidR="00B53C82" w:rsidRPr="005550F1" w:rsidRDefault="00B53C82" w:rsidP="00777BD8">
            <w:pPr>
              <w:spacing w:line="360" w:lineRule="auto"/>
              <w:jc w:val="center"/>
              <w:rPr>
                <w:lang w:val="id-ID"/>
              </w:rPr>
            </w:pPr>
            <w:r>
              <w:rPr>
                <w:lang w:val="id-ID"/>
              </w:rPr>
              <w:t>16</w:t>
            </w:r>
          </w:p>
        </w:tc>
        <w:tc>
          <w:tcPr>
            <w:tcW w:w="1458" w:type="dxa"/>
            <w:shd w:val="clear" w:color="auto" w:fill="auto"/>
          </w:tcPr>
          <w:p w:rsidR="00B53C82" w:rsidRPr="00AF69D8" w:rsidRDefault="00B53C82" w:rsidP="00777BD8">
            <w:pPr>
              <w:spacing w:line="360" w:lineRule="auto"/>
            </w:pPr>
            <w:r w:rsidRPr="00AF69D8">
              <w:t>LG</w:t>
            </w:r>
          </w:p>
        </w:tc>
        <w:tc>
          <w:tcPr>
            <w:tcW w:w="1377" w:type="dxa"/>
            <w:shd w:val="clear" w:color="auto" w:fill="auto"/>
            <w:vAlign w:val="center"/>
          </w:tcPr>
          <w:p w:rsidR="00B53C82" w:rsidRPr="00AF69D8" w:rsidRDefault="00B53C82" w:rsidP="00777BD8">
            <w:pPr>
              <w:spacing w:line="360" w:lineRule="auto"/>
              <w:jc w:val="center"/>
            </w:pPr>
            <w:r w:rsidRPr="00AF69D8">
              <w:t>75</w:t>
            </w:r>
          </w:p>
        </w:tc>
        <w:tc>
          <w:tcPr>
            <w:tcW w:w="1134" w:type="dxa"/>
            <w:shd w:val="clear" w:color="auto" w:fill="auto"/>
            <w:vAlign w:val="center"/>
          </w:tcPr>
          <w:p w:rsidR="00B53C82" w:rsidRPr="005550F1" w:rsidRDefault="00B53C82" w:rsidP="00777BD8">
            <w:pPr>
              <w:spacing w:line="360" w:lineRule="auto"/>
              <w:jc w:val="center"/>
              <w:rPr>
                <w:lang w:val="id-ID"/>
              </w:rPr>
            </w:pPr>
            <w:r>
              <w:rPr>
                <w:lang w:val="id-ID"/>
              </w:rPr>
              <w:t>85</w:t>
            </w:r>
          </w:p>
        </w:tc>
        <w:tc>
          <w:tcPr>
            <w:tcW w:w="801" w:type="dxa"/>
            <w:shd w:val="clear" w:color="auto" w:fill="auto"/>
          </w:tcPr>
          <w:p w:rsidR="00B53C82" w:rsidRPr="0064150B" w:rsidRDefault="00B53C82" w:rsidP="00777BD8">
            <w:pPr>
              <w:spacing w:line="360" w:lineRule="auto"/>
              <w:jc w:val="center"/>
              <w:rPr>
                <w:lang w:val="id-ID"/>
              </w:rPr>
            </w:pPr>
            <w:r>
              <w:rPr>
                <w:lang w:val="id-ID"/>
              </w:rPr>
              <w:t>80</w:t>
            </w:r>
          </w:p>
        </w:tc>
        <w:tc>
          <w:tcPr>
            <w:tcW w:w="1418" w:type="dxa"/>
            <w:shd w:val="clear" w:color="auto" w:fill="auto"/>
          </w:tcPr>
          <w:p w:rsidR="00B53C82" w:rsidRPr="0064150B" w:rsidRDefault="00B53C82" w:rsidP="00777BD8">
            <w:pPr>
              <w:spacing w:line="360" w:lineRule="auto"/>
              <w:jc w:val="center"/>
              <w:rPr>
                <w:lang w:val="id-ID"/>
              </w:rPr>
            </w:pPr>
            <w:r>
              <w:rPr>
                <w:lang w:val="id-ID"/>
              </w:rPr>
              <w:t>-10</w:t>
            </w:r>
          </w:p>
        </w:tc>
        <w:tc>
          <w:tcPr>
            <w:tcW w:w="1732" w:type="dxa"/>
            <w:shd w:val="clear" w:color="auto" w:fill="auto"/>
          </w:tcPr>
          <w:p w:rsidR="00B53C82" w:rsidRPr="00237297" w:rsidRDefault="00B53C82" w:rsidP="00777BD8">
            <w:pPr>
              <w:spacing w:line="360" w:lineRule="auto"/>
              <w:jc w:val="center"/>
              <w:rPr>
                <w:lang w:val="id-ID"/>
              </w:rPr>
            </w:pPr>
            <w:r>
              <w:rPr>
                <w:lang w:val="id-ID"/>
              </w:rPr>
              <w:t>100</w:t>
            </w:r>
          </w:p>
        </w:tc>
      </w:tr>
      <w:tr w:rsidR="00B53C82" w:rsidRPr="00AF69D8" w:rsidTr="00777BD8">
        <w:tc>
          <w:tcPr>
            <w:tcW w:w="720" w:type="dxa"/>
            <w:shd w:val="clear" w:color="auto" w:fill="auto"/>
            <w:vAlign w:val="center"/>
          </w:tcPr>
          <w:p w:rsidR="00B53C82" w:rsidRPr="005550F1" w:rsidRDefault="00B53C82" w:rsidP="00777BD8">
            <w:pPr>
              <w:spacing w:line="360" w:lineRule="auto"/>
              <w:jc w:val="center"/>
              <w:rPr>
                <w:lang w:val="id-ID"/>
              </w:rPr>
            </w:pPr>
            <w:r>
              <w:rPr>
                <w:lang w:val="id-ID"/>
              </w:rPr>
              <w:t>17</w:t>
            </w:r>
          </w:p>
        </w:tc>
        <w:tc>
          <w:tcPr>
            <w:tcW w:w="1458" w:type="dxa"/>
            <w:shd w:val="clear" w:color="auto" w:fill="auto"/>
          </w:tcPr>
          <w:p w:rsidR="00B53C82" w:rsidRPr="00AF69D8" w:rsidRDefault="00B53C82" w:rsidP="00777BD8">
            <w:pPr>
              <w:spacing w:line="360" w:lineRule="auto"/>
            </w:pPr>
            <w:r w:rsidRPr="00AF69D8">
              <w:t>MI</w:t>
            </w:r>
          </w:p>
        </w:tc>
        <w:tc>
          <w:tcPr>
            <w:tcW w:w="1377" w:type="dxa"/>
            <w:shd w:val="clear" w:color="auto" w:fill="auto"/>
            <w:vAlign w:val="center"/>
          </w:tcPr>
          <w:p w:rsidR="00B53C82" w:rsidRPr="00AF69D8" w:rsidRDefault="00B53C82" w:rsidP="00777BD8">
            <w:pPr>
              <w:spacing w:line="360" w:lineRule="auto"/>
              <w:jc w:val="center"/>
            </w:pPr>
            <w:r w:rsidRPr="00AF69D8">
              <w:t>70</w:t>
            </w:r>
          </w:p>
        </w:tc>
        <w:tc>
          <w:tcPr>
            <w:tcW w:w="1134" w:type="dxa"/>
            <w:shd w:val="clear" w:color="auto" w:fill="auto"/>
            <w:vAlign w:val="center"/>
          </w:tcPr>
          <w:p w:rsidR="00B53C82" w:rsidRPr="00AF69D8" w:rsidRDefault="00B53C82" w:rsidP="00777BD8">
            <w:pPr>
              <w:spacing w:line="360" w:lineRule="auto"/>
              <w:jc w:val="center"/>
            </w:pPr>
            <w:r>
              <w:rPr>
                <w:lang w:val="id-ID"/>
              </w:rPr>
              <w:t>8</w:t>
            </w:r>
            <w:r w:rsidRPr="00AF69D8">
              <w:t>0</w:t>
            </w:r>
          </w:p>
        </w:tc>
        <w:tc>
          <w:tcPr>
            <w:tcW w:w="801" w:type="dxa"/>
            <w:shd w:val="clear" w:color="auto" w:fill="auto"/>
          </w:tcPr>
          <w:p w:rsidR="00B53C82" w:rsidRPr="0064150B" w:rsidRDefault="00B53C82" w:rsidP="00777BD8">
            <w:pPr>
              <w:spacing w:line="360" w:lineRule="auto"/>
              <w:jc w:val="center"/>
              <w:rPr>
                <w:lang w:val="id-ID"/>
              </w:rPr>
            </w:pPr>
            <w:r>
              <w:rPr>
                <w:lang w:val="id-ID"/>
              </w:rPr>
              <w:t>75</w:t>
            </w:r>
          </w:p>
        </w:tc>
        <w:tc>
          <w:tcPr>
            <w:tcW w:w="1418" w:type="dxa"/>
            <w:shd w:val="clear" w:color="auto" w:fill="auto"/>
          </w:tcPr>
          <w:p w:rsidR="00B53C82" w:rsidRPr="0064150B" w:rsidRDefault="00B53C82" w:rsidP="00777BD8">
            <w:pPr>
              <w:spacing w:line="360" w:lineRule="auto"/>
              <w:jc w:val="center"/>
              <w:rPr>
                <w:lang w:val="id-ID"/>
              </w:rPr>
            </w:pPr>
            <w:r>
              <w:rPr>
                <w:lang w:val="id-ID"/>
              </w:rPr>
              <w:t>-10</w:t>
            </w:r>
          </w:p>
        </w:tc>
        <w:tc>
          <w:tcPr>
            <w:tcW w:w="1732" w:type="dxa"/>
            <w:shd w:val="clear" w:color="auto" w:fill="auto"/>
          </w:tcPr>
          <w:p w:rsidR="00B53C82" w:rsidRPr="00237297" w:rsidRDefault="00B53C82" w:rsidP="00777BD8">
            <w:pPr>
              <w:spacing w:line="360" w:lineRule="auto"/>
              <w:jc w:val="center"/>
              <w:rPr>
                <w:lang w:val="id-ID"/>
              </w:rPr>
            </w:pPr>
            <w:r>
              <w:rPr>
                <w:lang w:val="id-ID"/>
              </w:rPr>
              <w:t>100</w:t>
            </w:r>
          </w:p>
        </w:tc>
      </w:tr>
      <w:tr w:rsidR="00B53C82" w:rsidRPr="00AF69D8" w:rsidTr="00777BD8">
        <w:tc>
          <w:tcPr>
            <w:tcW w:w="720" w:type="dxa"/>
            <w:shd w:val="clear" w:color="auto" w:fill="auto"/>
            <w:vAlign w:val="center"/>
          </w:tcPr>
          <w:p w:rsidR="00B53C82" w:rsidRPr="005550F1" w:rsidRDefault="00B53C82" w:rsidP="00777BD8">
            <w:pPr>
              <w:spacing w:line="360" w:lineRule="auto"/>
              <w:jc w:val="center"/>
              <w:rPr>
                <w:lang w:val="id-ID"/>
              </w:rPr>
            </w:pPr>
            <w:r>
              <w:rPr>
                <w:lang w:val="id-ID"/>
              </w:rPr>
              <w:t>18</w:t>
            </w:r>
          </w:p>
        </w:tc>
        <w:tc>
          <w:tcPr>
            <w:tcW w:w="1458" w:type="dxa"/>
            <w:shd w:val="clear" w:color="auto" w:fill="auto"/>
          </w:tcPr>
          <w:p w:rsidR="00B53C82" w:rsidRPr="00AF69D8" w:rsidRDefault="00B53C82" w:rsidP="00777BD8">
            <w:pPr>
              <w:spacing w:line="360" w:lineRule="auto"/>
            </w:pPr>
            <w:r w:rsidRPr="00AF69D8">
              <w:t>MAC</w:t>
            </w:r>
          </w:p>
        </w:tc>
        <w:tc>
          <w:tcPr>
            <w:tcW w:w="1377" w:type="dxa"/>
            <w:shd w:val="clear" w:color="auto" w:fill="auto"/>
            <w:vAlign w:val="center"/>
          </w:tcPr>
          <w:p w:rsidR="00B53C82" w:rsidRPr="00AF69D8" w:rsidRDefault="00B53C82" w:rsidP="00777BD8">
            <w:pPr>
              <w:spacing w:line="360" w:lineRule="auto"/>
              <w:jc w:val="center"/>
            </w:pPr>
            <w:r w:rsidRPr="00AF69D8">
              <w:t>70</w:t>
            </w:r>
          </w:p>
        </w:tc>
        <w:tc>
          <w:tcPr>
            <w:tcW w:w="1134" w:type="dxa"/>
            <w:shd w:val="clear" w:color="auto" w:fill="auto"/>
            <w:vAlign w:val="center"/>
          </w:tcPr>
          <w:p w:rsidR="00B53C82" w:rsidRPr="00661754" w:rsidRDefault="00B53C82" w:rsidP="00777BD8">
            <w:pPr>
              <w:spacing w:line="360" w:lineRule="auto"/>
              <w:jc w:val="center"/>
              <w:rPr>
                <w:lang w:val="id-ID"/>
              </w:rPr>
            </w:pPr>
            <w:r>
              <w:rPr>
                <w:lang w:val="id-ID"/>
              </w:rPr>
              <w:t>75</w:t>
            </w:r>
          </w:p>
        </w:tc>
        <w:tc>
          <w:tcPr>
            <w:tcW w:w="801" w:type="dxa"/>
            <w:shd w:val="clear" w:color="auto" w:fill="auto"/>
          </w:tcPr>
          <w:p w:rsidR="00B53C82" w:rsidRPr="0064150B" w:rsidRDefault="00B53C82" w:rsidP="00777BD8">
            <w:pPr>
              <w:spacing w:line="360" w:lineRule="auto"/>
              <w:jc w:val="center"/>
              <w:rPr>
                <w:lang w:val="id-ID"/>
              </w:rPr>
            </w:pPr>
            <w:r>
              <w:rPr>
                <w:lang w:val="id-ID"/>
              </w:rPr>
              <w:t>72,5</w:t>
            </w:r>
          </w:p>
        </w:tc>
        <w:tc>
          <w:tcPr>
            <w:tcW w:w="1418" w:type="dxa"/>
            <w:shd w:val="clear" w:color="auto" w:fill="auto"/>
          </w:tcPr>
          <w:p w:rsidR="00B53C82" w:rsidRPr="0064150B" w:rsidRDefault="00B53C82" w:rsidP="00777BD8">
            <w:pPr>
              <w:spacing w:line="360" w:lineRule="auto"/>
              <w:jc w:val="center"/>
              <w:rPr>
                <w:lang w:val="id-ID"/>
              </w:rPr>
            </w:pPr>
            <w:r>
              <w:rPr>
                <w:lang w:val="id-ID"/>
              </w:rPr>
              <w:t>-5</w:t>
            </w:r>
          </w:p>
        </w:tc>
        <w:tc>
          <w:tcPr>
            <w:tcW w:w="1732" w:type="dxa"/>
            <w:shd w:val="clear" w:color="auto" w:fill="auto"/>
          </w:tcPr>
          <w:p w:rsidR="00B53C82" w:rsidRPr="00237297" w:rsidRDefault="00B53C82" w:rsidP="00777BD8">
            <w:pPr>
              <w:spacing w:line="360" w:lineRule="auto"/>
              <w:jc w:val="center"/>
              <w:rPr>
                <w:lang w:val="id-ID"/>
              </w:rPr>
            </w:pPr>
            <w:r>
              <w:rPr>
                <w:lang w:val="id-ID"/>
              </w:rPr>
              <w:t>25</w:t>
            </w:r>
          </w:p>
        </w:tc>
      </w:tr>
      <w:tr w:rsidR="00B53C82" w:rsidRPr="00AF69D8" w:rsidTr="00777BD8">
        <w:tc>
          <w:tcPr>
            <w:tcW w:w="720" w:type="dxa"/>
            <w:shd w:val="clear" w:color="auto" w:fill="auto"/>
            <w:vAlign w:val="center"/>
          </w:tcPr>
          <w:p w:rsidR="00B53C82" w:rsidRPr="005550F1" w:rsidRDefault="00B53C82" w:rsidP="00777BD8">
            <w:pPr>
              <w:spacing w:line="360" w:lineRule="auto"/>
              <w:jc w:val="center"/>
              <w:rPr>
                <w:lang w:val="id-ID"/>
              </w:rPr>
            </w:pPr>
            <w:r>
              <w:rPr>
                <w:lang w:val="id-ID"/>
              </w:rPr>
              <w:t>19</w:t>
            </w:r>
          </w:p>
        </w:tc>
        <w:tc>
          <w:tcPr>
            <w:tcW w:w="1458" w:type="dxa"/>
            <w:shd w:val="clear" w:color="auto" w:fill="auto"/>
          </w:tcPr>
          <w:p w:rsidR="00B53C82" w:rsidRPr="00AF69D8" w:rsidRDefault="00B53C82" w:rsidP="00777BD8">
            <w:pPr>
              <w:spacing w:line="360" w:lineRule="auto"/>
            </w:pPr>
            <w:r w:rsidRPr="00AF69D8">
              <w:t>NA</w:t>
            </w:r>
          </w:p>
        </w:tc>
        <w:tc>
          <w:tcPr>
            <w:tcW w:w="1377" w:type="dxa"/>
            <w:shd w:val="clear" w:color="auto" w:fill="auto"/>
            <w:vAlign w:val="center"/>
          </w:tcPr>
          <w:p w:rsidR="00B53C82" w:rsidRPr="00AF69D8" w:rsidRDefault="00B53C82" w:rsidP="00777BD8">
            <w:pPr>
              <w:spacing w:line="360" w:lineRule="auto"/>
              <w:jc w:val="center"/>
            </w:pPr>
            <w:r w:rsidRPr="00AF69D8">
              <w:t>60</w:t>
            </w:r>
          </w:p>
        </w:tc>
        <w:tc>
          <w:tcPr>
            <w:tcW w:w="1134" w:type="dxa"/>
            <w:shd w:val="clear" w:color="auto" w:fill="auto"/>
            <w:vAlign w:val="center"/>
          </w:tcPr>
          <w:p w:rsidR="00B53C82" w:rsidRPr="00661754" w:rsidRDefault="00B53C82" w:rsidP="00777BD8">
            <w:pPr>
              <w:spacing w:line="360" w:lineRule="auto"/>
              <w:jc w:val="center"/>
              <w:rPr>
                <w:lang w:val="id-ID"/>
              </w:rPr>
            </w:pPr>
            <w:r>
              <w:rPr>
                <w:lang w:val="id-ID"/>
              </w:rPr>
              <w:t>70</w:t>
            </w:r>
          </w:p>
        </w:tc>
        <w:tc>
          <w:tcPr>
            <w:tcW w:w="801" w:type="dxa"/>
            <w:shd w:val="clear" w:color="auto" w:fill="auto"/>
          </w:tcPr>
          <w:p w:rsidR="00B53C82" w:rsidRPr="0064150B" w:rsidRDefault="00B53C82" w:rsidP="00777BD8">
            <w:pPr>
              <w:spacing w:line="360" w:lineRule="auto"/>
              <w:jc w:val="center"/>
              <w:rPr>
                <w:lang w:val="id-ID"/>
              </w:rPr>
            </w:pPr>
            <w:r>
              <w:rPr>
                <w:lang w:val="id-ID"/>
              </w:rPr>
              <w:t>65</w:t>
            </w:r>
          </w:p>
        </w:tc>
        <w:tc>
          <w:tcPr>
            <w:tcW w:w="1418" w:type="dxa"/>
            <w:shd w:val="clear" w:color="auto" w:fill="auto"/>
          </w:tcPr>
          <w:p w:rsidR="00B53C82" w:rsidRPr="0064150B" w:rsidRDefault="00B53C82" w:rsidP="00777BD8">
            <w:pPr>
              <w:spacing w:line="360" w:lineRule="auto"/>
              <w:jc w:val="center"/>
              <w:rPr>
                <w:lang w:val="id-ID"/>
              </w:rPr>
            </w:pPr>
            <w:r>
              <w:rPr>
                <w:lang w:val="id-ID"/>
              </w:rPr>
              <w:t>-10</w:t>
            </w:r>
          </w:p>
        </w:tc>
        <w:tc>
          <w:tcPr>
            <w:tcW w:w="1732" w:type="dxa"/>
            <w:shd w:val="clear" w:color="auto" w:fill="auto"/>
          </w:tcPr>
          <w:p w:rsidR="00B53C82" w:rsidRPr="00237297" w:rsidRDefault="00B53C82" w:rsidP="00777BD8">
            <w:pPr>
              <w:spacing w:line="360" w:lineRule="auto"/>
              <w:jc w:val="center"/>
              <w:rPr>
                <w:lang w:val="id-ID"/>
              </w:rPr>
            </w:pPr>
            <w:r>
              <w:rPr>
                <w:lang w:val="id-ID"/>
              </w:rPr>
              <w:t>100</w:t>
            </w:r>
          </w:p>
        </w:tc>
      </w:tr>
      <w:tr w:rsidR="00B53C82" w:rsidRPr="00AF69D8" w:rsidTr="00777BD8">
        <w:tc>
          <w:tcPr>
            <w:tcW w:w="720" w:type="dxa"/>
            <w:shd w:val="clear" w:color="auto" w:fill="auto"/>
            <w:vAlign w:val="center"/>
          </w:tcPr>
          <w:p w:rsidR="00B53C82" w:rsidRPr="005550F1" w:rsidRDefault="00B53C82" w:rsidP="00777BD8">
            <w:pPr>
              <w:spacing w:line="360" w:lineRule="auto"/>
              <w:jc w:val="center"/>
              <w:rPr>
                <w:lang w:val="id-ID"/>
              </w:rPr>
            </w:pPr>
            <w:r>
              <w:rPr>
                <w:lang w:val="id-ID"/>
              </w:rPr>
              <w:t>20</w:t>
            </w:r>
          </w:p>
        </w:tc>
        <w:tc>
          <w:tcPr>
            <w:tcW w:w="1458" w:type="dxa"/>
            <w:shd w:val="clear" w:color="auto" w:fill="auto"/>
          </w:tcPr>
          <w:p w:rsidR="00B53C82" w:rsidRPr="00AF69D8" w:rsidRDefault="00B53C82" w:rsidP="00777BD8">
            <w:pPr>
              <w:spacing w:line="360" w:lineRule="auto"/>
            </w:pPr>
            <w:r w:rsidRPr="00AF69D8">
              <w:t>NIM</w:t>
            </w:r>
          </w:p>
        </w:tc>
        <w:tc>
          <w:tcPr>
            <w:tcW w:w="1377" w:type="dxa"/>
            <w:shd w:val="clear" w:color="auto" w:fill="auto"/>
            <w:vAlign w:val="center"/>
          </w:tcPr>
          <w:p w:rsidR="00B53C82" w:rsidRPr="00AF69D8" w:rsidRDefault="00B53C82" w:rsidP="00777BD8">
            <w:pPr>
              <w:spacing w:line="360" w:lineRule="auto"/>
              <w:jc w:val="center"/>
            </w:pPr>
            <w:r w:rsidRPr="00AF69D8">
              <w:t>70</w:t>
            </w:r>
          </w:p>
        </w:tc>
        <w:tc>
          <w:tcPr>
            <w:tcW w:w="1134" w:type="dxa"/>
            <w:shd w:val="clear" w:color="auto" w:fill="auto"/>
            <w:vAlign w:val="center"/>
          </w:tcPr>
          <w:p w:rsidR="00B53C82" w:rsidRPr="00661754" w:rsidRDefault="00B53C82" w:rsidP="00777BD8">
            <w:pPr>
              <w:spacing w:line="360" w:lineRule="auto"/>
              <w:jc w:val="center"/>
              <w:rPr>
                <w:lang w:val="id-ID"/>
              </w:rPr>
            </w:pPr>
            <w:r>
              <w:rPr>
                <w:lang w:val="id-ID"/>
              </w:rPr>
              <w:t>75</w:t>
            </w:r>
          </w:p>
        </w:tc>
        <w:tc>
          <w:tcPr>
            <w:tcW w:w="801" w:type="dxa"/>
            <w:shd w:val="clear" w:color="auto" w:fill="auto"/>
          </w:tcPr>
          <w:p w:rsidR="00B53C82" w:rsidRPr="0064150B" w:rsidRDefault="00B53C82" w:rsidP="00777BD8">
            <w:pPr>
              <w:spacing w:line="360" w:lineRule="auto"/>
              <w:jc w:val="center"/>
              <w:rPr>
                <w:lang w:val="id-ID"/>
              </w:rPr>
            </w:pPr>
            <w:r>
              <w:rPr>
                <w:lang w:val="id-ID"/>
              </w:rPr>
              <w:t>72,5</w:t>
            </w:r>
          </w:p>
        </w:tc>
        <w:tc>
          <w:tcPr>
            <w:tcW w:w="1418" w:type="dxa"/>
            <w:shd w:val="clear" w:color="auto" w:fill="auto"/>
          </w:tcPr>
          <w:p w:rsidR="00B53C82" w:rsidRPr="0064150B" w:rsidRDefault="00B53C82" w:rsidP="00777BD8">
            <w:pPr>
              <w:spacing w:line="360" w:lineRule="auto"/>
              <w:jc w:val="center"/>
              <w:rPr>
                <w:lang w:val="id-ID"/>
              </w:rPr>
            </w:pPr>
            <w:r>
              <w:rPr>
                <w:lang w:val="id-ID"/>
              </w:rPr>
              <w:t>-5</w:t>
            </w:r>
          </w:p>
        </w:tc>
        <w:tc>
          <w:tcPr>
            <w:tcW w:w="1732" w:type="dxa"/>
            <w:shd w:val="clear" w:color="auto" w:fill="auto"/>
          </w:tcPr>
          <w:p w:rsidR="00B53C82" w:rsidRPr="00237297" w:rsidRDefault="00B53C82" w:rsidP="00777BD8">
            <w:pPr>
              <w:spacing w:line="360" w:lineRule="auto"/>
              <w:jc w:val="center"/>
              <w:rPr>
                <w:lang w:val="id-ID"/>
              </w:rPr>
            </w:pPr>
            <w:r>
              <w:rPr>
                <w:lang w:val="id-ID"/>
              </w:rPr>
              <w:t>25</w:t>
            </w:r>
          </w:p>
        </w:tc>
      </w:tr>
      <w:tr w:rsidR="00B53C82" w:rsidRPr="00AF69D8" w:rsidTr="00777BD8">
        <w:tc>
          <w:tcPr>
            <w:tcW w:w="720" w:type="dxa"/>
            <w:shd w:val="clear" w:color="auto" w:fill="auto"/>
            <w:vAlign w:val="center"/>
          </w:tcPr>
          <w:p w:rsidR="00B53C82" w:rsidRPr="005550F1" w:rsidRDefault="00B53C82" w:rsidP="00777BD8">
            <w:pPr>
              <w:spacing w:line="360" w:lineRule="auto"/>
              <w:jc w:val="center"/>
              <w:rPr>
                <w:lang w:val="id-ID"/>
              </w:rPr>
            </w:pPr>
            <w:r>
              <w:rPr>
                <w:lang w:val="id-ID"/>
              </w:rPr>
              <w:t>21</w:t>
            </w:r>
          </w:p>
        </w:tc>
        <w:tc>
          <w:tcPr>
            <w:tcW w:w="1458" w:type="dxa"/>
            <w:shd w:val="clear" w:color="auto" w:fill="auto"/>
          </w:tcPr>
          <w:p w:rsidR="00B53C82" w:rsidRPr="00AF69D8" w:rsidRDefault="00B53C82" w:rsidP="00777BD8">
            <w:pPr>
              <w:spacing w:line="360" w:lineRule="auto"/>
            </w:pPr>
            <w:r w:rsidRPr="00AF69D8">
              <w:t>NK</w:t>
            </w:r>
          </w:p>
        </w:tc>
        <w:tc>
          <w:tcPr>
            <w:tcW w:w="1377" w:type="dxa"/>
            <w:shd w:val="clear" w:color="auto" w:fill="auto"/>
            <w:vAlign w:val="center"/>
          </w:tcPr>
          <w:p w:rsidR="00B53C82" w:rsidRPr="00AF69D8" w:rsidRDefault="00B53C82" w:rsidP="00777BD8">
            <w:pPr>
              <w:spacing w:line="360" w:lineRule="auto"/>
              <w:jc w:val="center"/>
            </w:pPr>
            <w:r w:rsidRPr="00AF69D8">
              <w:t>75</w:t>
            </w:r>
          </w:p>
        </w:tc>
        <w:tc>
          <w:tcPr>
            <w:tcW w:w="1134" w:type="dxa"/>
            <w:shd w:val="clear" w:color="auto" w:fill="auto"/>
            <w:vAlign w:val="center"/>
          </w:tcPr>
          <w:p w:rsidR="00B53C82" w:rsidRPr="00661754" w:rsidRDefault="00B53C82" w:rsidP="00777BD8">
            <w:pPr>
              <w:spacing w:line="360" w:lineRule="auto"/>
              <w:jc w:val="center"/>
              <w:rPr>
                <w:lang w:val="id-ID"/>
              </w:rPr>
            </w:pPr>
            <w:r>
              <w:rPr>
                <w:lang w:val="id-ID"/>
              </w:rPr>
              <w:t>70</w:t>
            </w:r>
          </w:p>
        </w:tc>
        <w:tc>
          <w:tcPr>
            <w:tcW w:w="801" w:type="dxa"/>
            <w:shd w:val="clear" w:color="auto" w:fill="auto"/>
          </w:tcPr>
          <w:p w:rsidR="00B53C82" w:rsidRPr="0064150B" w:rsidRDefault="00B53C82" w:rsidP="00777BD8">
            <w:pPr>
              <w:spacing w:line="360" w:lineRule="auto"/>
              <w:jc w:val="center"/>
              <w:rPr>
                <w:lang w:val="id-ID"/>
              </w:rPr>
            </w:pPr>
            <w:r>
              <w:rPr>
                <w:lang w:val="id-ID"/>
              </w:rPr>
              <w:t>72,5</w:t>
            </w:r>
          </w:p>
        </w:tc>
        <w:tc>
          <w:tcPr>
            <w:tcW w:w="1418" w:type="dxa"/>
            <w:shd w:val="clear" w:color="auto" w:fill="auto"/>
          </w:tcPr>
          <w:p w:rsidR="00B53C82" w:rsidRPr="0064150B" w:rsidRDefault="00B53C82" w:rsidP="00777BD8">
            <w:pPr>
              <w:spacing w:line="360" w:lineRule="auto"/>
              <w:jc w:val="center"/>
              <w:rPr>
                <w:lang w:val="id-ID"/>
              </w:rPr>
            </w:pPr>
            <w:r>
              <w:rPr>
                <w:lang w:val="id-ID"/>
              </w:rPr>
              <w:t>5</w:t>
            </w:r>
          </w:p>
        </w:tc>
        <w:tc>
          <w:tcPr>
            <w:tcW w:w="1732" w:type="dxa"/>
            <w:shd w:val="clear" w:color="auto" w:fill="auto"/>
          </w:tcPr>
          <w:p w:rsidR="00B53C82" w:rsidRPr="00237297" w:rsidRDefault="00B53C82" w:rsidP="00777BD8">
            <w:pPr>
              <w:spacing w:line="360" w:lineRule="auto"/>
              <w:jc w:val="center"/>
              <w:rPr>
                <w:lang w:val="id-ID"/>
              </w:rPr>
            </w:pPr>
            <w:r>
              <w:rPr>
                <w:lang w:val="id-ID"/>
              </w:rPr>
              <w:t>25</w:t>
            </w:r>
          </w:p>
        </w:tc>
      </w:tr>
      <w:tr w:rsidR="00B53C82" w:rsidRPr="00AF69D8" w:rsidTr="00777BD8">
        <w:tc>
          <w:tcPr>
            <w:tcW w:w="2178" w:type="dxa"/>
            <w:gridSpan w:val="2"/>
            <w:vMerge w:val="restart"/>
            <w:shd w:val="clear" w:color="auto" w:fill="auto"/>
            <w:vAlign w:val="center"/>
          </w:tcPr>
          <w:p w:rsidR="00B53C82" w:rsidRDefault="00B53C82" w:rsidP="00777BD8">
            <w:pPr>
              <w:spacing w:line="360" w:lineRule="auto"/>
              <w:jc w:val="center"/>
              <w:rPr>
                <w:lang w:val="id-ID"/>
              </w:rPr>
            </w:pPr>
            <w:r>
              <w:rPr>
                <w:lang w:val="id-ID"/>
              </w:rPr>
              <w:t>Total</w:t>
            </w:r>
          </w:p>
          <w:p w:rsidR="00B53C82" w:rsidRDefault="00B53C82" w:rsidP="00777BD8">
            <w:pPr>
              <w:spacing w:line="360" w:lineRule="auto"/>
              <w:jc w:val="center"/>
              <w:rPr>
                <w:lang w:val="id-ID"/>
              </w:rPr>
            </w:pPr>
            <w:r>
              <w:rPr>
                <w:lang w:val="id-ID"/>
              </w:rPr>
              <w:t>Average</w:t>
            </w:r>
          </w:p>
        </w:tc>
        <w:tc>
          <w:tcPr>
            <w:tcW w:w="1377" w:type="dxa"/>
            <w:shd w:val="clear" w:color="auto" w:fill="auto"/>
            <w:vAlign w:val="center"/>
          </w:tcPr>
          <w:p w:rsidR="00B53C82" w:rsidRPr="00D74C19" w:rsidRDefault="00B53C82" w:rsidP="00777BD8">
            <w:pPr>
              <w:spacing w:line="360" w:lineRule="auto"/>
              <w:jc w:val="center"/>
              <w:rPr>
                <w:lang w:val="id-ID"/>
              </w:rPr>
            </w:pPr>
            <w:r>
              <w:rPr>
                <w:lang w:val="id-ID"/>
              </w:rPr>
              <w:t>1285</w:t>
            </w:r>
          </w:p>
        </w:tc>
        <w:tc>
          <w:tcPr>
            <w:tcW w:w="1134" w:type="dxa"/>
            <w:shd w:val="clear" w:color="auto" w:fill="auto"/>
            <w:vAlign w:val="center"/>
          </w:tcPr>
          <w:p w:rsidR="00B53C82" w:rsidRPr="00D74C19" w:rsidRDefault="00B53C82" w:rsidP="00777BD8">
            <w:pPr>
              <w:spacing w:line="360" w:lineRule="auto"/>
              <w:jc w:val="center"/>
              <w:rPr>
                <w:lang w:val="id-ID"/>
              </w:rPr>
            </w:pPr>
            <w:r>
              <w:rPr>
                <w:lang w:val="id-ID"/>
              </w:rPr>
              <w:t>1540</w:t>
            </w:r>
          </w:p>
        </w:tc>
        <w:tc>
          <w:tcPr>
            <w:tcW w:w="801" w:type="dxa"/>
            <w:shd w:val="clear" w:color="auto" w:fill="auto"/>
            <w:vAlign w:val="center"/>
          </w:tcPr>
          <w:p w:rsidR="00B53C82" w:rsidRPr="00D74C19" w:rsidRDefault="00B53C82" w:rsidP="00777BD8">
            <w:pPr>
              <w:spacing w:line="360" w:lineRule="auto"/>
              <w:jc w:val="center"/>
              <w:rPr>
                <w:lang w:val="id-ID"/>
              </w:rPr>
            </w:pPr>
            <w:r>
              <w:rPr>
                <w:lang w:val="id-ID"/>
              </w:rPr>
              <w:t>1448</w:t>
            </w:r>
          </w:p>
        </w:tc>
        <w:tc>
          <w:tcPr>
            <w:tcW w:w="1418" w:type="dxa"/>
            <w:vMerge w:val="restart"/>
            <w:shd w:val="clear" w:color="auto" w:fill="auto"/>
            <w:vAlign w:val="center"/>
          </w:tcPr>
          <w:p w:rsidR="00B53C82" w:rsidRPr="0064150B" w:rsidRDefault="00B53C82" w:rsidP="00777BD8">
            <w:pPr>
              <w:spacing w:line="360" w:lineRule="auto"/>
              <w:jc w:val="center"/>
              <w:rPr>
                <w:lang w:val="id-ID"/>
              </w:rPr>
            </w:pPr>
            <w:r>
              <w:rPr>
                <w:lang w:val="id-ID"/>
              </w:rPr>
              <w:t>-300</w:t>
            </w:r>
          </w:p>
        </w:tc>
        <w:tc>
          <w:tcPr>
            <w:tcW w:w="1732" w:type="dxa"/>
            <w:vMerge w:val="restart"/>
            <w:shd w:val="clear" w:color="auto" w:fill="auto"/>
            <w:vAlign w:val="center"/>
          </w:tcPr>
          <w:p w:rsidR="00B53C82" w:rsidRPr="006928D5" w:rsidRDefault="00B53C82" w:rsidP="00777BD8">
            <w:pPr>
              <w:spacing w:line="360" w:lineRule="auto"/>
              <w:jc w:val="center"/>
              <w:rPr>
                <w:lang w:val="id-ID"/>
              </w:rPr>
            </w:pPr>
            <w:r>
              <w:rPr>
                <w:lang w:val="id-ID"/>
              </w:rPr>
              <w:t>5950</w:t>
            </w:r>
          </w:p>
        </w:tc>
      </w:tr>
      <w:tr w:rsidR="00B53C82" w:rsidRPr="00AF69D8" w:rsidTr="00777BD8">
        <w:tc>
          <w:tcPr>
            <w:tcW w:w="2178" w:type="dxa"/>
            <w:gridSpan w:val="2"/>
            <w:vMerge/>
            <w:shd w:val="clear" w:color="auto" w:fill="auto"/>
            <w:vAlign w:val="center"/>
          </w:tcPr>
          <w:p w:rsidR="00B53C82" w:rsidRDefault="00B53C82" w:rsidP="00777BD8">
            <w:pPr>
              <w:spacing w:line="360" w:lineRule="auto"/>
              <w:rPr>
                <w:lang w:val="id-ID"/>
              </w:rPr>
            </w:pPr>
          </w:p>
        </w:tc>
        <w:tc>
          <w:tcPr>
            <w:tcW w:w="1377" w:type="dxa"/>
            <w:shd w:val="clear" w:color="auto" w:fill="auto"/>
            <w:vAlign w:val="center"/>
          </w:tcPr>
          <w:p w:rsidR="00B53C82" w:rsidRPr="00661754" w:rsidRDefault="00B53C82" w:rsidP="00777BD8">
            <w:pPr>
              <w:spacing w:line="360" w:lineRule="auto"/>
              <w:jc w:val="center"/>
              <w:rPr>
                <w:lang w:val="id-ID"/>
              </w:rPr>
            </w:pPr>
            <w:r>
              <w:rPr>
                <w:lang w:val="id-ID"/>
              </w:rPr>
              <w:t>61,1</w:t>
            </w:r>
          </w:p>
        </w:tc>
        <w:tc>
          <w:tcPr>
            <w:tcW w:w="1134" w:type="dxa"/>
            <w:shd w:val="clear" w:color="auto" w:fill="auto"/>
            <w:vAlign w:val="center"/>
          </w:tcPr>
          <w:p w:rsidR="00B53C82" w:rsidRPr="00E555D1" w:rsidRDefault="00B53C82" w:rsidP="00777BD8">
            <w:pPr>
              <w:spacing w:line="360" w:lineRule="auto"/>
              <w:jc w:val="center"/>
              <w:rPr>
                <w:lang w:val="id-ID"/>
              </w:rPr>
            </w:pPr>
            <w:r>
              <w:rPr>
                <w:lang w:val="id-ID"/>
              </w:rPr>
              <w:t>73,3</w:t>
            </w:r>
          </w:p>
        </w:tc>
        <w:tc>
          <w:tcPr>
            <w:tcW w:w="801" w:type="dxa"/>
            <w:shd w:val="clear" w:color="auto" w:fill="auto"/>
            <w:vAlign w:val="center"/>
          </w:tcPr>
          <w:p w:rsidR="00B53C82" w:rsidRPr="00E555D1" w:rsidRDefault="00B53C82" w:rsidP="00777BD8">
            <w:pPr>
              <w:spacing w:line="360" w:lineRule="auto"/>
              <w:jc w:val="center"/>
              <w:rPr>
                <w:lang w:val="id-ID"/>
              </w:rPr>
            </w:pPr>
            <w:r>
              <w:rPr>
                <w:lang w:val="id-ID"/>
              </w:rPr>
              <w:t>68,9</w:t>
            </w:r>
          </w:p>
        </w:tc>
        <w:tc>
          <w:tcPr>
            <w:tcW w:w="1418" w:type="dxa"/>
            <w:vMerge/>
            <w:shd w:val="clear" w:color="auto" w:fill="auto"/>
          </w:tcPr>
          <w:p w:rsidR="00B53C82" w:rsidRPr="00AF69D8" w:rsidRDefault="00B53C82" w:rsidP="00777BD8">
            <w:pPr>
              <w:spacing w:line="360" w:lineRule="auto"/>
              <w:jc w:val="center"/>
            </w:pPr>
          </w:p>
        </w:tc>
        <w:tc>
          <w:tcPr>
            <w:tcW w:w="1732" w:type="dxa"/>
            <w:vMerge/>
            <w:shd w:val="clear" w:color="auto" w:fill="auto"/>
          </w:tcPr>
          <w:p w:rsidR="00B53C82" w:rsidRPr="00AF69D8" w:rsidRDefault="00B53C82" w:rsidP="00777BD8">
            <w:pPr>
              <w:spacing w:line="360" w:lineRule="auto"/>
              <w:jc w:val="center"/>
            </w:pPr>
          </w:p>
        </w:tc>
      </w:tr>
    </w:tbl>
    <w:p w:rsidR="00B53C82" w:rsidRDefault="00B53C82" w:rsidP="00B53C82">
      <w:pPr>
        <w:spacing w:line="360" w:lineRule="auto"/>
        <w:ind w:firstLine="993"/>
        <w:jc w:val="both"/>
        <w:rPr>
          <w:lang w:val="id-ID"/>
        </w:rPr>
      </w:pPr>
    </w:p>
    <w:p w:rsidR="00B53C82" w:rsidRPr="00AF69D8" w:rsidRDefault="00B53C82" w:rsidP="00B53C82">
      <w:pPr>
        <w:spacing w:line="360" w:lineRule="auto"/>
        <w:ind w:firstLine="993"/>
        <w:jc w:val="both"/>
      </w:pPr>
      <w:r w:rsidRPr="00AF69D8">
        <w:t>Th</w:t>
      </w:r>
      <w:r>
        <w:t xml:space="preserve">e </w:t>
      </w:r>
      <w:proofErr w:type="gramStart"/>
      <w:r>
        <w:t>table above tell</w:t>
      </w:r>
      <w:proofErr w:type="gramEnd"/>
      <w:r>
        <w:t xml:space="preserve"> us about di</w:t>
      </w:r>
      <w:r>
        <w:rPr>
          <w:lang w:val="id-ID"/>
        </w:rPr>
        <w:t>f</w:t>
      </w:r>
      <w:r w:rsidRPr="00AF69D8">
        <w:t>fence score of pre-test and post-test ∑D is the result of post-test minus pre-test, the result of ∑D2 is quadrate of ∑D, and then result of each is calculated</w:t>
      </w:r>
      <w:r>
        <w:t>. The writer found that ∑D=-</w:t>
      </w:r>
      <w:r>
        <w:rPr>
          <w:lang w:val="id-ID"/>
        </w:rPr>
        <w:t>300</w:t>
      </w:r>
      <w:r>
        <w:t xml:space="preserve"> and ∑D2 = </w:t>
      </w:r>
      <w:r>
        <w:rPr>
          <w:lang w:val="id-ID"/>
        </w:rPr>
        <w:t>5950</w:t>
      </w:r>
      <w:r w:rsidRPr="00AF69D8">
        <w:t>.</w:t>
      </w:r>
    </w:p>
    <w:p w:rsidR="00B53C82" w:rsidRPr="00AF69D8" w:rsidRDefault="00B53C82" w:rsidP="00B53C82">
      <w:pPr>
        <w:spacing w:line="360" w:lineRule="auto"/>
        <w:ind w:firstLine="993"/>
        <w:jc w:val="both"/>
      </w:pPr>
      <w:r w:rsidRPr="00AF69D8">
        <w:t xml:space="preserve">Beside above the score of distribution frequency of pre-test and post-test of experimental class as </w:t>
      </w:r>
      <w:proofErr w:type="gramStart"/>
      <w:r w:rsidRPr="00AF69D8">
        <w:t>follow :</w:t>
      </w:r>
      <w:proofErr w:type="gramEnd"/>
    </w:p>
    <w:p w:rsidR="00B53C82" w:rsidRPr="00AF69D8" w:rsidRDefault="00B53C82" w:rsidP="00B53C82">
      <w:pPr>
        <w:spacing w:line="360" w:lineRule="auto"/>
        <w:jc w:val="both"/>
      </w:pPr>
      <w:r w:rsidRPr="00AF69D8">
        <w:t>M</w:t>
      </w:r>
      <w:r w:rsidRPr="00AF69D8">
        <w:tab/>
        <w:t xml:space="preserve">= </w:t>
      </w:r>
      <m:oMath>
        <m:f>
          <m:fPr>
            <m:ctrlPr>
              <w:rPr>
                <w:rFonts w:ascii="Cambria Math" w:hAnsi="Cambria Math"/>
                <w:i/>
              </w:rPr>
            </m:ctrlPr>
          </m:fPr>
          <m:num>
            <m:r>
              <w:rPr>
                <w:rFonts w:ascii="Cambria Math" w:hAnsi="Cambria Math"/>
              </w:rPr>
              <m:t>∑SCORE</m:t>
            </m:r>
          </m:num>
          <m:den>
            <m:r>
              <w:rPr>
                <w:rFonts w:ascii="Cambria Math" w:hAnsi="Cambria Math"/>
              </w:rPr>
              <m:t>N</m:t>
            </m:r>
          </m:den>
        </m:f>
      </m:oMath>
    </w:p>
    <w:p w:rsidR="00B53C82" w:rsidRPr="00AF69D8" w:rsidRDefault="00B53C82" w:rsidP="00B53C82">
      <w:pPr>
        <w:spacing w:line="360" w:lineRule="auto"/>
        <w:jc w:val="both"/>
      </w:pPr>
      <w:r w:rsidRPr="00AF69D8">
        <w:tab/>
        <w:t>=</w:t>
      </w:r>
      <m:oMath>
        <m:f>
          <m:fPr>
            <m:ctrlPr>
              <w:rPr>
                <w:rFonts w:ascii="Cambria Math" w:hAnsi="Cambria Math"/>
                <w:i/>
              </w:rPr>
            </m:ctrlPr>
          </m:fPr>
          <m:num>
            <m:r>
              <m:rPr>
                <m:sty m:val="p"/>
              </m:rPr>
              <w:rPr>
                <w:rFonts w:ascii="Cambria Math" w:hAnsi="Cambria Math"/>
              </w:rPr>
              <m:t>1448</m:t>
            </m:r>
          </m:num>
          <m:den>
            <m:r>
              <w:rPr>
                <w:rFonts w:ascii="Cambria Math" w:hAnsi="Cambria Math"/>
              </w:rPr>
              <m:t>21</m:t>
            </m:r>
          </m:den>
        </m:f>
      </m:oMath>
    </w:p>
    <w:p w:rsidR="00B53C82" w:rsidRPr="00224D6A" w:rsidRDefault="00B53C82" w:rsidP="00B53C82">
      <w:pPr>
        <w:spacing w:line="360" w:lineRule="auto"/>
        <w:ind w:firstLine="720"/>
        <w:jc w:val="both"/>
        <w:rPr>
          <w:lang w:val="id-ID"/>
        </w:rPr>
      </w:pPr>
      <w:r>
        <w:t xml:space="preserve">= </w:t>
      </w:r>
      <w:r>
        <w:rPr>
          <w:lang w:val="id-ID"/>
        </w:rPr>
        <w:t>68</w:t>
      </w:r>
      <w:proofErr w:type="gramStart"/>
      <w:r>
        <w:rPr>
          <w:lang w:val="id-ID"/>
        </w:rPr>
        <w:t>,9</w:t>
      </w:r>
      <w:proofErr w:type="gramEnd"/>
    </w:p>
    <w:p w:rsidR="00B53C82" w:rsidRPr="00AF69D8" w:rsidRDefault="00B53C82" w:rsidP="00B53C82">
      <w:pPr>
        <w:spacing w:line="360" w:lineRule="auto"/>
        <w:ind w:firstLine="720"/>
        <w:jc w:val="both"/>
      </w:pPr>
      <w:r w:rsidRPr="00AF69D8">
        <w:t>The interpretation of the means score of pre-test and post-test of control class:</w:t>
      </w:r>
    </w:p>
    <w:p w:rsidR="00B53C82" w:rsidRDefault="00B53C82" w:rsidP="00B53C82">
      <w:pPr>
        <w:spacing w:line="360" w:lineRule="auto"/>
        <w:jc w:val="both"/>
      </w:pPr>
    </w:p>
    <w:p w:rsidR="00B53C82" w:rsidRPr="00AF69D8" w:rsidRDefault="00B53C82" w:rsidP="00B53C82">
      <w:pPr>
        <w:spacing w:line="360" w:lineRule="auto"/>
        <w:jc w:val="both"/>
      </w:pPr>
    </w:p>
    <w:p w:rsidR="00B53C82" w:rsidRPr="00AF69D8" w:rsidRDefault="00B53C82" w:rsidP="00B53C82">
      <w:pPr>
        <w:tabs>
          <w:tab w:val="left" w:pos="3355"/>
          <w:tab w:val="center" w:pos="3969"/>
        </w:tabs>
        <w:spacing w:line="360" w:lineRule="auto"/>
        <w:jc w:val="center"/>
        <w:rPr>
          <w:b/>
        </w:rPr>
      </w:pPr>
      <w:r w:rsidRPr="00AF69D8">
        <w:rPr>
          <w:b/>
        </w:rPr>
        <w:t>Table 4.6</w:t>
      </w:r>
    </w:p>
    <w:p w:rsidR="00B53C82" w:rsidRPr="00AF69D8" w:rsidRDefault="00B53C82" w:rsidP="00B53C82">
      <w:pPr>
        <w:spacing w:line="360" w:lineRule="auto"/>
        <w:jc w:val="center"/>
        <w:rPr>
          <w:b/>
        </w:rPr>
      </w:pPr>
      <w:r w:rsidRPr="00AF69D8">
        <w:rPr>
          <w:b/>
        </w:rPr>
        <w:t>The interpretation of the mean X variable</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2693"/>
      </w:tblGrid>
      <w:tr w:rsidR="00B53C82" w:rsidRPr="00AF69D8" w:rsidTr="00777BD8">
        <w:tc>
          <w:tcPr>
            <w:tcW w:w="675" w:type="dxa"/>
            <w:shd w:val="clear" w:color="auto" w:fill="auto"/>
          </w:tcPr>
          <w:p w:rsidR="00B53C82" w:rsidRPr="00AF69D8" w:rsidRDefault="00B53C82" w:rsidP="00777BD8">
            <w:pPr>
              <w:spacing w:line="360" w:lineRule="auto"/>
              <w:jc w:val="both"/>
            </w:pPr>
            <w:r w:rsidRPr="00AF69D8">
              <w:t xml:space="preserve">No. </w:t>
            </w:r>
          </w:p>
        </w:tc>
        <w:tc>
          <w:tcPr>
            <w:tcW w:w="3544" w:type="dxa"/>
            <w:shd w:val="clear" w:color="auto" w:fill="auto"/>
          </w:tcPr>
          <w:p w:rsidR="00B53C82" w:rsidRPr="00AF69D8" w:rsidRDefault="00B53C82" w:rsidP="00777BD8">
            <w:pPr>
              <w:spacing w:line="360" w:lineRule="auto"/>
              <w:jc w:val="both"/>
            </w:pPr>
            <w:r w:rsidRPr="00AF69D8">
              <w:t>The mean</w:t>
            </w:r>
          </w:p>
        </w:tc>
        <w:tc>
          <w:tcPr>
            <w:tcW w:w="2693" w:type="dxa"/>
            <w:shd w:val="clear" w:color="auto" w:fill="auto"/>
          </w:tcPr>
          <w:p w:rsidR="00B53C82" w:rsidRPr="00AF69D8" w:rsidRDefault="00B53C82" w:rsidP="00777BD8">
            <w:pPr>
              <w:spacing w:line="360" w:lineRule="auto"/>
              <w:jc w:val="both"/>
            </w:pPr>
            <w:r w:rsidRPr="00AF69D8">
              <w:t>Interpretation the mean</w:t>
            </w:r>
          </w:p>
        </w:tc>
      </w:tr>
      <w:tr w:rsidR="00B53C82" w:rsidRPr="00AF69D8" w:rsidTr="00777BD8">
        <w:tc>
          <w:tcPr>
            <w:tcW w:w="675" w:type="dxa"/>
            <w:shd w:val="clear" w:color="auto" w:fill="auto"/>
          </w:tcPr>
          <w:p w:rsidR="00B53C82" w:rsidRPr="00AF69D8" w:rsidRDefault="00B53C82" w:rsidP="00777BD8">
            <w:pPr>
              <w:spacing w:line="360" w:lineRule="auto"/>
              <w:jc w:val="both"/>
            </w:pPr>
            <w:r w:rsidRPr="00AF69D8">
              <w:t>1.</w:t>
            </w:r>
          </w:p>
        </w:tc>
        <w:tc>
          <w:tcPr>
            <w:tcW w:w="3544" w:type="dxa"/>
            <w:shd w:val="clear" w:color="auto" w:fill="auto"/>
          </w:tcPr>
          <w:p w:rsidR="00B53C82" w:rsidRPr="00AF69D8" w:rsidRDefault="00B53C82" w:rsidP="00777BD8">
            <w:pPr>
              <w:spacing w:line="360" w:lineRule="auto"/>
              <w:jc w:val="both"/>
            </w:pPr>
            <w:r w:rsidRPr="00AF69D8">
              <w:t>80-100</w:t>
            </w:r>
          </w:p>
        </w:tc>
        <w:tc>
          <w:tcPr>
            <w:tcW w:w="2693" w:type="dxa"/>
            <w:shd w:val="clear" w:color="auto" w:fill="auto"/>
          </w:tcPr>
          <w:p w:rsidR="00B53C82" w:rsidRPr="00AF69D8" w:rsidRDefault="00B53C82" w:rsidP="00777BD8">
            <w:pPr>
              <w:spacing w:line="360" w:lineRule="auto"/>
              <w:jc w:val="both"/>
            </w:pPr>
            <w:r w:rsidRPr="00AF69D8">
              <w:t>Excellent</w:t>
            </w:r>
          </w:p>
        </w:tc>
      </w:tr>
      <w:tr w:rsidR="00B53C82" w:rsidRPr="00AF69D8" w:rsidTr="00777BD8">
        <w:tc>
          <w:tcPr>
            <w:tcW w:w="675" w:type="dxa"/>
            <w:shd w:val="clear" w:color="auto" w:fill="auto"/>
          </w:tcPr>
          <w:p w:rsidR="00B53C82" w:rsidRPr="00AF69D8" w:rsidRDefault="00B53C82" w:rsidP="00777BD8">
            <w:pPr>
              <w:spacing w:line="360" w:lineRule="auto"/>
              <w:jc w:val="both"/>
            </w:pPr>
            <w:r w:rsidRPr="00AF69D8">
              <w:t>2.</w:t>
            </w:r>
          </w:p>
        </w:tc>
        <w:tc>
          <w:tcPr>
            <w:tcW w:w="3544" w:type="dxa"/>
            <w:shd w:val="clear" w:color="auto" w:fill="auto"/>
          </w:tcPr>
          <w:p w:rsidR="00B53C82" w:rsidRPr="00AF69D8" w:rsidRDefault="00B53C82" w:rsidP="00777BD8">
            <w:pPr>
              <w:spacing w:line="360" w:lineRule="auto"/>
              <w:jc w:val="both"/>
            </w:pPr>
            <w:r w:rsidRPr="00AF69D8">
              <w:t>70-79</w:t>
            </w:r>
          </w:p>
        </w:tc>
        <w:tc>
          <w:tcPr>
            <w:tcW w:w="2693" w:type="dxa"/>
            <w:shd w:val="clear" w:color="auto" w:fill="auto"/>
          </w:tcPr>
          <w:p w:rsidR="00B53C82" w:rsidRPr="00AF69D8" w:rsidRDefault="00B53C82" w:rsidP="00777BD8">
            <w:pPr>
              <w:spacing w:line="360" w:lineRule="auto"/>
              <w:jc w:val="both"/>
            </w:pPr>
            <w:r w:rsidRPr="00AF69D8">
              <w:t>Very good</w:t>
            </w:r>
          </w:p>
        </w:tc>
      </w:tr>
      <w:tr w:rsidR="00B53C82" w:rsidRPr="00AF69D8" w:rsidTr="00777BD8">
        <w:tc>
          <w:tcPr>
            <w:tcW w:w="675" w:type="dxa"/>
            <w:shd w:val="clear" w:color="auto" w:fill="auto"/>
          </w:tcPr>
          <w:p w:rsidR="00B53C82" w:rsidRPr="00AF69D8" w:rsidRDefault="00B53C82" w:rsidP="00777BD8">
            <w:pPr>
              <w:spacing w:line="360" w:lineRule="auto"/>
              <w:jc w:val="both"/>
            </w:pPr>
            <w:r w:rsidRPr="00AF69D8">
              <w:t>3.</w:t>
            </w:r>
          </w:p>
        </w:tc>
        <w:tc>
          <w:tcPr>
            <w:tcW w:w="3544" w:type="dxa"/>
            <w:shd w:val="clear" w:color="auto" w:fill="auto"/>
          </w:tcPr>
          <w:p w:rsidR="00B53C82" w:rsidRPr="00AF69D8" w:rsidRDefault="00B53C82" w:rsidP="00777BD8">
            <w:pPr>
              <w:spacing w:line="360" w:lineRule="auto"/>
              <w:jc w:val="both"/>
            </w:pPr>
            <w:r w:rsidRPr="00AF69D8">
              <w:t>60-69</w:t>
            </w:r>
          </w:p>
        </w:tc>
        <w:tc>
          <w:tcPr>
            <w:tcW w:w="2693" w:type="dxa"/>
            <w:shd w:val="clear" w:color="auto" w:fill="auto"/>
          </w:tcPr>
          <w:p w:rsidR="00B53C82" w:rsidRPr="00AF69D8" w:rsidRDefault="00B53C82" w:rsidP="00777BD8">
            <w:pPr>
              <w:spacing w:line="360" w:lineRule="auto"/>
              <w:jc w:val="both"/>
            </w:pPr>
            <w:r w:rsidRPr="00AF69D8">
              <w:t>Good</w:t>
            </w:r>
          </w:p>
        </w:tc>
      </w:tr>
      <w:tr w:rsidR="00B53C82" w:rsidRPr="00AF69D8" w:rsidTr="00777BD8">
        <w:tc>
          <w:tcPr>
            <w:tcW w:w="675" w:type="dxa"/>
            <w:shd w:val="clear" w:color="auto" w:fill="auto"/>
          </w:tcPr>
          <w:p w:rsidR="00B53C82" w:rsidRPr="00AF69D8" w:rsidRDefault="00B53C82" w:rsidP="00777BD8">
            <w:pPr>
              <w:spacing w:line="360" w:lineRule="auto"/>
              <w:jc w:val="both"/>
            </w:pPr>
            <w:r w:rsidRPr="00AF69D8">
              <w:t>4.</w:t>
            </w:r>
          </w:p>
        </w:tc>
        <w:tc>
          <w:tcPr>
            <w:tcW w:w="3544" w:type="dxa"/>
            <w:shd w:val="clear" w:color="auto" w:fill="auto"/>
          </w:tcPr>
          <w:p w:rsidR="00B53C82" w:rsidRPr="00AF69D8" w:rsidRDefault="00B53C82" w:rsidP="00777BD8">
            <w:pPr>
              <w:spacing w:line="360" w:lineRule="auto"/>
              <w:jc w:val="both"/>
            </w:pPr>
            <w:r w:rsidRPr="00AF69D8">
              <w:t>50-59</w:t>
            </w:r>
          </w:p>
        </w:tc>
        <w:tc>
          <w:tcPr>
            <w:tcW w:w="2693" w:type="dxa"/>
            <w:shd w:val="clear" w:color="auto" w:fill="auto"/>
          </w:tcPr>
          <w:p w:rsidR="00B53C82" w:rsidRPr="00AF69D8" w:rsidRDefault="00B53C82" w:rsidP="00777BD8">
            <w:pPr>
              <w:spacing w:line="360" w:lineRule="auto"/>
              <w:jc w:val="both"/>
            </w:pPr>
            <w:r w:rsidRPr="00AF69D8">
              <w:t>Average</w:t>
            </w:r>
          </w:p>
        </w:tc>
      </w:tr>
      <w:tr w:rsidR="00B53C82" w:rsidRPr="00AF69D8" w:rsidTr="00777BD8">
        <w:tc>
          <w:tcPr>
            <w:tcW w:w="675" w:type="dxa"/>
            <w:shd w:val="clear" w:color="auto" w:fill="auto"/>
          </w:tcPr>
          <w:p w:rsidR="00B53C82" w:rsidRPr="00AF69D8" w:rsidRDefault="00B53C82" w:rsidP="00777BD8">
            <w:pPr>
              <w:spacing w:line="360" w:lineRule="auto"/>
              <w:jc w:val="both"/>
            </w:pPr>
            <w:r w:rsidRPr="00AF69D8">
              <w:t>5.</w:t>
            </w:r>
          </w:p>
        </w:tc>
        <w:tc>
          <w:tcPr>
            <w:tcW w:w="3544" w:type="dxa"/>
            <w:shd w:val="clear" w:color="auto" w:fill="auto"/>
          </w:tcPr>
          <w:p w:rsidR="00B53C82" w:rsidRPr="00AF69D8" w:rsidRDefault="00B53C82" w:rsidP="00777BD8">
            <w:pPr>
              <w:spacing w:line="360" w:lineRule="auto"/>
              <w:jc w:val="both"/>
            </w:pPr>
            <w:r w:rsidRPr="00AF69D8">
              <w:t>&lt;50</w:t>
            </w:r>
          </w:p>
        </w:tc>
        <w:tc>
          <w:tcPr>
            <w:tcW w:w="2693" w:type="dxa"/>
            <w:shd w:val="clear" w:color="auto" w:fill="auto"/>
          </w:tcPr>
          <w:p w:rsidR="00B53C82" w:rsidRPr="00AF69D8" w:rsidRDefault="00B53C82" w:rsidP="00777BD8">
            <w:pPr>
              <w:spacing w:line="360" w:lineRule="auto"/>
              <w:jc w:val="both"/>
            </w:pPr>
            <w:r w:rsidRPr="00AF69D8">
              <w:t xml:space="preserve">Poor </w:t>
            </w:r>
          </w:p>
        </w:tc>
      </w:tr>
    </w:tbl>
    <w:p w:rsidR="00B53C82" w:rsidRPr="00940245" w:rsidRDefault="00B53C82" w:rsidP="00B53C82">
      <w:pPr>
        <w:spacing w:line="360" w:lineRule="auto"/>
        <w:ind w:firstLine="993"/>
        <w:jc w:val="both"/>
        <w:rPr>
          <w:lang w:val="id-ID"/>
        </w:rPr>
      </w:pPr>
      <w:r w:rsidRPr="00AF69D8">
        <w:t>Based on calculated of mean in cont</w:t>
      </w:r>
      <w:r>
        <w:t xml:space="preserve">rol class above gives score </w:t>
      </w:r>
      <w:r>
        <w:rPr>
          <w:lang w:val="id-ID"/>
        </w:rPr>
        <w:t>68</w:t>
      </w:r>
      <w:r w:rsidRPr="00AF69D8">
        <w:t xml:space="preserve"> and after interpreted by the interpretation table, apparently</w:t>
      </w:r>
      <w:r>
        <w:t xml:space="preserve"> score </w:t>
      </w:r>
      <w:r>
        <w:rPr>
          <w:lang w:val="id-ID"/>
        </w:rPr>
        <w:t>68</w:t>
      </w:r>
      <w:r>
        <w:t xml:space="preserve"> is </w:t>
      </w:r>
      <w:proofErr w:type="gramStart"/>
      <w:r>
        <w:t xml:space="preserve">between </w:t>
      </w:r>
      <w:r>
        <w:rPr>
          <w:lang w:val="id-ID"/>
        </w:rPr>
        <w:t>60-6</w:t>
      </w:r>
      <w:r w:rsidRPr="00AF69D8">
        <w:t>9</w:t>
      </w:r>
      <w:proofErr w:type="gramEnd"/>
      <w:r>
        <w:t xml:space="preserve"> the interpretation is</w:t>
      </w:r>
      <w:r w:rsidRPr="00AF69D8">
        <w:t xml:space="preserve"> good.</w:t>
      </w:r>
    </w:p>
    <w:p w:rsidR="00B53C82" w:rsidRPr="005310DA" w:rsidRDefault="00B53C82" w:rsidP="00B53C82">
      <w:pPr>
        <w:pStyle w:val="ListParagraph"/>
        <w:numPr>
          <w:ilvl w:val="0"/>
          <w:numId w:val="26"/>
        </w:numPr>
        <w:spacing w:line="360" w:lineRule="auto"/>
        <w:ind w:left="540" w:hanging="450"/>
        <w:jc w:val="both"/>
        <w:rPr>
          <w:b/>
        </w:rPr>
      </w:pPr>
      <w:r w:rsidRPr="005310DA">
        <w:rPr>
          <w:b/>
        </w:rPr>
        <w:t>Data Analysis</w:t>
      </w:r>
    </w:p>
    <w:p w:rsidR="00B53C82" w:rsidRPr="00AF69D8" w:rsidRDefault="00B53C82" w:rsidP="00B53C82">
      <w:pPr>
        <w:spacing w:line="360" w:lineRule="auto"/>
        <w:ind w:firstLine="993"/>
        <w:jc w:val="both"/>
      </w:pPr>
      <w:r w:rsidRPr="00AF69D8">
        <w:t>Based on data above, the writer has calculated the result of ∑D = -1080 and ∑</w:t>
      </w:r>
      <m:oMath>
        <m:sSup>
          <m:sSupPr>
            <m:ctrlPr>
              <w:rPr>
                <w:rFonts w:ascii="Cambria Math" w:hAnsi="Cambria Math"/>
                <w:i/>
              </w:rPr>
            </m:ctrlPr>
          </m:sSupPr>
          <m:e>
            <m:r>
              <w:rPr>
                <w:rFonts w:ascii="Cambria Math" w:hAnsi="Cambria Math"/>
              </w:rPr>
              <m:t>D</m:t>
            </m:r>
          </m:e>
          <m:sup>
            <m:r>
              <w:rPr>
                <w:rFonts w:ascii="Cambria Math" w:hAnsi="Cambria Math"/>
              </w:rPr>
              <m:t>2</m:t>
            </m:r>
          </m:sup>
        </m:sSup>
      </m:oMath>
      <w:r w:rsidRPr="00AF69D8">
        <w:t xml:space="preserve">= 31300 then the writer tried to find out the standard deviation with the </w:t>
      </w:r>
      <w:proofErr w:type="gramStart"/>
      <w:r w:rsidRPr="00AF69D8">
        <w:t>formula :</w:t>
      </w:r>
      <w:proofErr w:type="gramEnd"/>
      <w:r w:rsidRPr="00AF69D8">
        <w:t xml:space="preserve"> </w:t>
      </w:r>
    </w:p>
    <w:p w:rsidR="00B53C82" w:rsidRPr="00AF69D8" w:rsidRDefault="00B53C82" w:rsidP="00B53C82">
      <w:pPr>
        <w:spacing w:line="360" w:lineRule="auto"/>
        <w:ind w:left="360"/>
        <w:jc w:val="both"/>
      </w:pPr>
      <m:oMath>
        <m:sSub>
          <m:sSubPr>
            <m:ctrlPr>
              <w:rPr>
                <w:rFonts w:ascii="Cambria Math" w:hAnsi="Cambria Math"/>
                <w:i/>
              </w:rPr>
            </m:ctrlPr>
          </m:sSubPr>
          <m:e>
            <m:r>
              <w:rPr>
                <w:rFonts w:ascii="Cambria Math" w:hAnsi="Cambria Math"/>
              </w:rPr>
              <m:t>SD</m:t>
            </m:r>
          </m:e>
          <m:sub>
            <m:r>
              <w:rPr>
                <w:rFonts w:ascii="Cambria Math" w:hAnsi="Cambria Math"/>
              </w:rPr>
              <m:t>D</m:t>
            </m:r>
          </m:sub>
        </m:sSub>
      </m:oMath>
      <w:r w:rsidRPr="00AF69D8">
        <w:t xml:space="preserve">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r>
                  <w:rPr>
                    <w:rFonts w:ascii="Cambria Math" w:hAnsi="Cambria Math"/>
                  </w:rPr>
                  <m:t>N</m:t>
                </m:r>
              </m:den>
            </m:f>
          </m:e>
        </m:rad>
      </m:oMath>
      <w:r w:rsidRPr="00AF69D8">
        <w:t xml:space="preserve"> –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m:t>
                    </m:r>
                  </m:num>
                  <m:den>
                    <m:r>
                      <w:rPr>
                        <w:rFonts w:ascii="Cambria Math" w:hAnsi="Cambria Math"/>
                      </w:rPr>
                      <m:t>N</m:t>
                    </m:r>
                  </m:den>
                </m:f>
              </m:e>
            </m:d>
          </m:e>
          <m:sup>
            <m:r>
              <w:rPr>
                <w:rFonts w:ascii="Cambria Math" w:hAnsi="Cambria Math"/>
              </w:rPr>
              <m:t>2</m:t>
            </m:r>
          </m:sup>
        </m:sSup>
      </m:oMath>
    </w:p>
    <w:p w:rsidR="00B53C82" w:rsidRPr="00AF69D8" w:rsidRDefault="00B53C82" w:rsidP="00B53C82">
      <w:pPr>
        <w:spacing w:line="360" w:lineRule="auto"/>
        <w:ind w:left="851"/>
        <w:jc w:val="both"/>
      </w:pPr>
      <m:oMath>
        <m:r>
          <w:rPr>
            <w:rFonts w:ascii="Cambria Math" w:hAnsi="Cambria Math"/>
          </w:rPr>
          <m:t>=</m:t>
        </m:r>
      </m:oMath>
      <w:r w:rsidRPr="00AF69D8">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5950</m:t>
                </m:r>
              </m:num>
              <m:den>
                <m:r>
                  <w:rPr>
                    <w:rFonts w:ascii="Cambria Math" w:hAnsi="Cambria Math"/>
                  </w:rPr>
                  <m:t>21</m:t>
                </m:r>
              </m:den>
            </m:f>
          </m:e>
        </m:rad>
      </m:oMath>
      <w:r w:rsidRPr="00AF69D8">
        <w:t xml:space="preserve"> -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-300</m:t>
                    </m:r>
                  </m:num>
                  <m:den>
                    <m:r>
                      <w:rPr>
                        <w:rFonts w:ascii="Cambria Math" w:hAnsi="Cambria Math"/>
                      </w:rPr>
                      <m:t>21</m:t>
                    </m:r>
                  </m:den>
                </m:f>
              </m:e>
            </m:d>
          </m:e>
          <m:sup>
            <m:r>
              <w:rPr>
                <w:rFonts w:ascii="Cambria Math" w:hAnsi="Cambria Math"/>
              </w:rPr>
              <m:t>2</m:t>
            </m:r>
          </m:sup>
        </m:sSup>
      </m:oMath>
    </w:p>
    <w:p w:rsidR="00B53C82" w:rsidRPr="00AF69D8" w:rsidRDefault="00B53C82" w:rsidP="00B53C82">
      <w:pPr>
        <w:spacing w:line="360" w:lineRule="auto"/>
        <w:ind w:left="131" w:firstLine="720"/>
        <w:jc w:val="both"/>
      </w:pPr>
      <w:r w:rsidRPr="00AF69D8">
        <w:t xml:space="preserve">= </w:t>
      </w:r>
      <m:oMath>
        <m:rad>
          <m:radPr>
            <m:degHide m:val="1"/>
            <m:ctrlPr>
              <w:rPr>
                <w:rFonts w:ascii="Cambria Math" w:hAnsi="Cambria Math"/>
                <w:i/>
              </w:rPr>
            </m:ctrlPr>
          </m:radPr>
          <m:deg/>
          <m:e>
            <m:r>
              <w:rPr>
                <w:rFonts w:ascii="Cambria Math" w:hAnsi="Cambria Math"/>
              </w:rPr>
              <m:t xml:space="preserve">283,3- </m:t>
            </m:r>
            <m:sSup>
              <m:sSupPr>
                <m:ctrlPr>
                  <w:rPr>
                    <w:rFonts w:ascii="Cambria Math" w:hAnsi="Cambria Math"/>
                    <w:i/>
                  </w:rPr>
                </m:ctrlPr>
              </m:sSupPr>
              <m:e>
                <m:d>
                  <m:dPr>
                    <m:ctrlPr>
                      <w:rPr>
                        <w:rFonts w:ascii="Cambria Math" w:hAnsi="Cambria Math"/>
                        <w:i/>
                      </w:rPr>
                    </m:ctrlPr>
                  </m:dPr>
                  <m:e>
                    <m:r>
                      <w:rPr>
                        <w:rFonts w:ascii="Cambria Math" w:hAnsi="Cambria Math"/>
                      </w:rPr>
                      <m:t>-14</m:t>
                    </m:r>
                  </m:e>
                </m:d>
              </m:e>
              <m:sup>
                <m:r>
                  <w:rPr>
                    <w:rFonts w:ascii="Cambria Math" w:hAnsi="Cambria Math"/>
                  </w:rPr>
                  <m:t>2</m:t>
                </m:r>
              </m:sup>
            </m:sSup>
          </m:e>
        </m:rad>
      </m:oMath>
    </w:p>
    <w:p w:rsidR="00B53C82" w:rsidRPr="00AF69D8" w:rsidRDefault="00B53C82" w:rsidP="00B53C82">
      <w:pPr>
        <w:spacing w:line="360" w:lineRule="auto"/>
        <w:ind w:left="131" w:firstLine="720"/>
        <w:jc w:val="both"/>
      </w:pPr>
      <w:r w:rsidRPr="00AF69D8">
        <w:t xml:space="preserve">= </w:t>
      </w:r>
      <m:oMath>
        <m:rad>
          <m:radPr>
            <m:degHide m:val="1"/>
            <m:ctrlPr>
              <w:rPr>
                <w:rFonts w:ascii="Cambria Math" w:hAnsi="Cambria Math"/>
                <w:i/>
              </w:rPr>
            </m:ctrlPr>
          </m:radPr>
          <m:deg/>
          <m:e>
            <m:r>
              <w:rPr>
                <w:rFonts w:ascii="Cambria Math" w:hAnsi="Cambria Math"/>
              </w:rPr>
              <m:t>283,3-196</m:t>
            </m:r>
          </m:e>
        </m:rad>
      </m:oMath>
    </w:p>
    <w:p w:rsidR="00B53C82" w:rsidRPr="00224D6A" w:rsidRDefault="00B53C82" w:rsidP="00B53C82">
      <w:pPr>
        <w:spacing w:line="360" w:lineRule="auto"/>
        <w:ind w:left="131" w:firstLine="720"/>
        <w:jc w:val="both"/>
        <w:rPr>
          <w:i/>
          <w:lang w:val="id-ID"/>
        </w:rPr>
      </w:pPr>
      <w:r w:rsidRPr="00AF69D8">
        <w:t xml:space="preserve">= </w:t>
      </w:r>
      <m:oMath>
        <m:rad>
          <m:radPr>
            <m:degHide m:val="1"/>
            <m:ctrlPr>
              <w:rPr>
                <w:rFonts w:ascii="Cambria Math" w:hAnsi="Cambria Math"/>
                <w:i/>
              </w:rPr>
            </m:ctrlPr>
          </m:radPr>
          <m:deg/>
          <m:e>
            <m:r>
              <w:rPr>
                <w:rFonts w:ascii="Cambria Math" w:hAnsi="Cambria Math"/>
              </w:rPr>
              <m:t>87,3</m:t>
            </m:r>
          </m:e>
        </m:rad>
      </m:oMath>
    </w:p>
    <w:p w:rsidR="00B53C82" w:rsidRPr="00224D6A" w:rsidRDefault="00B53C82" w:rsidP="00B53C82">
      <w:pPr>
        <w:spacing w:line="360" w:lineRule="auto"/>
        <w:ind w:left="360"/>
        <w:jc w:val="both"/>
        <w:rPr>
          <w:lang w:val="id-ID"/>
        </w:rPr>
      </w:pPr>
      <w:proofErr w:type="gramStart"/>
      <w:r>
        <w:t>SD  =</w:t>
      </w:r>
      <w:proofErr w:type="gramEnd"/>
      <w:r>
        <w:t xml:space="preserve"> </w:t>
      </w:r>
      <w:r>
        <w:rPr>
          <w:lang w:val="id-ID"/>
        </w:rPr>
        <w:t>9,3</w:t>
      </w:r>
    </w:p>
    <w:p w:rsidR="00B53C82" w:rsidRPr="00AF69D8" w:rsidRDefault="00B53C82" w:rsidP="00B53C82">
      <w:pPr>
        <w:spacing w:line="360" w:lineRule="auto"/>
        <w:ind w:firstLine="360"/>
        <w:jc w:val="both"/>
      </w:pPr>
      <w:r w:rsidRPr="00AF69D8">
        <w:t xml:space="preserve">Based on the data table I as the score of pre-test and </w:t>
      </w:r>
      <w:proofErr w:type="spellStart"/>
      <w:r w:rsidRPr="00AF69D8">
        <w:t>post test</w:t>
      </w:r>
      <w:proofErr w:type="spellEnd"/>
      <w:r w:rsidRPr="00AF69D8">
        <w:t xml:space="preserve">, the writer tried to calculated the mean of differences (MD) between </w:t>
      </w:r>
      <w:proofErr w:type="spellStart"/>
      <w:r w:rsidRPr="00AF69D8">
        <w:t>pre test</w:t>
      </w:r>
      <w:proofErr w:type="spellEnd"/>
      <w:r w:rsidRPr="00AF69D8">
        <w:t xml:space="preserve"> and post-test with the </w:t>
      </w:r>
      <w:proofErr w:type="gramStart"/>
      <w:r w:rsidRPr="00AF69D8">
        <w:t>formula :</w:t>
      </w:r>
      <w:proofErr w:type="gramEnd"/>
    </w:p>
    <w:p w:rsidR="00B53C82" w:rsidRPr="00AF69D8" w:rsidRDefault="00B53C82" w:rsidP="00B53C82">
      <w:pPr>
        <w:spacing w:line="360" w:lineRule="auto"/>
        <w:ind w:firstLine="426"/>
        <w:jc w:val="both"/>
      </w:pPr>
      <w:r w:rsidRPr="00AF69D8">
        <w:t>MD</w:t>
      </w:r>
      <w:r w:rsidRPr="00AF69D8">
        <w:tab/>
        <w:t xml:space="preserve">= </w:t>
      </w:r>
      <m:oMath>
        <m:f>
          <m:fPr>
            <m:ctrlPr>
              <w:rPr>
                <w:rFonts w:ascii="Cambria Math" w:hAnsi="Cambria Math"/>
                <w:i/>
              </w:rPr>
            </m:ctrlPr>
          </m:fPr>
          <m:num>
            <m:r>
              <w:rPr>
                <w:rFonts w:ascii="Cambria Math" w:hAnsi="Cambria Math"/>
              </w:rPr>
              <m:t>∑D</m:t>
            </m:r>
          </m:num>
          <m:den>
            <m:r>
              <w:rPr>
                <w:rFonts w:ascii="Cambria Math" w:hAnsi="Cambria Math"/>
              </w:rPr>
              <m:t>N</m:t>
            </m:r>
          </m:den>
        </m:f>
      </m:oMath>
      <w:r w:rsidRPr="00AF69D8">
        <w:tab/>
      </w:r>
    </w:p>
    <w:p w:rsidR="00B53C82" w:rsidRPr="00AF69D8" w:rsidRDefault="00B53C82" w:rsidP="00B53C82">
      <w:pPr>
        <w:spacing w:line="360" w:lineRule="auto"/>
        <w:ind w:firstLine="426"/>
        <w:jc w:val="both"/>
      </w:pPr>
      <w:r w:rsidRPr="00AF69D8">
        <w:tab/>
      </w:r>
      <w:r w:rsidRPr="00AF69D8">
        <w:tab/>
        <w:t xml:space="preserve">= </w:t>
      </w:r>
      <m:oMath>
        <m:f>
          <m:fPr>
            <m:ctrlPr>
              <w:rPr>
                <w:rFonts w:ascii="Cambria Math" w:hAnsi="Cambria Math"/>
                <w:i/>
              </w:rPr>
            </m:ctrlPr>
          </m:fPr>
          <m:num>
            <m:r>
              <w:rPr>
                <w:rFonts w:ascii="Cambria Math" w:hAnsi="Cambria Math"/>
              </w:rPr>
              <m:t>-300</m:t>
            </m:r>
          </m:num>
          <m:den>
            <m:r>
              <w:rPr>
                <w:rFonts w:ascii="Cambria Math" w:hAnsi="Cambria Math"/>
              </w:rPr>
              <m:t>21</m:t>
            </m:r>
          </m:den>
        </m:f>
      </m:oMath>
    </w:p>
    <w:p w:rsidR="00B53C82" w:rsidRPr="009F1608" w:rsidRDefault="00B53C82" w:rsidP="00B53C82">
      <w:pPr>
        <w:spacing w:line="360" w:lineRule="auto"/>
        <w:ind w:firstLine="426"/>
        <w:jc w:val="both"/>
        <w:rPr>
          <w:lang w:val="id-ID"/>
        </w:rPr>
      </w:pPr>
      <w:r>
        <w:tab/>
      </w:r>
      <w:r>
        <w:tab/>
        <w:t>= -</w:t>
      </w:r>
      <w:r>
        <w:rPr>
          <w:lang w:val="id-ID"/>
        </w:rPr>
        <w:t>14</w:t>
      </w:r>
      <w:proofErr w:type="gramStart"/>
      <w:r>
        <w:rPr>
          <w:lang w:val="id-ID"/>
        </w:rPr>
        <w:t>,28</w:t>
      </w:r>
      <w:proofErr w:type="gramEnd"/>
    </w:p>
    <w:p w:rsidR="00B53C82" w:rsidRDefault="00B53C82" w:rsidP="00B53C82">
      <w:pPr>
        <w:spacing w:line="360" w:lineRule="auto"/>
        <w:ind w:firstLine="720"/>
        <w:jc w:val="both"/>
      </w:pPr>
      <w:r w:rsidRPr="00AF69D8">
        <w:lastRenderedPageBreak/>
        <w:t>Af</w:t>
      </w:r>
      <w:r>
        <w:t xml:space="preserve">ter going the result of SD = </w:t>
      </w:r>
      <w:r>
        <w:rPr>
          <w:lang w:val="id-ID"/>
        </w:rPr>
        <w:t>9,3</w:t>
      </w:r>
      <w:r w:rsidRPr="00AF69D8">
        <w:t xml:space="preserve"> the writer calculated the standard error from mean of differences (SE MD) between pre-test and post-test by using formula:</w:t>
      </w:r>
    </w:p>
    <w:p w:rsidR="00B53C82" w:rsidRPr="00AF69D8" w:rsidRDefault="00B53C82" w:rsidP="00B53C82">
      <w:pPr>
        <w:spacing w:line="360" w:lineRule="auto"/>
        <w:ind w:firstLine="720"/>
        <w:jc w:val="both"/>
      </w:pPr>
    </w:p>
    <w:p w:rsidR="00B53C82" w:rsidRPr="00AF69D8" w:rsidRDefault="00B53C82" w:rsidP="00B53C82">
      <w:pPr>
        <w:spacing w:line="360" w:lineRule="auto"/>
        <w:ind w:firstLine="426"/>
        <w:jc w:val="both"/>
      </w:pPr>
      <m:oMath>
        <m:sSub>
          <m:sSubPr>
            <m:ctrlPr>
              <w:rPr>
                <w:rFonts w:ascii="Cambria Math" w:hAnsi="Cambria Math"/>
                <w:i/>
              </w:rPr>
            </m:ctrlPr>
          </m:sSubPr>
          <m:e>
            <m:r>
              <w:rPr>
                <w:rFonts w:ascii="Cambria Math" w:hAnsi="Cambria Math"/>
              </w:rPr>
              <m:t>SE</m:t>
            </m:r>
          </m:e>
          <m:sub>
            <m:r>
              <w:rPr>
                <w:rFonts w:ascii="Cambria Math" w:hAnsi="Cambria Math"/>
              </w:rPr>
              <m:t>MD</m:t>
            </m:r>
          </m:sub>
        </m:sSub>
      </m:oMath>
      <w:r w:rsidRPr="00AF69D8">
        <w:t xml:space="preserve"> </w:t>
      </w:r>
      <w:r w:rsidRPr="00AF69D8">
        <w:tab/>
        <w:t xml:space="preserve">= </w:t>
      </w:r>
      <m:oMath>
        <m:f>
          <m:fPr>
            <m:ctrlPr>
              <w:rPr>
                <w:rFonts w:ascii="Cambria Math" w:hAnsi="Cambria Math"/>
                <w:i/>
              </w:rPr>
            </m:ctrlPr>
          </m:fPr>
          <m:num>
            <m:r>
              <w:rPr>
                <w:rFonts w:ascii="Cambria Math" w:hAnsi="Cambria Math"/>
              </w:rPr>
              <m:t>SD</m:t>
            </m:r>
          </m:num>
          <m:den>
            <m:rad>
              <m:radPr>
                <m:degHide m:val="1"/>
                <m:ctrlPr>
                  <w:rPr>
                    <w:rFonts w:ascii="Cambria Math" w:hAnsi="Cambria Math"/>
                    <w:i/>
                  </w:rPr>
                </m:ctrlPr>
              </m:radPr>
              <m:deg/>
              <m:e>
                <m:r>
                  <w:rPr>
                    <w:rFonts w:ascii="Cambria Math" w:hAnsi="Cambria Math"/>
                  </w:rPr>
                  <m:t>N-1</m:t>
                </m:r>
              </m:e>
            </m:rad>
          </m:den>
        </m:f>
      </m:oMath>
    </w:p>
    <w:p w:rsidR="00B53C82" w:rsidRPr="001809E0" w:rsidRDefault="00B53C82" w:rsidP="00B53C82">
      <w:pPr>
        <w:spacing w:line="360" w:lineRule="auto"/>
        <w:ind w:firstLine="426"/>
        <w:jc w:val="both"/>
        <w:rPr>
          <w:i/>
          <w:lang w:val="id-ID"/>
        </w:rPr>
      </w:pPr>
      <w:r w:rsidRPr="00AF69D8">
        <w:tab/>
      </w:r>
      <w:r w:rsidRPr="00AF69D8">
        <w:tab/>
        <w:t xml:space="preserve">= </w:t>
      </w:r>
      <m:oMath>
        <m:f>
          <m:fPr>
            <m:ctrlPr>
              <w:rPr>
                <w:rFonts w:ascii="Cambria Math" w:hAnsi="Cambria Math"/>
                <w:i/>
              </w:rPr>
            </m:ctrlPr>
          </m:fPr>
          <m:num>
            <m:r>
              <w:rPr>
                <w:rFonts w:ascii="Cambria Math" w:hAnsi="Cambria Math"/>
              </w:rPr>
              <m:t>9,3</m:t>
            </m:r>
          </m:num>
          <m:den>
            <m:rad>
              <m:radPr>
                <m:degHide m:val="1"/>
                <m:ctrlPr>
                  <w:rPr>
                    <w:rFonts w:ascii="Cambria Math" w:hAnsi="Cambria Math"/>
                    <w:i/>
                  </w:rPr>
                </m:ctrlPr>
              </m:radPr>
              <m:deg/>
              <m:e>
                <m:r>
                  <w:rPr>
                    <w:rFonts w:ascii="Cambria Math" w:hAnsi="Cambria Math"/>
                  </w:rPr>
                  <m:t>21-1</m:t>
                </m:r>
              </m:e>
            </m:rad>
          </m:den>
        </m:f>
      </m:oMath>
    </w:p>
    <w:p w:rsidR="00B53C82" w:rsidRPr="00AF69D8" w:rsidRDefault="00B53C82" w:rsidP="00B53C82">
      <w:pPr>
        <w:spacing w:line="360" w:lineRule="auto"/>
        <w:ind w:firstLine="426"/>
        <w:jc w:val="both"/>
      </w:pPr>
      <w:r w:rsidRPr="00AF69D8">
        <w:tab/>
      </w:r>
      <w:r w:rsidRPr="00AF69D8">
        <w:tab/>
        <w:t xml:space="preserve">= </w:t>
      </w:r>
      <m:oMath>
        <m:f>
          <m:fPr>
            <m:ctrlPr>
              <w:rPr>
                <w:rFonts w:ascii="Cambria Math" w:hAnsi="Cambria Math"/>
                <w:i/>
              </w:rPr>
            </m:ctrlPr>
          </m:fPr>
          <m:num>
            <m:r>
              <w:rPr>
                <w:rFonts w:ascii="Cambria Math" w:hAnsi="Cambria Math"/>
              </w:rPr>
              <m:t>9,3</m:t>
            </m:r>
          </m:num>
          <m:den>
            <m:rad>
              <m:radPr>
                <m:degHide m:val="1"/>
                <m:ctrlPr>
                  <w:rPr>
                    <w:rFonts w:ascii="Cambria Math" w:hAnsi="Cambria Math"/>
                    <w:i/>
                  </w:rPr>
                </m:ctrlPr>
              </m:radPr>
              <m:deg/>
              <m:e>
                <m:r>
                  <w:rPr>
                    <w:rFonts w:ascii="Cambria Math" w:hAnsi="Cambria Math"/>
                  </w:rPr>
                  <m:t>20</m:t>
                </m:r>
              </m:e>
            </m:rad>
          </m:den>
        </m:f>
      </m:oMath>
    </w:p>
    <w:p w:rsidR="00B53C82" w:rsidRPr="00AF69D8" w:rsidRDefault="00B53C82" w:rsidP="00B53C82">
      <w:pPr>
        <w:spacing w:line="360" w:lineRule="auto"/>
        <w:ind w:left="720" w:firstLine="720"/>
        <w:jc w:val="both"/>
      </w:pPr>
      <w:r w:rsidRPr="00AF69D8">
        <w:t xml:space="preserve">= </w:t>
      </w:r>
      <m:oMath>
        <m:f>
          <m:fPr>
            <m:ctrlPr>
              <w:rPr>
                <w:rFonts w:ascii="Cambria Math" w:hAnsi="Cambria Math"/>
                <w:i/>
              </w:rPr>
            </m:ctrlPr>
          </m:fPr>
          <m:num>
            <m:r>
              <w:rPr>
                <w:rFonts w:ascii="Cambria Math" w:hAnsi="Cambria Math"/>
              </w:rPr>
              <m:t>9,3</m:t>
            </m:r>
          </m:num>
          <m:den>
            <m:r>
              <w:rPr>
                <w:rFonts w:ascii="Cambria Math" w:hAnsi="Cambria Math"/>
              </w:rPr>
              <m:t>4,5</m:t>
            </m:r>
          </m:den>
        </m:f>
      </m:oMath>
    </w:p>
    <w:p w:rsidR="00B53C82" w:rsidRPr="005310DA" w:rsidRDefault="00B53C82" w:rsidP="00B53C82">
      <w:pPr>
        <w:spacing w:line="360" w:lineRule="auto"/>
        <w:ind w:firstLine="426"/>
        <w:jc w:val="both"/>
        <w:rPr>
          <w:lang w:val="id-ID"/>
        </w:rPr>
      </w:pPr>
      <w:r>
        <w:tab/>
        <w:t>SE</w:t>
      </w:r>
      <w:r>
        <w:tab/>
        <w:t xml:space="preserve">= </w:t>
      </w:r>
      <w:r>
        <w:rPr>
          <w:lang w:val="id-ID"/>
        </w:rPr>
        <w:t>2</w:t>
      </w:r>
      <w:proofErr w:type="gramStart"/>
      <w:r>
        <w:rPr>
          <w:lang w:val="id-ID"/>
        </w:rPr>
        <w:t>,0</w:t>
      </w:r>
      <w:proofErr w:type="gramEnd"/>
    </w:p>
    <w:p w:rsidR="00B53C82" w:rsidRPr="00AF69D8" w:rsidRDefault="00B53C82" w:rsidP="00B53C82">
      <w:pPr>
        <w:spacing w:line="360" w:lineRule="auto"/>
        <w:ind w:firstLine="426"/>
        <w:jc w:val="both"/>
      </w:pPr>
      <w:r w:rsidRPr="00AF69D8">
        <w:t xml:space="preserve">The last procedure of the calculate is determining the result of </w:t>
      </w:r>
      <m:oMath>
        <m:sSub>
          <m:sSubPr>
            <m:ctrlPr>
              <w:rPr>
                <w:rFonts w:ascii="Cambria Math" w:hAnsi="Cambria Math"/>
                <w:i/>
              </w:rPr>
            </m:ctrlPr>
          </m:sSubPr>
          <m:e>
            <m:r>
              <w:rPr>
                <w:rFonts w:ascii="Cambria Math" w:hAnsi="Cambria Math"/>
              </w:rPr>
              <m:t>t</m:t>
            </m:r>
          </m:e>
          <m:sub>
            <m:r>
              <w:rPr>
                <w:rFonts w:ascii="Cambria Math" w:hAnsi="Cambria Math"/>
              </w:rPr>
              <m:t>o</m:t>
            </m:r>
          </m:sub>
        </m:sSub>
      </m:oMath>
      <w:r w:rsidRPr="00AF69D8">
        <w:t xml:space="preserve"> (t observation) of the test by the </w:t>
      </w:r>
      <w:proofErr w:type="gramStart"/>
      <w:r w:rsidRPr="00AF69D8">
        <w:t>formula :</w:t>
      </w:r>
      <w:proofErr w:type="gramEnd"/>
    </w:p>
    <w:p w:rsidR="00B53C82" w:rsidRPr="00AF69D8" w:rsidRDefault="00B53C82" w:rsidP="00B53C82">
      <w:pPr>
        <w:spacing w:line="360" w:lineRule="auto"/>
        <w:ind w:left="720"/>
        <w:jc w:val="both"/>
      </w:pPr>
      <m:oMath>
        <m:sSub>
          <m:sSubPr>
            <m:ctrlPr>
              <w:rPr>
                <w:rFonts w:ascii="Cambria Math" w:hAnsi="Cambria Math"/>
                <w:i/>
              </w:rPr>
            </m:ctrlPr>
          </m:sSubPr>
          <m:e>
            <m:r>
              <w:rPr>
                <w:rFonts w:ascii="Cambria Math" w:hAnsi="Cambria Math"/>
              </w:rPr>
              <m:t>t</m:t>
            </m:r>
          </m:e>
          <m:sub>
            <m:r>
              <w:rPr>
                <w:rFonts w:ascii="Cambria Math" w:hAnsi="Cambria Math"/>
              </w:rPr>
              <m:t>o</m:t>
            </m:r>
          </m:sub>
        </m:sSub>
      </m:oMath>
      <w:r w:rsidRPr="00AF69D8">
        <w:t xml:space="preserve"> </w:t>
      </w:r>
      <w:r w:rsidRPr="00AF69D8">
        <w:tab/>
        <w:t xml:space="preserve">= </w:t>
      </w:r>
      <m:oMath>
        <m:f>
          <m:fPr>
            <m:ctrlPr>
              <w:rPr>
                <w:rFonts w:ascii="Cambria Math" w:hAnsi="Cambria Math"/>
                <w:i/>
              </w:rPr>
            </m:ctrlPr>
          </m:fPr>
          <m:num>
            <m:r>
              <w:rPr>
                <w:rFonts w:ascii="Cambria Math" w:hAnsi="Cambria Math"/>
              </w:rPr>
              <m:t>MD</m:t>
            </m:r>
          </m:num>
          <m:den>
            <m:r>
              <w:rPr>
                <w:rFonts w:ascii="Cambria Math" w:hAnsi="Cambria Math"/>
              </w:rPr>
              <m:t>SE</m:t>
            </m:r>
          </m:den>
        </m:f>
      </m:oMath>
    </w:p>
    <w:p w:rsidR="00B53C82" w:rsidRPr="00AF69D8" w:rsidRDefault="00B53C82" w:rsidP="00B53C82">
      <w:pPr>
        <w:spacing w:line="360" w:lineRule="auto"/>
        <w:ind w:firstLine="426"/>
        <w:jc w:val="both"/>
      </w:pPr>
      <w:r w:rsidRPr="00AF69D8">
        <w:tab/>
      </w:r>
      <w:r w:rsidRPr="00AF69D8">
        <w:tab/>
        <w:t xml:space="preserve">= </w:t>
      </w:r>
      <m:oMath>
        <m:f>
          <m:fPr>
            <m:ctrlPr>
              <w:rPr>
                <w:rFonts w:ascii="Cambria Math" w:hAnsi="Cambria Math"/>
                <w:i/>
              </w:rPr>
            </m:ctrlPr>
          </m:fPr>
          <m:num>
            <m:r>
              <w:rPr>
                <w:rFonts w:ascii="Cambria Math" w:hAnsi="Cambria Math"/>
              </w:rPr>
              <m:t>14,28</m:t>
            </m:r>
          </m:num>
          <m:den>
            <m:r>
              <w:rPr>
                <w:rFonts w:ascii="Cambria Math" w:hAnsi="Cambria Math"/>
              </w:rPr>
              <m:t>2,0</m:t>
            </m:r>
          </m:den>
        </m:f>
      </m:oMath>
    </w:p>
    <w:p w:rsidR="00B53C82" w:rsidRPr="00102717" w:rsidRDefault="00B53C82" w:rsidP="00B53C82">
      <w:pPr>
        <w:spacing w:line="360" w:lineRule="auto"/>
        <w:ind w:firstLine="426"/>
        <w:jc w:val="both"/>
        <w:rPr>
          <w:lang w:val="id-ID"/>
        </w:rPr>
      </w:pPr>
      <w:r>
        <w:tab/>
      </w:r>
      <w:r>
        <w:tab/>
        <w:t xml:space="preserve">= </w:t>
      </w:r>
      <w:r>
        <w:rPr>
          <w:lang w:val="id-ID"/>
        </w:rPr>
        <w:t>7</w:t>
      </w:r>
      <w:proofErr w:type="gramStart"/>
      <w:r>
        <w:rPr>
          <w:lang w:val="id-ID"/>
        </w:rPr>
        <w:t>,14</w:t>
      </w:r>
      <w:proofErr w:type="gramEnd"/>
    </w:p>
    <w:p w:rsidR="00B53C82" w:rsidRPr="00AF69D8" w:rsidRDefault="00B53C82" w:rsidP="00B53C82">
      <w:pPr>
        <w:spacing w:line="360" w:lineRule="auto"/>
        <w:ind w:firstLine="720"/>
        <w:jc w:val="both"/>
      </w:pPr>
      <w:r>
        <w:t>The result (</w:t>
      </w:r>
      <w:r>
        <w:rPr>
          <w:lang w:val="id-ID"/>
        </w:rPr>
        <w:t>7</w:t>
      </w:r>
      <w:proofErr w:type="gramStart"/>
      <w:r>
        <w:rPr>
          <w:lang w:val="id-ID"/>
        </w:rPr>
        <w:t>,14</w:t>
      </w:r>
      <w:proofErr w:type="gramEnd"/>
      <w:r w:rsidRPr="00AF69D8">
        <w:t>) indicate that there is a different of degree as much (</w:t>
      </w:r>
      <w:r>
        <w:rPr>
          <w:lang w:val="id-ID"/>
        </w:rPr>
        <w:t>7,</w:t>
      </w:r>
      <w:r w:rsidRPr="00AF69D8">
        <w:t>14) regardless the minus for does not indicated the negative score.</w:t>
      </w:r>
    </w:p>
    <w:p w:rsidR="00B53C82" w:rsidRPr="001809E0" w:rsidRDefault="00B53C82" w:rsidP="00B53C82">
      <w:pPr>
        <w:spacing w:line="360" w:lineRule="auto"/>
        <w:ind w:firstLine="720"/>
        <w:jc w:val="both"/>
        <w:rPr>
          <w:lang w:val="id-ID"/>
        </w:rPr>
      </w:pPr>
      <w:r w:rsidRPr="00AF69D8">
        <w:t xml:space="preserve">If </w:t>
      </w:r>
      <m:oMath>
        <m:sSub>
          <m:sSubPr>
            <m:ctrlPr>
              <w:rPr>
                <w:rFonts w:ascii="Cambria Math" w:hAnsi="Cambria Math"/>
                <w:i/>
              </w:rPr>
            </m:ctrlPr>
          </m:sSubPr>
          <m:e>
            <m:r>
              <w:rPr>
                <w:rFonts w:ascii="Cambria Math" w:hAnsi="Cambria Math"/>
              </w:rPr>
              <m:t>t</m:t>
            </m:r>
          </m:e>
          <m:sub>
            <m:r>
              <w:rPr>
                <w:rFonts w:ascii="Cambria Math" w:hAnsi="Cambria Math"/>
              </w:rPr>
              <m:t xml:space="preserve">observation </m:t>
            </m:r>
          </m:sub>
        </m:sSub>
      </m:oMath>
      <w:r w:rsidRPr="00AF69D8">
        <w:t xml:space="preserve">&gt; </w:t>
      </w:r>
      <m:oMath>
        <m:sSub>
          <m:sSubPr>
            <m:ctrlPr>
              <w:rPr>
                <w:rFonts w:ascii="Cambria Math" w:hAnsi="Cambria Math"/>
                <w:i/>
              </w:rPr>
            </m:ctrlPr>
          </m:sSubPr>
          <m:e>
            <m:r>
              <w:rPr>
                <w:rFonts w:ascii="Cambria Math" w:hAnsi="Cambria Math"/>
              </w:rPr>
              <m:t>t</m:t>
            </m:r>
          </m:e>
          <m:sub>
            <m:r>
              <w:rPr>
                <w:rFonts w:ascii="Cambria Math" w:hAnsi="Cambria Math"/>
              </w:rPr>
              <m:t>table</m:t>
            </m:r>
          </m:sub>
        </m:sSub>
      </m:oMath>
      <w:r w:rsidRPr="00AF69D8">
        <w:t xml:space="preserve"> the alternative hypothesis is accepted, it means there is any significant different of teaching English Reading use </w:t>
      </w:r>
      <w:r>
        <w:rPr>
          <w:lang w:val="id-ID"/>
        </w:rPr>
        <w:t>Collaborative Learning.</w:t>
      </w:r>
    </w:p>
    <w:p w:rsidR="00B53C82" w:rsidRDefault="00B53C82" w:rsidP="00B53C82">
      <w:pPr>
        <w:spacing w:line="360" w:lineRule="auto"/>
        <w:ind w:firstLine="720"/>
        <w:jc w:val="both"/>
        <w:rPr>
          <w:lang w:val="id-ID"/>
        </w:rPr>
      </w:pPr>
      <w:r w:rsidRPr="00AF69D8">
        <w:t xml:space="preserve">If </w:t>
      </w:r>
      <m:oMath>
        <m:sSub>
          <m:sSubPr>
            <m:ctrlPr>
              <w:rPr>
                <w:rFonts w:ascii="Cambria Math" w:hAnsi="Cambria Math"/>
                <w:i/>
              </w:rPr>
            </m:ctrlPr>
          </m:sSubPr>
          <m:e>
            <m:r>
              <w:rPr>
                <w:rFonts w:ascii="Cambria Math" w:hAnsi="Cambria Math"/>
              </w:rPr>
              <m:t>t</m:t>
            </m:r>
          </m:e>
          <m:sub>
            <m:r>
              <w:rPr>
                <w:rFonts w:ascii="Cambria Math" w:hAnsi="Cambria Math"/>
              </w:rPr>
              <m:t xml:space="preserve">observation </m:t>
            </m:r>
          </m:sub>
        </m:sSub>
      </m:oMath>
      <w:r w:rsidRPr="00AF69D8">
        <w:t xml:space="preserve">&lt; </w:t>
      </w:r>
      <m:oMath>
        <m:sSub>
          <m:sSubPr>
            <m:ctrlPr>
              <w:rPr>
                <w:rFonts w:ascii="Cambria Math" w:hAnsi="Cambria Math"/>
                <w:i/>
              </w:rPr>
            </m:ctrlPr>
          </m:sSubPr>
          <m:e>
            <m:r>
              <w:rPr>
                <w:rFonts w:ascii="Cambria Math" w:hAnsi="Cambria Math"/>
              </w:rPr>
              <m:t>t</m:t>
            </m:r>
          </m:e>
          <m:sub>
            <m:r>
              <w:rPr>
                <w:rFonts w:ascii="Cambria Math" w:hAnsi="Cambria Math"/>
              </w:rPr>
              <m:t>table</m:t>
            </m:r>
          </m:sub>
        </m:sSub>
      </m:oMath>
      <w:r w:rsidRPr="00AF69D8">
        <w:t xml:space="preserve"> the alternative hypothesis is rejected, it means there is no significant different of teaching English Reading use </w:t>
      </w:r>
      <w:r>
        <w:rPr>
          <w:lang w:val="id-ID"/>
        </w:rPr>
        <w:t>Collaborative Learning.</w:t>
      </w:r>
    </w:p>
    <w:p w:rsidR="00B53C82" w:rsidRPr="00AF69D8" w:rsidRDefault="00B53C82" w:rsidP="00B53C82">
      <w:pPr>
        <w:spacing w:line="360" w:lineRule="auto"/>
        <w:ind w:firstLine="720"/>
        <w:jc w:val="both"/>
      </w:pPr>
      <w:r w:rsidRPr="00AF69D8">
        <w:t>Then order to complete the result of this research, the writer tried out degree of freedom (</w:t>
      </w:r>
      <w:proofErr w:type="spellStart"/>
      <w:proofErr w:type="gramStart"/>
      <w:r w:rsidRPr="00AF69D8">
        <w:t>df</w:t>
      </w:r>
      <w:proofErr w:type="spellEnd"/>
      <w:proofErr w:type="gramEnd"/>
      <w:r w:rsidRPr="00AF69D8">
        <w:t>) by the formula:</w:t>
      </w:r>
    </w:p>
    <w:p w:rsidR="00B53C82" w:rsidRPr="00AF69D8" w:rsidRDefault="00B53C82" w:rsidP="00B53C82">
      <w:pPr>
        <w:spacing w:line="360" w:lineRule="auto"/>
        <w:ind w:left="720" w:firstLine="720"/>
        <w:jc w:val="both"/>
      </w:pPr>
      <w:r w:rsidRPr="00AF69D8">
        <w:t>DF = N-1</w:t>
      </w:r>
    </w:p>
    <w:p w:rsidR="00B53C82" w:rsidRPr="000B49F1" w:rsidRDefault="00B53C82" w:rsidP="00B53C82">
      <w:pPr>
        <w:spacing w:line="360" w:lineRule="auto"/>
        <w:ind w:firstLine="426"/>
        <w:jc w:val="both"/>
        <w:rPr>
          <w:lang w:val="id-ID"/>
        </w:rPr>
      </w:pPr>
      <w:r>
        <w:t xml:space="preserve"> </w:t>
      </w:r>
      <w:r>
        <w:tab/>
      </w:r>
      <w:r>
        <w:tab/>
        <w:t xml:space="preserve">     = </w:t>
      </w:r>
      <w:r>
        <w:rPr>
          <w:lang w:val="id-ID"/>
        </w:rPr>
        <w:t>21</w:t>
      </w:r>
      <w:r>
        <w:t xml:space="preserve">-1 = </w:t>
      </w:r>
      <w:r>
        <w:rPr>
          <w:lang w:val="id-ID"/>
        </w:rPr>
        <w:t>20</w:t>
      </w:r>
    </w:p>
    <w:p w:rsidR="00B53C82" w:rsidRPr="000B49F1" w:rsidRDefault="00B53C82" w:rsidP="00B53C82">
      <w:pPr>
        <w:spacing w:line="360" w:lineRule="auto"/>
        <w:ind w:firstLine="993"/>
        <w:jc w:val="both"/>
        <w:rPr>
          <w:lang w:val="id-ID"/>
        </w:rPr>
      </w:pPr>
      <w:r w:rsidRPr="00AF69D8">
        <w:t xml:space="preserve">Based on the result calculation, the writer obtain the value of </w:t>
      </w:r>
      <m:oMath>
        <m:sSub>
          <m:sSubPr>
            <m:ctrlPr>
              <w:rPr>
                <w:rFonts w:ascii="Cambria Math" w:hAnsi="Cambria Math"/>
                <w:i/>
              </w:rPr>
            </m:ctrlPr>
          </m:sSubPr>
          <m:e>
            <m:r>
              <w:rPr>
                <w:rFonts w:ascii="Cambria Math" w:hAnsi="Cambria Math"/>
              </w:rPr>
              <m:t>t</m:t>
            </m:r>
          </m:e>
          <m:sub>
            <m:r>
              <w:rPr>
                <w:rFonts w:ascii="Cambria Math" w:hAnsi="Cambria Math"/>
              </w:rPr>
              <m:t>o</m:t>
            </m:r>
          </m:sub>
        </m:sSub>
      </m:oMath>
      <w:r>
        <w:t xml:space="preserve"> = </w:t>
      </w:r>
      <w:r>
        <w:rPr>
          <w:lang w:val="id-ID"/>
        </w:rPr>
        <w:t>7</w:t>
      </w:r>
      <w:proofErr w:type="gramStart"/>
      <w:r>
        <w:rPr>
          <w:lang w:val="id-ID"/>
        </w:rPr>
        <w:t>,14</w:t>
      </w:r>
      <w:proofErr w:type="gramEnd"/>
      <w:r>
        <w:rPr>
          <w:lang w:val="id-ID"/>
        </w:rPr>
        <w:t xml:space="preserve"> </w:t>
      </w:r>
      <w:r>
        <w:t>and degree of freedom (</w:t>
      </w:r>
      <w:proofErr w:type="spellStart"/>
      <w:r>
        <w:t>df</w:t>
      </w:r>
      <w:proofErr w:type="spellEnd"/>
      <w:r>
        <w:t xml:space="preserve">) is </w:t>
      </w:r>
      <w:r>
        <w:rPr>
          <w:lang w:val="id-ID"/>
        </w:rPr>
        <w:t>20</w:t>
      </w:r>
      <w:r>
        <w:t xml:space="preserve">. In significance 5% from </w:t>
      </w:r>
      <w:r>
        <w:rPr>
          <w:lang w:val="id-ID"/>
        </w:rPr>
        <w:t>20</w:t>
      </w:r>
      <w:r>
        <w:t xml:space="preserve"> (t table) = </w:t>
      </w:r>
      <w:r>
        <w:rPr>
          <w:lang w:val="id-ID"/>
        </w:rPr>
        <w:t>2</w:t>
      </w:r>
      <w:proofErr w:type="gramStart"/>
      <w:r>
        <w:rPr>
          <w:lang w:val="id-ID"/>
        </w:rPr>
        <w:t>,08</w:t>
      </w:r>
      <w:proofErr w:type="gramEnd"/>
      <w:r w:rsidRPr="00AF69D8">
        <w:t xml:space="preserve">. In </w:t>
      </w:r>
      <w:r>
        <w:t xml:space="preserve">degree of significant 1% from </w:t>
      </w:r>
      <w:r>
        <w:rPr>
          <w:lang w:val="id-ID"/>
        </w:rPr>
        <w:t>20</w:t>
      </w:r>
      <w:r w:rsidRPr="00AF69D8">
        <w:t xml:space="preserve"> (t table)</w:t>
      </w:r>
      <w:r>
        <w:t xml:space="preserve"> = </w:t>
      </w:r>
      <w:r>
        <w:rPr>
          <w:lang w:val="id-ID"/>
        </w:rPr>
        <w:t>2</w:t>
      </w:r>
      <w:proofErr w:type="gramStart"/>
      <w:r>
        <w:rPr>
          <w:lang w:val="id-ID"/>
        </w:rPr>
        <w:t>,84</w:t>
      </w:r>
      <w:proofErr w:type="gramEnd"/>
      <w:r>
        <w:rPr>
          <w:lang w:val="id-ID"/>
        </w:rPr>
        <w:t>.</w:t>
      </w:r>
    </w:p>
    <w:p w:rsidR="00B53C82" w:rsidRPr="000B49F1" w:rsidRDefault="00B53C82" w:rsidP="00B53C82">
      <w:pPr>
        <w:spacing w:line="360" w:lineRule="auto"/>
        <w:ind w:firstLine="993"/>
        <w:jc w:val="both"/>
        <w:rPr>
          <w:lang w:val="id-ID"/>
        </w:rPr>
      </w:pPr>
      <w:r w:rsidRPr="00AF69D8">
        <w:lastRenderedPageBreak/>
        <w:t>After gets the dat</w:t>
      </w:r>
      <w:r>
        <w:t xml:space="preserve">a the writers compared it with </w:t>
      </w:r>
      <w:r w:rsidRPr="00AF69D8">
        <w:t>table both in degree significance 5% and 1%. Therefore</w:t>
      </w:r>
      <w:proofErr w:type="gramStart"/>
      <w:r w:rsidRPr="00AF69D8">
        <w:t xml:space="preserve">, </w:t>
      </w:r>
      <m:oMath>
        <m:sSub>
          <m:sSubPr>
            <m:ctrlPr>
              <w:rPr>
                <w:rFonts w:ascii="Cambria Math" w:hAnsi="Cambria Math"/>
                <w:i/>
              </w:rPr>
            </m:ctrlPr>
          </m:sSubPr>
          <m:e>
            <w:proofErr w:type="gramEnd"/>
            <m:r>
              <w:rPr>
                <w:rFonts w:ascii="Cambria Math" w:hAnsi="Cambria Math"/>
              </w:rPr>
              <m:t>t</m:t>
            </m:r>
          </m:e>
          <m:sub>
            <m:r>
              <w:rPr>
                <w:rFonts w:ascii="Cambria Math" w:hAnsi="Cambria Math"/>
              </w:rPr>
              <m:t>o</m:t>
            </m:r>
          </m:sub>
        </m:sSub>
      </m:oMath>
      <w:r w:rsidRPr="00AF69D8">
        <w:t xml:space="preserve"> :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t xml:space="preserve"> = </w:t>
      </w:r>
      <w:r>
        <w:rPr>
          <w:lang w:val="id-ID"/>
        </w:rPr>
        <w:t>7,14</w:t>
      </w:r>
      <w:r>
        <w:t xml:space="preserve"> &gt; </w:t>
      </w:r>
      <w:r>
        <w:rPr>
          <w:lang w:val="id-ID"/>
        </w:rPr>
        <w:t>2,08</w:t>
      </w:r>
      <w:r w:rsidRPr="00AF69D8">
        <w:t xml:space="preserve"> in degree of significance 5% and </w:t>
      </w:r>
      <m:oMath>
        <m:sSub>
          <m:sSubPr>
            <m:ctrlPr>
              <w:rPr>
                <w:rFonts w:ascii="Cambria Math" w:hAnsi="Cambria Math"/>
                <w:i/>
              </w:rPr>
            </m:ctrlPr>
          </m:sSubPr>
          <m:e>
            <m:r>
              <w:rPr>
                <w:rFonts w:ascii="Cambria Math" w:hAnsi="Cambria Math"/>
              </w:rPr>
              <m:t>t</m:t>
            </m:r>
          </m:e>
          <m:sub>
            <m:r>
              <w:rPr>
                <w:rFonts w:ascii="Cambria Math" w:hAnsi="Cambria Math"/>
              </w:rPr>
              <m:t>o</m:t>
            </m:r>
          </m:sub>
        </m:sSub>
      </m:oMath>
      <w:r w:rsidRPr="00AF69D8">
        <w:t xml:space="preserve"> :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t xml:space="preserve"> = </w:t>
      </w:r>
      <w:r>
        <w:rPr>
          <w:lang w:val="id-ID"/>
        </w:rPr>
        <w:t>7,14</w:t>
      </w:r>
      <w:r>
        <w:t xml:space="preserve"> &gt; </w:t>
      </w:r>
      <w:r>
        <w:rPr>
          <w:lang w:val="id-ID"/>
        </w:rPr>
        <w:t>2,84</w:t>
      </w:r>
      <w:r w:rsidRPr="00AF69D8">
        <w:t xml:space="preserve"> in degree of significance 1%. It means there is significance the </w:t>
      </w:r>
      <w:r>
        <w:rPr>
          <w:lang w:val="id-ID"/>
        </w:rPr>
        <w:t>effectieness of collaborative learning toward students’ reading comprehension</w:t>
      </w:r>
    </w:p>
    <w:p w:rsidR="00B53C82" w:rsidRDefault="00B53C82" w:rsidP="00B53C82">
      <w:pPr>
        <w:spacing w:line="360" w:lineRule="auto"/>
        <w:jc w:val="both"/>
        <w:rPr>
          <w:b/>
          <w:bCs/>
        </w:rPr>
      </w:pPr>
    </w:p>
    <w:p w:rsidR="00B53C82" w:rsidRDefault="00B53C82" w:rsidP="00B53C82">
      <w:pPr>
        <w:spacing w:line="360" w:lineRule="auto"/>
        <w:jc w:val="both"/>
        <w:rPr>
          <w:b/>
          <w:bCs/>
        </w:rPr>
      </w:pPr>
    </w:p>
    <w:p w:rsidR="00B53C82" w:rsidRPr="00AF69D8" w:rsidRDefault="00B53C82" w:rsidP="00B53C82">
      <w:pPr>
        <w:pStyle w:val="ListParagraph"/>
        <w:numPr>
          <w:ilvl w:val="0"/>
          <w:numId w:val="28"/>
        </w:numPr>
        <w:spacing w:line="360" w:lineRule="auto"/>
        <w:ind w:left="426" w:hanging="426"/>
        <w:jc w:val="both"/>
        <w:rPr>
          <w:b/>
        </w:rPr>
      </w:pPr>
      <w:r w:rsidRPr="00AF69D8">
        <w:rPr>
          <w:b/>
        </w:rPr>
        <w:t>The test Hypothesis</w:t>
      </w:r>
    </w:p>
    <w:p w:rsidR="00B53C82" w:rsidRPr="00AF69D8" w:rsidRDefault="00B53C82" w:rsidP="00B53C82">
      <w:pPr>
        <w:spacing w:line="360" w:lineRule="auto"/>
        <w:ind w:firstLine="993"/>
        <w:jc w:val="both"/>
      </w:pPr>
      <w:r w:rsidRPr="00AF69D8">
        <w:t xml:space="preserve">Before deciding the result of hypothesis the writer propose interpretation toward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Pr="00AF69D8">
        <w:t xml:space="preserve"> (t</w:t>
      </w:r>
      <w:r>
        <w:t xml:space="preserve"> </w:t>
      </w:r>
      <w:r w:rsidRPr="00AF69D8">
        <w:t xml:space="preserve">observation) with procedure as </w:t>
      </w:r>
      <w:proofErr w:type="gramStart"/>
      <w:r w:rsidRPr="00AF69D8">
        <w:t>follow :</w:t>
      </w:r>
      <w:proofErr w:type="gramEnd"/>
    </w:p>
    <w:p w:rsidR="00B53C82" w:rsidRPr="00AF69D8" w:rsidRDefault="00B53C82" w:rsidP="00B53C82">
      <w:pPr>
        <w:pStyle w:val="ListParagraph"/>
        <w:numPr>
          <w:ilvl w:val="0"/>
          <w:numId w:val="27"/>
        </w:numPr>
        <w:spacing w:line="360" w:lineRule="auto"/>
        <w:ind w:left="567"/>
        <w:jc w:val="both"/>
      </w:pPr>
      <w:r w:rsidRPr="00AF69D8">
        <w:t>Formulating alternative hypothesis (Ha): there are significant mean differences between X variable and Y variable.</w:t>
      </w:r>
    </w:p>
    <w:p w:rsidR="00B53C82" w:rsidRPr="00AF69D8" w:rsidRDefault="00B53C82" w:rsidP="00B53C82">
      <w:pPr>
        <w:pStyle w:val="ListParagraph"/>
        <w:numPr>
          <w:ilvl w:val="0"/>
          <w:numId w:val="27"/>
        </w:numPr>
        <w:spacing w:line="360" w:lineRule="auto"/>
        <w:ind w:left="567"/>
        <w:jc w:val="both"/>
      </w:pPr>
      <w:r w:rsidRPr="00AF69D8">
        <w:t xml:space="preserve">Formulating null hypothesis </w:t>
      </w:r>
      <w:proofErr w:type="gramStart"/>
      <w:r w:rsidRPr="00AF69D8">
        <w:t>Ho :</w:t>
      </w:r>
      <w:proofErr w:type="gramEnd"/>
      <w:r w:rsidRPr="00AF69D8">
        <w:t xml:space="preserve"> there are not significant mean differences between X variable and Y variable.</w:t>
      </w:r>
    </w:p>
    <w:p w:rsidR="00B53C82" w:rsidRPr="00AF69D8" w:rsidRDefault="00B53C82" w:rsidP="00B53C82">
      <w:pPr>
        <w:spacing w:line="360" w:lineRule="auto"/>
        <w:jc w:val="both"/>
      </w:pPr>
      <w:r w:rsidRPr="00AF69D8">
        <w:t>Furthermore, the writer followed some assumption as the statistic hypothesis state:</w:t>
      </w:r>
    </w:p>
    <w:p w:rsidR="00B53C82" w:rsidRPr="00AF69D8" w:rsidRDefault="00B53C82" w:rsidP="00B53C82">
      <w:pPr>
        <w:pStyle w:val="ListParagraph"/>
        <w:numPr>
          <w:ilvl w:val="0"/>
          <w:numId w:val="29"/>
        </w:numPr>
        <w:spacing w:line="360" w:lineRule="auto"/>
        <w:ind w:left="426"/>
        <w:jc w:val="both"/>
      </w:pPr>
      <w:r w:rsidRPr="00AF69D8">
        <w:t xml:space="preserve">If the result of calculation </w:t>
      </w:r>
      <w:proofErr w:type="gramStart"/>
      <w:r w:rsidRPr="00AF69D8">
        <w:t>To</w:t>
      </w:r>
      <w:proofErr w:type="gramEnd"/>
      <w:r w:rsidRPr="00AF69D8">
        <w:t xml:space="preserve"> (t observation) is higher than </w:t>
      </w:r>
      <w:proofErr w:type="spellStart"/>
      <w:r w:rsidRPr="00AF69D8">
        <w:t>Tt</w:t>
      </w:r>
      <w:proofErr w:type="spellEnd"/>
      <w:r w:rsidRPr="00AF69D8">
        <w:t>, the zero hypothesis (Ho) is rejected. It means that the experiment technique is accepted.</w:t>
      </w:r>
    </w:p>
    <w:p w:rsidR="00B53C82" w:rsidRDefault="00B53C82" w:rsidP="00B53C82">
      <w:pPr>
        <w:pStyle w:val="ListParagraph"/>
        <w:numPr>
          <w:ilvl w:val="0"/>
          <w:numId w:val="29"/>
        </w:numPr>
        <w:spacing w:line="360" w:lineRule="auto"/>
        <w:ind w:left="426"/>
        <w:jc w:val="both"/>
      </w:pPr>
      <w:r w:rsidRPr="00AF69D8">
        <w:t xml:space="preserve">If the result of calculation that to (t observation) is smaller than </w:t>
      </w:r>
      <w:proofErr w:type="spellStart"/>
      <w:r w:rsidRPr="00AF69D8">
        <w:t>tt</w:t>
      </w:r>
      <w:proofErr w:type="spellEnd"/>
      <w:r w:rsidRPr="00AF69D8">
        <w:t xml:space="preserve"> (table) to&lt;</w:t>
      </w:r>
      <w:proofErr w:type="spellStart"/>
      <w:r w:rsidRPr="00AF69D8">
        <w:t>tt</w:t>
      </w:r>
      <w:proofErr w:type="spellEnd"/>
      <w:r w:rsidRPr="00AF69D8">
        <w:t xml:space="preserve"> the hypothesis (ho) is accepted. It means that the experiment technique is rejected.</w:t>
      </w:r>
    </w:p>
    <w:p w:rsidR="00B53C82" w:rsidRDefault="00B53C82" w:rsidP="00B53C82">
      <w:pPr>
        <w:spacing w:line="360" w:lineRule="auto"/>
        <w:jc w:val="both"/>
        <w:rPr>
          <w:b/>
          <w:bCs/>
        </w:rPr>
      </w:pPr>
    </w:p>
    <w:p w:rsidR="00B53C82" w:rsidRPr="00AF69D8" w:rsidRDefault="00B53C82" w:rsidP="00B53C82">
      <w:pPr>
        <w:pStyle w:val="ListParagraph"/>
        <w:numPr>
          <w:ilvl w:val="0"/>
          <w:numId w:val="28"/>
        </w:numPr>
        <w:spacing w:line="360" w:lineRule="auto"/>
        <w:ind w:left="426" w:hanging="426"/>
        <w:jc w:val="both"/>
        <w:rPr>
          <w:b/>
        </w:rPr>
      </w:pPr>
      <w:r w:rsidRPr="00AF69D8">
        <w:rPr>
          <w:b/>
        </w:rPr>
        <w:t>Data Interpretation</w:t>
      </w:r>
    </w:p>
    <w:p w:rsidR="00B53C82" w:rsidRDefault="00B53C82" w:rsidP="00B53C82">
      <w:pPr>
        <w:spacing w:line="360" w:lineRule="auto"/>
        <w:ind w:firstLine="993"/>
        <w:jc w:val="both"/>
        <w:rPr>
          <w:b/>
          <w:bCs/>
        </w:rPr>
      </w:pPr>
      <w:r w:rsidRPr="00AF69D8">
        <w:t>From the result of control clas</w:t>
      </w:r>
      <w:r>
        <w:t xml:space="preserve">s is mean of pretest score </w:t>
      </w:r>
      <w:r>
        <w:rPr>
          <w:lang w:val="id-ID"/>
        </w:rPr>
        <w:t>61</w:t>
      </w:r>
      <w:proofErr w:type="gramStart"/>
      <w:r>
        <w:rPr>
          <w:lang w:val="id-ID"/>
        </w:rPr>
        <w:t>,1</w:t>
      </w:r>
      <w:proofErr w:type="gramEnd"/>
      <w:r>
        <w:t xml:space="preserve"> and post-test </w:t>
      </w:r>
      <w:r>
        <w:rPr>
          <w:lang w:val="id-ID"/>
        </w:rPr>
        <w:t>73,7</w:t>
      </w:r>
      <w:r w:rsidRPr="00AF69D8">
        <w:t>. The result of experiment class is mean of pre-</w:t>
      </w:r>
      <w:r>
        <w:t xml:space="preserve">test </w:t>
      </w:r>
      <w:r>
        <w:rPr>
          <w:lang w:val="id-ID"/>
        </w:rPr>
        <w:t>56</w:t>
      </w:r>
      <w:proofErr w:type="gramStart"/>
      <w:r>
        <w:rPr>
          <w:lang w:val="id-ID"/>
        </w:rPr>
        <w:t>,4</w:t>
      </w:r>
      <w:proofErr w:type="gramEnd"/>
      <w:r>
        <w:t xml:space="preserve"> and post-test </w:t>
      </w:r>
      <w:r>
        <w:rPr>
          <w:lang w:val="id-ID"/>
        </w:rPr>
        <w:t>86,1</w:t>
      </w:r>
      <w:r w:rsidRPr="00AF69D8">
        <w:t>. It mean of control class is lower than experiment class.</w:t>
      </w:r>
      <w:r w:rsidRPr="00AF69D8">
        <w:rPr>
          <w:b/>
          <w:bCs/>
        </w:rPr>
        <w:t xml:space="preserve"> </w:t>
      </w:r>
    </w:p>
    <w:p w:rsidR="00B53C82" w:rsidRDefault="00B53C82" w:rsidP="00B53C82">
      <w:pPr>
        <w:spacing w:line="360" w:lineRule="auto"/>
        <w:ind w:firstLine="993"/>
        <w:jc w:val="both"/>
      </w:pPr>
      <w:r w:rsidRPr="00506037">
        <w:t>Here is the differences average score of control class and experiment class from pretest and posttest.</w:t>
      </w:r>
    </w:p>
    <w:p w:rsidR="00B53C82" w:rsidRDefault="00B53C82" w:rsidP="00B53C82">
      <w:pPr>
        <w:spacing w:line="360" w:lineRule="auto"/>
        <w:ind w:firstLine="993"/>
        <w:jc w:val="both"/>
      </w:pPr>
    </w:p>
    <w:p w:rsidR="00B53C82" w:rsidRDefault="00B53C82" w:rsidP="00B53C82">
      <w:pPr>
        <w:spacing w:line="360" w:lineRule="auto"/>
        <w:ind w:firstLine="993"/>
        <w:jc w:val="both"/>
      </w:pPr>
    </w:p>
    <w:p w:rsidR="00B53C82" w:rsidRPr="00506037" w:rsidRDefault="00B53C82" w:rsidP="00B53C82">
      <w:pPr>
        <w:spacing w:line="360" w:lineRule="auto"/>
        <w:ind w:firstLine="993"/>
        <w:jc w:val="both"/>
      </w:pPr>
    </w:p>
    <w:p w:rsidR="00B53C82" w:rsidRDefault="00B53C82" w:rsidP="00B53C82">
      <w:pPr>
        <w:spacing w:line="360" w:lineRule="auto"/>
        <w:ind w:firstLine="993"/>
        <w:jc w:val="center"/>
        <w:rPr>
          <w:b/>
          <w:bCs/>
        </w:rPr>
      </w:pPr>
      <w:r>
        <w:rPr>
          <w:b/>
          <w:bCs/>
        </w:rPr>
        <w:lastRenderedPageBreak/>
        <w:t>GRAPH 4.3</w:t>
      </w:r>
    </w:p>
    <w:p w:rsidR="00B53C82" w:rsidRPr="00AF69D8" w:rsidRDefault="00B53C82" w:rsidP="00B53C82">
      <w:pPr>
        <w:spacing w:line="360" w:lineRule="auto"/>
        <w:ind w:firstLine="993"/>
        <w:jc w:val="center"/>
        <w:rPr>
          <w:b/>
          <w:bCs/>
        </w:rPr>
      </w:pPr>
      <w:r>
        <w:rPr>
          <w:noProof/>
          <w:lang w:val="id-ID" w:eastAsia="id-ID"/>
        </w:rPr>
        <w:drawing>
          <wp:inline distT="0" distB="0" distL="0" distR="0" wp14:anchorId="09D73B22" wp14:editId="21043955">
            <wp:extent cx="3933825" cy="28003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3C82" w:rsidRDefault="00B53C82" w:rsidP="00B53C82">
      <w:pPr>
        <w:spacing w:line="360" w:lineRule="auto"/>
        <w:ind w:firstLine="993"/>
        <w:jc w:val="both"/>
        <w:rPr>
          <w:lang w:val="id-ID"/>
        </w:rPr>
      </w:pPr>
      <w:r w:rsidRPr="00AF69D8">
        <w:t xml:space="preserve">If that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Pr="00AF69D8">
        <w:t xml:space="preserve"> &gt;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Pr="00AF69D8">
        <w:t xml:space="preserve"> hypothesis is accepted. It means that there is significant different between students understanding in learning reading without using </w:t>
      </w:r>
      <w:r>
        <w:rPr>
          <w:lang w:val="id-ID"/>
        </w:rPr>
        <w:t>collaborative learning</w:t>
      </w:r>
      <w:r w:rsidRPr="00AF69D8">
        <w:t xml:space="preserve"> in controlled class and which </w:t>
      </w:r>
      <w:r>
        <w:rPr>
          <w:lang w:val="id-ID"/>
        </w:rPr>
        <w:t>collaborative learning</w:t>
      </w:r>
      <w:r w:rsidRPr="00AF69D8">
        <w:t xml:space="preserve"> in experiment class.</w:t>
      </w:r>
    </w:p>
    <w:p w:rsidR="00B53C82" w:rsidRPr="00940245" w:rsidRDefault="00B53C82" w:rsidP="00B53C82">
      <w:pPr>
        <w:spacing w:line="360" w:lineRule="auto"/>
        <w:ind w:firstLine="993"/>
        <w:jc w:val="both"/>
        <w:rPr>
          <w:lang w:val="id-ID"/>
        </w:rPr>
      </w:pPr>
    </w:p>
    <w:p w:rsidR="00B53C82" w:rsidRPr="00AF69D8" w:rsidRDefault="00B53C82" w:rsidP="00B53C82">
      <w:pPr>
        <w:spacing w:line="360" w:lineRule="auto"/>
        <w:ind w:firstLine="993"/>
        <w:jc w:val="both"/>
      </w:pPr>
      <w:r w:rsidRPr="00AF69D8">
        <w:t xml:space="preserve">If that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Pr="00AF69D8">
        <w:t xml:space="preserve"> &gt;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Pr="00AF69D8">
        <w:t xml:space="preserve"> the alternative hypothesis in learning reading is accepted. It means that there is no significant between by using </w:t>
      </w:r>
      <w:r>
        <w:rPr>
          <w:lang w:val="id-ID"/>
        </w:rPr>
        <w:t>collaborative learning</w:t>
      </w:r>
      <w:r w:rsidRPr="00AF69D8">
        <w:t xml:space="preserve"> in experiment class and learning speaking without using </w:t>
      </w:r>
      <w:r>
        <w:rPr>
          <w:lang w:val="id-ID"/>
        </w:rPr>
        <w:t>collaborative learning</w:t>
      </w:r>
      <w:r w:rsidRPr="00AF69D8">
        <w:t xml:space="preserve"> in controlled class.</w:t>
      </w:r>
    </w:p>
    <w:p w:rsidR="00B53C82" w:rsidRPr="00F41C45" w:rsidRDefault="00B53C82" w:rsidP="00B53C82">
      <w:pPr>
        <w:spacing w:line="360" w:lineRule="auto"/>
        <w:ind w:firstLine="993"/>
        <w:jc w:val="both"/>
        <w:rPr>
          <w:b/>
          <w:bCs/>
          <w:lang w:val="id-ID"/>
        </w:rPr>
      </w:pPr>
      <w:r w:rsidRPr="00AF69D8">
        <w:t xml:space="preserve">Based on calculation above is know that t table with level significance 5% and 1%. Therefore,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Pr="00AF69D8">
        <w:t xml:space="preserve"> &gt;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Pr="00AF69D8">
        <w:t xml:space="preserve"> = </w:t>
      </w:r>
      <w:r>
        <w:rPr>
          <w:lang w:val="id-ID"/>
        </w:rPr>
        <w:t>7</w:t>
      </w:r>
      <w:proofErr w:type="gramStart"/>
      <w:r>
        <w:rPr>
          <w:lang w:val="id-ID"/>
        </w:rPr>
        <w:t>,</w:t>
      </w:r>
      <w:r>
        <w:t>1</w:t>
      </w:r>
      <w:r>
        <w:rPr>
          <w:lang w:val="id-ID"/>
        </w:rPr>
        <w:t>4</w:t>
      </w:r>
      <w:proofErr w:type="gramEnd"/>
      <w:r>
        <w:t xml:space="preserve"> &gt; </w:t>
      </w:r>
      <w:r>
        <w:rPr>
          <w:lang w:val="id-ID"/>
        </w:rPr>
        <w:t>2,08</w:t>
      </w:r>
      <w:r w:rsidRPr="00AF69D8">
        <w:t xml:space="preserve"> in degree of significance 5% and </w:t>
      </w:r>
      <m:oMath>
        <m:sSub>
          <m:sSubPr>
            <m:ctrlPr>
              <w:rPr>
                <w:rFonts w:ascii="Cambria Math" w:hAnsi="Cambria Math"/>
                <w:i/>
              </w:rPr>
            </m:ctrlPr>
          </m:sSubPr>
          <m:e>
            <m:r>
              <w:rPr>
                <w:rFonts w:ascii="Cambria Math" w:hAnsi="Cambria Math"/>
              </w:rPr>
              <m:t>t</m:t>
            </m:r>
          </m:e>
          <m:sub>
            <m:r>
              <w:rPr>
                <w:rFonts w:ascii="Cambria Math" w:hAnsi="Cambria Math"/>
              </w:rPr>
              <m:t>o</m:t>
            </m:r>
          </m:sub>
        </m:sSub>
      </m:oMath>
      <w:r w:rsidRPr="00AF69D8">
        <w:t xml:space="preserve"> :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Pr="00AF69D8">
        <w:t xml:space="preserve"> = </w:t>
      </w:r>
      <w:r>
        <w:rPr>
          <w:lang w:val="id-ID"/>
        </w:rPr>
        <w:t>7,14</w:t>
      </w:r>
      <w:r>
        <w:t>&gt; 2</w:t>
      </w:r>
      <w:r>
        <w:rPr>
          <w:lang w:val="id-ID"/>
        </w:rPr>
        <w:t xml:space="preserve">,84 </w:t>
      </w:r>
      <w:r w:rsidRPr="00AF69D8">
        <w:t xml:space="preserve">in degree of significance 1%. It means there is </w:t>
      </w:r>
      <w:proofErr w:type="gramStart"/>
      <w:r w:rsidRPr="00AF69D8">
        <w:t>a significance</w:t>
      </w:r>
      <w:proofErr w:type="gramEnd"/>
      <w:r w:rsidRPr="00AF69D8">
        <w:t xml:space="preserve"> </w:t>
      </w:r>
      <w:r>
        <w:rPr>
          <w:lang w:val="id-ID"/>
        </w:rPr>
        <w:t>the effectivenes of collaborative learning toward students’ reading comprehension</w:t>
      </w:r>
      <w:r w:rsidRPr="00AF69D8">
        <w:t xml:space="preserve">. The writer can conclude that there </w:t>
      </w:r>
      <w:proofErr w:type="gramStart"/>
      <w:r w:rsidRPr="00AF69D8">
        <w:t>are</w:t>
      </w:r>
      <w:proofErr w:type="gramEnd"/>
      <w:r w:rsidRPr="00AF69D8">
        <w:t xml:space="preserve"> Improving Student’s English Reading </w:t>
      </w:r>
      <w:r>
        <w:rPr>
          <w:lang w:val="id-ID"/>
        </w:rPr>
        <w:t>comprehension trought collaborative learning in eight grade of SMPI Darul Falah Kota-serang.</w:t>
      </w:r>
    </w:p>
    <w:p w:rsidR="00B53C82" w:rsidRPr="00AF69D8" w:rsidRDefault="00B53C82" w:rsidP="00B53C82">
      <w:pPr>
        <w:spacing w:line="360" w:lineRule="auto"/>
        <w:jc w:val="both"/>
      </w:pPr>
    </w:p>
    <w:p w:rsidR="00B53C82" w:rsidRPr="00B46744" w:rsidRDefault="00B53C82" w:rsidP="00B53C82"/>
    <w:p w:rsidR="00B53C82" w:rsidRPr="00B46744" w:rsidRDefault="00B53C82" w:rsidP="00B53C82"/>
    <w:p w:rsidR="0030642D" w:rsidRPr="00B53C82" w:rsidRDefault="0030642D" w:rsidP="00E703A5"/>
    <w:p w:rsidR="0030642D" w:rsidRPr="0030642D" w:rsidRDefault="0030642D" w:rsidP="00E703A5">
      <w:pPr>
        <w:rPr>
          <w:lang w:val="id-ID"/>
        </w:rPr>
      </w:pPr>
    </w:p>
    <w:p w:rsidR="00E703A5" w:rsidRPr="00AF69D8" w:rsidRDefault="00E703A5" w:rsidP="00E703A5">
      <w:pPr>
        <w:jc w:val="center"/>
        <w:rPr>
          <w:b/>
        </w:rPr>
      </w:pPr>
      <w:r w:rsidRPr="00AF69D8">
        <w:rPr>
          <w:b/>
        </w:rPr>
        <w:lastRenderedPageBreak/>
        <w:t>CHAPTER V</w:t>
      </w:r>
    </w:p>
    <w:p w:rsidR="00E703A5" w:rsidRDefault="00E703A5" w:rsidP="00E703A5">
      <w:pPr>
        <w:spacing w:line="360" w:lineRule="auto"/>
        <w:jc w:val="center"/>
        <w:rPr>
          <w:b/>
        </w:rPr>
      </w:pPr>
      <w:r w:rsidRPr="00AF69D8">
        <w:rPr>
          <w:b/>
        </w:rPr>
        <w:t>CONCLUSIONS AND SUGGESTION</w:t>
      </w:r>
    </w:p>
    <w:p w:rsidR="00E703A5" w:rsidRPr="00AF69D8" w:rsidRDefault="00E703A5" w:rsidP="00E703A5">
      <w:pPr>
        <w:spacing w:line="360" w:lineRule="auto"/>
        <w:jc w:val="center"/>
        <w:rPr>
          <w:b/>
        </w:rPr>
      </w:pPr>
    </w:p>
    <w:p w:rsidR="00E703A5" w:rsidRPr="00AF69D8" w:rsidRDefault="00E703A5" w:rsidP="00E703A5">
      <w:pPr>
        <w:pStyle w:val="ListParagraph"/>
        <w:numPr>
          <w:ilvl w:val="0"/>
          <w:numId w:val="31"/>
        </w:numPr>
        <w:spacing w:line="360" w:lineRule="auto"/>
        <w:ind w:left="540" w:hanging="540"/>
        <w:rPr>
          <w:b/>
        </w:rPr>
      </w:pPr>
      <w:r w:rsidRPr="00AF69D8">
        <w:rPr>
          <w:b/>
        </w:rPr>
        <w:t>Conclusions</w:t>
      </w:r>
    </w:p>
    <w:p w:rsidR="00E703A5" w:rsidRPr="00AF69D8" w:rsidRDefault="00E703A5" w:rsidP="00E703A5">
      <w:pPr>
        <w:spacing w:line="360" w:lineRule="auto"/>
        <w:ind w:firstLine="360"/>
        <w:jc w:val="both"/>
      </w:pPr>
      <w:r w:rsidRPr="00AF69D8">
        <w:t>Based on the experiment that was given to th</w:t>
      </w:r>
      <w:r>
        <w:t xml:space="preserve">e students at the class VIII </w:t>
      </w:r>
      <w:r>
        <w:rPr>
          <w:lang w:val="id-ID"/>
        </w:rPr>
        <w:t>A</w:t>
      </w:r>
      <w:r w:rsidRPr="00AF69D8">
        <w:t xml:space="preserve">. it is </w:t>
      </w:r>
      <w:r>
        <w:rPr>
          <w:lang w:val="id-ID"/>
        </w:rPr>
        <w:t>the Effectivene</w:t>
      </w:r>
      <w:proofErr w:type="spellStart"/>
      <w:r>
        <w:t>ss</w:t>
      </w:r>
      <w:proofErr w:type="spellEnd"/>
      <w:r>
        <w:rPr>
          <w:lang w:val="id-ID"/>
        </w:rPr>
        <w:t xml:space="preserve"> of Collaborative Learning Toward Students’ Reading Comprehension</w:t>
      </w:r>
      <w:r w:rsidRPr="00AF69D8">
        <w:t xml:space="preserve"> is very way to improve the students </w:t>
      </w:r>
      <w:r>
        <w:t>reading comprehension</w:t>
      </w:r>
      <w:r w:rsidRPr="00AF69D8">
        <w:t>. Based on the result of the research, the writer can take the conclusion,</w:t>
      </w:r>
    </w:p>
    <w:p w:rsidR="00E703A5" w:rsidRPr="00AF69D8" w:rsidRDefault="00E703A5" w:rsidP="00E703A5">
      <w:pPr>
        <w:pStyle w:val="ListParagraph"/>
        <w:numPr>
          <w:ilvl w:val="0"/>
          <w:numId w:val="32"/>
        </w:numPr>
        <w:spacing w:line="360" w:lineRule="auto"/>
        <w:jc w:val="both"/>
      </w:pPr>
      <w:r>
        <w:t xml:space="preserve">By </w:t>
      </w:r>
      <w:r w:rsidRPr="00AF69D8">
        <w:t xml:space="preserve">using </w:t>
      </w:r>
      <w:r>
        <w:t xml:space="preserve">Collaborative Learning </w:t>
      </w:r>
      <w:r w:rsidRPr="00AF69D8">
        <w:t xml:space="preserve">, the students will know how the application of </w:t>
      </w:r>
      <w:r>
        <w:t>Collaborative Learning</w:t>
      </w:r>
      <w:r w:rsidRPr="00AF69D8">
        <w:t xml:space="preserve"> in teaching reading</w:t>
      </w:r>
      <w:r>
        <w:t xml:space="preserve"> comprehension at SMPI </w:t>
      </w:r>
      <w:proofErr w:type="spellStart"/>
      <w:r>
        <w:t>Darul</w:t>
      </w:r>
      <w:proofErr w:type="spellEnd"/>
      <w:r>
        <w:t xml:space="preserve"> </w:t>
      </w:r>
      <w:proofErr w:type="spellStart"/>
      <w:r>
        <w:t>Falah</w:t>
      </w:r>
      <w:proofErr w:type="spellEnd"/>
      <w:r>
        <w:t xml:space="preserve"> </w:t>
      </w:r>
      <w:proofErr w:type="spellStart"/>
      <w:r>
        <w:t>kota-</w:t>
      </w:r>
      <w:r w:rsidRPr="00AF69D8">
        <w:t>Serang</w:t>
      </w:r>
      <w:proofErr w:type="spellEnd"/>
      <w:r w:rsidRPr="00AF69D8">
        <w:t xml:space="preserve"> and more participating and active in learning and teaching process and helps them to communicate it. English will be solved finally, the student will not easy to get bored or forget the meaning of the word that have taught in the class because using </w:t>
      </w:r>
      <w:r>
        <w:t>Collaborative Learning</w:t>
      </w:r>
      <w:r w:rsidRPr="00AF69D8">
        <w:t xml:space="preserve"> in teaching and learning</w:t>
      </w:r>
      <w:r>
        <w:t xml:space="preserve"> process and also testing the effectiveness of Collaborative Learning </w:t>
      </w:r>
      <w:r w:rsidRPr="00AF69D8">
        <w:t>it’s make them feel enjoy, fun and relax in doing testing reading mastery.</w:t>
      </w:r>
      <w:r w:rsidRPr="00C228FD">
        <w:t xml:space="preserve"> </w:t>
      </w:r>
    </w:p>
    <w:p w:rsidR="00E703A5" w:rsidRPr="00AF69D8" w:rsidRDefault="00E703A5" w:rsidP="00E703A5">
      <w:pPr>
        <w:pStyle w:val="ListParagraph"/>
        <w:numPr>
          <w:ilvl w:val="0"/>
          <w:numId w:val="32"/>
        </w:numPr>
        <w:spacing w:line="360" w:lineRule="auto"/>
        <w:jc w:val="both"/>
      </w:pPr>
      <w:r w:rsidRPr="00AF69D8">
        <w:t>T</w:t>
      </w:r>
      <w:r>
        <w:t>he students’ comprehension</w:t>
      </w:r>
      <w:r w:rsidRPr="00AF69D8">
        <w:t xml:space="preserve"> in rea</w:t>
      </w:r>
      <w:r>
        <w:t xml:space="preserve">ding at the second grade of SMPI </w:t>
      </w:r>
      <w:proofErr w:type="spellStart"/>
      <w:r>
        <w:t>Darul</w:t>
      </w:r>
      <w:proofErr w:type="spellEnd"/>
      <w:r>
        <w:t xml:space="preserve"> </w:t>
      </w:r>
      <w:proofErr w:type="spellStart"/>
      <w:r>
        <w:t>Falah</w:t>
      </w:r>
      <w:proofErr w:type="spellEnd"/>
      <w:r>
        <w:t xml:space="preserve"> Kota-</w:t>
      </w:r>
      <w:proofErr w:type="spellStart"/>
      <w:r w:rsidRPr="00AF69D8">
        <w:t>Serang</w:t>
      </w:r>
      <w:proofErr w:type="spellEnd"/>
      <w:r w:rsidRPr="00AF69D8">
        <w:t xml:space="preserve"> was under the standard before the researcher conducting the research. However, after conducting this research by using </w:t>
      </w:r>
      <w:r>
        <w:t>Collaborative Learning</w:t>
      </w:r>
      <w:r w:rsidRPr="00AF69D8">
        <w:t xml:space="preserve">, the students’ achievement in reading </w:t>
      </w:r>
      <w:r>
        <w:t xml:space="preserve">comprehension </w:t>
      </w:r>
      <w:r w:rsidRPr="00AF69D8">
        <w:t>was improved. It can be seen from the test result that the researcher held.</w:t>
      </w:r>
    </w:p>
    <w:p w:rsidR="00E703A5" w:rsidRPr="0091581B" w:rsidRDefault="00E703A5" w:rsidP="00E703A5">
      <w:pPr>
        <w:pStyle w:val="ListParagraph"/>
        <w:numPr>
          <w:ilvl w:val="0"/>
          <w:numId w:val="32"/>
        </w:numPr>
        <w:spacing w:line="360" w:lineRule="auto"/>
        <w:jc w:val="both"/>
      </w:pPr>
      <w:r w:rsidRPr="00AF69D8">
        <w:t xml:space="preserve">The researcher concluded that after conducting </w:t>
      </w:r>
      <w:r>
        <w:t>Collaborative Learning</w:t>
      </w:r>
      <w:r w:rsidRPr="00AF69D8">
        <w:t>, there were important of students’ achievement in reading</w:t>
      </w:r>
      <w:r>
        <w:t xml:space="preserve"> comprehension</w:t>
      </w:r>
      <w:r w:rsidRPr="00AF69D8">
        <w:t xml:space="preserve">. It can be seen from the </w:t>
      </w:r>
      <w:r w:rsidRPr="0091581B">
        <w:t xml:space="preserve">result of control class is mean of </w:t>
      </w:r>
      <w:proofErr w:type="spellStart"/>
      <w:r w:rsidRPr="0091581B">
        <w:t>pre test</w:t>
      </w:r>
      <w:proofErr w:type="spellEnd"/>
      <w:r w:rsidRPr="0091581B">
        <w:t xml:space="preserve"> score 5</w:t>
      </w:r>
      <w:r w:rsidRPr="0091581B">
        <w:rPr>
          <w:lang w:val="id-ID"/>
        </w:rPr>
        <w:t>7</w:t>
      </w:r>
      <w:proofErr w:type="gramStart"/>
      <w:r w:rsidRPr="0091581B">
        <w:t>,6</w:t>
      </w:r>
      <w:proofErr w:type="gramEnd"/>
      <w:r w:rsidRPr="0091581B">
        <w:t xml:space="preserve"> and </w:t>
      </w:r>
      <w:proofErr w:type="spellStart"/>
      <w:r w:rsidRPr="0091581B">
        <w:t>post test</w:t>
      </w:r>
      <w:proofErr w:type="spellEnd"/>
      <w:r w:rsidRPr="0091581B">
        <w:t xml:space="preserve"> 8</w:t>
      </w:r>
      <w:r w:rsidRPr="0091581B">
        <w:rPr>
          <w:lang w:val="id-ID"/>
        </w:rPr>
        <w:t>2,3</w:t>
      </w:r>
      <w:r w:rsidRPr="0091581B">
        <w:t xml:space="preserve">. The result of experiment class mean of pre test </w:t>
      </w:r>
      <w:r w:rsidRPr="0091581B">
        <w:rPr>
          <w:lang w:val="id-ID"/>
        </w:rPr>
        <w:t>57</w:t>
      </w:r>
      <w:proofErr w:type="gramStart"/>
      <w:r w:rsidRPr="0091581B">
        <w:rPr>
          <w:lang w:val="id-ID"/>
        </w:rPr>
        <w:t>,3</w:t>
      </w:r>
      <w:proofErr w:type="gramEnd"/>
      <w:r w:rsidRPr="0091581B">
        <w:t xml:space="preserve"> and post test </w:t>
      </w:r>
      <w:r w:rsidRPr="0091581B">
        <w:rPr>
          <w:lang w:val="id-ID"/>
        </w:rPr>
        <w:t>84,6</w:t>
      </w:r>
      <w:r w:rsidRPr="0091581B">
        <w:t>. It showed</w:t>
      </w:r>
      <w:r w:rsidRPr="0091581B">
        <w:rPr>
          <w:lang w:val="id-ID"/>
        </w:rPr>
        <w:t xml:space="preserve"> the Collaborative Learning</w:t>
      </w:r>
      <w:r w:rsidRPr="0091581B">
        <w:t xml:space="preserve"> could improve students’ reading </w:t>
      </w:r>
      <w:r w:rsidRPr="0091581B">
        <w:rPr>
          <w:lang w:val="id-ID"/>
        </w:rPr>
        <w:t>comprehension</w:t>
      </w:r>
      <w:r w:rsidRPr="0091581B">
        <w:t xml:space="preserve">. </w:t>
      </w:r>
    </w:p>
    <w:p w:rsidR="00E703A5" w:rsidRDefault="00E703A5" w:rsidP="00E703A5">
      <w:pPr>
        <w:spacing w:line="360" w:lineRule="auto"/>
        <w:jc w:val="both"/>
        <w:rPr>
          <w:lang w:val="id-ID"/>
        </w:rPr>
      </w:pPr>
    </w:p>
    <w:p w:rsidR="0030642D" w:rsidRDefault="0030642D" w:rsidP="00E703A5">
      <w:pPr>
        <w:spacing w:line="360" w:lineRule="auto"/>
        <w:jc w:val="both"/>
        <w:rPr>
          <w:lang w:val="id-ID"/>
        </w:rPr>
      </w:pPr>
    </w:p>
    <w:p w:rsidR="0030642D" w:rsidRPr="0091581B" w:rsidRDefault="0030642D" w:rsidP="00E703A5">
      <w:pPr>
        <w:spacing w:line="360" w:lineRule="auto"/>
        <w:jc w:val="both"/>
        <w:rPr>
          <w:lang w:val="id-ID"/>
        </w:rPr>
      </w:pPr>
    </w:p>
    <w:p w:rsidR="00E703A5" w:rsidRPr="006E07C9" w:rsidRDefault="00E703A5" w:rsidP="00E703A5">
      <w:pPr>
        <w:pStyle w:val="ListParagraph"/>
        <w:numPr>
          <w:ilvl w:val="0"/>
          <w:numId w:val="31"/>
        </w:numPr>
        <w:spacing w:line="360" w:lineRule="auto"/>
        <w:jc w:val="both"/>
        <w:rPr>
          <w:b/>
          <w:bCs/>
        </w:rPr>
      </w:pPr>
      <w:r w:rsidRPr="006E07C9">
        <w:rPr>
          <w:b/>
          <w:bCs/>
          <w:lang w:val="id-ID"/>
        </w:rPr>
        <w:lastRenderedPageBreak/>
        <w:t>Suggestion</w:t>
      </w:r>
    </w:p>
    <w:p w:rsidR="00E703A5" w:rsidRDefault="00E703A5" w:rsidP="00E703A5">
      <w:pPr>
        <w:pStyle w:val="ListParagraph"/>
        <w:spacing w:line="360" w:lineRule="auto"/>
        <w:jc w:val="both"/>
        <w:rPr>
          <w:lang w:val="id-ID"/>
        </w:rPr>
      </w:pPr>
      <w:r>
        <w:rPr>
          <w:lang w:val="id-ID"/>
        </w:rPr>
        <w:t>Based on conclusion, the writer also has some suggestion from the research findings:</w:t>
      </w:r>
    </w:p>
    <w:p w:rsidR="00E703A5" w:rsidRDefault="00E703A5" w:rsidP="00E703A5">
      <w:pPr>
        <w:pStyle w:val="ListParagraph"/>
        <w:spacing w:line="360" w:lineRule="auto"/>
        <w:jc w:val="both"/>
        <w:rPr>
          <w:lang w:val="id-ID"/>
        </w:rPr>
      </w:pPr>
      <w:r>
        <w:rPr>
          <w:lang w:val="id-ID"/>
        </w:rPr>
        <w:t>For Students</w:t>
      </w:r>
    </w:p>
    <w:p w:rsidR="00E703A5" w:rsidRPr="006E07C9" w:rsidRDefault="00E703A5" w:rsidP="00E703A5">
      <w:pPr>
        <w:pStyle w:val="ListParagraph"/>
        <w:numPr>
          <w:ilvl w:val="0"/>
          <w:numId w:val="33"/>
        </w:numPr>
        <w:spacing w:line="360" w:lineRule="auto"/>
        <w:jc w:val="both"/>
      </w:pPr>
      <w:r>
        <w:rPr>
          <w:lang w:val="id-ID"/>
        </w:rPr>
        <w:t>The students of Junior High School, especially SMP</w:t>
      </w:r>
      <w:r>
        <w:t>I</w:t>
      </w:r>
      <w:r>
        <w:rPr>
          <w:lang w:val="id-ID"/>
        </w:rPr>
        <w:t xml:space="preserve"> </w:t>
      </w:r>
      <w:proofErr w:type="spellStart"/>
      <w:r>
        <w:t>Darul</w:t>
      </w:r>
      <w:proofErr w:type="spellEnd"/>
      <w:r>
        <w:t xml:space="preserve"> </w:t>
      </w:r>
      <w:proofErr w:type="spellStart"/>
      <w:r>
        <w:t>Falah</w:t>
      </w:r>
      <w:proofErr w:type="spellEnd"/>
      <w:r>
        <w:t xml:space="preserve"> Kota-</w:t>
      </w:r>
      <w:r>
        <w:rPr>
          <w:lang w:val="id-ID"/>
        </w:rPr>
        <w:t>Serang in the second grade,</w:t>
      </w:r>
      <w:r>
        <w:t xml:space="preserve"> </w:t>
      </w:r>
      <w:r>
        <w:rPr>
          <w:lang w:val="id-ID"/>
        </w:rPr>
        <w:t xml:space="preserve">must increase on improve reading </w:t>
      </w:r>
      <w:r>
        <w:t>comprehension</w:t>
      </w:r>
      <w:r>
        <w:rPr>
          <w:lang w:val="id-ID"/>
        </w:rPr>
        <w:t xml:space="preserve">, one of way is getting through </w:t>
      </w:r>
      <w:r>
        <w:t>Collaborative Learning</w:t>
      </w:r>
      <w:r>
        <w:rPr>
          <w:lang w:val="id-ID"/>
        </w:rPr>
        <w:t xml:space="preserve"> in reading on students’ achievement.</w:t>
      </w:r>
    </w:p>
    <w:p w:rsidR="00E703A5" w:rsidRDefault="00E703A5" w:rsidP="00E703A5">
      <w:pPr>
        <w:pStyle w:val="ListParagraph"/>
        <w:spacing w:line="360" w:lineRule="auto"/>
        <w:jc w:val="both"/>
        <w:rPr>
          <w:lang w:val="id-ID"/>
        </w:rPr>
      </w:pPr>
      <w:r>
        <w:rPr>
          <w:lang w:val="id-ID"/>
        </w:rPr>
        <w:t>For Teacher</w:t>
      </w:r>
    </w:p>
    <w:p w:rsidR="00E703A5" w:rsidRPr="006E07C9" w:rsidRDefault="00E703A5" w:rsidP="00E703A5">
      <w:pPr>
        <w:pStyle w:val="ListParagraph"/>
        <w:numPr>
          <w:ilvl w:val="0"/>
          <w:numId w:val="34"/>
        </w:numPr>
        <w:spacing w:line="360" w:lineRule="auto"/>
        <w:jc w:val="both"/>
      </w:pPr>
      <w:r>
        <w:rPr>
          <w:lang w:val="id-ID"/>
        </w:rPr>
        <w:t>The teacher should employed various strategy and technique in teaching language especially reading. It will make learning become fun.</w:t>
      </w:r>
    </w:p>
    <w:p w:rsidR="00E703A5" w:rsidRPr="006E07C9" w:rsidRDefault="00E703A5" w:rsidP="00E703A5">
      <w:pPr>
        <w:pStyle w:val="ListParagraph"/>
        <w:numPr>
          <w:ilvl w:val="0"/>
          <w:numId w:val="34"/>
        </w:numPr>
        <w:spacing w:line="360" w:lineRule="auto"/>
        <w:jc w:val="both"/>
      </w:pPr>
      <w:r>
        <w:rPr>
          <w:lang w:val="id-ID"/>
        </w:rPr>
        <w:t>The teacher of English should learn more how to enhance their abilities in teaching English and to establish a good atmosphere in the class, so that the students feel happy and enthusiastic in Learning English.</w:t>
      </w:r>
    </w:p>
    <w:p w:rsidR="00E703A5" w:rsidRPr="006E07C9" w:rsidRDefault="00E703A5" w:rsidP="00E703A5">
      <w:pPr>
        <w:pStyle w:val="ListParagraph"/>
        <w:numPr>
          <w:ilvl w:val="0"/>
          <w:numId w:val="34"/>
        </w:numPr>
        <w:spacing w:line="360" w:lineRule="auto"/>
        <w:jc w:val="both"/>
      </w:pPr>
      <w:r>
        <w:rPr>
          <w:lang w:val="id-ID"/>
        </w:rPr>
        <w:t>The teacher should be a facilitator be a facilitator and motivation in teaching and learning process or discussion and become a motivator to make studeng get active participation.</w:t>
      </w:r>
    </w:p>
    <w:p w:rsidR="00E703A5" w:rsidRDefault="00E703A5" w:rsidP="00E703A5"/>
    <w:p w:rsidR="00E703A5" w:rsidRPr="00C0514B" w:rsidRDefault="00E703A5" w:rsidP="00E703A5">
      <w:pPr>
        <w:spacing w:line="480" w:lineRule="auto"/>
        <w:jc w:val="both"/>
        <w:rPr>
          <w:rFonts w:asciiTheme="majorBidi" w:hAnsiTheme="majorBidi" w:cstheme="majorBidi"/>
        </w:rPr>
      </w:pPr>
    </w:p>
    <w:p w:rsidR="00E703A5" w:rsidRPr="00C0514B" w:rsidRDefault="00E703A5" w:rsidP="00E703A5">
      <w:pPr>
        <w:rPr>
          <w:rFonts w:asciiTheme="majorBidi" w:hAnsiTheme="majorBidi" w:cstheme="majorBidi"/>
        </w:rPr>
      </w:pPr>
    </w:p>
    <w:p w:rsidR="00476D92" w:rsidRPr="00E703A5" w:rsidRDefault="00476D92"/>
    <w:sectPr w:rsidR="00476D92" w:rsidRPr="00E703A5" w:rsidSect="00E703A5">
      <w:footerReference w:type="default" r:id="rId12"/>
      <w:pgSz w:w="12240" w:h="15840" w:code="1"/>
      <w:pgMar w:top="851" w:right="2267" w:bottom="851"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22" w:rsidRDefault="009C6D22" w:rsidP="00E703A5">
      <w:r>
        <w:separator/>
      </w:r>
    </w:p>
  </w:endnote>
  <w:endnote w:type="continuationSeparator" w:id="0">
    <w:p w:rsidR="009C6D22" w:rsidRDefault="009C6D22" w:rsidP="00E7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D8" w:rsidRDefault="00777BD8">
    <w:pPr>
      <w:pStyle w:val="Footer"/>
      <w:jc w:val="center"/>
      <w:rPr>
        <w:lang w:val="id-ID"/>
      </w:rPr>
    </w:pPr>
  </w:p>
  <w:p w:rsidR="00777BD8" w:rsidRPr="00F94AB5" w:rsidRDefault="00777BD8">
    <w:pPr>
      <w:pStyle w:val="Footer"/>
      <w:jc w:val="center"/>
      <w:rPr>
        <w:rtl/>
        <w:lang w:val="id-ID"/>
      </w:rPr>
    </w:pPr>
  </w:p>
  <w:p w:rsidR="00777BD8" w:rsidRDefault="00777BD8">
    <w:pPr>
      <w:pStyle w:val="Footer"/>
      <w:jc w:val="center"/>
    </w:pPr>
    <w:r>
      <w:fldChar w:fldCharType="begin"/>
    </w:r>
    <w:r>
      <w:instrText xml:space="preserve"> PAGE   \* MERGEFORMAT </w:instrText>
    </w:r>
    <w:r>
      <w:fldChar w:fldCharType="separate"/>
    </w:r>
    <w:r w:rsidR="007F75EB">
      <w:rPr>
        <w:noProof/>
      </w:rPr>
      <w:t>16</w:t>
    </w:r>
    <w:r>
      <w:fldChar w:fldCharType="end"/>
    </w:r>
  </w:p>
  <w:p w:rsidR="00777BD8" w:rsidRDefault="00777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22" w:rsidRDefault="009C6D22" w:rsidP="00E703A5">
      <w:r>
        <w:separator/>
      </w:r>
    </w:p>
  </w:footnote>
  <w:footnote w:type="continuationSeparator" w:id="0">
    <w:p w:rsidR="009C6D22" w:rsidRDefault="009C6D22" w:rsidP="00E703A5">
      <w:r>
        <w:continuationSeparator/>
      </w:r>
    </w:p>
  </w:footnote>
  <w:footnote w:id="1">
    <w:p w:rsidR="00777BD8" w:rsidRDefault="00777BD8" w:rsidP="00E703A5">
      <w:pPr>
        <w:pStyle w:val="FootnoteText"/>
        <w:ind w:firstLine="709"/>
        <w:jc w:val="both"/>
      </w:pPr>
      <w:r w:rsidRPr="00953659">
        <w:rPr>
          <w:rStyle w:val="FootnoteReference"/>
        </w:rPr>
        <w:footnoteRef/>
      </w:r>
      <w:r w:rsidRPr="00953659">
        <w:t xml:space="preserve"> </w:t>
      </w:r>
      <w:proofErr w:type="gramStart"/>
      <w:r w:rsidRPr="00953659">
        <w:t xml:space="preserve">H. Douglas Brown, </w:t>
      </w:r>
      <w:r w:rsidRPr="00953659">
        <w:rPr>
          <w:i/>
        </w:rPr>
        <w:t>Principles of Language Learning and Teaching,</w:t>
      </w:r>
      <w:r w:rsidRPr="00953659">
        <w:t xml:space="preserve"> (San Francisco State University), p.4.</w:t>
      </w:r>
      <w:proofErr w:type="gramEnd"/>
    </w:p>
  </w:footnote>
  <w:footnote w:id="2">
    <w:p w:rsidR="00777BD8" w:rsidRDefault="00777BD8" w:rsidP="00E703A5">
      <w:pPr>
        <w:pStyle w:val="FootnoteText"/>
        <w:ind w:firstLine="709"/>
        <w:jc w:val="both"/>
      </w:pPr>
      <w:r w:rsidRPr="00953659">
        <w:rPr>
          <w:rStyle w:val="FootnoteReference"/>
        </w:rPr>
        <w:footnoteRef/>
      </w:r>
      <w:r w:rsidRPr="00953659">
        <w:t xml:space="preserve"> Jeremy Harmer, </w:t>
      </w:r>
      <w:r w:rsidRPr="00953659">
        <w:rPr>
          <w:i/>
        </w:rPr>
        <w:t xml:space="preserve">How to Teach English </w:t>
      </w:r>
      <w:proofErr w:type="gramStart"/>
      <w:r w:rsidRPr="00953659">
        <w:rPr>
          <w:i/>
        </w:rPr>
        <w:t>An</w:t>
      </w:r>
      <w:proofErr w:type="gramEnd"/>
      <w:r w:rsidRPr="00953659">
        <w:rPr>
          <w:i/>
        </w:rPr>
        <w:t xml:space="preserve"> Introduction to The Practice of English Language Teaching, </w:t>
      </w:r>
      <w:r w:rsidRPr="00953659">
        <w:t xml:space="preserve">(Addition </w:t>
      </w:r>
      <w:proofErr w:type="spellStart"/>
      <w:r w:rsidRPr="00953659">
        <w:t>Wessley</w:t>
      </w:r>
      <w:proofErr w:type="spellEnd"/>
      <w:r w:rsidRPr="00953659">
        <w:t xml:space="preserve"> Longman Ltd.), p. 48.</w:t>
      </w:r>
    </w:p>
  </w:footnote>
  <w:footnote w:id="3">
    <w:p w:rsidR="00777BD8" w:rsidRPr="001D008A" w:rsidRDefault="00777BD8" w:rsidP="00E703A5">
      <w:pPr>
        <w:pStyle w:val="FootnoteText"/>
        <w:ind w:left="709"/>
      </w:pPr>
      <w:r w:rsidRPr="001D008A">
        <w:rPr>
          <w:rStyle w:val="FootnoteReference"/>
        </w:rPr>
        <w:footnoteRef/>
      </w:r>
      <w:proofErr w:type="spellStart"/>
      <w:r w:rsidRPr="001D008A">
        <w:t>Cholid</w:t>
      </w:r>
      <w:proofErr w:type="spellEnd"/>
      <w:r>
        <w:t xml:space="preserve"> </w:t>
      </w:r>
      <w:proofErr w:type="spellStart"/>
      <w:r w:rsidRPr="001D008A">
        <w:t>Narbukodan</w:t>
      </w:r>
      <w:proofErr w:type="spellEnd"/>
      <w:r w:rsidRPr="001D008A">
        <w:t xml:space="preserve"> Abu </w:t>
      </w:r>
      <w:proofErr w:type="spellStart"/>
      <w:r w:rsidRPr="001D008A">
        <w:t>Ahmadi</w:t>
      </w:r>
      <w:proofErr w:type="spellEnd"/>
      <w:r w:rsidRPr="001D008A">
        <w:t xml:space="preserve">, </w:t>
      </w:r>
      <w:proofErr w:type="spellStart"/>
      <w:r w:rsidRPr="001D008A">
        <w:rPr>
          <w:i/>
        </w:rPr>
        <w:t>Metodologi</w:t>
      </w:r>
      <w:proofErr w:type="spellEnd"/>
      <w:r>
        <w:rPr>
          <w:i/>
        </w:rPr>
        <w:t xml:space="preserve"> </w:t>
      </w:r>
      <w:proofErr w:type="spellStart"/>
      <w:r w:rsidRPr="001D008A">
        <w:rPr>
          <w:i/>
        </w:rPr>
        <w:t>Penelitian</w:t>
      </w:r>
      <w:proofErr w:type="spellEnd"/>
      <w:r>
        <w:rPr>
          <w:i/>
        </w:rPr>
        <w:t xml:space="preserve"> </w:t>
      </w:r>
      <w:r w:rsidRPr="001D008A">
        <w:t xml:space="preserve">(Jakarta: PT </w:t>
      </w:r>
      <w:proofErr w:type="spellStart"/>
      <w:r w:rsidRPr="001D008A">
        <w:t>Bumi</w:t>
      </w:r>
      <w:proofErr w:type="spellEnd"/>
      <w:r>
        <w:t xml:space="preserve"> </w:t>
      </w:r>
      <w:proofErr w:type="spellStart"/>
      <w:r w:rsidRPr="001D008A">
        <w:t>Aksara</w:t>
      </w:r>
      <w:proofErr w:type="spellEnd"/>
      <w:r w:rsidRPr="001D008A">
        <w:t>, 2009)</w:t>
      </w:r>
      <w:proofErr w:type="gramStart"/>
      <w:r w:rsidRPr="001D008A">
        <w:t>,</w:t>
      </w:r>
      <w:r>
        <w:t xml:space="preserve"> </w:t>
      </w:r>
      <w:r w:rsidRPr="001D008A">
        <w:t xml:space="preserve"> 29</w:t>
      </w:r>
      <w:proofErr w:type="gramEnd"/>
      <w:r w:rsidRPr="001D008A">
        <w:t>.</w:t>
      </w:r>
    </w:p>
  </w:footnote>
  <w:footnote w:id="4">
    <w:p w:rsidR="00777BD8" w:rsidRPr="00A93C05" w:rsidRDefault="00777BD8" w:rsidP="00E703A5">
      <w:pPr>
        <w:pStyle w:val="FootnoteText"/>
        <w:rPr>
          <w:lang w:val="id-ID"/>
        </w:rPr>
      </w:pPr>
      <w:r w:rsidRPr="00A93C05">
        <w:rPr>
          <w:rStyle w:val="FootnoteReference"/>
        </w:rPr>
        <w:footnoteRef/>
      </w:r>
      <w:r w:rsidRPr="00A93C05">
        <w:t xml:space="preserve"> </w:t>
      </w:r>
      <w:hyperlink r:id="rId1" w:history="1">
        <w:r w:rsidRPr="00C970A3">
          <w:rPr>
            <w:rStyle w:val="Hyperlink"/>
          </w:rPr>
          <w:t>http://www.noblequran.com/translation/surah96.html</w:t>
        </w:r>
      </w:hyperlink>
      <w:r>
        <w:rPr>
          <w:lang w:val="id-ID"/>
        </w:rPr>
        <w:t xml:space="preserve"> </w:t>
      </w:r>
    </w:p>
  </w:footnote>
  <w:footnote w:id="5">
    <w:p w:rsidR="00777BD8" w:rsidRPr="005D796D" w:rsidRDefault="00777BD8" w:rsidP="00E703A5">
      <w:pPr>
        <w:pStyle w:val="FootnoteText"/>
        <w:ind w:firstLine="720"/>
        <w:jc w:val="both"/>
        <w:rPr>
          <w:lang w:val="id-ID"/>
        </w:rPr>
      </w:pPr>
      <w:r w:rsidRPr="005D796D">
        <w:rPr>
          <w:rStyle w:val="FootnoteReference"/>
        </w:rPr>
        <w:footnoteRef/>
      </w:r>
      <w:r>
        <w:rPr>
          <w:lang w:val="id-ID"/>
        </w:rPr>
        <w:t xml:space="preserve"> </w:t>
      </w:r>
      <w:proofErr w:type="spellStart"/>
      <w:r>
        <w:t>Naf’a</w:t>
      </w:r>
      <w:proofErr w:type="spellEnd"/>
      <w:r>
        <w:rPr>
          <w:lang w:val="id-ID"/>
        </w:rPr>
        <w:t xml:space="preserve">n </w:t>
      </w:r>
      <w:proofErr w:type="spellStart"/>
      <w:r w:rsidRPr="005D796D">
        <w:t>Tarihoran</w:t>
      </w:r>
      <w:proofErr w:type="spellEnd"/>
      <w:r w:rsidRPr="005D796D">
        <w:t xml:space="preserve"> and </w:t>
      </w:r>
      <w:proofErr w:type="spellStart"/>
      <w:r w:rsidRPr="005D796D">
        <w:t>Miftahul</w:t>
      </w:r>
      <w:proofErr w:type="spellEnd"/>
      <w:r>
        <w:rPr>
          <w:lang w:val="id-ID"/>
        </w:rPr>
        <w:t xml:space="preserve"> </w:t>
      </w:r>
      <w:proofErr w:type="spellStart"/>
      <w:r w:rsidRPr="005D796D">
        <w:t>Rahmat</w:t>
      </w:r>
      <w:proofErr w:type="spellEnd"/>
      <w:r w:rsidRPr="005D796D">
        <w:t xml:space="preserve">, </w:t>
      </w:r>
      <w:r w:rsidRPr="005D796D">
        <w:rPr>
          <w:i/>
        </w:rPr>
        <w:t>READING 1 Basic Reading Skills,</w:t>
      </w:r>
      <w:r>
        <w:rPr>
          <w:i/>
          <w:lang w:val="id-ID"/>
        </w:rPr>
        <w:t xml:space="preserve"> </w:t>
      </w:r>
      <w:r w:rsidRPr="005D796D">
        <w:t>(</w:t>
      </w:r>
      <w:proofErr w:type="spellStart"/>
      <w:r w:rsidRPr="005D796D">
        <w:t>Serang</w:t>
      </w:r>
      <w:proofErr w:type="spellEnd"/>
      <w:r w:rsidRPr="005D796D">
        <w:t xml:space="preserve">: </w:t>
      </w:r>
      <w:proofErr w:type="spellStart"/>
      <w:r w:rsidRPr="005D796D">
        <w:t>Loquen</w:t>
      </w:r>
      <w:proofErr w:type="spellEnd"/>
      <w:r w:rsidRPr="005D796D">
        <w:t xml:space="preserve"> Press, 2012), p. 1</w:t>
      </w:r>
    </w:p>
  </w:footnote>
  <w:footnote w:id="6">
    <w:p w:rsidR="00777BD8" w:rsidRDefault="00777BD8" w:rsidP="00E703A5">
      <w:pPr>
        <w:pStyle w:val="FootnoteText"/>
        <w:ind w:firstLine="709"/>
        <w:jc w:val="both"/>
      </w:pPr>
      <w:r w:rsidRPr="007C6072">
        <w:rPr>
          <w:rStyle w:val="FootnoteReference"/>
        </w:rPr>
        <w:footnoteRef/>
      </w:r>
      <w:r w:rsidRPr="007C6072">
        <w:t xml:space="preserve">Harmer, </w:t>
      </w:r>
      <w:proofErr w:type="gramStart"/>
      <w:r>
        <w:rPr>
          <w:i/>
          <w:lang w:val="id-ID"/>
        </w:rPr>
        <w:t>op.cit.,</w:t>
      </w:r>
      <w:proofErr w:type="gramEnd"/>
      <w:r>
        <w:rPr>
          <w:i/>
          <w:lang w:val="id-ID"/>
        </w:rPr>
        <w:t xml:space="preserve"> </w:t>
      </w:r>
      <w:r w:rsidRPr="007C6072">
        <w:t xml:space="preserve">p. </w:t>
      </w:r>
      <w:r w:rsidRPr="007C6072">
        <w:rPr>
          <w:lang w:val="id-ID"/>
        </w:rPr>
        <w:t>6</w:t>
      </w:r>
      <w:r w:rsidRPr="007C6072">
        <w:t>8.</w:t>
      </w:r>
    </w:p>
  </w:footnote>
  <w:footnote w:id="7">
    <w:p w:rsidR="00777BD8" w:rsidRPr="00332D52" w:rsidRDefault="00777BD8" w:rsidP="00E703A5">
      <w:pPr>
        <w:pStyle w:val="FootnoteText"/>
        <w:ind w:firstLine="720"/>
        <w:jc w:val="both"/>
        <w:rPr>
          <w:lang w:val="id-ID"/>
        </w:rPr>
      </w:pPr>
      <w:r>
        <w:rPr>
          <w:rStyle w:val="FootnoteReference"/>
        </w:rPr>
        <w:footnoteRef/>
      </w:r>
      <w:r w:rsidRPr="007C6072">
        <w:t xml:space="preserve">Danielle S. </w:t>
      </w:r>
      <w:proofErr w:type="spellStart"/>
      <w:r w:rsidRPr="007C6072">
        <w:t>Mcnamara</w:t>
      </w:r>
      <w:proofErr w:type="spellEnd"/>
      <w:r w:rsidRPr="007C6072">
        <w:t xml:space="preserve">, </w:t>
      </w:r>
      <w:r w:rsidRPr="007C6072">
        <w:rPr>
          <w:i/>
        </w:rPr>
        <w:t>Reading Comprehension Strategies</w:t>
      </w:r>
      <w:r w:rsidRPr="007C6072">
        <w:t xml:space="preserve">, Theories, Intervention, and Technologies, (New </w:t>
      </w:r>
      <w:proofErr w:type="spellStart"/>
      <w:r w:rsidRPr="007C6072">
        <w:t>Jersey:Lowrenc</w:t>
      </w:r>
      <w:r>
        <w:t>e</w:t>
      </w:r>
      <w:proofErr w:type="spellEnd"/>
      <w:r>
        <w:t xml:space="preserve"> Erlbaum Associates, 2007), p.</w:t>
      </w:r>
      <w:r>
        <w:rPr>
          <w:lang w:val="id-ID"/>
        </w:rPr>
        <w:t xml:space="preserve"> 3</w:t>
      </w:r>
    </w:p>
    <w:p w:rsidR="00777BD8" w:rsidRDefault="00777BD8" w:rsidP="00E703A5">
      <w:pPr>
        <w:pStyle w:val="FootnoteText"/>
        <w:ind w:firstLine="720"/>
        <w:jc w:val="both"/>
      </w:pPr>
    </w:p>
  </w:footnote>
  <w:footnote w:id="8">
    <w:p w:rsidR="00777BD8" w:rsidRDefault="00777BD8" w:rsidP="00E703A5">
      <w:pPr>
        <w:pStyle w:val="FootnoteText"/>
        <w:ind w:firstLine="709"/>
        <w:jc w:val="both"/>
      </w:pPr>
      <w:r w:rsidRPr="007C6072">
        <w:rPr>
          <w:rStyle w:val="FootnoteReference"/>
        </w:rPr>
        <w:footnoteRef/>
      </w:r>
      <w:r w:rsidRPr="007C6072">
        <w:t xml:space="preserve">R.R. Jordan, </w:t>
      </w:r>
      <w:r w:rsidRPr="007C6072">
        <w:rPr>
          <w:i/>
        </w:rPr>
        <w:t>English for Academic purposes, A guide and Resource Book for Teacher,</w:t>
      </w:r>
      <w:r w:rsidRPr="007C6072">
        <w:t xml:space="preserve"> (</w:t>
      </w:r>
      <w:proofErr w:type="spellStart"/>
      <w:r w:rsidRPr="007C6072">
        <w:t>Cambride</w:t>
      </w:r>
      <w:proofErr w:type="spellEnd"/>
      <w:r w:rsidRPr="007C6072">
        <w:t xml:space="preserve"> University Press, 1997), p.143</w:t>
      </w:r>
    </w:p>
  </w:footnote>
  <w:footnote w:id="9">
    <w:p w:rsidR="00777BD8" w:rsidRDefault="00777BD8" w:rsidP="00E703A5">
      <w:pPr>
        <w:pStyle w:val="FootnoteText"/>
        <w:ind w:firstLine="720"/>
        <w:jc w:val="both"/>
      </w:pPr>
      <w:r w:rsidRPr="007C6072">
        <w:rPr>
          <w:rStyle w:val="FootnoteReference"/>
        </w:rPr>
        <w:footnoteRef/>
      </w:r>
      <w:r w:rsidRPr="007C6072">
        <w:t xml:space="preserve"> Jeremy Harmer, </w:t>
      </w:r>
      <w:proofErr w:type="gramStart"/>
      <w:r w:rsidRPr="007C6072">
        <w:rPr>
          <w:i/>
        </w:rPr>
        <w:t>The</w:t>
      </w:r>
      <w:proofErr w:type="gramEnd"/>
      <w:r w:rsidRPr="007C6072">
        <w:rPr>
          <w:i/>
        </w:rPr>
        <w:t xml:space="preserve"> Practice of English Language Teaching</w:t>
      </w:r>
      <w:r w:rsidRPr="007C6072">
        <w:t xml:space="preserve">, (England: Longman, 2002), </w:t>
      </w:r>
      <w:r w:rsidRPr="007C6072">
        <w:rPr>
          <w:lang w:val="id-ID"/>
        </w:rPr>
        <w:t xml:space="preserve">p. </w:t>
      </w:r>
      <w:r w:rsidRPr="007C6072">
        <w:t xml:space="preserve"> 70.</w:t>
      </w:r>
    </w:p>
  </w:footnote>
  <w:footnote w:id="10">
    <w:p w:rsidR="00777BD8" w:rsidRDefault="00777BD8" w:rsidP="00E703A5">
      <w:pPr>
        <w:pStyle w:val="FootnoteText"/>
        <w:ind w:firstLine="709"/>
        <w:jc w:val="both"/>
      </w:pPr>
      <w:r w:rsidRPr="007C6072">
        <w:rPr>
          <w:rStyle w:val="FootnoteReference"/>
        </w:rPr>
        <w:footnoteRef/>
      </w:r>
      <w:proofErr w:type="spellStart"/>
      <w:r w:rsidRPr="007C6072">
        <w:t>ZviaBreznitz</w:t>
      </w:r>
      <w:proofErr w:type="spellEnd"/>
      <w:r w:rsidRPr="007C6072">
        <w:t xml:space="preserve">, </w:t>
      </w:r>
      <w:proofErr w:type="spellStart"/>
      <w:r w:rsidRPr="007C6072">
        <w:rPr>
          <w:i/>
        </w:rPr>
        <w:t>Fluencyin</w:t>
      </w:r>
      <w:proofErr w:type="spellEnd"/>
      <w:r w:rsidRPr="007C6072">
        <w:rPr>
          <w:i/>
        </w:rPr>
        <w:t xml:space="preserve"> Reading Synchronization of Process</w:t>
      </w:r>
      <w:r w:rsidRPr="007C6072">
        <w:t xml:space="preserve">, (New </w:t>
      </w:r>
      <w:proofErr w:type="spellStart"/>
      <w:r w:rsidRPr="007C6072">
        <w:t>Jersey:Lawrence</w:t>
      </w:r>
      <w:proofErr w:type="spellEnd"/>
      <w:r w:rsidRPr="007C6072">
        <w:t xml:space="preserve"> Erlbaum Associates, 2006), p.235</w:t>
      </w:r>
    </w:p>
  </w:footnote>
  <w:footnote w:id="11">
    <w:p w:rsidR="00777BD8" w:rsidRDefault="00777BD8" w:rsidP="00E703A5">
      <w:pPr>
        <w:pStyle w:val="FootnoteText"/>
        <w:ind w:firstLine="720"/>
        <w:jc w:val="both"/>
      </w:pPr>
      <w:r w:rsidRPr="00842B9F">
        <w:rPr>
          <w:rStyle w:val="FootnoteReference"/>
        </w:rPr>
        <w:footnoteRef/>
      </w:r>
      <w:r w:rsidRPr="00842B9F">
        <w:t xml:space="preserve"> Jordan, </w:t>
      </w:r>
      <w:proofErr w:type="spellStart"/>
      <w:r w:rsidRPr="00842B9F">
        <w:rPr>
          <w:i/>
          <w:iCs/>
        </w:rPr>
        <w:t>Loc.cit</w:t>
      </w:r>
      <w:proofErr w:type="spellEnd"/>
      <w:r w:rsidRPr="00842B9F">
        <w:rPr>
          <w:i/>
          <w:iCs/>
        </w:rPr>
        <w:t>.</w:t>
      </w:r>
    </w:p>
  </w:footnote>
  <w:footnote w:id="12">
    <w:p w:rsidR="00777BD8" w:rsidRDefault="00777BD8" w:rsidP="00E703A5">
      <w:pPr>
        <w:pStyle w:val="FootnoteText"/>
        <w:ind w:firstLine="720"/>
        <w:jc w:val="both"/>
      </w:pPr>
      <w:r w:rsidRPr="007C6072">
        <w:rPr>
          <w:rStyle w:val="FootnoteReference"/>
        </w:rPr>
        <w:footnoteRef/>
      </w:r>
      <w:proofErr w:type="spellStart"/>
      <w:r w:rsidRPr="007C6072">
        <w:t>Grabe</w:t>
      </w:r>
      <w:proofErr w:type="spellEnd"/>
      <w:r w:rsidRPr="007C6072">
        <w:rPr>
          <w:lang w:val="id-ID"/>
        </w:rPr>
        <w:t xml:space="preserve">William, </w:t>
      </w:r>
      <w:r w:rsidRPr="007C6072">
        <w:rPr>
          <w:i/>
          <w:iCs/>
          <w:lang w:val="id-ID"/>
        </w:rPr>
        <w:t>Readingin a Second LanguageMovingfromTheorytoPractice,</w:t>
      </w:r>
      <w:r w:rsidRPr="007C6072">
        <w:t xml:space="preserve"> (</w:t>
      </w:r>
      <w:proofErr w:type="spellStart"/>
      <w:r w:rsidRPr="007C6072">
        <w:t>Cambride</w:t>
      </w:r>
      <w:proofErr w:type="spellEnd"/>
      <w:r w:rsidRPr="007C6072">
        <w:t xml:space="preserve"> University Press, </w:t>
      </w:r>
      <w:r w:rsidRPr="007C6072">
        <w:rPr>
          <w:lang w:val="id-ID"/>
        </w:rPr>
        <w:t>2009</w:t>
      </w:r>
      <w:r w:rsidRPr="007C6072">
        <w:t>), p.</w:t>
      </w:r>
      <w:r w:rsidRPr="007C6072">
        <w:rPr>
          <w:lang w:val="id-ID"/>
        </w:rPr>
        <w:t>8</w:t>
      </w:r>
    </w:p>
  </w:footnote>
  <w:footnote w:id="13">
    <w:p w:rsidR="00777BD8" w:rsidRDefault="00777BD8" w:rsidP="00E703A5">
      <w:pPr>
        <w:pStyle w:val="FootnoteText"/>
        <w:ind w:firstLine="709"/>
        <w:jc w:val="both"/>
      </w:pPr>
      <w:r w:rsidRPr="007C6072">
        <w:rPr>
          <w:rStyle w:val="FootnoteReference"/>
        </w:rPr>
        <w:footnoteRef/>
      </w:r>
      <w:r w:rsidRPr="007C6072">
        <w:t xml:space="preserve"> David </w:t>
      </w:r>
      <w:proofErr w:type="spellStart"/>
      <w:r w:rsidRPr="007C6072">
        <w:t>Nunan</w:t>
      </w:r>
      <w:proofErr w:type="spellEnd"/>
      <w:r w:rsidRPr="007C6072">
        <w:t xml:space="preserve">, </w:t>
      </w:r>
      <w:r w:rsidRPr="007C6072">
        <w:rPr>
          <w:i/>
        </w:rPr>
        <w:t>Second Language Teaching and Learning,</w:t>
      </w:r>
      <w:r w:rsidRPr="007C6072">
        <w:t xml:space="preserve"> (Boston: </w:t>
      </w:r>
      <w:proofErr w:type="spellStart"/>
      <w:r w:rsidRPr="007C6072">
        <w:t>Heinle&amp;Henle</w:t>
      </w:r>
      <w:proofErr w:type="spellEnd"/>
      <w:r w:rsidRPr="007C6072">
        <w:t xml:space="preserve"> Publishers, 1999), p.251</w:t>
      </w:r>
    </w:p>
  </w:footnote>
  <w:footnote w:id="14">
    <w:p w:rsidR="00777BD8" w:rsidRDefault="00777BD8" w:rsidP="00E703A5">
      <w:pPr>
        <w:pStyle w:val="FootnoteText"/>
        <w:ind w:firstLine="709"/>
      </w:pPr>
      <w:r>
        <w:rPr>
          <w:rStyle w:val="FootnoteReference"/>
        </w:rPr>
        <w:footnoteRef/>
      </w:r>
      <w:r w:rsidRPr="007C6072">
        <w:rPr>
          <w:lang w:val="id-ID"/>
        </w:rPr>
        <w:t xml:space="preserve">Francois Greallet, </w:t>
      </w:r>
      <w:r w:rsidRPr="007C6072">
        <w:rPr>
          <w:i/>
          <w:iCs/>
          <w:lang w:val="id-ID"/>
        </w:rPr>
        <w:t>Developing Reading Skill</w:t>
      </w:r>
      <w:r w:rsidRPr="007C6072">
        <w:rPr>
          <w:lang w:val="id-ID"/>
        </w:rPr>
        <w:t>, (Cambridge: Cambri</w:t>
      </w:r>
      <w:r>
        <w:rPr>
          <w:lang w:val="id-ID"/>
        </w:rPr>
        <w:t>dge University Press, 1981), p.</w:t>
      </w:r>
      <w:r>
        <w:t>4</w:t>
      </w:r>
    </w:p>
  </w:footnote>
  <w:footnote w:id="15">
    <w:p w:rsidR="00777BD8" w:rsidRDefault="00777BD8" w:rsidP="00E703A5">
      <w:pPr>
        <w:pStyle w:val="FootnoteText"/>
        <w:ind w:firstLine="709"/>
        <w:jc w:val="both"/>
      </w:pPr>
      <w:r>
        <w:rPr>
          <w:rStyle w:val="FootnoteReference"/>
        </w:rPr>
        <w:footnoteRef/>
      </w:r>
      <w:r>
        <w:rPr>
          <w:lang w:val="id-ID"/>
        </w:rPr>
        <w:t xml:space="preserve">Jo AnnAbersoldand Mary Lee Field, </w:t>
      </w:r>
      <w:r>
        <w:rPr>
          <w:i/>
          <w:iCs/>
          <w:lang w:val="id-ID"/>
        </w:rPr>
        <w:t xml:space="preserve">FromReadertoReadingTeacher: Issuesandstrategies for secondlanguageclassrooms, (CambridgeUniversity Press, </w:t>
      </w:r>
      <w:r>
        <w:rPr>
          <w:lang w:val="id-ID"/>
        </w:rPr>
        <w:t>1997), p. 18</w:t>
      </w:r>
    </w:p>
  </w:footnote>
  <w:footnote w:id="16">
    <w:p w:rsidR="00777BD8" w:rsidRDefault="00777BD8" w:rsidP="00E703A5">
      <w:pPr>
        <w:pStyle w:val="FootnoteText"/>
        <w:ind w:firstLine="720"/>
        <w:jc w:val="both"/>
      </w:pPr>
      <w:r w:rsidRPr="007C6072">
        <w:rPr>
          <w:rStyle w:val="FootnoteReference"/>
        </w:rPr>
        <w:footnoteRef/>
      </w:r>
      <w:r w:rsidRPr="007C6072">
        <w:t xml:space="preserve"> Karen </w:t>
      </w:r>
      <w:proofErr w:type="spellStart"/>
      <w:r w:rsidRPr="007C6072">
        <w:t>Tankersley</w:t>
      </w:r>
      <w:proofErr w:type="spellEnd"/>
      <w:r w:rsidRPr="007C6072">
        <w:t xml:space="preserve">, The </w:t>
      </w:r>
      <w:r w:rsidRPr="007C6072">
        <w:rPr>
          <w:i/>
        </w:rPr>
        <w:t>Threads Of Reading Strategies For Literacy  Development</w:t>
      </w:r>
      <w:r w:rsidRPr="007C6072">
        <w:t xml:space="preserve">, (Virginia: Association For Supervision And </w:t>
      </w:r>
      <w:proofErr w:type="spellStart"/>
      <w:r w:rsidRPr="007C6072">
        <w:t>Curriculu</w:t>
      </w:r>
      <w:proofErr w:type="spellEnd"/>
      <w:r w:rsidRPr="007C6072">
        <w:t xml:space="preserve"> Development, 2003), p. 90</w:t>
      </w:r>
    </w:p>
  </w:footnote>
  <w:footnote w:id="17">
    <w:p w:rsidR="00777BD8" w:rsidRDefault="00777BD8" w:rsidP="00E703A5">
      <w:pPr>
        <w:pStyle w:val="FootnoteText"/>
        <w:ind w:firstLine="720"/>
        <w:jc w:val="both"/>
      </w:pPr>
      <w:r w:rsidRPr="007C6072">
        <w:rPr>
          <w:rStyle w:val="FootnoteReference"/>
        </w:rPr>
        <w:footnoteRef/>
      </w:r>
      <w:proofErr w:type="spellStart"/>
      <w:r w:rsidRPr="007C6072">
        <w:t>Namara</w:t>
      </w:r>
      <w:proofErr w:type="spellEnd"/>
      <w:r w:rsidRPr="007C6072">
        <w:t xml:space="preserve">, </w:t>
      </w:r>
      <w:r>
        <w:rPr>
          <w:i/>
          <w:lang w:val="id-ID"/>
        </w:rPr>
        <w:t xml:space="preserve">op.cit., </w:t>
      </w:r>
      <w:r w:rsidRPr="007C6072">
        <w:t xml:space="preserve"> p.6</w:t>
      </w:r>
    </w:p>
  </w:footnote>
  <w:footnote w:id="18">
    <w:p w:rsidR="00777BD8" w:rsidRDefault="00777BD8" w:rsidP="00E703A5">
      <w:pPr>
        <w:pStyle w:val="FootnoteText"/>
        <w:ind w:firstLine="709"/>
        <w:jc w:val="both"/>
      </w:pPr>
      <w:r w:rsidRPr="007C6072">
        <w:rPr>
          <w:rStyle w:val="FootnoteReference"/>
        </w:rPr>
        <w:footnoteRef/>
      </w:r>
      <w:r w:rsidRPr="007C6072">
        <w:rPr>
          <w:lang w:val="id-ID"/>
        </w:rPr>
        <w:t xml:space="preserve">Greallet, </w:t>
      </w:r>
      <w:proofErr w:type="spellStart"/>
      <w:r>
        <w:rPr>
          <w:i/>
          <w:iCs/>
        </w:rPr>
        <w:t>op.cit</w:t>
      </w:r>
      <w:proofErr w:type="spellEnd"/>
      <w:r>
        <w:rPr>
          <w:i/>
          <w:iCs/>
        </w:rPr>
        <w:t>.,</w:t>
      </w:r>
      <w:r w:rsidRPr="007C6072">
        <w:rPr>
          <w:lang w:val="id-ID"/>
        </w:rPr>
        <w:t xml:space="preserve"> p.3</w:t>
      </w:r>
    </w:p>
  </w:footnote>
  <w:footnote w:id="19">
    <w:p w:rsidR="00777BD8" w:rsidRPr="009A14B0" w:rsidRDefault="00777BD8" w:rsidP="00E703A5">
      <w:pPr>
        <w:pStyle w:val="FootnoteText"/>
        <w:ind w:firstLine="720"/>
        <w:jc w:val="both"/>
        <w:rPr>
          <w:lang w:val="id-ID"/>
        </w:rPr>
      </w:pPr>
      <w:r w:rsidRPr="009A14B0">
        <w:rPr>
          <w:rStyle w:val="FootnoteReference"/>
        </w:rPr>
        <w:footnoteRef/>
      </w:r>
      <w:r w:rsidRPr="009A14B0">
        <w:rPr>
          <w:lang w:val="id-ID"/>
        </w:rPr>
        <w:t xml:space="preserve">Danny Brassell and Timothy Rasinski, </w:t>
      </w:r>
      <w:r w:rsidRPr="009A14B0">
        <w:rPr>
          <w:i/>
          <w:lang w:val="id-ID"/>
        </w:rPr>
        <w:t>Comprehension that Works</w:t>
      </w:r>
      <w:r w:rsidRPr="009A14B0">
        <w:rPr>
          <w:lang w:val="id-ID"/>
        </w:rPr>
        <w:t xml:space="preserve">: </w:t>
      </w:r>
      <w:r w:rsidRPr="009A14B0">
        <w:rPr>
          <w:i/>
          <w:lang w:val="id-ID"/>
        </w:rPr>
        <w:t xml:space="preserve">Taking Students Beyond  Ordinary Understanding to Deep Comprehension, </w:t>
      </w:r>
      <w:r w:rsidRPr="009A14B0">
        <w:rPr>
          <w:lang w:val="id-ID"/>
        </w:rPr>
        <w:t>(Oceanus : Shell Education Press, 2008), p. 20</w:t>
      </w:r>
    </w:p>
  </w:footnote>
  <w:footnote w:id="20">
    <w:p w:rsidR="00777BD8" w:rsidRPr="00AF6107" w:rsidRDefault="00777BD8" w:rsidP="00E703A5">
      <w:pPr>
        <w:pStyle w:val="FootnoteText"/>
        <w:ind w:firstLine="720"/>
        <w:jc w:val="both"/>
        <w:rPr>
          <w:lang w:val="id-ID"/>
        </w:rPr>
      </w:pPr>
      <w:r w:rsidRPr="009A14B0">
        <w:rPr>
          <w:rStyle w:val="FootnoteReference"/>
        </w:rPr>
        <w:footnoteRef/>
      </w:r>
      <w:r w:rsidRPr="009A14B0">
        <w:rPr>
          <w:lang w:val="id-ID"/>
        </w:rPr>
        <w:t xml:space="preserve">Janette K. Klingner, </w:t>
      </w:r>
      <w:r>
        <w:rPr>
          <w:lang w:val="id-ID"/>
        </w:rPr>
        <w:t>et a</w:t>
      </w:r>
      <w:r w:rsidRPr="00AF6107">
        <w:rPr>
          <w:lang w:val="id-ID"/>
        </w:rPr>
        <w:t>l</w:t>
      </w:r>
      <w:r>
        <w:rPr>
          <w:lang w:val="id-ID"/>
        </w:rPr>
        <w:t>.</w:t>
      </w:r>
      <w:r w:rsidRPr="00AF6107">
        <w:rPr>
          <w:lang w:val="id-ID"/>
        </w:rPr>
        <w:t xml:space="preserve">, </w:t>
      </w:r>
      <w:r w:rsidRPr="00D03000">
        <w:rPr>
          <w:i/>
          <w:lang w:val="id-ID"/>
        </w:rPr>
        <w:t>TeachingReading Comprehension to Student with Learning Difficulties,</w:t>
      </w:r>
      <w:r w:rsidRPr="00AF6107">
        <w:rPr>
          <w:lang w:val="id-ID"/>
        </w:rPr>
        <w:t xml:space="preserve"> (New York: The Guilford Press, 2007), p. 2</w:t>
      </w:r>
    </w:p>
  </w:footnote>
  <w:footnote w:id="21">
    <w:p w:rsidR="00777BD8" w:rsidRPr="009D4D74" w:rsidRDefault="00777BD8" w:rsidP="00E703A5">
      <w:pPr>
        <w:pStyle w:val="FootnoteText"/>
        <w:ind w:firstLine="720"/>
        <w:jc w:val="both"/>
        <w:rPr>
          <w:lang w:val="id-ID"/>
        </w:rPr>
      </w:pPr>
      <w:r w:rsidRPr="009D4D74">
        <w:rPr>
          <w:rStyle w:val="FootnoteReference"/>
        </w:rPr>
        <w:footnoteRef/>
      </w:r>
      <w:r w:rsidRPr="00C117FB">
        <w:rPr>
          <w:lang w:val="id-ID"/>
        </w:rPr>
        <w:t xml:space="preserve">William Grabe, </w:t>
      </w:r>
      <w:r w:rsidRPr="00C117FB">
        <w:rPr>
          <w:i/>
          <w:lang w:val="id-ID"/>
        </w:rPr>
        <w:t xml:space="preserve">Readingin a Second Language : MovingfromTheorytoPractice, </w:t>
      </w:r>
      <w:r w:rsidRPr="00C117FB">
        <w:rPr>
          <w:lang w:val="id-ID"/>
        </w:rPr>
        <w:t>(Cambridge: Cambridge</w:t>
      </w:r>
      <w:r>
        <w:rPr>
          <w:lang w:val="id-ID"/>
        </w:rPr>
        <w:t>University Press, 2009), p. 310</w:t>
      </w:r>
    </w:p>
  </w:footnote>
  <w:footnote w:id="22">
    <w:p w:rsidR="00777BD8" w:rsidRPr="002E728B" w:rsidRDefault="00777BD8" w:rsidP="00E703A5">
      <w:pPr>
        <w:pStyle w:val="FootnoteText"/>
        <w:ind w:firstLine="720"/>
        <w:jc w:val="both"/>
        <w:rPr>
          <w:lang w:val="id-ID"/>
        </w:rPr>
      </w:pPr>
      <w:r w:rsidRPr="002E728B">
        <w:rPr>
          <w:rStyle w:val="FootnoteReference"/>
        </w:rPr>
        <w:footnoteRef/>
      </w:r>
      <w:r w:rsidRPr="002E728B">
        <w:rPr>
          <w:lang w:val="id-ID"/>
        </w:rPr>
        <w:t>Janet</w:t>
      </w:r>
      <w:r>
        <w:rPr>
          <w:lang w:val="id-ID"/>
        </w:rPr>
        <w:t>t</w:t>
      </w:r>
      <w:r w:rsidRPr="002E728B">
        <w:rPr>
          <w:lang w:val="id-ID"/>
        </w:rPr>
        <w:t xml:space="preserve">e K. Klingner, </w:t>
      </w:r>
      <w:r w:rsidRPr="002E728B">
        <w:rPr>
          <w:b/>
          <w:i/>
          <w:lang w:val="id-ID"/>
        </w:rPr>
        <w:t xml:space="preserve">Op. Cit., </w:t>
      </w:r>
      <w:r w:rsidRPr="002E728B">
        <w:rPr>
          <w:lang w:val="id-ID"/>
        </w:rPr>
        <w:t>p. 3-4</w:t>
      </w:r>
    </w:p>
  </w:footnote>
  <w:footnote w:id="23">
    <w:p w:rsidR="00777BD8" w:rsidRPr="002B5CAF" w:rsidRDefault="00777BD8" w:rsidP="00E703A5">
      <w:pPr>
        <w:pStyle w:val="FootnoteText"/>
        <w:ind w:firstLine="720"/>
        <w:jc w:val="both"/>
        <w:rPr>
          <w:lang w:val="id-ID"/>
        </w:rPr>
      </w:pPr>
      <w:r w:rsidRPr="002B5CAF">
        <w:rPr>
          <w:rStyle w:val="FootnoteReference"/>
        </w:rPr>
        <w:footnoteRef/>
      </w:r>
      <w:r>
        <w:rPr>
          <w:i/>
          <w:lang w:val="id-ID"/>
        </w:rPr>
        <w:t xml:space="preserve">Ibid,. William Grabe,. </w:t>
      </w:r>
      <w:r w:rsidRPr="002B5CAF">
        <w:rPr>
          <w:lang w:val="id-ID"/>
        </w:rPr>
        <w:t>p. 14</w:t>
      </w:r>
    </w:p>
  </w:footnote>
  <w:footnote w:id="24">
    <w:p w:rsidR="00777BD8" w:rsidRDefault="00777BD8" w:rsidP="00E703A5">
      <w:pPr>
        <w:pStyle w:val="FootnoteText"/>
        <w:ind w:firstLine="720"/>
        <w:jc w:val="both"/>
      </w:pPr>
      <w:r w:rsidRPr="0070040C">
        <w:rPr>
          <w:rStyle w:val="FootnoteReference"/>
        </w:rPr>
        <w:footnoteRef/>
      </w:r>
      <w:r w:rsidRPr="0070040C">
        <w:rPr>
          <w:lang w:val="id-ID"/>
        </w:rPr>
        <w:t xml:space="preserve">Danny </w:t>
      </w:r>
      <w:r>
        <w:rPr>
          <w:lang w:val="id-ID"/>
        </w:rPr>
        <w:t>Brassell a</w:t>
      </w:r>
      <w:r w:rsidRPr="0070040C">
        <w:rPr>
          <w:lang w:val="id-ID"/>
        </w:rPr>
        <w:t xml:space="preserve">nd Timothy Rasinski, </w:t>
      </w:r>
      <w:r>
        <w:rPr>
          <w:i/>
          <w:lang w:val="id-ID"/>
        </w:rPr>
        <w:t>Comprehension t</w:t>
      </w:r>
      <w:r w:rsidRPr="0070040C">
        <w:rPr>
          <w:i/>
          <w:lang w:val="id-ID"/>
        </w:rPr>
        <w:t>hat Works</w:t>
      </w:r>
      <w:r w:rsidRPr="0070040C">
        <w:rPr>
          <w:lang w:val="id-ID"/>
        </w:rPr>
        <w:t>, (Oceanus : Shell Education Press, 2008), p. 17</w:t>
      </w:r>
    </w:p>
  </w:footnote>
  <w:footnote w:id="25">
    <w:p w:rsidR="00777BD8" w:rsidRDefault="00777BD8" w:rsidP="00E703A5">
      <w:pPr>
        <w:pStyle w:val="FootnoteText"/>
        <w:ind w:firstLine="720"/>
      </w:pPr>
      <w:r>
        <w:rPr>
          <w:rStyle w:val="FootnoteReference"/>
        </w:rPr>
        <w:footnoteRef/>
      </w:r>
      <w:r w:rsidRPr="000E30EF">
        <w:rPr>
          <w:sz w:val="18"/>
          <w:szCs w:val="18"/>
        </w:rPr>
        <w:t xml:space="preserve">Kenneth A. </w:t>
      </w:r>
      <w:proofErr w:type="spellStart"/>
      <w:r w:rsidRPr="000E30EF">
        <w:rPr>
          <w:sz w:val="18"/>
          <w:szCs w:val="18"/>
        </w:rPr>
        <w:t>Bruffee</w:t>
      </w:r>
      <w:proofErr w:type="spellEnd"/>
      <w:r w:rsidRPr="000E30EF">
        <w:rPr>
          <w:sz w:val="18"/>
          <w:szCs w:val="18"/>
        </w:rPr>
        <w:t xml:space="preserve">, </w:t>
      </w:r>
      <w:r w:rsidRPr="000E30EF">
        <w:rPr>
          <w:i/>
          <w:iCs/>
          <w:sz w:val="18"/>
          <w:szCs w:val="18"/>
        </w:rPr>
        <w:t xml:space="preserve">Collaborative Learning and the "Conversation of Mankind," ( </w:t>
      </w:r>
      <w:r w:rsidRPr="000E30EF">
        <w:rPr>
          <w:sz w:val="18"/>
          <w:szCs w:val="18"/>
        </w:rPr>
        <w:t>National Council of Teachers of English, 1984), p. 635</w:t>
      </w:r>
    </w:p>
  </w:footnote>
  <w:footnote w:id="26">
    <w:p w:rsidR="00777BD8" w:rsidRPr="00C34D2F" w:rsidRDefault="00777BD8" w:rsidP="00E703A5">
      <w:pPr>
        <w:pStyle w:val="FootnoteText"/>
        <w:ind w:firstLine="720"/>
        <w:rPr>
          <w:lang w:val="id-ID"/>
        </w:rPr>
      </w:pPr>
      <w:r>
        <w:rPr>
          <w:rStyle w:val="FootnoteReference"/>
        </w:rPr>
        <w:footnoteRef/>
      </w:r>
      <w:r>
        <w:rPr>
          <w:lang w:val="id-ID"/>
        </w:rPr>
        <w:t xml:space="preserve">Dianne larsen freemean, </w:t>
      </w:r>
      <w:r w:rsidRPr="00DE66BA">
        <w:rPr>
          <w:i/>
          <w:iCs/>
          <w:lang w:val="id-ID"/>
        </w:rPr>
        <w:t>Technique and Principlees in language Teaching</w:t>
      </w:r>
      <w:r>
        <w:rPr>
          <w:lang w:val="id-ID"/>
        </w:rPr>
        <w:t>, (England: Oxford University Press, p. 164.</w:t>
      </w:r>
    </w:p>
  </w:footnote>
  <w:footnote w:id="27">
    <w:p w:rsidR="00777BD8" w:rsidRDefault="00777BD8" w:rsidP="00E703A5">
      <w:pPr>
        <w:pStyle w:val="FootnoteText"/>
        <w:ind w:firstLine="720"/>
      </w:pPr>
      <w:r w:rsidRPr="000E30EF">
        <w:rPr>
          <w:rStyle w:val="FootnoteReference"/>
          <w:sz w:val="18"/>
          <w:szCs w:val="18"/>
        </w:rPr>
        <w:footnoteRef/>
      </w:r>
      <w:proofErr w:type="spellStart"/>
      <w:r w:rsidRPr="000E30EF">
        <w:rPr>
          <w:sz w:val="18"/>
          <w:szCs w:val="18"/>
        </w:rPr>
        <w:t>Goodsel</w:t>
      </w:r>
      <w:proofErr w:type="spellEnd"/>
      <w:r w:rsidRPr="000E30EF">
        <w:rPr>
          <w:sz w:val="18"/>
          <w:szCs w:val="18"/>
        </w:rPr>
        <w:t xml:space="preserve">, Anne </w:t>
      </w:r>
      <w:proofErr w:type="gramStart"/>
      <w:r w:rsidRPr="000E30EF">
        <w:rPr>
          <w:sz w:val="18"/>
          <w:szCs w:val="18"/>
        </w:rPr>
        <w:t>S. :And</w:t>
      </w:r>
      <w:proofErr w:type="gramEnd"/>
      <w:r w:rsidRPr="000E30EF">
        <w:rPr>
          <w:sz w:val="18"/>
          <w:szCs w:val="18"/>
        </w:rPr>
        <w:t xml:space="preserve"> others, </w:t>
      </w:r>
      <w:proofErr w:type="spellStart"/>
      <w:r w:rsidRPr="000E30EF">
        <w:rPr>
          <w:i/>
          <w:iCs/>
          <w:sz w:val="18"/>
          <w:szCs w:val="18"/>
        </w:rPr>
        <w:t>ColaborrativeLeraning</w:t>
      </w:r>
      <w:proofErr w:type="spellEnd"/>
      <w:r w:rsidRPr="000E30EF">
        <w:rPr>
          <w:i/>
          <w:iCs/>
          <w:sz w:val="18"/>
          <w:szCs w:val="18"/>
        </w:rPr>
        <w:t>: A sourcebook For Higher Education</w:t>
      </w:r>
      <w:r w:rsidRPr="000E30EF">
        <w:rPr>
          <w:sz w:val="18"/>
          <w:szCs w:val="18"/>
        </w:rPr>
        <w:t xml:space="preserve">. University Park, PA: </w:t>
      </w:r>
      <w:proofErr w:type="spellStart"/>
      <w:r w:rsidRPr="000E30EF">
        <w:rPr>
          <w:sz w:val="18"/>
          <w:szCs w:val="18"/>
        </w:rPr>
        <w:t>Nasional</w:t>
      </w:r>
      <w:proofErr w:type="spellEnd"/>
      <w:r w:rsidRPr="000E30EF">
        <w:rPr>
          <w:sz w:val="18"/>
          <w:szCs w:val="18"/>
        </w:rPr>
        <w:t xml:space="preserve"> Center on Postsecondary Teaching, Learning, </w:t>
      </w:r>
      <w:proofErr w:type="gramStart"/>
      <w:r w:rsidRPr="000E30EF">
        <w:rPr>
          <w:sz w:val="18"/>
          <w:szCs w:val="18"/>
        </w:rPr>
        <w:t>And</w:t>
      </w:r>
      <w:proofErr w:type="gramEnd"/>
      <w:r w:rsidRPr="000E30EF">
        <w:rPr>
          <w:sz w:val="18"/>
          <w:szCs w:val="18"/>
        </w:rPr>
        <w:t xml:space="preserve"> </w:t>
      </w:r>
      <w:proofErr w:type="spellStart"/>
      <w:r w:rsidRPr="000E30EF">
        <w:rPr>
          <w:sz w:val="18"/>
          <w:szCs w:val="18"/>
        </w:rPr>
        <w:t>assesment</w:t>
      </w:r>
      <w:proofErr w:type="spellEnd"/>
      <w:r w:rsidRPr="000E30EF">
        <w:rPr>
          <w:sz w:val="18"/>
          <w:szCs w:val="18"/>
        </w:rPr>
        <w:t xml:space="preserve"> (NCTLA). P,11</w:t>
      </w:r>
    </w:p>
  </w:footnote>
  <w:footnote w:id="28">
    <w:p w:rsidR="00777BD8" w:rsidRPr="000E30EF" w:rsidRDefault="00777BD8" w:rsidP="00E703A5">
      <w:pPr>
        <w:autoSpaceDE w:val="0"/>
        <w:autoSpaceDN w:val="0"/>
        <w:adjustRightInd w:val="0"/>
        <w:ind w:firstLine="720"/>
        <w:rPr>
          <w:rFonts w:ascii="Palatino-Roman" w:hAnsi="Palatino-Roman" w:cs="Palatino-Roman"/>
          <w:i/>
          <w:iCs/>
          <w:sz w:val="18"/>
          <w:szCs w:val="18"/>
        </w:rPr>
      </w:pPr>
      <w:r w:rsidRPr="000E30EF">
        <w:rPr>
          <w:rStyle w:val="FootnoteReference"/>
          <w:sz w:val="18"/>
          <w:szCs w:val="18"/>
        </w:rPr>
        <w:footnoteRef/>
      </w:r>
      <w:r w:rsidRPr="000E30EF">
        <w:rPr>
          <w:rFonts w:ascii="Palatino-Roman" w:hAnsi="Palatino-Roman" w:cs="Palatino-Roman"/>
          <w:sz w:val="18"/>
          <w:szCs w:val="18"/>
        </w:rPr>
        <w:t xml:space="preserve">Davidson, N., &amp; Major, C. H. </w:t>
      </w:r>
      <w:r w:rsidRPr="000E30EF">
        <w:rPr>
          <w:rFonts w:ascii="Palatino-Roman" w:hAnsi="Palatino-Roman" w:cs="Palatino-Roman"/>
          <w:i/>
          <w:iCs/>
          <w:sz w:val="18"/>
          <w:szCs w:val="18"/>
        </w:rPr>
        <w:t>Cooperative learning, collaborative learning, and</w:t>
      </w:r>
    </w:p>
    <w:p w:rsidR="00777BD8" w:rsidRPr="00CF14F2" w:rsidRDefault="00777BD8" w:rsidP="00E703A5">
      <w:pPr>
        <w:autoSpaceDE w:val="0"/>
        <w:autoSpaceDN w:val="0"/>
        <w:adjustRightInd w:val="0"/>
        <w:rPr>
          <w:rFonts w:ascii="Palatino-Italic" w:hAnsi="Palatino-Italic" w:cs="Palatino-Italic"/>
          <w:i/>
          <w:iCs/>
          <w:sz w:val="20"/>
          <w:szCs w:val="20"/>
        </w:rPr>
      </w:pPr>
      <w:proofErr w:type="gramStart"/>
      <w:r w:rsidRPr="000E30EF">
        <w:rPr>
          <w:rFonts w:ascii="Palatino-Roman" w:hAnsi="Palatino-Roman" w:cs="Palatino-Roman"/>
          <w:i/>
          <w:iCs/>
          <w:sz w:val="18"/>
          <w:szCs w:val="18"/>
        </w:rPr>
        <w:t>problem-based</w:t>
      </w:r>
      <w:proofErr w:type="gramEnd"/>
      <w:r w:rsidRPr="000E30EF">
        <w:rPr>
          <w:rFonts w:ascii="Palatino-Roman" w:hAnsi="Palatino-Roman" w:cs="Palatino-Roman"/>
          <w:i/>
          <w:iCs/>
          <w:sz w:val="18"/>
          <w:szCs w:val="18"/>
        </w:rPr>
        <w:t xml:space="preserve"> learning. </w:t>
      </w:r>
      <w:proofErr w:type="gramStart"/>
      <w:r w:rsidRPr="000E30EF">
        <w:rPr>
          <w:rFonts w:ascii="Palatino-Italic" w:hAnsi="Palatino-Italic" w:cs="Palatino-Italic"/>
          <w:sz w:val="18"/>
          <w:szCs w:val="18"/>
        </w:rPr>
        <w:t>Journal on Excellence</w:t>
      </w:r>
      <w:r w:rsidRPr="00CF14F2">
        <w:rPr>
          <w:rFonts w:ascii="Palatino-Italic" w:hAnsi="Palatino-Italic" w:cs="Palatino-Italic"/>
          <w:sz w:val="20"/>
          <w:szCs w:val="20"/>
        </w:rPr>
        <w:t xml:space="preserve"> in College Teaching</w:t>
      </w:r>
      <w:r>
        <w:rPr>
          <w:rFonts w:ascii="Palatino-Roman" w:hAnsi="Palatino-Roman" w:cs="Palatino-Roman"/>
          <w:sz w:val="20"/>
          <w:szCs w:val="20"/>
        </w:rPr>
        <w:t xml:space="preserve"> (2014).</w:t>
      </w:r>
      <w:proofErr w:type="gramEnd"/>
      <w:r>
        <w:rPr>
          <w:rFonts w:ascii="Palatino-Roman" w:hAnsi="Palatino-Roman" w:cs="Palatino-Roman"/>
          <w:sz w:val="20"/>
          <w:szCs w:val="20"/>
        </w:rPr>
        <w:t xml:space="preserve"> p,20</w:t>
      </w:r>
    </w:p>
    <w:p w:rsidR="00777BD8" w:rsidRDefault="00777BD8" w:rsidP="00E703A5">
      <w:pPr>
        <w:autoSpaceDE w:val="0"/>
        <w:autoSpaceDN w:val="0"/>
        <w:adjustRightInd w:val="0"/>
      </w:pPr>
    </w:p>
  </w:footnote>
  <w:footnote w:id="29">
    <w:p w:rsidR="00777BD8" w:rsidRDefault="00777BD8" w:rsidP="00E703A5">
      <w:pPr>
        <w:pStyle w:val="FootnoteText"/>
      </w:pPr>
      <w:r>
        <w:rPr>
          <w:rStyle w:val="FootnoteReference"/>
        </w:rPr>
        <w:footnoteRef/>
      </w:r>
      <w:r>
        <w:t xml:space="preserve"> Ibid</w:t>
      </w:r>
      <w:proofErr w:type="gramStart"/>
      <w:r>
        <w:t>,.</w:t>
      </w:r>
      <w:proofErr w:type="gramEnd"/>
      <w:r>
        <w:t xml:space="preserve"> p. 23</w:t>
      </w:r>
    </w:p>
  </w:footnote>
  <w:footnote w:id="30">
    <w:p w:rsidR="00777BD8" w:rsidRPr="006F6858" w:rsidRDefault="00777BD8" w:rsidP="00E703A5">
      <w:pPr>
        <w:pStyle w:val="FootnoteText"/>
        <w:ind w:firstLine="720"/>
        <w:jc w:val="both"/>
        <w:rPr>
          <w:lang w:val="id-ID"/>
        </w:rPr>
      </w:pPr>
      <w:r w:rsidRPr="006F6858">
        <w:rPr>
          <w:rStyle w:val="FootnoteReference"/>
        </w:rPr>
        <w:footnoteRef/>
      </w:r>
      <w:r w:rsidRPr="006F6858">
        <w:rPr>
          <w:lang w:val="id-ID"/>
        </w:rPr>
        <w:t xml:space="preserve">Arends,R.I. </w:t>
      </w:r>
      <w:r w:rsidRPr="006F6858">
        <w:rPr>
          <w:i/>
          <w:iCs/>
          <w:lang w:val="id-ID"/>
        </w:rPr>
        <w:t>Learning to teach</w:t>
      </w:r>
      <w:r w:rsidRPr="006F6858">
        <w:rPr>
          <w:lang w:val="id-ID"/>
        </w:rPr>
        <w:t>, sixth edition. )New York: McGraw-Hill Company, Inc.2004), p.366</w:t>
      </w:r>
    </w:p>
  </w:footnote>
  <w:footnote w:id="31">
    <w:p w:rsidR="00777BD8" w:rsidRPr="007C6072" w:rsidRDefault="00777BD8" w:rsidP="00E703A5">
      <w:pPr>
        <w:pStyle w:val="FootnoteText"/>
        <w:ind w:firstLine="709"/>
        <w:jc w:val="both"/>
        <w:rPr>
          <w:lang w:val="id-ID"/>
        </w:rPr>
      </w:pPr>
      <w:r w:rsidRPr="007C6072">
        <w:rPr>
          <w:rStyle w:val="FootnoteReference"/>
        </w:rPr>
        <w:footnoteRef/>
      </w:r>
      <w:r w:rsidRPr="007C6072">
        <w:rPr>
          <w:lang w:val="id-ID"/>
        </w:rPr>
        <w:t>Kagan, Cooperative Learning, (Canada: 1992),p.44-45</w:t>
      </w:r>
    </w:p>
  </w:footnote>
  <w:footnote w:id="32">
    <w:p w:rsidR="00777BD8" w:rsidRPr="007C6072" w:rsidRDefault="00777BD8" w:rsidP="00E703A5">
      <w:pPr>
        <w:pStyle w:val="FootnoteText"/>
        <w:ind w:firstLine="709"/>
        <w:jc w:val="both"/>
        <w:rPr>
          <w:lang w:val="id-ID"/>
        </w:rPr>
      </w:pPr>
      <w:r w:rsidRPr="007C6072">
        <w:rPr>
          <w:rStyle w:val="FootnoteReference"/>
        </w:rPr>
        <w:footnoteRef/>
      </w:r>
      <w:r w:rsidRPr="007C6072">
        <w:rPr>
          <w:lang w:val="id-ID"/>
        </w:rPr>
        <w:t xml:space="preserve">Steven G.McCafferty etc, </w:t>
      </w:r>
      <w:r w:rsidRPr="007C6072">
        <w:rPr>
          <w:i/>
          <w:iCs/>
          <w:lang w:val="id-ID"/>
        </w:rPr>
        <w:t>Coperative Learning and Second Language Teaching</w:t>
      </w:r>
      <w:r w:rsidRPr="007C6072">
        <w:rPr>
          <w:lang w:val="id-ID"/>
        </w:rPr>
        <w:t>, (cambridge: 2006),.p.189</w:t>
      </w:r>
    </w:p>
  </w:footnote>
  <w:footnote w:id="33">
    <w:p w:rsidR="00777BD8" w:rsidRPr="007C6072" w:rsidRDefault="00777BD8" w:rsidP="00E703A5">
      <w:pPr>
        <w:pStyle w:val="FootnoteText"/>
        <w:ind w:firstLine="709"/>
        <w:jc w:val="both"/>
        <w:rPr>
          <w:lang w:val="id-ID"/>
        </w:rPr>
      </w:pPr>
      <w:r w:rsidRPr="007C6072">
        <w:rPr>
          <w:rStyle w:val="FootnoteReference"/>
        </w:rPr>
        <w:footnoteRef/>
      </w:r>
      <w:r w:rsidRPr="007C6072">
        <w:rPr>
          <w:lang w:val="id-ID"/>
        </w:rPr>
        <w:t xml:space="preserve"> J.C. Richards. &amp; Renandya, W.A. </w:t>
      </w:r>
      <w:r w:rsidRPr="007C6072">
        <w:rPr>
          <w:i/>
          <w:iCs/>
          <w:lang w:val="id-ID"/>
        </w:rPr>
        <w:t>Methotodology In Language Teaching</w:t>
      </w:r>
      <w:r w:rsidRPr="007C6072">
        <w:rPr>
          <w:lang w:val="id-ID"/>
        </w:rPr>
        <w:t>, An Anthology of Current Practice, (Cambridge: Cambridgge University Press. 2002), p. 52</w:t>
      </w:r>
    </w:p>
  </w:footnote>
  <w:footnote w:id="34">
    <w:p w:rsidR="00777BD8" w:rsidRPr="004C7496" w:rsidRDefault="00777BD8" w:rsidP="00E703A5">
      <w:pPr>
        <w:pStyle w:val="FootnoteText"/>
        <w:ind w:left="709"/>
      </w:pPr>
      <w:r w:rsidRPr="004C7496">
        <w:rPr>
          <w:rStyle w:val="FootnoteReference"/>
        </w:rPr>
        <w:footnoteRef/>
      </w:r>
      <w:r w:rsidRPr="004C7496">
        <w:t xml:space="preserve"> David </w:t>
      </w:r>
      <w:proofErr w:type="spellStart"/>
      <w:r w:rsidRPr="004C7496">
        <w:t>Nunan</w:t>
      </w:r>
      <w:proofErr w:type="spellEnd"/>
      <w:r w:rsidRPr="004C7496">
        <w:t xml:space="preserve">, </w:t>
      </w:r>
      <w:r w:rsidRPr="004C7496">
        <w:rPr>
          <w:i/>
        </w:rPr>
        <w:t>Research Methods in Language Learning</w:t>
      </w:r>
      <w:r>
        <w:rPr>
          <w:i/>
        </w:rPr>
        <w:t xml:space="preserve"> </w:t>
      </w:r>
      <w:r w:rsidRPr="004C7496">
        <w:t>(Cambridge University Press, 1992), 230.</w:t>
      </w:r>
    </w:p>
  </w:footnote>
  <w:footnote w:id="35">
    <w:p w:rsidR="00777BD8" w:rsidRPr="00A20AD1" w:rsidRDefault="00777BD8" w:rsidP="00E703A5">
      <w:pPr>
        <w:pStyle w:val="FootnoteText"/>
        <w:ind w:left="709"/>
      </w:pPr>
      <w:r w:rsidRPr="00A20AD1">
        <w:rPr>
          <w:rStyle w:val="FootnoteReference"/>
        </w:rPr>
        <w:footnoteRef/>
      </w:r>
      <w:proofErr w:type="spellStart"/>
      <w:r>
        <w:t>Suharsimi</w:t>
      </w:r>
      <w:proofErr w:type="spellEnd"/>
      <w:r>
        <w:t xml:space="preserve"> </w:t>
      </w:r>
      <w:proofErr w:type="spellStart"/>
      <w:r>
        <w:t>Arikunto</w:t>
      </w:r>
      <w:proofErr w:type="spellEnd"/>
      <w:r>
        <w:t xml:space="preserve">, </w:t>
      </w:r>
      <w:proofErr w:type="spellStart"/>
      <w:r>
        <w:t>Prosedur</w:t>
      </w:r>
      <w:proofErr w:type="spellEnd"/>
      <w:r>
        <w:t xml:space="preserve"> </w:t>
      </w:r>
      <w:proofErr w:type="spellStart"/>
      <w:r>
        <w:t>Penelitian</w:t>
      </w:r>
      <w:proofErr w:type="spellEnd"/>
      <w:r>
        <w:t xml:space="preserve"> </w:t>
      </w:r>
      <w:proofErr w:type="spellStart"/>
      <w:r>
        <w:t>Suatu</w:t>
      </w:r>
      <w:proofErr w:type="spellEnd"/>
      <w:r>
        <w:t xml:space="preserve"> </w:t>
      </w:r>
      <w:proofErr w:type="spellStart"/>
      <w:r>
        <w:t>Pendekatan</w:t>
      </w:r>
      <w:proofErr w:type="spellEnd"/>
      <w:r>
        <w:t xml:space="preserve"> </w:t>
      </w:r>
      <w:proofErr w:type="spellStart"/>
      <w:r>
        <w:t>Praktik</w:t>
      </w:r>
      <w:proofErr w:type="spellEnd"/>
      <w:r>
        <w:t xml:space="preserve"> (Jakarta: </w:t>
      </w:r>
      <w:proofErr w:type="spellStart"/>
      <w:r>
        <w:t>Rineka</w:t>
      </w:r>
      <w:proofErr w:type="spellEnd"/>
      <w:r>
        <w:t xml:space="preserve"> </w:t>
      </w:r>
      <w:proofErr w:type="spellStart"/>
      <w:r>
        <w:t>Cipta</w:t>
      </w:r>
      <w:proofErr w:type="spellEnd"/>
      <w:r>
        <w:t>, 2006), 130.</w:t>
      </w:r>
    </w:p>
  </w:footnote>
  <w:footnote w:id="36">
    <w:p w:rsidR="00777BD8" w:rsidRPr="00A20AD1" w:rsidRDefault="00777BD8" w:rsidP="00E703A5">
      <w:pPr>
        <w:pStyle w:val="FootnoteText"/>
        <w:ind w:left="709"/>
      </w:pPr>
      <w:r w:rsidRPr="00A20AD1">
        <w:rPr>
          <w:rStyle w:val="FootnoteReference"/>
        </w:rPr>
        <w:footnoteRef/>
      </w:r>
      <w:r w:rsidRPr="00A20AD1">
        <w:t xml:space="preserve"> Johnson M. Donna, Approach to </w:t>
      </w:r>
      <w:proofErr w:type="gramStart"/>
      <w:r w:rsidRPr="00A20AD1">
        <w:t xml:space="preserve">Research </w:t>
      </w:r>
      <w:r>
        <w:t xml:space="preserve"> </w:t>
      </w:r>
      <w:r w:rsidRPr="00A20AD1">
        <w:t>in</w:t>
      </w:r>
      <w:proofErr w:type="gramEnd"/>
      <w:r w:rsidRPr="00A20AD1">
        <w:t xml:space="preserve"> Second Language Learning (Longman: Publisher, 1985), 117.</w:t>
      </w:r>
    </w:p>
  </w:footnote>
  <w:footnote w:id="37">
    <w:p w:rsidR="00777BD8" w:rsidRPr="002C2F45" w:rsidRDefault="00777BD8" w:rsidP="00E703A5">
      <w:pPr>
        <w:pStyle w:val="FootnoteText"/>
        <w:ind w:firstLine="709"/>
      </w:pPr>
      <w:r w:rsidRPr="002C2F45">
        <w:rPr>
          <w:rStyle w:val="FootnoteReference"/>
        </w:rPr>
        <w:footnoteRef/>
      </w:r>
      <w:proofErr w:type="spellStart"/>
      <w:r w:rsidRPr="002C2F45">
        <w:t>Op.cit</w:t>
      </w:r>
      <w:proofErr w:type="spellEnd"/>
      <w:r w:rsidRPr="002C2F45">
        <w:t>. 131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1A6"/>
    <w:multiLevelType w:val="hybridMultilevel"/>
    <w:tmpl w:val="264A325A"/>
    <w:lvl w:ilvl="0" w:tplc="D9727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72B09"/>
    <w:multiLevelType w:val="hybridMultilevel"/>
    <w:tmpl w:val="C450AAA0"/>
    <w:lvl w:ilvl="0" w:tplc="112AE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F41EEA"/>
    <w:multiLevelType w:val="hybridMultilevel"/>
    <w:tmpl w:val="DD5CAE86"/>
    <w:lvl w:ilvl="0" w:tplc="8AAC896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2AB0DE6"/>
    <w:multiLevelType w:val="hybridMultilevel"/>
    <w:tmpl w:val="D8408682"/>
    <w:lvl w:ilvl="0" w:tplc="0421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2E07B4F"/>
    <w:multiLevelType w:val="hybridMultilevel"/>
    <w:tmpl w:val="60503410"/>
    <w:lvl w:ilvl="0" w:tplc="04210011">
      <w:start w:val="1"/>
      <w:numFmt w:val="decimal"/>
      <w:lvlText w:val="%1)"/>
      <w:lvlJc w:val="left"/>
      <w:pPr>
        <w:ind w:left="2858" w:hanging="360"/>
      </w:pPr>
      <w:rPr>
        <w:rFonts w:cs="Times New Roman" w:hint="default"/>
      </w:rPr>
    </w:lvl>
    <w:lvl w:ilvl="1" w:tplc="04210019" w:tentative="1">
      <w:start w:val="1"/>
      <w:numFmt w:val="lowerLetter"/>
      <w:lvlText w:val="%2."/>
      <w:lvlJc w:val="left"/>
      <w:pPr>
        <w:ind w:left="3578" w:hanging="360"/>
      </w:pPr>
      <w:rPr>
        <w:rFonts w:cs="Times New Roman"/>
      </w:rPr>
    </w:lvl>
    <w:lvl w:ilvl="2" w:tplc="0421001B" w:tentative="1">
      <w:start w:val="1"/>
      <w:numFmt w:val="lowerRoman"/>
      <w:lvlText w:val="%3."/>
      <w:lvlJc w:val="right"/>
      <w:pPr>
        <w:ind w:left="4298" w:hanging="180"/>
      </w:pPr>
      <w:rPr>
        <w:rFonts w:cs="Times New Roman"/>
      </w:rPr>
    </w:lvl>
    <w:lvl w:ilvl="3" w:tplc="0421000F" w:tentative="1">
      <w:start w:val="1"/>
      <w:numFmt w:val="decimal"/>
      <w:lvlText w:val="%4."/>
      <w:lvlJc w:val="left"/>
      <w:pPr>
        <w:ind w:left="5018" w:hanging="360"/>
      </w:pPr>
      <w:rPr>
        <w:rFonts w:cs="Times New Roman"/>
      </w:rPr>
    </w:lvl>
    <w:lvl w:ilvl="4" w:tplc="04210019" w:tentative="1">
      <w:start w:val="1"/>
      <w:numFmt w:val="lowerLetter"/>
      <w:lvlText w:val="%5."/>
      <w:lvlJc w:val="left"/>
      <w:pPr>
        <w:ind w:left="5738" w:hanging="360"/>
      </w:pPr>
      <w:rPr>
        <w:rFonts w:cs="Times New Roman"/>
      </w:rPr>
    </w:lvl>
    <w:lvl w:ilvl="5" w:tplc="0421001B" w:tentative="1">
      <w:start w:val="1"/>
      <w:numFmt w:val="lowerRoman"/>
      <w:lvlText w:val="%6."/>
      <w:lvlJc w:val="right"/>
      <w:pPr>
        <w:ind w:left="6458" w:hanging="180"/>
      </w:pPr>
      <w:rPr>
        <w:rFonts w:cs="Times New Roman"/>
      </w:rPr>
    </w:lvl>
    <w:lvl w:ilvl="6" w:tplc="0421000F" w:tentative="1">
      <w:start w:val="1"/>
      <w:numFmt w:val="decimal"/>
      <w:lvlText w:val="%7."/>
      <w:lvlJc w:val="left"/>
      <w:pPr>
        <w:ind w:left="7178" w:hanging="360"/>
      </w:pPr>
      <w:rPr>
        <w:rFonts w:cs="Times New Roman"/>
      </w:rPr>
    </w:lvl>
    <w:lvl w:ilvl="7" w:tplc="04210019" w:tentative="1">
      <w:start w:val="1"/>
      <w:numFmt w:val="lowerLetter"/>
      <w:lvlText w:val="%8."/>
      <w:lvlJc w:val="left"/>
      <w:pPr>
        <w:ind w:left="7898" w:hanging="360"/>
      </w:pPr>
      <w:rPr>
        <w:rFonts w:cs="Times New Roman"/>
      </w:rPr>
    </w:lvl>
    <w:lvl w:ilvl="8" w:tplc="0421001B" w:tentative="1">
      <w:start w:val="1"/>
      <w:numFmt w:val="lowerRoman"/>
      <w:lvlText w:val="%9."/>
      <w:lvlJc w:val="right"/>
      <w:pPr>
        <w:ind w:left="8618" w:hanging="180"/>
      </w:pPr>
      <w:rPr>
        <w:rFonts w:cs="Times New Roman"/>
      </w:rPr>
    </w:lvl>
  </w:abstractNum>
  <w:abstractNum w:abstractNumId="5">
    <w:nsid w:val="08C1112B"/>
    <w:multiLevelType w:val="hybridMultilevel"/>
    <w:tmpl w:val="ECA404AA"/>
    <w:lvl w:ilvl="0" w:tplc="0A88480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0AB1617B"/>
    <w:multiLevelType w:val="hybridMultilevel"/>
    <w:tmpl w:val="E012B2EE"/>
    <w:lvl w:ilvl="0" w:tplc="8C342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4319A7"/>
    <w:multiLevelType w:val="hybridMultilevel"/>
    <w:tmpl w:val="BFB04444"/>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C747B81"/>
    <w:multiLevelType w:val="hybridMultilevel"/>
    <w:tmpl w:val="90D0F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B558C"/>
    <w:multiLevelType w:val="hybridMultilevel"/>
    <w:tmpl w:val="202821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09000F">
      <w:start w:val="1"/>
      <w:numFmt w:val="decimal"/>
      <w:lvlText w:val="%5."/>
      <w:lvlJc w:val="left"/>
      <w:pPr>
        <w:ind w:left="1530" w:hanging="360"/>
      </w:p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36E14B4"/>
    <w:multiLevelType w:val="hybridMultilevel"/>
    <w:tmpl w:val="8AB00BE2"/>
    <w:lvl w:ilvl="0" w:tplc="04210011">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11">
    <w:nsid w:val="167244B1"/>
    <w:multiLevelType w:val="hybridMultilevel"/>
    <w:tmpl w:val="72CC8738"/>
    <w:lvl w:ilvl="0" w:tplc="62607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4E409A"/>
    <w:multiLevelType w:val="hybridMultilevel"/>
    <w:tmpl w:val="1248CFD4"/>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18692B9D"/>
    <w:multiLevelType w:val="hybridMultilevel"/>
    <w:tmpl w:val="8C620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6E1CAB"/>
    <w:multiLevelType w:val="hybridMultilevel"/>
    <w:tmpl w:val="7CD2EDD2"/>
    <w:lvl w:ilvl="0" w:tplc="1B8899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BE836DC"/>
    <w:multiLevelType w:val="hybridMultilevel"/>
    <w:tmpl w:val="E7624C1C"/>
    <w:lvl w:ilvl="0" w:tplc="0421000F">
      <w:start w:val="1"/>
      <w:numFmt w:val="decimal"/>
      <w:lvlText w:val="%1."/>
      <w:lvlJc w:val="left"/>
      <w:pPr>
        <w:ind w:left="786" w:hanging="360"/>
      </w:pPr>
      <w:rPr>
        <w:rFonts w:hint="default"/>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1C675D1F"/>
    <w:multiLevelType w:val="hybridMultilevel"/>
    <w:tmpl w:val="67941050"/>
    <w:lvl w:ilvl="0" w:tplc="04210011">
      <w:start w:val="1"/>
      <w:numFmt w:val="decimal"/>
      <w:lvlText w:val="%1)"/>
      <w:lvlJc w:val="left"/>
      <w:pPr>
        <w:ind w:left="1170" w:hanging="360"/>
      </w:pPr>
      <w:rPr>
        <w:rFonts w:cs="Times New Roman"/>
      </w:rPr>
    </w:lvl>
    <w:lvl w:ilvl="1" w:tplc="04210019" w:tentative="1">
      <w:start w:val="1"/>
      <w:numFmt w:val="lowerLetter"/>
      <w:lvlText w:val="%2."/>
      <w:lvlJc w:val="left"/>
      <w:pPr>
        <w:ind w:left="1890" w:hanging="360"/>
      </w:pPr>
      <w:rPr>
        <w:rFonts w:cs="Times New Roman"/>
      </w:rPr>
    </w:lvl>
    <w:lvl w:ilvl="2" w:tplc="0421001B" w:tentative="1">
      <w:start w:val="1"/>
      <w:numFmt w:val="lowerRoman"/>
      <w:lvlText w:val="%3."/>
      <w:lvlJc w:val="right"/>
      <w:pPr>
        <w:ind w:left="2610" w:hanging="180"/>
      </w:pPr>
      <w:rPr>
        <w:rFonts w:cs="Times New Roman"/>
      </w:rPr>
    </w:lvl>
    <w:lvl w:ilvl="3" w:tplc="0421000F" w:tentative="1">
      <w:start w:val="1"/>
      <w:numFmt w:val="decimal"/>
      <w:lvlText w:val="%4."/>
      <w:lvlJc w:val="left"/>
      <w:pPr>
        <w:ind w:left="3330" w:hanging="360"/>
      </w:pPr>
      <w:rPr>
        <w:rFonts w:cs="Times New Roman"/>
      </w:rPr>
    </w:lvl>
    <w:lvl w:ilvl="4" w:tplc="04210019" w:tentative="1">
      <w:start w:val="1"/>
      <w:numFmt w:val="lowerLetter"/>
      <w:lvlText w:val="%5."/>
      <w:lvlJc w:val="left"/>
      <w:pPr>
        <w:ind w:left="4050" w:hanging="360"/>
      </w:pPr>
      <w:rPr>
        <w:rFonts w:cs="Times New Roman"/>
      </w:rPr>
    </w:lvl>
    <w:lvl w:ilvl="5" w:tplc="0421001B" w:tentative="1">
      <w:start w:val="1"/>
      <w:numFmt w:val="lowerRoman"/>
      <w:lvlText w:val="%6."/>
      <w:lvlJc w:val="right"/>
      <w:pPr>
        <w:ind w:left="4770" w:hanging="180"/>
      </w:pPr>
      <w:rPr>
        <w:rFonts w:cs="Times New Roman"/>
      </w:rPr>
    </w:lvl>
    <w:lvl w:ilvl="6" w:tplc="0421000F" w:tentative="1">
      <w:start w:val="1"/>
      <w:numFmt w:val="decimal"/>
      <w:lvlText w:val="%7."/>
      <w:lvlJc w:val="left"/>
      <w:pPr>
        <w:ind w:left="5490" w:hanging="360"/>
      </w:pPr>
      <w:rPr>
        <w:rFonts w:cs="Times New Roman"/>
      </w:rPr>
    </w:lvl>
    <w:lvl w:ilvl="7" w:tplc="04210019" w:tentative="1">
      <w:start w:val="1"/>
      <w:numFmt w:val="lowerLetter"/>
      <w:lvlText w:val="%8."/>
      <w:lvlJc w:val="left"/>
      <w:pPr>
        <w:ind w:left="6210" w:hanging="360"/>
      </w:pPr>
      <w:rPr>
        <w:rFonts w:cs="Times New Roman"/>
      </w:rPr>
    </w:lvl>
    <w:lvl w:ilvl="8" w:tplc="0421001B" w:tentative="1">
      <w:start w:val="1"/>
      <w:numFmt w:val="lowerRoman"/>
      <w:lvlText w:val="%9."/>
      <w:lvlJc w:val="right"/>
      <w:pPr>
        <w:ind w:left="6930" w:hanging="180"/>
      </w:pPr>
      <w:rPr>
        <w:rFonts w:cs="Times New Roman"/>
      </w:rPr>
    </w:lvl>
  </w:abstractNum>
  <w:abstractNum w:abstractNumId="17">
    <w:nsid w:val="1EE03432"/>
    <w:multiLevelType w:val="hybridMultilevel"/>
    <w:tmpl w:val="F0B6FF96"/>
    <w:lvl w:ilvl="0" w:tplc="A648A5CC">
      <w:start w:val="1"/>
      <w:numFmt w:val="decimal"/>
      <w:lvlText w:val="%1."/>
      <w:lvlJc w:val="left"/>
      <w:pPr>
        <w:ind w:left="951" w:hanging="360"/>
      </w:pPr>
      <w:rPr>
        <w:rFonts w:hint="default"/>
      </w:rPr>
    </w:lvl>
    <w:lvl w:ilvl="1" w:tplc="04210019" w:tentative="1">
      <w:start w:val="1"/>
      <w:numFmt w:val="lowerLetter"/>
      <w:lvlText w:val="%2."/>
      <w:lvlJc w:val="left"/>
      <w:pPr>
        <w:ind w:left="1671" w:hanging="360"/>
      </w:pPr>
    </w:lvl>
    <w:lvl w:ilvl="2" w:tplc="0421001B" w:tentative="1">
      <w:start w:val="1"/>
      <w:numFmt w:val="lowerRoman"/>
      <w:lvlText w:val="%3."/>
      <w:lvlJc w:val="right"/>
      <w:pPr>
        <w:ind w:left="2391" w:hanging="180"/>
      </w:pPr>
    </w:lvl>
    <w:lvl w:ilvl="3" w:tplc="0421000F" w:tentative="1">
      <w:start w:val="1"/>
      <w:numFmt w:val="decimal"/>
      <w:lvlText w:val="%4."/>
      <w:lvlJc w:val="left"/>
      <w:pPr>
        <w:ind w:left="3111" w:hanging="360"/>
      </w:pPr>
    </w:lvl>
    <w:lvl w:ilvl="4" w:tplc="04210019" w:tentative="1">
      <w:start w:val="1"/>
      <w:numFmt w:val="lowerLetter"/>
      <w:lvlText w:val="%5."/>
      <w:lvlJc w:val="left"/>
      <w:pPr>
        <w:ind w:left="3831" w:hanging="360"/>
      </w:pPr>
    </w:lvl>
    <w:lvl w:ilvl="5" w:tplc="0421001B" w:tentative="1">
      <w:start w:val="1"/>
      <w:numFmt w:val="lowerRoman"/>
      <w:lvlText w:val="%6."/>
      <w:lvlJc w:val="right"/>
      <w:pPr>
        <w:ind w:left="4551" w:hanging="180"/>
      </w:pPr>
    </w:lvl>
    <w:lvl w:ilvl="6" w:tplc="0421000F" w:tentative="1">
      <w:start w:val="1"/>
      <w:numFmt w:val="decimal"/>
      <w:lvlText w:val="%7."/>
      <w:lvlJc w:val="left"/>
      <w:pPr>
        <w:ind w:left="5271" w:hanging="360"/>
      </w:pPr>
    </w:lvl>
    <w:lvl w:ilvl="7" w:tplc="04210019" w:tentative="1">
      <w:start w:val="1"/>
      <w:numFmt w:val="lowerLetter"/>
      <w:lvlText w:val="%8."/>
      <w:lvlJc w:val="left"/>
      <w:pPr>
        <w:ind w:left="5991" w:hanging="360"/>
      </w:pPr>
    </w:lvl>
    <w:lvl w:ilvl="8" w:tplc="0421001B" w:tentative="1">
      <w:start w:val="1"/>
      <w:numFmt w:val="lowerRoman"/>
      <w:lvlText w:val="%9."/>
      <w:lvlJc w:val="right"/>
      <w:pPr>
        <w:ind w:left="6711" w:hanging="180"/>
      </w:pPr>
    </w:lvl>
  </w:abstractNum>
  <w:abstractNum w:abstractNumId="18">
    <w:nsid w:val="292361FC"/>
    <w:multiLevelType w:val="hybridMultilevel"/>
    <w:tmpl w:val="956020D4"/>
    <w:lvl w:ilvl="0" w:tplc="D6CAA9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BC60D11"/>
    <w:multiLevelType w:val="hybridMultilevel"/>
    <w:tmpl w:val="8FBE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2383A"/>
    <w:multiLevelType w:val="hybridMultilevel"/>
    <w:tmpl w:val="7A6E5FD0"/>
    <w:lvl w:ilvl="0" w:tplc="04210011">
      <w:start w:val="1"/>
      <w:numFmt w:val="decimal"/>
      <w:lvlText w:val="%1)"/>
      <w:lvlJc w:val="left"/>
      <w:pPr>
        <w:ind w:left="2199" w:hanging="360"/>
      </w:pPr>
      <w:rPr>
        <w:rFonts w:cs="Times New Roman" w:hint="default"/>
        <w:b w:val="0"/>
        <w:bCs w:val="0"/>
      </w:rPr>
    </w:lvl>
    <w:lvl w:ilvl="1" w:tplc="04210003" w:tentative="1">
      <w:start w:val="1"/>
      <w:numFmt w:val="bullet"/>
      <w:lvlText w:val="o"/>
      <w:lvlJc w:val="left"/>
      <w:pPr>
        <w:ind w:left="2919" w:hanging="360"/>
      </w:pPr>
      <w:rPr>
        <w:rFonts w:ascii="Courier New" w:hAnsi="Courier New" w:hint="default"/>
      </w:rPr>
    </w:lvl>
    <w:lvl w:ilvl="2" w:tplc="04210005" w:tentative="1">
      <w:start w:val="1"/>
      <w:numFmt w:val="bullet"/>
      <w:lvlText w:val=""/>
      <w:lvlJc w:val="left"/>
      <w:pPr>
        <w:ind w:left="3639" w:hanging="360"/>
      </w:pPr>
      <w:rPr>
        <w:rFonts w:ascii="Wingdings" w:hAnsi="Wingdings" w:hint="default"/>
      </w:rPr>
    </w:lvl>
    <w:lvl w:ilvl="3" w:tplc="04210001" w:tentative="1">
      <w:start w:val="1"/>
      <w:numFmt w:val="bullet"/>
      <w:lvlText w:val=""/>
      <w:lvlJc w:val="left"/>
      <w:pPr>
        <w:ind w:left="4359" w:hanging="360"/>
      </w:pPr>
      <w:rPr>
        <w:rFonts w:ascii="Symbol" w:hAnsi="Symbol" w:hint="default"/>
      </w:rPr>
    </w:lvl>
    <w:lvl w:ilvl="4" w:tplc="04210003" w:tentative="1">
      <w:start w:val="1"/>
      <w:numFmt w:val="bullet"/>
      <w:lvlText w:val="o"/>
      <w:lvlJc w:val="left"/>
      <w:pPr>
        <w:ind w:left="5079" w:hanging="360"/>
      </w:pPr>
      <w:rPr>
        <w:rFonts w:ascii="Courier New" w:hAnsi="Courier New" w:hint="default"/>
      </w:rPr>
    </w:lvl>
    <w:lvl w:ilvl="5" w:tplc="04210005" w:tentative="1">
      <w:start w:val="1"/>
      <w:numFmt w:val="bullet"/>
      <w:lvlText w:val=""/>
      <w:lvlJc w:val="left"/>
      <w:pPr>
        <w:ind w:left="5799" w:hanging="360"/>
      </w:pPr>
      <w:rPr>
        <w:rFonts w:ascii="Wingdings" w:hAnsi="Wingdings" w:hint="default"/>
      </w:rPr>
    </w:lvl>
    <w:lvl w:ilvl="6" w:tplc="04210001" w:tentative="1">
      <w:start w:val="1"/>
      <w:numFmt w:val="bullet"/>
      <w:lvlText w:val=""/>
      <w:lvlJc w:val="left"/>
      <w:pPr>
        <w:ind w:left="6519" w:hanging="360"/>
      </w:pPr>
      <w:rPr>
        <w:rFonts w:ascii="Symbol" w:hAnsi="Symbol" w:hint="default"/>
      </w:rPr>
    </w:lvl>
    <w:lvl w:ilvl="7" w:tplc="04210003" w:tentative="1">
      <w:start w:val="1"/>
      <w:numFmt w:val="bullet"/>
      <w:lvlText w:val="o"/>
      <w:lvlJc w:val="left"/>
      <w:pPr>
        <w:ind w:left="7239" w:hanging="360"/>
      </w:pPr>
      <w:rPr>
        <w:rFonts w:ascii="Courier New" w:hAnsi="Courier New" w:hint="default"/>
      </w:rPr>
    </w:lvl>
    <w:lvl w:ilvl="8" w:tplc="04210005" w:tentative="1">
      <w:start w:val="1"/>
      <w:numFmt w:val="bullet"/>
      <w:lvlText w:val=""/>
      <w:lvlJc w:val="left"/>
      <w:pPr>
        <w:ind w:left="7959" w:hanging="360"/>
      </w:pPr>
      <w:rPr>
        <w:rFonts w:ascii="Wingdings" w:hAnsi="Wingdings" w:hint="default"/>
      </w:rPr>
    </w:lvl>
  </w:abstractNum>
  <w:abstractNum w:abstractNumId="21">
    <w:nsid w:val="30F15B91"/>
    <w:multiLevelType w:val="hybridMultilevel"/>
    <w:tmpl w:val="F0A45B7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F52AB"/>
    <w:multiLevelType w:val="hybridMultilevel"/>
    <w:tmpl w:val="6DA4A056"/>
    <w:lvl w:ilvl="0" w:tplc="0421000F">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E3D5CAE"/>
    <w:multiLevelType w:val="hybridMultilevel"/>
    <w:tmpl w:val="0054D3EA"/>
    <w:lvl w:ilvl="0" w:tplc="2174CE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0AC520F"/>
    <w:multiLevelType w:val="hybridMultilevel"/>
    <w:tmpl w:val="999201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A738B6"/>
    <w:multiLevelType w:val="hybridMultilevel"/>
    <w:tmpl w:val="A8565F8C"/>
    <w:lvl w:ilvl="0" w:tplc="04210011">
      <w:start w:val="1"/>
      <w:numFmt w:val="decimal"/>
      <w:lvlText w:val="%1)"/>
      <w:lvlJc w:val="left"/>
      <w:pPr>
        <w:ind w:left="1440" w:hanging="360"/>
      </w:pPr>
      <w:rPr>
        <w:rFonts w:cs="Times New Roman" w:hint="default"/>
        <w:b w:val="0"/>
        <w:bCs w:val="0"/>
      </w:rPr>
    </w:lvl>
    <w:lvl w:ilvl="1" w:tplc="326E25F0">
      <w:numFmt w:val="bullet"/>
      <w:lvlText w:val="-"/>
      <w:lvlJc w:val="left"/>
      <w:pPr>
        <w:ind w:left="2160" w:hanging="360"/>
      </w:pPr>
      <w:rPr>
        <w:rFonts w:ascii="Times New Roman" w:eastAsia="Times New Roman" w:hAnsi="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33D382C"/>
    <w:multiLevelType w:val="hybridMultilevel"/>
    <w:tmpl w:val="76306D9C"/>
    <w:lvl w:ilvl="0" w:tplc="32D0B6C6">
      <w:start w:val="1"/>
      <w:numFmt w:val="decimal"/>
      <w:lvlText w:val="%1."/>
      <w:lvlJc w:val="left"/>
      <w:pPr>
        <w:tabs>
          <w:tab w:val="num" w:pos="720"/>
        </w:tabs>
        <w:ind w:left="720" w:hanging="360"/>
      </w:pPr>
      <w:rPr>
        <w:rFonts w:cs="Times New Roman"/>
        <w:b w:val="0"/>
        <w:bCs w:val="0"/>
      </w:rPr>
    </w:lvl>
    <w:lvl w:ilvl="1" w:tplc="04210011">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3BA6FEB"/>
    <w:multiLevelType w:val="hybridMultilevel"/>
    <w:tmpl w:val="D054A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6C5292A"/>
    <w:multiLevelType w:val="hybridMultilevel"/>
    <w:tmpl w:val="44D4E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15D78"/>
    <w:multiLevelType w:val="hybridMultilevel"/>
    <w:tmpl w:val="A4A8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DE7FCF"/>
    <w:multiLevelType w:val="hybridMultilevel"/>
    <w:tmpl w:val="292E0D3A"/>
    <w:lvl w:ilvl="0" w:tplc="B7BC52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50722BE"/>
    <w:multiLevelType w:val="hybridMultilevel"/>
    <w:tmpl w:val="A8985CA8"/>
    <w:lvl w:ilvl="0" w:tplc="4A1ECBA2">
      <w:start w:val="1"/>
      <w:numFmt w:val="decimal"/>
      <w:lvlText w:val="%1."/>
      <w:lvlJc w:val="left"/>
      <w:pPr>
        <w:ind w:left="1473" w:hanging="360"/>
      </w:pPr>
      <w:rPr>
        <w:rFonts w:cs="Times New Roman" w:hint="default"/>
      </w:rPr>
    </w:lvl>
    <w:lvl w:ilvl="1" w:tplc="04210019" w:tentative="1">
      <w:start w:val="1"/>
      <w:numFmt w:val="lowerLetter"/>
      <w:lvlText w:val="%2."/>
      <w:lvlJc w:val="left"/>
      <w:pPr>
        <w:ind w:left="2193" w:hanging="360"/>
      </w:pPr>
      <w:rPr>
        <w:rFonts w:cs="Times New Roman"/>
      </w:rPr>
    </w:lvl>
    <w:lvl w:ilvl="2" w:tplc="0421001B" w:tentative="1">
      <w:start w:val="1"/>
      <w:numFmt w:val="lowerRoman"/>
      <w:lvlText w:val="%3."/>
      <w:lvlJc w:val="right"/>
      <w:pPr>
        <w:ind w:left="2913" w:hanging="180"/>
      </w:pPr>
      <w:rPr>
        <w:rFonts w:cs="Times New Roman"/>
      </w:rPr>
    </w:lvl>
    <w:lvl w:ilvl="3" w:tplc="0421000F" w:tentative="1">
      <w:start w:val="1"/>
      <w:numFmt w:val="decimal"/>
      <w:lvlText w:val="%4."/>
      <w:lvlJc w:val="left"/>
      <w:pPr>
        <w:ind w:left="3633" w:hanging="360"/>
      </w:pPr>
      <w:rPr>
        <w:rFonts w:cs="Times New Roman"/>
      </w:rPr>
    </w:lvl>
    <w:lvl w:ilvl="4" w:tplc="04210019" w:tentative="1">
      <w:start w:val="1"/>
      <w:numFmt w:val="lowerLetter"/>
      <w:lvlText w:val="%5."/>
      <w:lvlJc w:val="left"/>
      <w:pPr>
        <w:ind w:left="4353" w:hanging="360"/>
      </w:pPr>
      <w:rPr>
        <w:rFonts w:cs="Times New Roman"/>
      </w:rPr>
    </w:lvl>
    <w:lvl w:ilvl="5" w:tplc="0421001B" w:tentative="1">
      <w:start w:val="1"/>
      <w:numFmt w:val="lowerRoman"/>
      <w:lvlText w:val="%6."/>
      <w:lvlJc w:val="right"/>
      <w:pPr>
        <w:ind w:left="5073" w:hanging="180"/>
      </w:pPr>
      <w:rPr>
        <w:rFonts w:cs="Times New Roman"/>
      </w:rPr>
    </w:lvl>
    <w:lvl w:ilvl="6" w:tplc="0421000F" w:tentative="1">
      <w:start w:val="1"/>
      <w:numFmt w:val="decimal"/>
      <w:lvlText w:val="%7."/>
      <w:lvlJc w:val="left"/>
      <w:pPr>
        <w:ind w:left="5793" w:hanging="360"/>
      </w:pPr>
      <w:rPr>
        <w:rFonts w:cs="Times New Roman"/>
      </w:rPr>
    </w:lvl>
    <w:lvl w:ilvl="7" w:tplc="04210019" w:tentative="1">
      <w:start w:val="1"/>
      <w:numFmt w:val="lowerLetter"/>
      <w:lvlText w:val="%8."/>
      <w:lvlJc w:val="left"/>
      <w:pPr>
        <w:ind w:left="6513" w:hanging="360"/>
      </w:pPr>
      <w:rPr>
        <w:rFonts w:cs="Times New Roman"/>
      </w:rPr>
    </w:lvl>
    <w:lvl w:ilvl="8" w:tplc="0421001B" w:tentative="1">
      <w:start w:val="1"/>
      <w:numFmt w:val="lowerRoman"/>
      <w:lvlText w:val="%9."/>
      <w:lvlJc w:val="right"/>
      <w:pPr>
        <w:ind w:left="7233" w:hanging="180"/>
      </w:pPr>
      <w:rPr>
        <w:rFonts w:cs="Times New Roman"/>
      </w:rPr>
    </w:lvl>
  </w:abstractNum>
  <w:abstractNum w:abstractNumId="32">
    <w:nsid w:val="6CE553A9"/>
    <w:multiLevelType w:val="hybridMultilevel"/>
    <w:tmpl w:val="FD589BAC"/>
    <w:lvl w:ilvl="0" w:tplc="2F1CA036">
      <w:start w:val="1"/>
      <w:numFmt w:val="upperLetter"/>
      <w:lvlText w:val="%1."/>
      <w:lvlJc w:val="left"/>
      <w:pPr>
        <w:ind w:left="720"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751569FD"/>
    <w:multiLevelType w:val="hybridMultilevel"/>
    <w:tmpl w:val="F80A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3E1F2C"/>
    <w:multiLevelType w:val="hybridMultilevel"/>
    <w:tmpl w:val="87F69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7"/>
  </w:num>
  <w:num w:numId="3">
    <w:abstractNumId w:val="22"/>
  </w:num>
  <w:num w:numId="4">
    <w:abstractNumId w:val="33"/>
  </w:num>
  <w:num w:numId="5">
    <w:abstractNumId w:val="4"/>
  </w:num>
  <w:num w:numId="6">
    <w:abstractNumId w:val="10"/>
  </w:num>
  <w:num w:numId="7">
    <w:abstractNumId w:val="16"/>
  </w:num>
  <w:num w:numId="8">
    <w:abstractNumId w:val="20"/>
  </w:num>
  <w:num w:numId="9">
    <w:abstractNumId w:val="26"/>
  </w:num>
  <w:num w:numId="10">
    <w:abstractNumId w:val="25"/>
  </w:num>
  <w:num w:numId="11">
    <w:abstractNumId w:val="12"/>
  </w:num>
  <w:num w:numId="12">
    <w:abstractNumId w:val="3"/>
  </w:num>
  <w:num w:numId="13">
    <w:abstractNumId w:val="15"/>
  </w:num>
  <w:num w:numId="14">
    <w:abstractNumId w:val="9"/>
  </w:num>
  <w:num w:numId="15">
    <w:abstractNumId w:val="5"/>
  </w:num>
  <w:num w:numId="16">
    <w:abstractNumId w:val="31"/>
  </w:num>
  <w:num w:numId="17">
    <w:abstractNumId w:val="17"/>
  </w:num>
  <w:num w:numId="18">
    <w:abstractNumId w:val="2"/>
  </w:num>
  <w:num w:numId="19">
    <w:abstractNumId w:val="23"/>
  </w:num>
  <w:num w:numId="20">
    <w:abstractNumId w:val="27"/>
  </w:num>
  <w:num w:numId="21">
    <w:abstractNumId w:val="11"/>
  </w:num>
  <w:num w:numId="22">
    <w:abstractNumId w:val="19"/>
  </w:num>
  <w:num w:numId="23">
    <w:abstractNumId w:val="8"/>
  </w:num>
  <w:num w:numId="24">
    <w:abstractNumId w:val="1"/>
  </w:num>
  <w:num w:numId="25">
    <w:abstractNumId w:val="29"/>
  </w:num>
  <w:num w:numId="26">
    <w:abstractNumId w:val="34"/>
  </w:num>
  <w:num w:numId="27">
    <w:abstractNumId w:val="0"/>
  </w:num>
  <w:num w:numId="28">
    <w:abstractNumId w:val="21"/>
  </w:num>
  <w:num w:numId="29">
    <w:abstractNumId w:val="6"/>
  </w:num>
  <w:num w:numId="30">
    <w:abstractNumId w:val="24"/>
  </w:num>
  <w:num w:numId="31">
    <w:abstractNumId w:val="13"/>
  </w:num>
  <w:num w:numId="32">
    <w:abstractNumId w:val="28"/>
  </w:num>
  <w:num w:numId="33">
    <w:abstractNumId w:val="18"/>
  </w:num>
  <w:num w:numId="34">
    <w:abstractNumId w:val="1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A5"/>
    <w:rsid w:val="0003003B"/>
    <w:rsid w:val="00054732"/>
    <w:rsid w:val="00071D5F"/>
    <w:rsid w:val="00080F06"/>
    <w:rsid w:val="000E1383"/>
    <w:rsid w:val="000E2FCD"/>
    <w:rsid w:val="00107785"/>
    <w:rsid w:val="00110503"/>
    <w:rsid w:val="001610E8"/>
    <w:rsid w:val="001744AF"/>
    <w:rsid w:val="00174573"/>
    <w:rsid w:val="00183AD6"/>
    <w:rsid w:val="001A38B9"/>
    <w:rsid w:val="001C4456"/>
    <w:rsid w:val="001D6BBF"/>
    <w:rsid w:val="001F2F7A"/>
    <w:rsid w:val="00204784"/>
    <w:rsid w:val="00211141"/>
    <w:rsid w:val="00223349"/>
    <w:rsid w:val="00227B3E"/>
    <w:rsid w:val="00263F64"/>
    <w:rsid w:val="002746E5"/>
    <w:rsid w:val="002747CA"/>
    <w:rsid w:val="00293A4C"/>
    <w:rsid w:val="002A1FA9"/>
    <w:rsid w:val="002C7206"/>
    <w:rsid w:val="0030642D"/>
    <w:rsid w:val="00316D19"/>
    <w:rsid w:val="00320160"/>
    <w:rsid w:val="00325460"/>
    <w:rsid w:val="00347F99"/>
    <w:rsid w:val="0036700B"/>
    <w:rsid w:val="00382613"/>
    <w:rsid w:val="003971BF"/>
    <w:rsid w:val="003A5902"/>
    <w:rsid w:val="003B3EAB"/>
    <w:rsid w:val="003C36FA"/>
    <w:rsid w:val="003D1575"/>
    <w:rsid w:val="004149EF"/>
    <w:rsid w:val="00436884"/>
    <w:rsid w:val="00466E03"/>
    <w:rsid w:val="00476D92"/>
    <w:rsid w:val="004A197E"/>
    <w:rsid w:val="004A22D4"/>
    <w:rsid w:val="004C4786"/>
    <w:rsid w:val="004F3031"/>
    <w:rsid w:val="00551A7F"/>
    <w:rsid w:val="00576077"/>
    <w:rsid w:val="00581C34"/>
    <w:rsid w:val="005E46F6"/>
    <w:rsid w:val="005F254E"/>
    <w:rsid w:val="00613F49"/>
    <w:rsid w:val="00623A40"/>
    <w:rsid w:val="00642884"/>
    <w:rsid w:val="00664798"/>
    <w:rsid w:val="00670B8E"/>
    <w:rsid w:val="00672509"/>
    <w:rsid w:val="00675F43"/>
    <w:rsid w:val="00697578"/>
    <w:rsid w:val="006A08FA"/>
    <w:rsid w:val="006B3D20"/>
    <w:rsid w:val="006C757F"/>
    <w:rsid w:val="006E019C"/>
    <w:rsid w:val="006F5B57"/>
    <w:rsid w:val="00703474"/>
    <w:rsid w:val="007378E4"/>
    <w:rsid w:val="007440EA"/>
    <w:rsid w:val="00751B97"/>
    <w:rsid w:val="00756BAC"/>
    <w:rsid w:val="00760EC7"/>
    <w:rsid w:val="00777BD8"/>
    <w:rsid w:val="0078673B"/>
    <w:rsid w:val="007961F9"/>
    <w:rsid w:val="007C4CA1"/>
    <w:rsid w:val="007F0D25"/>
    <w:rsid w:val="007F75EB"/>
    <w:rsid w:val="0084475C"/>
    <w:rsid w:val="00854105"/>
    <w:rsid w:val="00860180"/>
    <w:rsid w:val="008A22E6"/>
    <w:rsid w:val="009172AE"/>
    <w:rsid w:val="0093226E"/>
    <w:rsid w:val="00933287"/>
    <w:rsid w:val="0097704F"/>
    <w:rsid w:val="00983A34"/>
    <w:rsid w:val="0098454D"/>
    <w:rsid w:val="009946BE"/>
    <w:rsid w:val="009B7276"/>
    <w:rsid w:val="009B74AB"/>
    <w:rsid w:val="009C6D22"/>
    <w:rsid w:val="009F119B"/>
    <w:rsid w:val="00A02FE8"/>
    <w:rsid w:val="00A12393"/>
    <w:rsid w:val="00A36502"/>
    <w:rsid w:val="00A87E52"/>
    <w:rsid w:val="00A97683"/>
    <w:rsid w:val="00AD2E7B"/>
    <w:rsid w:val="00AD2EF3"/>
    <w:rsid w:val="00AD4E15"/>
    <w:rsid w:val="00AE24E8"/>
    <w:rsid w:val="00AF7728"/>
    <w:rsid w:val="00B05504"/>
    <w:rsid w:val="00B50587"/>
    <w:rsid w:val="00B53C82"/>
    <w:rsid w:val="00B606B3"/>
    <w:rsid w:val="00B813AF"/>
    <w:rsid w:val="00B8772A"/>
    <w:rsid w:val="00BC043A"/>
    <w:rsid w:val="00BD1E57"/>
    <w:rsid w:val="00BF0B78"/>
    <w:rsid w:val="00BF17F8"/>
    <w:rsid w:val="00C01A19"/>
    <w:rsid w:val="00C82A13"/>
    <w:rsid w:val="00C95F62"/>
    <w:rsid w:val="00CA0066"/>
    <w:rsid w:val="00CD20C2"/>
    <w:rsid w:val="00D06D19"/>
    <w:rsid w:val="00D16640"/>
    <w:rsid w:val="00D23C0D"/>
    <w:rsid w:val="00D716CF"/>
    <w:rsid w:val="00D7236B"/>
    <w:rsid w:val="00DE168D"/>
    <w:rsid w:val="00DF0986"/>
    <w:rsid w:val="00E05A89"/>
    <w:rsid w:val="00E072B4"/>
    <w:rsid w:val="00E202FC"/>
    <w:rsid w:val="00E423E1"/>
    <w:rsid w:val="00E4559B"/>
    <w:rsid w:val="00E53595"/>
    <w:rsid w:val="00E703A5"/>
    <w:rsid w:val="00E8304D"/>
    <w:rsid w:val="00E90DC4"/>
    <w:rsid w:val="00EA45DE"/>
    <w:rsid w:val="00EA7530"/>
    <w:rsid w:val="00EB6D2A"/>
    <w:rsid w:val="00EC30AF"/>
    <w:rsid w:val="00ED3145"/>
    <w:rsid w:val="00EE0032"/>
    <w:rsid w:val="00EE0DBF"/>
    <w:rsid w:val="00EE2EE0"/>
    <w:rsid w:val="00EE33A3"/>
    <w:rsid w:val="00F55CEC"/>
    <w:rsid w:val="00F76F1B"/>
    <w:rsid w:val="00F829DD"/>
    <w:rsid w:val="00F94AB5"/>
    <w:rsid w:val="00FB6D25"/>
    <w:rsid w:val="00FD7543"/>
    <w:rsid w:val="00FE0EDA"/>
    <w:rsid w:val="00FE5272"/>
    <w:rsid w:val="00FE76B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03A5"/>
    <w:rPr>
      <w:sz w:val="20"/>
      <w:szCs w:val="20"/>
    </w:rPr>
  </w:style>
  <w:style w:type="character" w:customStyle="1" w:styleId="FootnoteTextChar">
    <w:name w:val="Footnote Text Char"/>
    <w:basedOn w:val="DefaultParagraphFont"/>
    <w:link w:val="FootnoteText"/>
    <w:uiPriority w:val="99"/>
    <w:rsid w:val="00E703A5"/>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E703A5"/>
    <w:pPr>
      <w:ind w:left="720"/>
      <w:contextualSpacing/>
    </w:pPr>
  </w:style>
  <w:style w:type="character" w:styleId="FootnoteReference">
    <w:name w:val="footnote reference"/>
    <w:basedOn w:val="DefaultParagraphFont"/>
    <w:uiPriority w:val="99"/>
    <w:semiHidden/>
    <w:unhideWhenUsed/>
    <w:rsid w:val="00E703A5"/>
    <w:rPr>
      <w:rFonts w:ascii="Times New Roman" w:hAnsi="Times New Roman" w:cs="Times New Roman"/>
      <w:vertAlign w:val="superscript"/>
    </w:rPr>
  </w:style>
  <w:style w:type="character" w:customStyle="1" w:styleId="shorttext">
    <w:name w:val="short_text"/>
    <w:basedOn w:val="DefaultParagraphFont"/>
    <w:rsid w:val="00E703A5"/>
    <w:rPr>
      <w:rFonts w:cs="Times New Roman"/>
    </w:rPr>
  </w:style>
  <w:style w:type="character" w:customStyle="1" w:styleId="hps">
    <w:name w:val="hps"/>
    <w:basedOn w:val="DefaultParagraphFont"/>
    <w:rsid w:val="00E703A5"/>
    <w:rPr>
      <w:rFonts w:cs="Times New Roman"/>
    </w:rPr>
  </w:style>
  <w:style w:type="paragraph" w:styleId="Footer">
    <w:name w:val="footer"/>
    <w:basedOn w:val="Normal"/>
    <w:link w:val="FooterChar"/>
    <w:uiPriority w:val="99"/>
    <w:unhideWhenUsed/>
    <w:rsid w:val="00E703A5"/>
    <w:pPr>
      <w:tabs>
        <w:tab w:val="center" w:pos="4513"/>
        <w:tab w:val="right" w:pos="9026"/>
      </w:tabs>
    </w:pPr>
  </w:style>
  <w:style w:type="character" w:customStyle="1" w:styleId="FooterChar">
    <w:name w:val="Footer Char"/>
    <w:basedOn w:val="DefaultParagraphFont"/>
    <w:link w:val="Footer"/>
    <w:uiPriority w:val="99"/>
    <w:rsid w:val="00E703A5"/>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E703A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703A5"/>
    <w:rPr>
      <w:rFonts w:ascii="Tahoma" w:hAnsi="Tahoma" w:cs="Tahoma"/>
      <w:sz w:val="16"/>
      <w:szCs w:val="16"/>
    </w:rPr>
  </w:style>
  <w:style w:type="character" w:customStyle="1" w:styleId="BalloonTextChar">
    <w:name w:val="Balloon Text Char"/>
    <w:basedOn w:val="DefaultParagraphFont"/>
    <w:link w:val="BalloonText"/>
    <w:uiPriority w:val="99"/>
    <w:semiHidden/>
    <w:rsid w:val="00E703A5"/>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E7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703A5"/>
    <w:rPr>
      <w:rFonts w:ascii="Courier New" w:eastAsia="Times New Roman" w:hAnsi="Courier New" w:cs="Courier New"/>
      <w:sz w:val="20"/>
      <w:szCs w:val="20"/>
      <w:lang w:eastAsia="id-ID"/>
    </w:rPr>
  </w:style>
  <w:style w:type="character" w:customStyle="1" w:styleId="apple-converted-space">
    <w:name w:val="apple-converted-space"/>
    <w:basedOn w:val="DefaultParagraphFont"/>
    <w:rsid w:val="00E703A5"/>
  </w:style>
  <w:style w:type="character" w:styleId="Hyperlink">
    <w:name w:val="Hyperlink"/>
    <w:basedOn w:val="DefaultParagraphFont"/>
    <w:uiPriority w:val="99"/>
    <w:semiHidden/>
    <w:unhideWhenUsed/>
    <w:rsid w:val="00E703A5"/>
    <w:rPr>
      <w:color w:val="0000FF"/>
      <w:u w:val="single"/>
    </w:rPr>
  </w:style>
  <w:style w:type="paragraph" w:styleId="Header">
    <w:name w:val="header"/>
    <w:basedOn w:val="Normal"/>
    <w:link w:val="HeaderChar"/>
    <w:uiPriority w:val="99"/>
    <w:unhideWhenUsed/>
    <w:rsid w:val="00F94AB5"/>
    <w:pPr>
      <w:tabs>
        <w:tab w:val="center" w:pos="4513"/>
        <w:tab w:val="right" w:pos="9026"/>
      </w:tabs>
    </w:pPr>
  </w:style>
  <w:style w:type="character" w:customStyle="1" w:styleId="HeaderChar">
    <w:name w:val="Header Char"/>
    <w:basedOn w:val="DefaultParagraphFont"/>
    <w:link w:val="Header"/>
    <w:uiPriority w:val="99"/>
    <w:rsid w:val="00F94AB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03A5"/>
    <w:rPr>
      <w:sz w:val="20"/>
      <w:szCs w:val="20"/>
    </w:rPr>
  </w:style>
  <w:style w:type="character" w:customStyle="1" w:styleId="FootnoteTextChar">
    <w:name w:val="Footnote Text Char"/>
    <w:basedOn w:val="DefaultParagraphFont"/>
    <w:link w:val="FootnoteText"/>
    <w:uiPriority w:val="99"/>
    <w:rsid w:val="00E703A5"/>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E703A5"/>
    <w:pPr>
      <w:ind w:left="720"/>
      <w:contextualSpacing/>
    </w:pPr>
  </w:style>
  <w:style w:type="character" w:styleId="FootnoteReference">
    <w:name w:val="footnote reference"/>
    <w:basedOn w:val="DefaultParagraphFont"/>
    <w:uiPriority w:val="99"/>
    <w:semiHidden/>
    <w:unhideWhenUsed/>
    <w:rsid w:val="00E703A5"/>
    <w:rPr>
      <w:rFonts w:ascii="Times New Roman" w:hAnsi="Times New Roman" w:cs="Times New Roman"/>
      <w:vertAlign w:val="superscript"/>
    </w:rPr>
  </w:style>
  <w:style w:type="character" w:customStyle="1" w:styleId="shorttext">
    <w:name w:val="short_text"/>
    <w:basedOn w:val="DefaultParagraphFont"/>
    <w:rsid w:val="00E703A5"/>
    <w:rPr>
      <w:rFonts w:cs="Times New Roman"/>
    </w:rPr>
  </w:style>
  <w:style w:type="character" w:customStyle="1" w:styleId="hps">
    <w:name w:val="hps"/>
    <w:basedOn w:val="DefaultParagraphFont"/>
    <w:rsid w:val="00E703A5"/>
    <w:rPr>
      <w:rFonts w:cs="Times New Roman"/>
    </w:rPr>
  </w:style>
  <w:style w:type="paragraph" w:styleId="Footer">
    <w:name w:val="footer"/>
    <w:basedOn w:val="Normal"/>
    <w:link w:val="FooterChar"/>
    <w:uiPriority w:val="99"/>
    <w:unhideWhenUsed/>
    <w:rsid w:val="00E703A5"/>
    <w:pPr>
      <w:tabs>
        <w:tab w:val="center" w:pos="4513"/>
        <w:tab w:val="right" w:pos="9026"/>
      </w:tabs>
    </w:pPr>
  </w:style>
  <w:style w:type="character" w:customStyle="1" w:styleId="FooterChar">
    <w:name w:val="Footer Char"/>
    <w:basedOn w:val="DefaultParagraphFont"/>
    <w:link w:val="Footer"/>
    <w:uiPriority w:val="99"/>
    <w:rsid w:val="00E703A5"/>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E703A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703A5"/>
    <w:rPr>
      <w:rFonts w:ascii="Tahoma" w:hAnsi="Tahoma" w:cs="Tahoma"/>
      <w:sz w:val="16"/>
      <w:szCs w:val="16"/>
    </w:rPr>
  </w:style>
  <w:style w:type="character" w:customStyle="1" w:styleId="BalloonTextChar">
    <w:name w:val="Balloon Text Char"/>
    <w:basedOn w:val="DefaultParagraphFont"/>
    <w:link w:val="BalloonText"/>
    <w:uiPriority w:val="99"/>
    <w:semiHidden/>
    <w:rsid w:val="00E703A5"/>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E70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703A5"/>
    <w:rPr>
      <w:rFonts w:ascii="Courier New" w:eastAsia="Times New Roman" w:hAnsi="Courier New" w:cs="Courier New"/>
      <w:sz w:val="20"/>
      <w:szCs w:val="20"/>
      <w:lang w:eastAsia="id-ID"/>
    </w:rPr>
  </w:style>
  <w:style w:type="character" w:customStyle="1" w:styleId="apple-converted-space">
    <w:name w:val="apple-converted-space"/>
    <w:basedOn w:val="DefaultParagraphFont"/>
    <w:rsid w:val="00E703A5"/>
  </w:style>
  <w:style w:type="character" w:styleId="Hyperlink">
    <w:name w:val="Hyperlink"/>
    <w:basedOn w:val="DefaultParagraphFont"/>
    <w:uiPriority w:val="99"/>
    <w:semiHidden/>
    <w:unhideWhenUsed/>
    <w:rsid w:val="00E703A5"/>
    <w:rPr>
      <w:color w:val="0000FF"/>
      <w:u w:val="single"/>
    </w:rPr>
  </w:style>
  <w:style w:type="paragraph" w:styleId="Header">
    <w:name w:val="header"/>
    <w:basedOn w:val="Normal"/>
    <w:link w:val="HeaderChar"/>
    <w:uiPriority w:val="99"/>
    <w:unhideWhenUsed/>
    <w:rsid w:val="00F94AB5"/>
    <w:pPr>
      <w:tabs>
        <w:tab w:val="center" w:pos="4513"/>
        <w:tab w:val="right" w:pos="9026"/>
      </w:tabs>
    </w:pPr>
  </w:style>
  <w:style w:type="character" w:customStyle="1" w:styleId="HeaderChar">
    <w:name w:val="Header Char"/>
    <w:basedOn w:val="DefaultParagraphFont"/>
    <w:link w:val="Header"/>
    <w:uiPriority w:val="99"/>
    <w:rsid w:val="00F94AB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andomized_controlled_tri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blequran.com/translation/surah96.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PRETEST</c:v>
          </c:tx>
          <c:invertIfNegative val="0"/>
          <c:cat>
            <c:strLit>
              <c:ptCount val="1"/>
              <c:pt idx="0">
                <c:v>AVERAGE </c:v>
              </c:pt>
            </c:strLit>
          </c:cat>
          <c:val>
            <c:numLit>
              <c:formatCode>General</c:formatCode>
              <c:ptCount val="1"/>
              <c:pt idx="0">
                <c:v>56</c:v>
              </c:pt>
            </c:numLit>
          </c:val>
        </c:ser>
        <c:ser>
          <c:idx val="1"/>
          <c:order val="1"/>
          <c:tx>
            <c:v>POSTTEST</c:v>
          </c:tx>
          <c:invertIfNegative val="0"/>
          <c:cat>
            <c:strLit>
              <c:ptCount val="1"/>
              <c:pt idx="0">
                <c:v>AVERAGE </c:v>
              </c:pt>
            </c:strLit>
          </c:cat>
          <c:val>
            <c:numLit>
              <c:formatCode>General</c:formatCode>
              <c:ptCount val="1"/>
              <c:pt idx="0">
                <c:v>86</c:v>
              </c:pt>
            </c:numLit>
          </c:val>
        </c:ser>
        <c:dLbls>
          <c:showLegendKey val="0"/>
          <c:showVal val="0"/>
          <c:showCatName val="0"/>
          <c:showSerName val="0"/>
          <c:showPercent val="0"/>
          <c:showBubbleSize val="0"/>
        </c:dLbls>
        <c:gapWidth val="150"/>
        <c:axId val="28138880"/>
        <c:axId val="28153728"/>
      </c:barChart>
      <c:catAx>
        <c:axId val="28138880"/>
        <c:scaling>
          <c:orientation val="minMax"/>
        </c:scaling>
        <c:delete val="0"/>
        <c:axPos val="b"/>
        <c:numFmt formatCode="General" sourceLinked="1"/>
        <c:majorTickMark val="out"/>
        <c:minorTickMark val="none"/>
        <c:tickLblPos val="nextTo"/>
        <c:crossAx val="28153728"/>
        <c:crosses val="autoZero"/>
        <c:auto val="1"/>
        <c:lblAlgn val="ctr"/>
        <c:lblOffset val="100"/>
        <c:noMultiLvlLbl val="0"/>
      </c:catAx>
      <c:valAx>
        <c:axId val="28153728"/>
        <c:scaling>
          <c:orientation val="minMax"/>
        </c:scaling>
        <c:delete val="0"/>
        <c:axPos val="l"/>
        <c:majorGridlines/>
        <c:numFmt formatCode="General" sourceLinked="1"/>
        <c:majorTickMark val="out"/>
        <c:minorTickMark val="none"/>
        <c:tickLblPos val="nextTo"/>
        <c:crossAx val="28138880"/>
        <c:crosses val="autoZero"/>
        <c:crossBetween val="between"/>
      </c:valAx>
    </c:plotArea>
    <c:legend>
      <c:legendPos val="r"/>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v>PRETEST</c:v>
          </c:tx>
          <c:invertIfNegative val="0"/>
          <c:cat>
            <c:strLit>
              <c:ptCount val="1"/>
              <c:pt idx="0">
                <c:v>AVERAGE </c:v>
              </c:pt>
            </c:strLit>
          </c:cat>
          <c:val>
            <c:numLit>
              <c:formatCode>General</c:formatCode>
              <c:ptCount val="1"/>
              <c:pt idx="0">
                <c:v>61</c:v>
              </c:pt>
            </c:numLit>
          </c:val>
        </c:ser>
        <c:ser>
          <c:idx val="1"/>
          <c:order val="1"/>
          <c:tx>
            <c:v>POSTTEST</c:v>
          </c:tx>
          <c:invertIfNegative val="0"/>
          <c:cat>
            <c:strLit>
              <c:ptCount val="1"/>
              <c:pt idx="0">
                <c:v>AVERAGE </c:v>
              </c:pt>
            </c:strLit>
          </c:cat>
          <c:val>
            <c:numLit>
              <c:formatCode>General</c:formatCode>
              <c:ptCount val="1"/>
              <c:pt idx="0">
                <c:v>73</c:v>
              </c:pt>
            </c:numLit>
          </c:val>
        </c:ser>
        <c:dLbls>
          <c:showLegendKey val="0"/>
          <c:showVal val="0"/>
          <c:showCatName val="0"/>
          <c:showSerName val="0"/>
          <c:showPercent val="0"/>
          <c:showBubbleSize val="0"/>
        </c:dLbls>
        <c:gapWidth val="150"/>
        <c:shape val="cylinder"/>
        <c:axId val="30039040"/>
        <c:axId val="30102656"/>
        <c:axId val="0"/>
      </c:bar3DChart>
      <c:catAx>
        <c:axId val="30039040"/>
        <c:scaling>
          <c:orientation val="minMax"/>
        </c:scaling>
        <c:delete val="0"/>
        <c:axPos val="b"/>
        <c:numFmt formatCode="General" sourceLinked="1"/>
        <c:majorTickMark val="out"/>
        <c:minorTickMark val="none"/>
        <c:tickLblPos val="nextTo"/>
        <c:crossAx val="30102656"/>
        <c:crossesAt val="10"/>
        <c:auto val="1"/>
        <c:lblAlgn val="ctr"/>
        <c:lblOffset val="100"/>
        <c:noMultiLvlLbl val="0"/>
      </c:catAx>
      <c:valAx>
        <c:axId val="30102656"/>
        <c:scaling>
          <c:orientation val="minMax"/>
        </c:scaling>
        <c:delete val="0"/>
        <c:axPos val="l"/>
        <c:majorGridlines/>
        <c:numFmt formatCode="General" sourceLinked="1"/>
        <c:majorTickMark val="out"/>
        <c:minorTickMark val="none"/>
        <c:tickLblPos val="nextTo"/>
        <c:crossAx val="30039040"/>
        <c:crosses val="autoZero"/>
        <c:crossBetween val="between"/>
      </c:valAx>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PRETEST CONTROL CLASS</c:v>
          </c:tx>
          <c:invertIfNegative val="0"/>
          <c:cat>
            <c:strLit>
              <c:ptCount val="1"/>
              <c:pt idx="0">
                <c:v>AVERAGE SCORE</c:v>
              </c:pt>
            </c:strLit>
          </c:cat>
          <c:val>
            <c:numLit>
              <c:formatCode>General</c:formatCode>
              <c:ptCount val="1"/>
              <c:pt idx="0">
                <c:v>61</c:v>
              </c:pt>
            </c:numLit>
          </c:val>
        </c:ser>
        <c:ser>
          <c:idx val="1"/>
          <c:order val="1"/>
          <c:tx>
            <c:v>POSTTEST  CONTROL CLASS</c:v>
          </c:tx>
          <c:invertIfNegative val="0"/>
          <c:cat>
            <c:strLit>
              <c:ptCount val="1"/>
              <c:pt idx="0">
                <c:v>AVERAGE SCORE</c:v>
              </c:pt>
            </c:strLit>
          </c:cat>
          <c:val>
            <c:numLit>
              <c:formatCode>General</c:formatCode>
              <c:ptCount val="1"/>
              <c:pt idx="0">
                <c:v>73</c:v>
              </c:pt>
            </c:numLit>
          </c:val>
        </c:ser>
        <c:ser>
          <c:idx val="2"/>
          <c:order val="2"/>
          <c:tx>
            <c:v>PRETEST EXPERIMENT CLASS</c:v>
          </c:tx>
          <c:invertIfNegative val="0"/>
          <c:cat>
            <c:strLit>
              <c:ptCount val="1"/>
              <c:pt idx="0">
                <c:v>AVERAGE SCORE</c:v>
              </c:pt>
            </c:strLit>
          </c:cat>
          <c:val>
            <c:numLit>
              <c:formatCode>General</c:formatCode>
              <c:ptCount val="1"/>
              <c:pt idx="0">
                <c:v>56</c:v>
              </c:pt>
            </c:numLit>
          </c:val>
        </c:ser>
        <c:ser>
          <c:idx val="3"/>
          <c:order val="3"/>
          <c:tx>
            <c:v>POSTTEST EXPERIMENT CLASS</c:v>
          </c:tx>
          <c:invertIfNegative val="0"/>
          <c:cat>
            <c:strLit>
              <c:ptCount val="1"/>
              <c:pt idx="0">
                <c:v>AVERAGE SCORE</c:v>
              </c:pt>
            </c:strLit>
          </c:cat>
          <c:val>
            <c:numLit>
              <c:formatCode>General</c:formatCode>
              <c:ptCount val="1"/>
              <c:pt idx="0">
                <c:v>81</c:v>
              </c:pt>
            </c:numLit>
          </c:val>
        </c:ser>
        <c:dLbls>
          <c:showLegendKey val="0"/>
          <c:showVal val="0"/>
          <c:showCatName val="0"/>
          <c:showSerName val="0"/>
          <c:showPercent val="0"/>
          <c:showBubbleSize val="0"/>
        </c:dLbls>
        <c:gapWidth val="150"/>
        <c:axId val="32726400"/>
        <c:axId val="56913280"/>
      </c:barChart>
      <c:catAx>
        <c:axId val="32726400"/>
        <c:scaling>
          <c:orientation val="minMax"/>
        </c:scaling>
        <c:delete val="0"/>
        <c:axPos val="b"/>
        <c:numFmt formatCode="General" sourceLinked="1"/>
        <c:majorTickMark val="none"/>
        <c:minorTickMark val="none"/>
        <c:tickLblPos val="nextTo"/>
        <c:crossAx val="56913280"/>
        <c:crossesAt val="10"/>
        <c:auto val="1"/>
        <c:lblAlgn val="ctr"/>
        <c:lblOffset val="100"/>
        <c:noMultiLvlLbl val="0"/>
      </c:catAx>
      <c:valAx>
        <c:axId val="56913280"/>
        <c:scaling>
          <c:orientation val="minMax"/>
        </c:scaling>
        <c:delete val="0"/>
        <c:axPos val="l"/>
        <c:majorGridlines/>
        <c:numFmt formatCode="General" sourceLinked="1"/>
        <c:majorTickMark val="none"/>
        <c:minorTickMark val="none"/>
        <c:tickLblPos val="nextTo"/>
        <c:crossAx val="32726400"/>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7605</Words>
  <Characters>43355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badri</dc:creator>
  <cp:lastModifiedBy>badri</cp:lastModifiedBy>
  <cp:revision>4</cp:revision>
  <cp:lastPrinted>2016-10-16T18:51:00Z</cp:lastPrinted>
  <dcterms:created xsi:type="dcterms:W3CDTF">2016-10-04T02:18:00Z</dcterms:created>
  <dcterms:modified xsi:type="dcterms:W3CDTF">2016-10-16T20:22:00Z</dcterms:modified>
</cp:coreProperties>
</file>