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3AE" w:rsidRPr="001143AE" w:rsidRDefault="001143AE" w:rsidP="001143AE">
      <w:pPr>
        <w:spacing w:after="0" w:line="48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1143AE">
        <w:rPr>
          <w:rFonts w:asciiTheme="majorBidi" w:hAnsiTheme="majorBidi" w:cstheme="majorBidi"/>
          <w:b/>
          <w:bCs/>
          <w:sz w:val="28"/>
          <w:szCs w:val="28"/>
        </w:rPr>
        <w:t>RIWAYAT HIDUP PENULIS</w:t>
      </w:r>
    </w:p>
    <w:p w:rsidR="001143AE" w:rsidRPr="001143AE" w:rsidRDefault="001143AE" w:rsidP="001143AE">
      <w:pPr>
        <w:spacing w:after="0" w:line="48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1143AE" w:rsidRPr="001143AE" w:rsidRDefault="001143AE" w:rsidP="001143AE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 xml:space="preserve">Penulis Muhammad Azmi Tamam dilahirkan di Rawalini Teluk Naga  Tangerang Banten pada </w:t>
      </w:r>
      <w:r>
        <w:rPr>
          <w:rFonts w:asciiTheme="majorBidi" w:hAnsiTheme="majorBidi" w:cstheme="majorBidi"/>
          <w:sz w:val="24"/>
          <w:szCs w:val="24"/>
        </w:rPr>
        <w:t xml:space="preserve">hari minggu </w:t>
      </w:r>
      <w:r w:rsidRPr="001143AE">
        <w:rPr>
          <w:rFonts w:asciiTheme="majorBidi" w:hAnsiTheme="majorBidi" w:cstheme="majorBidi"/>
          <w:sz w:val="24"/>
          <w:szCs w:val="24"/>
        </w:rPr>
        <w:t>tanggal 24 Maret 1996. Penulis adalah anak pertama dari 4 bersaudara, hasil perkawinan dari ayahanda Drs. H. Muhamad</w:t>
      </w:r>
      <w:r>
        <w:rPr>
          <w:rFonts w:asciiTheme="majorBidi" w:hAnsiTheme="majorBidi" w:cstheme="majorBidi"/>
          <w:sz w:val="24"/>
          <w:szCs w:val="24"/>
        </w:rPr>
        <w:t xml:space="preserve"> Arif dan Hj. Siti Zahroh, S.Pd.I.</w:t>
      </w:r>
    </w:p>
    <w:p w:rsidR="001143AE" w:rsidRPr="001143AE" w:rsidRDefault="001143AE" w:rsidP="001143AE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 xml:space="preserve">Pendidikan formal yang sudah penulis tempuh yaitu Madrsah Ibtidaiyah Al-Khoeriyah Cigudeg Bogor tahun 2001-2007, penulis melanjutkan ke SMP dan SMA Babus Salam pada tahun 2007-2013, kemudian penulis melanjutkan studi di perguruan tinggi </w:t>
      </w:r>
      <w:r>
        <w:rPr>
          <w:rFonts w:asciiTheme="majorBidi" w:hAnsiTheme="majorBidi" w:cstheme="majorBidi"/>
          <w:sz w:val="24"/>
          <w:szCs w:val="24"/>
        </w:rPr>
        <w:t>Institut Agama Islam Negeri “</w:t>
      </w:r>
      <w:r w:rsidRPr="001143AE">
        <w:rPr>
          <w:rFonts w:asciiTheme="majorBidi" w:hAnsiTheme="majorBidi" w:cstheme="majorBidi"/>
          <w:sz w:val="24"/>
          <w:szCs w:val="24"/>
        </w:rPr>
        <w:t>Sultan Maulana Hasanuddin</w:t>
      </w:r>
      <w:r>
        <w:rPr>
          <w:rFonts w:asciiTheme="majorBidi" w:hAnsiTheme="majorBidi" w:cstheme="majorBidi"/>
          <w:sz w:val="24"/>
          <w:szCs w:val="24"/>
        </w:rPr>
        <w:t>”</w:t>
      </w:r>
      <w:r w:rsidRPr="001143AE">
        <w:rPr>
          <w:rFonts w:asciiTheme="majorBidi" w:hAnsiTheme="majorBidi" w:cstheme="majorBidi"/>
          <w:sz w:val="24"/>
          <w:szCs w:val="24"/>
        </w:rPr>
        <w:t xml:space="preserve"> Banten di Fakultas Syari’ah Jurusan Hukum Keluarga Islam.</w:t>
      </w:r>
    </w:p>
    <w:p w:rsidR="001143AE" w:rsidRPr="001143AE" w:rsidRDefault="001143AE" w:rsidP="001143AE">
      <w:pPr>
        <w:spacing w:after="0" w:line="480" w:lineRule="auto"/>
        <w:ind w:firstLine="426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>Selama menjadi mahasiswa, penulis sempat aktif di organisasi yaitu:</w:t>
      </w:r>
    </w:p>
    <w:p w:rsidR="001143AE" w:rsidRPr="001143AE" w:rsidRDefault="001143AE" w:rsidP="001143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 xml:space="preserve">HMJ (Himpunan Mahasiswa Jurusan Hukum Keluarga) sebagai anggota  Internal. </w:t>
      </w:r>
    </w:p>
    <w:p w:rsidR="001143AE" w:rsidRPr="001143AE" w:rsidRDefault="001143AE" w:rsidP="001143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>UKM UPTQ (Unit Pengembangan Tilawatil Qur’an) sebagai anggota di bidang Kaligrafi.</w:t>
      </w:r>
    </w:p>
    <w:p w:rsidR="001143AE" w:rsidRPr="001143AE" w:rsidRDefault="001143AE" w:rsidP="001143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>HMI (Himpunan Mahasiswa Islam) sebagai anggota bagian kajian.</w:t>
      </w:r>
    </w:p>
    <w:p w:rsidR="001143AE" w:rsidRPr="001143AE" w:rsidRDefault="001143AE" w:rsidP="001143AE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Theme="majorBidi" w:hAnsiTheme="majorBidi" w:cstheme="majorBidi"/>
          <w:sz w:val="24"/>
          <w:szCs w:val="24"/>
        </w:rPr>
      </w:pPr>
      <w:r w:rsidRPr="001143AE">
        <w:rPr>
          <w:rFonts w:asciiTheme="majorBidi" w:hAnsiTheme="majorBidi" w:cstheme="majorBidi"/>
          <w:sz w:val="24"/>
          <w:szCs w:val="24"/>
        </w:rPr>
        <w:t>FOSKAL (Forum Silaturrahim Keluarga Besar Babus Salam) sebagai sekretaris umum konsulat serang banten.</w:t>
      </w:r>
    </w:p>
    <w:p w:rsidR="0012725C" w:rsidRPr="001143AE" w:rsidRDefault="0012725C" w:rsidP="001143AE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sectPr w:rsidR="0012725C" w:rsidRPr="001143AE" w:rsidSect="00C35BA3">
      <w:pgSz w:w="12242" w:h="15842" w:code="1"/>
      <w:pgMar w:top="2268" w:right="1701" w:bottom="1701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EF1E28"/>
    <w:multiLevelType w:val="hybridMultilevel"/>
    <w:tmpl w:val="20721166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2725C"/>
    <w:rsid w:val="001143AE"/>
    <w:rsid w:val="0012725C"/>
    <w:rsid w:val="00672C66"/>
    <w:rsid w:val="006F3189"/>
    <w:rsid w:val="00935207"/>
    <w:rsid w:val="00C35BA3"/>
    <w:rsid w:val="00FE4B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d-ID" w:eastAsia="id-ID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4B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2725C"/>
    <w:pPr>
      <w:spacing w:after="0" w:line="360" w:lineRule="auto"/>
      <w:ind w:left="720"/>
      <w:contextualSpacing/>
    </w:pPr>
    <w:rPr>
      <w:rFonts w:eastAsia="Times New Roman" w:cs="Times New Roman"/>
      <w:lang w:eastAsia="en-US"/>
    </w:rPr>
  </w:style>
  <w:style w:type="table" w:styleId="TableGrid">
    <w:name w:val="Table Grid"/>
    <w:basedOn w:val="TableNormal"/>
    <w:uiPriority w:val="59"/>
    <w:rsid w:val="001272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151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5</cp:revision>
  <dcterms:created xsi:type="dcterms:W3CDTF">2017-09-18T01:02:00Z</dcterms:created>
  <dcterms:modified xsi:type="dcterms:W3CDTF">2017-09-18T01:20:00Z</dcterms:modified>
</cp:coreProperties>
</file>