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02" w:rsidRPr="00AC3410" w:rsidRDefault="00D30002" w:rsidP="00D30002">
      <w:pPr>
        <w:spacing w:line="360" w:lineRule="auto"/>
        <w:ind w:left="720"/>
        <w:jc w:val="center"/>
        <w:rPr>
          <w:b/>
          <w:bCs/>
          <w:color w:val="000000" w:themeColor="text1"/>
        </w:rPr>
      </w:pPr>
      <w:r w:rsidRPr="00AC3410">
        <w:rPr>
          <w:b/>
          <w:bCs/>
          <w:color w:val="000000" w:themeColor="text1"/>
        </w:rPr>
        <w:t>ABSTRAK</w:t>
      </w:r>
    </w:p>
    <w:p w:rsidR="00D30002" w:rsidRPr="00AC3410" w:rsidRDefault="00ED3930" w:rsidP="0037126E">
      <w:pPr>
        <w:ind w:left="720"/>
        <w:jc w:val="both"/>
        <w:rPr>
          <w:iCs/>
          <w:color w:val="000000" w:themeColor="text1"/>
        </w:rPr>
      </w:pPr>
      <w:r>
        <w:rPr>
          <w:color w:val="000000" w:themeColor="text1"/>
        </w:rPr>
        <w:t xml:space="preserve"> </w:t>
      </w:r>
      <w:proofErr w:type="spellStart"/>
      <w:r w:rsidR="00D30002" w:rsidRPr="00AC3410">
        <w:rPr>
          <w:color w:val="000000" w:themeColor="text1"/>
        </w:rPr>
        <w:t>Ubaidilah</w:t>
      </w:r>
      <w:proofErr w:type="spellEnd"/>
      <w:r w:rsidR="00D30002" w:rsidRPr="00AC3410">
        <w:rPr>
          <w:color w:val="000000" w:themeColor="text1"/>
        </w:rPr>
        <w:t xml:space="preserve">, </w:t>
      </w:r>
      <w:proofErr w:type="gramStart"/>
      <w:r w:rsidR="00D30002" w:rsidRPr="00AC3410">
        <w:rPr>
          <w:color w:val="000000" w:themeColor="text1"/>
        </w:rPr>
        <w:t>N</w:t>
      </w:r>
      <w:r w:rsidR="00D30002" w:rsidRPr="00AC3410">
        <w:rPr>
          <w:color w:val="000000" w:themeColor="text1"/>
          <w:lang w:val="id-ID"/>
        </w:rPr>
        <w:t>I</w:t>
      </w:r>
      <w:r w:rsidR="00D30002" w:rsidRPr="00AC3410">
        <w:rPr>
          <w:color w:val="000000" w:themeColor="text1"/>
        </w:rPr>
        <w:t>M :</w:t>
      </w:r>
      <w:proofErr w:type="gramEnd"/>
      <w:r w:rsidR="00D30002" w:rsidRPr="00AC3410">
        <w:rPr>
          <w:color w:val="000000" w:themeColor="text1"/>
        </w:rPr>
        <w:t xml:space="preserve"> </w:t>
      </w:r>
      <w:r w:rsidR="00D30002" w:rsidRPr="00AC3410">
        <w:rPr>
          <w:color w:val="000000" w:themeColor="text1"/>
          <w:lang w:val="id-ID"/>
        </w:rPr>
        <w:t>1</w:t>
      </w:r>
      <w:r w:rsidR="00D30002" w:rsidRPr="00AC3410">
        <w:rPr>
          <w:color w:val="000000" w:themeColor="text1"/>
        </w:rPr>
        <w:t>540100329</w:t>
      </w:r>
      <w:r w:rsidR="00D30002" w:rsidRPr="00AC3410">
        <w:rPr>
          <w:color w:val="000000" w:themeColor="text1"/>
          <w:lang w:val="id-ID"/>
        </w:rPr>
        <w:t xml:space="preserve">. </w:t>
      </w:r>
      <w:proofErr w:type="spellStart"/>
      <w:r w:rsidR="00D30002" w:rsidRPr="00AC3410">
        <w:rPr>
          <w:iCs/>
          <w:color w:val="000000" w:themeColor="text1"/>
        </w:rPr>
        <w:t>Pengaruh</w:t>
      </w:r>
      <w:proofErr w:type="spellEnd"/>
      <w:r w:rsidR="00D30002" w:rsidRPr="00AC3410">
        <w:rPr>
          <w:iCs/>
          <w:color w:val="000000" w:themeColor="text1"/>
        </w:rPr>
        <w:t xml:space="preserve"> Model </w:t>
      </w:r>
      <w:proofErr w:type="spellStart"/>
      <w:r w:rsidR="00D30002" w:rsidRPr="00AC3410">
        <w:rPr>
          <w:iCs/>
          <w:color w:val="000000" w:themeColor="text1"/>
        </w:rPr>
        <w:t>pembelajaran</w:t>
      </w:r>
      <w:proofErr w:type="spellEnd"/>
      <w:r w:rsidR="00D30002" w:rsidRPr="00AC3410">
        <w:rPr>
          <w:iCs/>
          <w:color w:val="000000" w:themeColor="text1"/>
        </w:rPr>
        <w:t xml:space="preserve"> </w:t>
      </w:r>
      <w:proofErr w:type="spellStart"/>
      <w:proofErr w:type="gramStart"/>
      <w:r w:rsidR="00D30002" w:rsidRPr="00AC3410">
        <w:rPr>
          <w:iCs/>
          <w:color w:val="000000" w:themeColor="text1"/>
        </w:rPr>
        <w:t>Kooperatif</w:t>
      </w:r>
      <w:proofErr w:type="spellEnd"/>
      <w:r w:rsidR="00D30002" w:rsidRPr="00AC3410">
        <w:rPr>
          <w:i/>
          <w:color w:val="000000" w:themeColor="text1"/>
        </w:rPr>
        <w:t xml:space="preserve">  Student</w:t>
      </w:r>
      <w:proofErr w:type="gramEnd"/>
      <w:r w:rsidR="00D30002" w:rsidRPr="00AC3410">
        <w:rPr>
          <w:i/>
          <w:color w:val="000000" w:themeColor="text1"/>
        </w:rPr>
        <w:t xml:space="preserve"> Team Achievement Division (STAD) </w:t>
      </w:r>
      <w:proofErr w:type="spellStart"/>
      <w:r w:rsidR="00D30002" w:rsidRPr="00AC3410">
        <w:rPr>
          <w:iCs/>
          <w:color w:val="000000" w:themeColor="text1"/>
        </w:rPr>
        <w:t>dan</w:t>
      </w:r>
      <w:proofErr w:type="spellEnd"/>
      <w:r w:rsidR="00D30002" w:rsidRPr="00AC3410">
        <w:rPr>
          <w:iCs/>
          <w:color w:val="000000" w:themeColor="text1"/>
        </w:rPr>
        <w:t xml:space="preserve"> </w:t>
      </w:r>
      <w:proofErr w:type="spellStart"/>
      <w:r w:rsidR="00D30002" w:rsidRPr="00AC3410">
        <w:rPr>
          <w:iCs/>
          <w:color w:val="000000" w:themeColor="text1"/>
        </w:rPr>
        <w:t>Motivasi</w:t>
      </w:r>
      <w:proofErr w:type="spellEnd"/>
      <w:r w:rsidR="00D30002" w:rsidRPr="00AC3410">
        <w:rPr>
          <w:iCs/>
          <w:color w:val="000000" w:themeColor="text1"/>
        </w:rPr>
        <w:t xml:space="preserve"> </w:t>
      </w:r>
      <w:proofErr w:type="spellStart"/>
      <w:r w:rsidR="00D30002" w:rsidRPr="00AC3410">
        <w:rPr>
          <w:iCs/>
          <w:color w:val="000000" w:themeColor="text1"/>
        </w:rPr>
        <w:t>Belajar</w:t>
      </w:r>
      <w:proofErr w:type="spellEnd"/>
      <w:r w:rsidR="00D30002" w:rsidRPr="00AC3410">
        <w:rPr>
          <w:iCs/>
          <w:color w:val="000000" w:themeColor="text1"/>
        </w:rPr>
        <w:t xml:space="preserve"> </w:t>
      </w:r>
      <w:proofErr w:type="spellStart"/>
      <w:r w:rsidR="00D30002" w:rsidRPr="00AC3410">
        <w:rPr>
          <w:iCs/>
          <w:color w:val="000000" w:themeColor="text1"/>
        </w:rPr>
        <w:t>siswa</w:t>
      </w:r>
      <w:proofErr w:type="spellEnd"/>
      <w:r w:rsidR="00D30002" w:rsidRPr="00AC3410">
        <w:rPr>
          <w:iCs/>
          <w:color w:val="000000" w:themeColor="text1"/>
        </w:rPr>
        <w:t xml:space="preserve"> </w:t>
      </w:r>
      <w:proofErr w:type="spellStart"/>
      <w:r w:rsidR="00D30002" w:rsidRPr="00AC3410">
        <w:rPr>
          <w:iCs/>
          <w:color w:val="000000" w:themeColor="text1"/>
        </w:rPr>
        <w:t>Dalam</w:t>
      </w:r>
      <w:proofErr w:type="spellEnd"/>
      <w:r w:rsidR="00D30002" w:rsidRPr="00AC3410">
        <w:rPr>
          <w:iCs/>
          <w:color w:val="000000" w:themeColor="text1"/>
        </w:rPr>
        <w:t xml:space="preserve"> </w:t>
      </w:r>
      <w:proofErr w:type="spellStart"/>
      <w:r w:rsidR="00D30002" w:rsidRPr="00AC3410">
        <w:rPr>
          <w:iCs/>
          <w:color w:val="000000" w:themeColor="text1"/>
        </w:rPr>
        <w:t>Meningkatkan</w:t>
      </w:r>
      <w:proofErr w:type="spellEnd"/>
      <w:r w:rsidR="00D30002" w:rsidRPr="00AC3410">
        <w:rPr>
          <w:iCs/>
          <w:color w:val="000000" w:themeColor="text1"/>
        </w:rPr>
        <w:t xml:space="preserve"> </w:t>
      </w:r>
      <w:proofErr w:type="spellStart"/>
      <w:r w:rsidR="00D30002" w:rsidRPr="00AC3410">
        <w:rPr>
          <w:iCs/>
          <w:color w:val="000000" w:themeColor="text1"/>
        </w:rPr>
        <w:t>Hasil</w:t>
      </w:r>
      <w:proofErr w:type="spellEnd"/>
      <w:r w:rsidR="00D30002" w:rsidRPr="00AC3410">
        <w:rPr>
          <w:iCs/>
          <w:color w:val="000000" w:themeColor="text1"/>
        </w:rPr>
        <w:t xml:space="preserve"> </w:t>
      </w:r>
      <w:proofErr w:type="spellStart"/>
      <w:r w:rsidR="00D30002" w:rsidRPr="00AC3410">
        <w:rPr>
          <w:iCs/>
          <w:color w:val="000000" w:themeColor="text1"/>
        </w:rPr>
        <w:t>Belajar</w:t>
      </w:r>
      <w:proofErr w:type="spellEnd"/>
      <w:r w:rsidR="00D30002" w:rsidRPr="00AC3410">
        <w:rPr>
          <w:iCs/>
          <w:color w:val="000000" w:themeColor="text1"/>
        </w:rPr>
        <w:t xml:space="preserve"> </w:t>
      </w:r>
      <w:r w:rsidR="00D30002" w:rsidRPr="00AC3410">
        <w:rPr>
          <w:i/>
          <w:color w:val="000000" w:themeColor="text1"/>
        </w:rPr>
        <w:t xml:space="preserve">Baca </w:t>
      </w:r>
      <w:proofErr w:type="spellStart"/>
      <w:r w:rsidR="00D30002" w:rsidRPr="00AC3410">
        <w:rPr>
          <w:i/>
          <w:color w:val="000000" w:themeColor="text1"/>
        </w:rPr>
        <w:t>Tulis</w:t>
      </w:r>
      <w:proofErr w:type="spellEnd"/>
      <w:r w:rsidR="00D30002" w:rsidRPr="00AC3410">
        <w:rPr>
          <w:i/>
          <w:color w:val="000000" w:themeColor="text1"/>
        </w:rPr>
        <w:t xml:space="preserve"> Al-Qur’an (BTAQ)</w:t>
      </w:r>
      <w:r w:rsidR="00D30002" w:rsidRPr="00AC3410">
        <w:rPr>
          <w:iCs/>
          <w:color w:val="000000" w:themeColor="text1"/>
        </w:rPr>
        <w:t xml:space="preserve"> </w:t>
      </w:r>
      <w:r w:rsidR="00D30002" w:rsidRPr="00AC3410">
        <w:rPr>
          <w:iCs/>
          <w:color w:val="000000" w:themeColor="text1"/>
          <w:lang w:val="id-ID"/>
        </w:rPr>
        <w:t xml:space="preserve">(Studi </w:t>
      </w:r>
      <w:proofErr w:type="spellStart"/>
      <w:r w:rsidR="00D30002" w:rsidRPr="00AC3410">
        <w:rPr>
          <w:iCs/>
          <w:color w:val="000000" w:themeColor="text1"/>
        </w:rPr>
        <w:t>Eksperimen</w:t>
      </w:r>
      <w:proofErr w:type="spellEnd"/>
      <w:r w:rsidR="00D30002" w:rsidRPr="00AC3410">
        <w:rPr>
          <w:iCs/>
          <w:color w:val="000000" w:themeColor="text1"/>
        </w:rPr>
        <w:t xml:space="preserve"> </w:t>
      </w:r>
      <w:r w:rsidR="00D30002" w:rsidRPr="00AC3410">
        <w:rPr>
          <w:iCs/>
          <w:color w:val="000000" w:themeColor="text1"/>
          <w:lang w:val="id-ID"/>
        </w:rPr>
        <w:t>d</w:t>
      </w:r>
      <w:r w:rsidR="00D30002" w:rsidRPr="00AC3410">
        <w:rPr>
          <w:iCs/>
          <w:color w:val="000000" w:themeColor="text1"/>
        </w:rPr>
        <w:t xml:space="preserve">i SMP </w:t>
      </w:r>
      <w:proofErr w:type="spellStart"/>
      <w:r w:rsidR="00D30002" w:rsidRPr="00AC3410">
        <w:rPr>
          <w:iCs/>
          <w:color w:val="000000" w:themeColor="text1"/>
        </w:rPr>
        <w:t>Negeri</w:t>
      </w:r>
      <w:proofErr w:type="spellEnd"/>
      <w:r w:rsidR="00D30002" w:rsidRPr="00AC3410">
        <w:rPr>
          <w:iCs/>
          <w:color w:val="000000" w:themeColor="text1"/>
        </w:rPr>
        <w:t xml:space="preserve"> 3 </w:t>
      </w:r>
      <w:proofErr w:type="spellStart"/>
      <w:r w:rsidR="00D30002" w:rsidRPr="00AC3410">
        <w:rPr>
          <w:iCs/>
          <w:color w:val="000000" w:themeColor="text1"/>
        </w:rPr>
        <w:t>Ciruas</w:t>
      </w:r>
      <w:proofErr w:type="spellEnd"/>
      <w:r w:rsidR="00D30002" w:rsidRPr="00AC3410">
        <w:rPr>
          <w:iCs/>
          <w:color w:val="000000" w:themeColor="text1"/>
          <w:lang w:val="id-ID"/>
        </w:rPr>
        <w:t>)</w:t>
      </w:r>
    </w:p>
    <w:p w:rsidR="00D30002" w:rsidRPr="00AC3410" w:rsidRDefault="00D30002" w:rsidP="00D30002">
      <w:pPr>
        <w:ind w:left="720"/>
        <w:rPr>
          <w:color w:val="000000" w:themeColor="text1"/>
          <w:lang w:val="id-ID"/>
        </w:rPr>
      </w:pPr>
    </w:p>
    <w:p w:rsidR="00D30002" w:rsidRPr="00AC3410" w:rsidRDefault="00ED3930" w:rsidP="00D30002">
      <w:pPr>
        <w:ind w:left="720"/>
        <w:jc w:val="both"/>
        <w:rPr>
          <w:color w:val="000000" w:themeColor="text1"/>
        </w:rPr>
      </w:pPr>
      <w:r>
        <w:rPr>
          <w:color w:val="000000" w:themeColor="text1"/>
        </w:rPr>
        <w:t xml:space="preserve">         </w:t>
      </w:r>
      <w:r w:rsidR="00D30002" w:rsidRPr="00AC3410">
        <w:rPr>
          <w:color w:val="000000" w:themeColor="text1"/>
        </w:rPr>
        <w:t xml:space="preserve"> </w:t>
      </w:r>
      <w:r w:rsidR="00D30002" w:rsidRPr="00AC3410">
        <w:rPr>
          <w:color w:val="000000" w:themeColor="text1"/>
          <w:lang w:val="id-ID"/>
        </w:rPr>
        <w:t>P</w:t>
      </w:r>
      <w:proofErr w:type="spellStart"/>
      <w:r w:rsidR="00D30002" w:rsidRPr="00AC3410">
        <w:rPr>
          <w:color w:val="000000" w:themeColor="text1"/>
        </w:rPr>
        <w:t>emerintah</w:t>
      </w:r>
      <w:proofErr w:type="spellEnd"/>
      <w:r w:rsidR="00D30002" w:rsidRPr="00AC3410">
        <w:rPr>
          <w:color w:val="000000" w:themeColor="text1"/>
        </w:rPr>
        <w:t xml:space="preserve"> </w:t>
      </w:r>
      <w:proofErr w:type="spellStart"/>
      <w:r w:rsidR="00D30002" w:rsidRPr="00AC3410">
        <w:rPr>
          <w:color w:val="000000" w:themeColor="text1"/>
        </w:rPr>
        <w:t>sangat</w:t>
      </w:r>
      <w:proofErr w:type="spellEnd"/>
      <w:r w:rsidR="00D30002" w:rsidRPr="00AC3410">
        <w:rPr>
          <w:color w:val="000000" w:themeColor="text1"/>
        </w:rPr>
        <w:t xml:space="preserve"> </w:t>
      </w:r>
      <w:proofErr w:type="spellStart"/>
      <w:r w:rsidR="00D30002" w:rsidRPr="00AC3410">
        <w:rPr>
          <w:color w:val="000000" w:themeColor="text1"/>
        </w:rPr>
        <w:t>serius</w:t>
      </w:r>
      <w:proofErr w:type="spellEnd"/>
      <w:r w:rsidR="00D30002" w:rsidRPr="00AC3410">
        <w:rPr>
          <w:color w:val="000000" w:themeColor="text1"/>
        </w:rPr>
        <w:t xml:space="preserve"> </w:t>
      </w:r>
      <w:proofErr w:type="spellStart"/>
      <w:r w:rsidR="00D30002" w:rsidRPr="00AC3410">
        <w:rPr>
          <w:color w:val="000000" w:themeColor="text1"/>
        </w:rPr>
        <w:t>menangani</w:t>
      </w:r>
      <w:proofErr w:type="spellEnd"/>
      <w:r w:rsidR="00D30002" w:rsidRPr="00AC3410">
        <w:rPr>
          <w:color w:val="000000" w:themeColor="text1"/>
        </w:rPr>
        <w:t xml:space="preserve"> </w:t>
      </w:r>
      <w:proofErr w:type="spellStart"/>
      <w:r w:rsidR="00D30002" w:rsidRPr="00AC3410">
        <w:rPr>
          <w:color w:val="000000" w:themeColor="text1"/>
        </w:rPr>
        <w:t>bidang</w:t>
      </w:r>
      <w:proofErr w:type="spellEnd"/>
      <w:r w:rsidR="00D30002" w:rsidRPr="00AC3410">
        <w:rPr>
          <w:color w:val="000000" w:themeColor="text1"/>
        </w:rPr>
        <w:t xml:space="preserve"> </w:t>
      </w:r>
      <w:proofErr w:type="spellStart"/>
      <w:r w:rsidR="00D30002" w:rsidRPr="00AC3410">
        <w:rPr>
          <w:color w:val="000000" w:themeColor="text1"/>
        </w:rPr>
        <w:t>pendidikan</w:t>
      </w:r>
      <w:proofErr w:type="spellEnd"/>
      <w:r w:rsidR="00D30002" w:rsidRPr="00AC3410">
        <w:rPr>
          <w:color w:val="000000" w:themeColor="text1"/>
        </w:rPr>
        <w:t xml:space="preserve">, </w:t>
      </w:r>
      <w:proofErr w:type="spellStart"/>
      <w:r w:rsidR="00D30002" w:rsidRPr="00AC3410">
        <w:rPr>
          <w:color w:val="000000" w:themeColor="text1"/>
        </w:rPr>
        <w:t>sebab</w:t>
      </w:r>
      <w:proofErr w:type="spellEnd"/>
      <w:r w:rsidR="00D30002" w:rsidRPr="00AC3410">
        <w:rPr>
          <w:color w:val="000000" w:themeColor="text1"/>
        </w:rPr>
        <w:t xml:space="preserve"> </w:t>
      </w:r>
      <w:proofErr w:type="spellStart"/>
      <w:r w:rsidR="00D30002" w:rsidRPr="00AC3410">
        <w:rPr>
          <w:color w:val="000000" w:themeColor="text1"/>
        </w:rPr>
        <w:t>dengan</w:t>
      </w:r>
      <w:proofErr w:type="spellEnd"/>
      <w:r w:rsidR="00D30002" w:rsidRPr="00AC3410">
        <w:rPr>
          <w:color w:val="000000" w:themeColor="text1"/>
        </w:rPr>
        <w:t xml:space="preserve"> </w:t>
      </w:r>
      <w:proofErr w:type="spellStart"/>
      <w:r w:rsidR="00D30002" w:rsidRPr="00AC3410">
        <w:rPr>
          <w:color w:val="000000" w:themeColor="text1"/>
        </w:rPr>
        <w:t>sistem</w:t>
      </w:r>
      <w:proofErr w:type="spellEnd"/>
      <w:r w:rsidR="00D30002" w:rsidRPr="00AC3410">
        <w:rPr>
          <w:color w:val="000000" w:themeColor="text1"/>
        </w:rPr>
        <w:t xml:space="preserve"> </w:t>
      </w:r>
      <w:proofErr w:type="spellStart"/>
      <w:r w:rsidR="00D30002" w:rsidRPr="00AC3410">
        <w:rPr>
          <w:color w:val="000000" w:themeColor="text1"/>
        </w:rPr>
        <w:t>pendidikan</w:t>
      </w:r>
      <w:proofErr w:type="spellEnd"/>
      <w:r w:rsidR="00D30002" w:rsidRPr="00AC3410">
        <w:rPr>
          <w:color w:val="000000" w:themeColor="text1"/>
        </w:rPr>
        <w:t xml:space="preserve"> yang </w:t>
      </w:r>
      <w:proofErr w:type="spellStart"/>
      <w:r w:rsidR="00D30002" w:rsidRPr="00AC3410">
        <w:rPr>
          <w:color w:val="000000" w:themeColor="text1"/>
        </w:rPr>
        <w:t>baik</w:t>
      </w:r>
      <w:proofErr w:type="spellEnd"/>
      <w:r w:rsidR="00D30002" w:rsidRPr="00AC3410">
        <w:rPr>
          <w:color w:val="000000" w:themeColor="text1"/>
        </w:rPr>
        <w:t xml:space="preserve"> </w:t>
      </w:r>
      <w:proofErr w:type="spellStart"/>
      <w:r w:rsidR="00D30002" w:rsidRPr="00AC3410">
        <w:rPr>
          <w:color w:val="000000" w:themeColor="text1"/>
        </w:rPr>
        <w:t>diharapkan</w:t>
      </w:r>
      <w:proofErr w:type="spellEnd"/>
      <w:r w:rsidR="00D30002" w:rsidRPr="00AC3410">
        <w:rPr>
          <w:color w:val="000000" w:themeColor="text1"/>
        </w:rPr>
        <w:t xml:space="preserve"> </w:t>
      </w:r>
      <w:proofErr w:type="spellStart"/>
      <w:r w:rsidR="00D30002" w:rsidRPr="00AC3410">
        <w:rPr>
          <w:color w:val="000000" w:themeColor="text1"/>
        </w:rPr>
        <w:t>muncul</w:t>
      </w:r>
      <w:proofErr w:type="spellEnd"/>
      <w:r w:rsidR="00D30002" w:rsidRPr="00AC3410">
        <w:rPr>
          <w:color w:val="000000" w:themeColor="text1"/>
        </w:rPr>
        <w:t xml:space="preserve"> </w:t>
      </w:r>
      <w:proofErr w:type="spellStart"/>
      <w:r w:rsidR="00D30002" w:rsidRPr="00AC3410">
        <w:rPr>
          <w:color w:val="000000" w:themeColor="text1"/>
        </w:rPr>
        <w:t>generasi</w:t>
      </w:r>
      <w:proofErr w:type="spellEnd"/>
      <w:r w:rsidR="00D30002" w:rsidRPr="00AC3410">
        <w:rPr>
          <w:color w:val="000000" w:themeColor="text1"/>
        </w:rPr>
        <w:t xml:space="preserve"> </w:t>
      </w:r>
      <w:proofErr w:type="spellStart"/>
      <w:r w:rsidR="00D30002" w:rsidRPr="00AC3410">
        <w:rPr>
          <w:color w:val="000000" w:themeColor="text1"/>
        </w:rPr>
        <w:t>penerus</w:t>
      </w:r>
      <w:proofErr w:type="spellEnd"/>
      <w:r w:rsidR="00D30002" w:rsidRPr="00AC3410">
        <w:rPr>
          <w:color w:val="000000" w:themeColor="text1"/>
        </w:rPr>
        <w:t xml:space="preserve"> </w:t>
      </w:r>
      <w:proofErr w:type="spellStart"/>
      <w:r w:rsidR="00D30002" w:rsidRPr="00AC3410">
        <w:rPr>
          <w:color w:val="000000" w:themeColor="text1"/>
        </w:rPr>
        <w:t>bangsa</w:t>
      </w:r>
      <w:proofErr w:type="spellEnd"/>
      <w:r w:rsidR="00D30002" w:rsidRPr="00AC3410">
        <w:rPr>
          <w:color w:val="000000" w:themeColor="text1"/>
        </w:rPr>
        <w:t xml:space="preserve"> yang </w:t>
      </w:r>
      <w:proofErr w:type="spellStart"/>
      <w:r w:rsidR="00D30002" w:rsidRPr="00AC3410">
        <w:rPr>
          <w:color w:val="000000" w:themeColor="text1"/>
        </w:rPr>
        <w:t>berkualitas</w:t>
      </w:r>
      <w:proofErr w:type="spellEnd"/>
      <w:r w:rsidR="00D30002" w:rsidRPr="00AC3410">
        <w:rPr>
          <w:color w:val="000000" w:themeColor="text1"/>
        </w:rPr>
        <w:t xml:space="preserve">. </w:t>
      </w:r>
      <w:proofErr w:type="spellStart"/>
      <w:proofErr w:type="gramStart"/>
      <w:r w:rsidR="00D30002" w:rsidRPr="00AC3410">
        <w:rPr>
          <w:color w:val="000000" w:themeColor="text1"/>
        </w:rPr>
        <w:t>Sebuah</w:t>
      </w:r>
      <w:proofErr w:type="spellEnd"/>
      <w:r w:rsidR="00D30002" w:rsidRPr="00AC3410">
        <w:rPr>
          <w:color w:val="000000" w:themeColor="text1"/>
        </w:rPr>
        <w:t xml:space="preserve"> </w:t>
      </w:r>
      <w:proofErr w:type="spellStart"/>
      <w:r w:rsidR="00D30002" w:rsidRPr="00AC3410">
        <w:rPr>
          <w:color w:val="000000" w:themeColor="text1"/>
        </w:rPr>
        <w:t>hal</w:t>
      </w:r>
      <w:proofErr w:type="spellEnd"/>
      <w:r w:rsidR="00D30002" w:rsidRPr="00AC3410">
        <w:rPr>
          <w:color w:val="000000" w:themeColor="text1"/>
        </w:rPr>
        <w:t xml:space="preserve"> yang </w:t>
      </w:r>
      <w:proofErr w:type="spellStart"/>
      <w:r w:rsidR="00D30002" w:rsidRPr="00AC3410">
        <w:rPr>
          <w:color w:val="000000" w:themeColor="text1"/>
        </w:rPr>
        <w:t>positif</w:t>
      </w:r>
      <w:proofErr w:type="spellEnd"/>
      <w:r w:rsidR="00D30002" w:rsidRPr="00AC3410">
        <w:rPr>
          <w:color w:val="000000" w:themeColor="text1"/>
        </w:rPr>
        <w:t xml:space="preserve"> </w:t>
      </w:r>
      <w:proofErr w:type="spellStart"/>
      <w:r w:rsidR="00D30002" w:rsidRPr="00AC3410">
        <w:rPr>
          <w:color w:val="000000" w:themeColor="text1"/>
        </w:rPr>
        <w:t>jika</w:t>
      </w:r>
      <w:proofErr w:type="spellEnd"/>
      <w:r w:rsidR="00D30002" w:rsidRPr="00AC3410">
        <w:rPr>
          <w:color w:val="000000" w:themeColor="text1"/>
        </w:rPr>
        <w:t xml:space="preserve"> </w:t>
      </w:r>
      <w:proofErr w:type="spellStart"/>
      <w:r w:rsidR="00D30002" w:rsidRPr="00AC3410">
        <w:rPr>
          <w:color w:val="000000" w:themeColor="text1"/>
        </w:rPr>
        <w:t>sorotan</w:t>
      </w:r>
      <w:proofErr w:type="spellEnd"/>
      <w:r w:rsidR="00D30002" w:rsidRPr="00AC3410">
        <w:rPr>
          <w:color w:val="000000" w:themeColor="text1"/>
        </w:rPr>
        <w:t xml:space="preserve"> yang </w:t>
      </w:r>
      <w:proofErr w:type="spellStart"/>
      <w:r w:rsidR="00D30002" w:rsidRPr="00AC3410">
        <w:rPr>
          <w:color w:val="000000" w:themeColor="text1"/>
        </w:rPr>
        <w:t>ditunjukan</w:t>
      </w:r>
      <w:proofErr w:type="spellEnd"/>
      <w:r w:rsidR="00D30002" w:rsidRPr="00AC3410">
        <w:rPr>
          <w:color w:val="000000" w:themeColor="text1"/>
        </w:rPr>
        <w:t xml:space="preserve"> </w:t>
      </w:r>
      <w:proofErr w:type="spellStart"/>
      <w:r w:rsidR="00D30002" w:rsidRPr="00AC3410">
        <w:rPr>
          <w:color w:val="000000" w:themeColor="text1"/>
        </w:rPr>
        <w:t>kepada</w:t>
      </w:r>
      <w:proofErr w:type="spellEnd"/>
      <w:r w:rsidR="00D30002" w:rsidRPr="00AC3410">
        <w:rPr>
          <w:color w:val="000000" w:themeColor="text1"/>
        </w:rPr>
        <w:t xml:space="preserve"> guru </w:t>
      </w:r>
      <w:proofErr w:type="spellStart"/>
      <w:r w:rsidR="00D30002" w:rsidRPr="00AC3410">
        <w:rPr>
          <w:color w:val="000000" w:themeColor="text1"/>
        </w:rPr>
        <w:t>dianggap</w:t>
      </w:r>
      <w:proofErr w:type="spellEnd"/>
      <w:r w:rsidR="00D30002" w:rsidRPr="00AC3410">
        <w:rPr>
          <w:color w:val="000000" w:themeColor="text1"/>
        </w:rPr>
        <w:t xml:space="preserve"> </w:t>
      </w:r>
      <w:proofErr w:type="spellStart"/>
      <w:r w:rsidR="00D30002" w:rsidRPr="00AC3410">
        <w:rPr>
          <w:color w:val="000000" w:themeColor="text1"/>
        </w:rPr>
        <w:t>sebagai</w:t>
      </w:r>
      <w:proofErr w:type="spellEnd"/>
      <w:r w:rsidR="00D30002" w:rsidRPr="00AC3410">
        <w:rPr>
          <w:color w:val="000000" w:themeColor="text1"/>
        </w:rPr>
        <w:t xml:space="preserve"> </w:t>
      </w:r>
      <w:proofErr w:type="spellStart"/>
      <w:r w:rsidR="00D30002" w:rsidRPr="00AC3410">
        <w:rPr>
          <w:color w:val="000000" w:themeColor="text1"/>
        </w:rPr>
        <w:t>faktor</w:t>
      </w:r>
      <w:proofErr w:type="spellEnd"/>
      <w:r w:rsidR="00D30002" w:rsidRPr="00AC3410">
        <w:rPr>
          <w:color w:val="000000" w:themeColor="text1"/>
        </w:rPr>
        <w:t xml:space="preserve"> </w:t>
      </w:r>
      <w:proofErr w:type="spellStart"/>
      <w:r w:rsidR="00D30002" w:rsidRPr="00AC3410">
        <w:rPr>
          <w:color w:val="000000" w:themeColor="text1"/>
        </w:rPr>
        <w:t>utama</w:t>
      </w:r>
      <w:proofErr w:type="spellEnd"/>
      <w:r w:rsidR="00D30002" w:rsidRPr="00AC3410">
        <w:rPr>
          <w:color w:val="000000" w:themeColor="text1"/>
        </w:rPr>
        <w:t xml:space="preserve"> yang </w:t>
      </w:r>
      <w:proofErr w:type="spellStart"/>
      <w:r w:rsidR="00D30002" w:rsidRPr="00AC3410">
        <w:rPr>
          <w:color w:val="000000" w:themeColor="text1"/>
        </w:rPr>
        <w:t>memberi</w:t>
      </w:r>
      <w:proofErr w:type="spellEnd"/>
      <w:r w:rsidR="00D30002" w:rsidRPr="00AC3410">
        <w:rPr>
          <w:color w:val="000000" w:themeColor="text1"/>
        </w:rPr>
        <w:t xml:space="preserve"> </w:t>
      </w:r>
      <w:proofErr w:type="spellStart"/>
      <w:r w:rsidR="00D30002" w:rsidRPr="00AC3410">
        <w:rPr>
          <w:color w:val="000000" w:themeColor="text1"/>
        </w:rPr>
        <w:t>efek</w:t>
      </w:r>
      <w:proofErr w:type="spellEnd"/>
      <w:r w:rsidR="00D30002" w:rsidRPr="00AC3410">
        <w:rPr>
          <w:color w:val="000000" w:themeColor="text1"/>
        </w:rPr>
        <w:t xml:space="preserve"> </w:t>
      </w:r>
      <w:proofErr w:type="spellStart"/>
      <w:r w:rsidR="00D30002" w:rsidRPr="00AC3410">
        <w:rPr>
          <w:color w:val="000000" w:themeColor="text1"/>
        </w:rPr>
        <w:t>terhadap</w:t>
      </w:r>
      <w:proofErr w:type="spellEnd"/>
      <w:r w:rsidR="00D30002" w:rsidRPr="00AC3410">
        <w:rPr>
          <w:color w:val="000000" w:themeColor="text1"/>
        </w:rPr>
        <w:t xml:space="preserve"> </w:t>
      </w:r>
      <w:proofErr w:type="spellStart"/>
      <w:r w:rsidR="00D30002" w:rsidRPr="00AC3410">
        <w:rPr>
          <w:color w:val="000000" w:themeColor="text1"/>
        </w:rPr>
        <w:t>menurunnya</w:t>
      </w:r>
      <w:proofErr w:type="spellEnd"/>
      <w:r w:rsidR="00D30002" w:rsidRPr="00AC3410">
        <w:rPr>
          <w:color w:val="000000" w:themeColor="text1"/>
        </w:rPr>
        <w:t xml:space="preserve"> </w:t>
      </w:r>
      <w:proofErr w:type="spellStart"/>
      <w:r w:rsidR="00D30002" w:rsidRPr="00AC3410">
        <w:rPr>
          <w:color w:val="000000" w:themeColor="text1"/>
        </w:rPr>
        <w:t>kualitas</w:t>
      </w:r>
      <w:proofErr w:type="spellEnd"/>
      <w:r w:rsidR="00D30002" w:rsidRPr="00AC3410">
        <w:rPr>
          <w:color w:val="000000" w:themeColor="text1"/>
        </w:rPr>
        <w:t xml:space="preserve"> </w:t>
      </w:r>
      <w:proofErr w:type="spellStart"/>
      <w:r w:rsidR="00D30002" w:rsidRPr="00AC3410">
        <w:rPr>
          <w:color w:val="000000" w:themeColor="text1"/>
        </w:rPr>
        <w:t>pendidikan</w:t>
      </w:r>
      <w:proofErr w:type="spellEnd"/>
      <w:r w:rsidR="00D30002" w:rsidRPr="00AC3410">
        <w:rPr>
          <w:color w:val="000000" w:themeColor="text1"/>
          <w:lang w:val="id-ID"/>
        </w:rPr>
        <w:t>.</w:t>
      </w:r>
      <w:proofErr w:type="gramEnd"/>
      <w:r w:rsidR="00D30002" w:rsidRPr="00AC3410">
        <w:rPr>
          <w:color w:val="000000" w:themeColor="text1"/>
        </w:rPr>
        <w:t xml:space="preserve"> </w:t>
      </w:r>
      <w:r w:rsidR="00D30002" w:rsidRPr="00AC3410">
        <w:rPr>
          <w:color w:val="000000" w:themeColor="text1"/>
          <w:lang w:val="id-ID"/>
        </w:rPr>
        <w:t xml:space="preserve">Permasalahan proses pembelajaran yang sering dialami oleh guru Pendidkan Agama Islam dan perlu untuk diklarifikasi </w:t>
      </w:r>
      <w:r w:rsidR="00D30002" w:rsidRPr="00AC3410">
        <w:rPr>
          <w:i/>
          <w:color w:val="000000" w:themeColor="text1"/>
          <w:lang w:val="id-ID"/>
        </w:rPr>
        <w:t>Pertama</w:t>
      </w:r>
      <w:r w:rsidR="00D30002" w:rsidRPr="00AC3410">
        <w:rPr>
          <w:color w:val="000000" w:themeColor="text1"/>
          <w:lang w:val="id-ID"/>
        </w:rPr>
        <w:t xml:space="preserve"> </w:t>
      </w:r>
      <w:r w:rsidR="00D30002" w:rsidRPr="00AC3410">
        <w:rPr>
          <w:rFonts w:eastAsia="Arial Unicode MS"/>
          <w:color w:val="000000" w:themeColor="text1"/>
          <w:lang w:val="id-ID"/>
        </w:rPr>
        <w:t xml:space="preserve">Bagaimana </w:t>
      </w:r>
      <w:r w:rsidR="00D30002" w:rsidRPr="00AC3410">
        <w:rPr>
          <w:rFonts w:eastAsia="Arial Unicode MS"/>
          <w:color w:val="000000" w:themeColor="text1"/>
          <w:lang w:val="de-LU"/>
        </w:rPr>
        <w:t>pengaruh</w:t>
      </w:r>
      <w:r w:rsidR="00D30002" w:rsidRPr="00AC3410">
        <w:rPr>
          <w:rFonts w:eastAsia="Arial Unicode MS"/>
          <w:color w:val="000000" w:themeColor="text1"/>
          <w:lang w:val="id-ID"/>
        </w:rPr>
        <w:t xml:space="preserve"> pe</w:t>
      </w:r>
      <w:r w:rsidR="00D30002" w:rsidRPr="00AC3410">
        <w:rPr>
          <w:rFonts w:eastAsia="Arial Unicode MS"/>
          <w:color w:val="000000" w:themeColor="text1"/>
          <w:lang w:val="de-LU"/>
        </w:rPr>
        <w:t xml:space="preserve">nggunaan model pembelajaran </w:t>
      </w:r>
      <w:r w:rsidR="00D30002" w:rsidRPr="00AC3410">
        <w:rPr>
          <w:rFonts w:eastAsia="Arial Unicode MS"/>
          <w:i/>
          <w:color w:val="000000" w:themeColor="text1"/>
          <w:lang w:val="de-LU"/>
        </w:rPr>
        <w:t xml:space="preserve">Stad </w:t>
      </w:r>
      <w:r w:rsidR="00D30002" w:rsidRPr="00AC3410">
        <w:rPr>
          <w:rFonts w:eastAsia="Arial Unicode MS"/>
          <w:color w:val="000000" w:themeColor="text1"/>
          <w:lang w:val="de-LU"/>
        </w:rPr>
        <w:t xml:space="preserve"> terhadap hasil belajar BTAQ </w:t>
      </w:r>
      <w:r w:rsidR="00D30002" w:rsidRPr="00AC3410">
        <w:rPr>
          <w:rFonts w:eastAsia="Arial Unicode MS"/>
          <w:color w:val="000000" w:themeColor="text1"/>
          <w:lang w:val="id-ID"/>
        </w:rPr>
        <w:t xml:space="preserve">siswa, </w:t>
      </w:r>
      <w:r w:rsidR="00D30002" w:rsidRPr="00AC3410">
        <w:rPr>
          <w:rFonts w:eastAsia="Arial Unicode MS"/>
          <w:i/>
          <w:color w:val="000000" w:themeColor="text1"/>
          <w:lang w:val="id-ID"/>
        </w:rPr>
        <w:t>kedua</w:t>
      </w:r>
      <w:r w:rsidR="00D30002" w:rsidRPr="00AC3410">
        <w:rPr>
          <w:rFonts w:eastAsia="Arial Unicode MS"/>
          <w:color w:val="000000" w:themeColor="text1"/>
          <w:lang w:val="id-ID"/>
        </w:rPr>
        <w:t xml:space="preserve"> Bagaimana </w:t>
      </w:r>
      <w:proofErr w:type="spellStart"/>
      <w:r w:rsidR="00D30002" w:rsidRPr="00AC3410">
        <w:rPr>
          <w:rFonts w:eastAsia="Arial Unicode MS"/>
          <w:color w:val="000000" w:themeColor="text1"/>
        </w:rPr>
        <w:t>motivasi</w:t>
      </w:r>
      <w:proofErr w:type="spellEnd"/>
      <w:r w:rsidR="00D30002" w:rsidRPr="00AC3410">
        <w:rPr>
          <w:rFonts w:eastAsia="Arial Unicode MS"/>
          <w:color w:val="000000" w:themeColor="text1"/>
        </w:rPr>
        <w:t xml:space="preserve"> </w:t>
      </w:r>
      <w:proofErr w:type="spellStart"/>
      <w:r w:rsidR="00D30002" w:rsidRPr="00AC3410">
        <w:rPr>
          <w:rFonts w:eastAsia="Arial Unicode MS"/>
          <w:color w:val="000000" w:themeColor="text1"/>
        </w:rPr>
        <w:t>siswa</w:t>
      </w:r>
      <w:proofErr w:type="spellEnd"/>
      <w:r w:rsidR="00D30002" w:rsidRPr="00AC3410">
        <w:rPr>
          <w:rFonts w:eastAsia="Arial Unicode MS"/>
          <w:color w:val="000000" w:themeColor="text1"/>
        </w:rPr>
        <w:t xml:space="preserve"> </w:t>
      </w:r>
      <w:proofErr w:type="spellStart"/>
      <w:r w:rsidR="00D30002" w:rsidRPr="00AC3410">
        <w:rPr>
          <w:rFonts w:eastAsia="Arial Unicode MS"/>
          <w:color w:val="000000" w:themeColor="text1"/>
        </w:rPr>
        <w:t>pada</w:t>
      </w:r>
      <w:proofErr w:type="spellEnd"/>
      <w:r w:rsidR="00D30002" w:rsidRPr="00AC3410">
        <w:rPr>
          <w:rFonts w:eastAsia="Arial Unicode MS"/>
          <w:color w:val="000000" w:themeColor="text1"/>
        </w:rPr>
        <w:t xml:space="preserve"> </w:t>
      </w:r>
      <w:proofErr w:type="spellStart"/>
      <w:r w:rsidR="00D30002" w:rsidRPr="00AC3410">
        <w:rPr>
          <w:rFonts w:eastAsia="Arial Unicode MS"/>
          <w:color w:val="000000" w:themeColor="text1"/>
        </w:rPr>
        <w:t>penggunaan</w:t>
      </w:r>
      <w:proofErr w:type="spellEnd"/>
      <w:r w:rsidR="00D30002" w:rsidRPr="00AC3410">
        <w:rPr>
          <w:rFonts w:eastAsia="Arial Unicode MS"/>
          <w:color w:val="000000" w:themeColor="text1"/>
        </w:rPr>
        <w:t xml:space="preserve"> model </w:t>
      </w:r>
      <w:proofErr w:type="spellStart"/>
      <w:r w:rsidR="00D30002" w:rsidRPr="00AC3410">
        <w:rPr>
          <w:rFonts w:eastAsia="Arial Unicode MS"/>
          <w:color w:val="000000" w:themeColor="text1"/>
        </w:rPr>
        <w:t>pembelajaran</w:t>
      </w:r>
      <w:proofErr w:type="spellEnd"/>
      <w:r w:rsidR="00D30002" w:rsidRPr="00AC3410">
        <w:rPr>
          <w:rFonts w:eastAsia="Arial Unicode MS"/>
          <w:color w:val="000000" w:themeColor="text1"/>
        </w:rPr>
        <w:t xml:space="preserve"> </w:t>
      </w:r>
      <w:proofErr w:type="spellStart"/>
      <w:r w:rsidR="00D30002" w:rsidRPr="00AC3410">
        <w:rPr>
          <w:rFonts w:eastAsia="Arial Unicode MS"/>
          <w:color w:val="000000" w:themeColor="text1"/>
        </w:rPr>
        <w:t>Stad</w:t>
      </w:r>
      <w:proofErr w:type="spellEnd"/>
      <w:r w:rsidR="00D30002" w:rsidRPr="00AC3410">
        <w:rPr>
          <w:rFonts w:eastAsia="Arial Unicode MS"/>
          <w:color w:val="000000" w:themeColor="text1"/>
          <w:lang w:val="id-ID"/>
        </w:rPr>
        <w:t xml:space="preserve"> pada </w:t>
      </w:r>
      <w:r w:rsidR="00D30002" w:rsidRPr="00AC3410">
        <w:rPr>
          <w:rFonts w:eastAsia="Arial Unicode MS"/>
          <w:color w:val="000000" w:themeColor="text1"/>
        </w:rPr>
        <w:t>BTAQ</w:t>
      </w:r>
      <w:r w:rsidR="00D30002" w:rsidRPr="00AC3410">
        <w:rPr>
          <w:rFonts w:eastAsia="Arial Unicode MS"/>
          <w:color w:val="000000" w:themeColor="text1"/>
          <w:lang w:val="id-ID"/>
        </w:rPr>
        <w:t xml:space="preserve"> </w:t>
      </w:r>
      <w:r w:rsidR="00D30002" w:rsidRPr="00AC3410">
        <w:rPr>
          <w:rFonts w:eastAsia="Arial Unicode MS"/>
          <w:i/>
          <w:color w:val="000000" w:themeColor="text1"/>
          <w:lang w:val="id-ID"/>
        </w:rPr>
        <w:t xml:space="preserve">ketiga </w:t>
      </w:r>
      <w:r w:rsidR="00D30002" w:rsidRPr="00AC3410">
        <w:rPr>
          <w:rFonts w:eastAsia="Arial Unicode MS"/>
          <w:color w:val="000000" w:themeColor="text1"/>
          <w:lang w:val="id-ID"/>
        </w:rPr>
        <w:t>Bagaimana</w:t>
      </w:r>
      <w:r w:rsidR="00D30002" w:rsidRPr="00AC3410">
        <w:rPr>
          <w:rFonts w:eastAsia="Arial Unicode MS"/>
          <w:color w:val="000000" w:themeColor="text1"/>
          <w:lang w:val="de-LU"/>
        </w:rPr>
        <w:t xml:space="preserve"> pengaruh </w:t>
      </w:r>
      <w:r w:rsidR="00D30002" w:rsidRPr="00AC3410">
        <w:rPr>
          <w:rFonts w:eastAsia="Arial Unicode MS"/>
          <w:color w:val="000000" w:themeColor="text1"/>
          <w:lang w:val="id-ID"/>
        </w:rPr>
        <w:t>pe</w:t>
      </w:r>
      <w:r w:rsidR="00D30002" w:rsidRPr="00AC3410">
        <w:rPr>
          <w:rFonts w:eastAsia="Arial Unicode MS"/>
          <w:color w:val="000000" w:themeColor="text1"/>
          <w:lang w:val="de-LU"/>
        </w:rPr>
        <w:t xml:space="preserve">nggunaan model pembelajaran </w:t>
      </w:r>
      <w:r w:rsidR="00D30002" w:rsidRPr="00AC3410">
        <w:rPr>
          <w:rFonts w:eastAsia="Arial Unicode MS"/>
          <w:i/>
          <w:color w:val="000000" w:themeColor="text1"/>
          <w:lang w:val="de-LU"/>
        </w:rPr>
        <w:t xml:space="preserve">Stad </w:t>
      </w:r>
      <w:r w:rsidR="00D30002" w:rsidRPr="00AC3410">
        <w:rPr>
          <w:rFonts w:eastAsia="Arial Unicode MS"/>
          <w:color w:val="000000" w:themeColor="text1"/>
          <w:lang w:val="de-LU"/>
        </w:rPr>
        <w:t>dan motivasi belajar siswa dalam membaca dan menulis al-qur’an (BTAQ)</w:t>
      </w:r>
      <w:r w:rsidR="00D30002" w:rsidRPr="00AC3410">
        <w:rPr>
          <w:rFonts w:eastAsia="Arial Unicode MS"/>
          <w:color w:val="000000" w:themeColor="text1"/>
          <w:lang w:val="id-ID"/>
        </w:rPr>
        <w:t xml:space="preserve">. </w:t>
      </w:r>
    </w:p>
    <w:p w:rsidR="00D30002" w:rsidRPr="00AC3410" w:rsidRDefault="00ED3930" w:rsidP="00ED3930">
      <w:pPr>
        <w:ind w:left="720"/>
        <w:jc w:val="both"/>
        <w:rPr>
          <w:rFonts w:eastAsia="Arial Unicode MS"/>
          <w:i/>
          <w:iCs/>
          <w:color w:val="000000" w:themeColor="text1"/>
        </w:rPr>
      </w:pPr>
      <w:r>
        <w:rPr>
          <w:color w:val="000000" w:themeColor="text1"/>
        </w:rPr>
        <w:t xml:space="preserve">        </w:t>
      </w:r>
      <w:r w:rsidR="00D30002" w:rsidRPr="00AC3410">
        <w:rPr>
          <w:color w:val="000000" w:themeColor="text1"/>
          <w:lang w:val="id-ID"/>
        </w:rPr>
        <w:t xml:space="preserve">Adapun tujuan penelitian ini </w:t>
      </w:r>
      <w:proofErr w:type="spellStart"/>
      <w:r w:rsidR="0037126E" w:rsidRPr="00AC3410">
        <w:rPr>
          <w:color w:val="000000" w:themeColor="text1"/>
        </w:rPr>
        <w:t>adalah</w:t>
      </w:r>
      <w:proofErr w:type="spellEnd"/>
      <w:r w:rsidR="0037126E" w:rsidRPr="00AC3410">
        <w:rPr>
          <w:color w:val="000000" w:themeColor="text1"/>
        </w:rPr>
        <w:t xml:space="preserve">: </w:t>
      </w:r>
      <w:r w:rsidR="00D30002" w:rsidRPr="00AC3410">
        <w:rPr>
          <w:i/>
          <w:color w:val="000000" w:themeColor="text1"/>
          <w:lang w:val="id-ID"/>
        </w:rPr>
        <w:t>Pertama</w:t>
      </w:r>
      <w:r w:rsidR="00D30002" w:rsidRPr="00AC3410">
        <w:rPr>
          <w:color w:val="000000" w:themeColor="text1"/>
          <w:lang w:val="id-ID"/>
        </w:rPr>
        <w:t xml:space="preserve"> untuk mengetahui </w:t>
      </w:r>
      <w:r w:rsidR="00D30002" w:rsidRPr="00AC3410">
        <w:rPr>
          <w:rFonts w:eastAsia="Arial Unicode MS"/>
          <w:color w:val="000000" w:themeColor="text1"/>
          <w:lang w:val="id-ID"/>
        </w:rPr>
        <w:t xml:space="preserve"> </w:t>
      </w:r>
      <w:r w:rsidR="00D30002" w:rsidRPr="00AC3410">
        <w:rPr>
          <w:rFonts w:eastAsia="Arial Unicode MS"/>
          <w:color w:val="000000" w:themeColor="text1"/>
          <w:lang w:val="de-LU"/>
        </w:rPr>
        <w:t>pengaruh</w:t>
      </w:r>
      <w:r w:rsidR="00D30002" w:rsidRPr="00AC3410">
        <w:rPr>
          <w:rFonts w:eastAsia="Arial Unicode MS"/>
          <w:color w:val="000000" w:themeColor="text1"/>
          <w:lang w:val="id-ID"/>
        </w:rPr>
        <w:t xml:space="preserve"> pe</w:t>
      </w:r>
      <w:r w:rsidR="00D30002" w:rsidRPr="00AC3410">
        <w:rPr>
          <w:rFonts w:eastAsia="Arial Unicode MS"/>
          <w:color w:val="000000" w:themeColor="text1"/>
          <w:lang w:val="de-LU"/>
        </w:rPr>
        <w:t xml:space="preserve">nggunaan model pembelajaran </w:t>
      </w:r>
      <w:r w:rsidR="00D30002" w:rsidRPr="00AC3410">
        <w:rPr>
          <w:rFonts w:eastAsia="Arial Unicode MS"/>
          <w:i/>
          <w:color w:val="000000" w:themeColor="text1"/>
          <w:lang w:val="de-LU"/>
        </w:rPr>
        <w:t xml:space="preserve">Stad </w:t>
      </w:r>
      <w:r w:rsidR="00D30002" w:rsidRPr="00AC3410">
        <w:rPr>
          <w:rFonts w:eastAsia="Arial Unicode MS"/>
          <w:color w:val="000000" w:themeColor="text1"/>
          <w:lang w:val="de-LU"/>
        </w:rPr>
        <w:t xml:space="preserve">terhadap hasil belajar BTAQ </w:t>
      </w:r>
      <w:r w:rsidR="00D30002" w:rsidRPr="00AC3410">
        <w:rPr>
          <w:rFonts w:eastAsia="Arial Unicode MS"/>
          <w:color w:val="000000" w:themeColor="text1"/>
          <w:lang w:val="id-ID"/>
        </w:rPr>
        <w:t xml:space="preserve">siswa, </w:t>
      </w:r>
      <w:r w:rsidR="00D30002" w:rsidRPr="00AC3410">
        <w:rPr>
          <w:rFonts w:eastAsia="Arial Unicode MS"/>
          <w:i/>
          <w:color w:val="000000" w:themeColor="text1"/>
          <w:lang w:val="id-ID"/>
        </w:rPr>
        <w:t>kedua</w:t>
      </w:r>
      <w:r w:rsidR="00D30002" w:rsidRPr="00AC3410">
        <w:rPr>
          <w:rFonts w:eastAsia="Arial Unicode MS"/>
          <w:color w:val="000000" w:themeColor="text1"/>
          <w:lang w:val="id-ID"/>
        </w:rPr>
        <w:t xml:space="preserve"> untuk mengetahui motivasi siswa pada pe</w:t>
      </w:r>
      <w:r w:rsidR="00D30002" w:rsidRPr="00AC3410">
        <w:rPr>
          <w:rFonts w:eastAsia="Arial Unicode MS"/>
          <w:color w:val="000000" w:themeColor="text1"/>
          <w:lang w:val="de-LU"/>
        </w:rPr>
        <w:t xml:space="preserve">nggunaan model pembelajaran </w:t>
      </w:r>
      <w:r w:rsidR="00D30002" w:rsidRPr="00AC3410">
        <w:rPr>
          <w:rFonts w:eastAsia="Arial Unicode MS"/>
          <w:i/>
          <w:color w:val="000000" w:themeColor="text1"/>
          <w:lang w:val="id-ID"/>
        </w:rPr>
        <w:t>S</w:t>
      </w:r>
      <w:r w:rsidR="00D30002" w:rsidRPr="00AC3410">
        <w:rPr>
          <w:rFonts w:eastAsia="Arial Unicode MS"/>
          <w:i/>
          <w:color w:val="000000" w:themeColor="text1"/>
        </w:rPr>
        <w:t>TAD</w:t>
      </w:r>
      <w:r w:rsidR="00D30002" w:rsidRPr="00AC3410">
        <w:rPr>
          <w:rFonts w:eastAsia="Arial Unicode MS"/>
          <w:color w:val="000000" w:themeColor="text1"/>
          <w:lang w:val="de-LU"/>
        </w:rPr>
        <w:t xml:space="preserve"> terhadap hasil belajar BTAQ </w:t>
      </w:r>
      <w:r w:rsidR="00D30002" w:rsidRPr="00AC3410">
        <w:rPr>
          <w:rFonts w:eastAsia="Arial Unicode MS"/>
          <w:color w:val="000000" w:themeColor="text1"/>
          <w:lang w:val="id-ID"/>
        </w:rPr>
        <w:t xml:space="preserve">siswa </w:t>
      </w:r>
      <w:r w:rsidR="00D30002" w:rsidRPr="00AC3410">
        <w:rPr>
          <w:rFonts w:eastAsia="Arial Unicode MS"/>
          <w:i/>
          <w:color w:val="000000" w:themeColor="text1"/>
          <w:lang w:val="id-ID"/>
        </w:rPr>
        <w:t xml:space="preserve">ketiga </w:t>
      </w:r>
      <w:r w:rsidR="00D30002" w:rsidRPr="00AC3410">
        <w:rPr>
          <w:rFonts w:eastAsia="Arial Unicode MS"/>
          <w:color w:val="000000" w:themeColor="text1"/>
          <w:lang w:val="id-ID"/>
        </w:rPr>
        <w:t xml:space="preserve">untuk mengetahui </w:t>
      </w:r>
      <w:r w:rsidR="00D30002" w:rsidRPr="00AC3410">
        <w:rPr>
          <w:rFonts w:eastAsia="Arial Unicode MS"/>
          <w:color w:val="000000" w:themeColor="text1"/>
          <w:lang w:val="de-LU"/>
        </w:rPr>
        <w:t xml:space="preserve">pengaruh </w:t>
      </w:r>
      <w:r w:rsidR="00D30002" w:rsidRPr="00AC3410">
        <w:rPr>
          <w:rFonts w:eastAsia="Arial Unicode MS"/>
          <w:color w:val="000000" w:themeColor="text1"/>
          <w:lang w:val="id-ID"/>
        </w:rPr>
        <w:t>pe</w:t>
      </w:r>
      <w:r w:rsidR="00D30002" w:rsidRPr="00AC3410">
        <w:rPr>
          <w:rFonts w:eastAsia="Arial Unicode MS"/>
          <w:color w:val="000000" w:themeColor="text1"/>
          <w:lang w:val="de-LU"/>
        </w:rPr>
        <w:t xml:space="preserve">nggunaan model pembelajaran </w:t>
      </w:r>
      <w:r w:rsidR="00D30002" w:rsidRPr="00AC3410">
        <w:rPr>
          <w:rFonts w:eastAsia="Arial Unicode MS"/>
          <w:i/>
          <w:color w:val="000000" w:themeColor="text1"/>
          <w:lang w:val="de-LU"/>
        </w:rPr>
        <w:t>STAD</w:t>
      </w:r>
      <w:r w:rsidR="00D30002" w:rsidRPr="00AC3410">
        <w:rPr>
          <w:rFonts w:eastAsia="Arial Unicode MS"/>
          <w:color w:val="000000" w:themeColor="text1"/>
          <w:lang w:val="de-LU"/>
        </w:rPr>
        <w:t xml:space="preserve"> dan </w:t>
      </w:r>
      <w:r w:rsidR="00D30002" w:rsidRPr="00AC3410">
        <w:rPr>
          <w:rFonts w:eastAsia="Arial Unicode MS"/>
          <w:i/>
          <w:color w:val="000000" w:themeColor="text1"/>
          <w:lang w:val="id-ID"/>
        </w:rPr>
        <w:t>motivasi belajar siswa dalam membaca dan menulis al-qur’an</w:t>
      </w:r>
      <w:r w:rsidR="00D30002" w:rsidRPr="00AC3410">
        <w:rPr>
          <w:rFonts w:eastAsia="Arial Unicode MS"/>
          <w:color w:val="000000" w:themeColor="text1"/>
          <w:lang w:val="de-LU"/>
        </w:rPr>
        <w:t xml:space="preserve"> (BTAQ)</w:t>
      </w:r>
      <w:r w:rsidR="0037126E" w:rsidRPr="00AC3410">
        <w:rPr>
          <w:rFonts w:eastAsia="Arial Unicode MS"/>
          <w:color w:val="000000" w:themeColor="text1"/>
          <w:lang w:val="de-LU"/>
        </w:rPr>
        <w:t xml:space="preserve">, </w:t>
      </w:r>
      <w:r w:rsidR="0037126E" w:rsidRPr="00AC3410">
        <w:rPr>
          <w:rFonts w:eastAsia="Arial Unicode MS"/>
          <w:i/>
          <w:iCs/>
          <w:color w:val="000000" w:themeColor="text1"/>
          <w:lang w:val="de-LU"/>
        </w:rPr>
        <w:t xml:space="preserve">keempat </w:t>
      </w:r>
      <w:proofErr w:type="spellStart"/>
      <w:r w:rsidR="0037126E" w:rsidRPr="00AC3410">
        <w:rPr>
          <w:color w:val="000000" w:themeColor="text1"/>
        </w:rPr>
        <w:t>untuk</w:t>
      </w:r>
      <w:proofErr w:type="spellEnd"/>
      <w:r w:rsidR="0037126E" w:rsidRPr="00AC3410">
        <w:rPr>
          <w:color w:val="000000" w:themeColor="text1"/>
        </w:rPr>
        <w:t xml:space="preserve"> </w:t>
      </w:r>
      <w:proofErr w:type="spellStart"/>
      <w:r w:rsidR="0037126E" w:rsidRPr="00AC3410">
        <w:rPr>
          <w:color w:val="000000" w:themeColor="text1"/>
        </w:rPr>
        <w:t>mengetahui</w:t>
      </w:r>
      <w:proofErr w:type="spellEnd"/>
      <w:r w:rsidR="0037126E" w:rsidRPr="00AC3410">
        <w:rPr>
          <w:color w:val="000000" w:themeColor="text1"/>
        </w:rPr>
        <w:t xml:space="preserve"> </w:t>
      </w:r>
      <w:proofErr w:type="spellStart"/>
      <w:r w:rsidR="0037126E" w:rsidRPr="00AC3410">
        <w:rPr>
          <w:color w:val="000000" w:themeColor="text1"/>
        </w:rPr>
        <w:t>perbedaan</w:t>
      </w:r>
      <w:proofErr w:type="spellEnd"/>
      <w:r w:rsidR="0037126E" w:rsidRPr="00AC3410">
        <w:rPr>
          <w:color w:val="000000" w:themeColor="text1"/>
        </w:rPr>
        <w:t xml:space="preserve"> </w:t>
      </w:r>
      <w:proofErr w:type="spellStart"/>
      <w:r w:rsidR="0037126E" w:rsidRPr="00AC3410">
        <w:rPr>
          <w:color w:val="000000" w:themeColor="text1"/>
        </w:rPr>
        <w:t>hasil</w:t>
      </w:r>
      <w:proofErr w:type="spellEnd"/>
      <w:r w:rsidR="0037126E" w:rsidRPr="00AC3410">
        <w:rPr>
          <w:color w:val="000000" w:themeColor="text1"/>
        </w:rPr>
        <w:t xml:space="preserve"> </w:t>
      </w:r>
      <w:proofErr w:type="spellStart"/>
      <w:r w:rsidR="0037126E" w:rsidRPr="00AC3410">
        <w:rPr>
          <w:color w:val="000000" w:themeColor="text1"/>
        </w:rPr>
        <w:t>belajar</w:t>
      </w:r>
      <w:proofErr w:type="spellEnd"/>
      <w:r w:rsidR="0037126E" w:rsidRPr="00AC3410">
        <w:rPr>
          <w:color w:val="000000" w:themeColor="text1"/>
        </w:rPr>
        <w:t xml:space="preserve"> </w:t>
      </w:r>
      <w:proofErr w:type="spellStart"/>
      <w:r w:rsidR="0037126E" w:rsidRPr="00AC3410">
        <w:rPr>
          <w:color w:val="000000" w:themeColor="text1"/>
        </w:rPr>
        <w:t>antara</w:t>
      </w:r>
      <w:proofErr w:type="spellEnd"/>
      <w:r w:rsidR="0037126E" w:rsidRPr="00AC3410">
        <w:rPr>
          <w:color w:val="000000" w:themeColor="text1"/>
        </w:rPr>
        <w:t xml:space="preserve"> </w:t>
      </w:r>
      <w:proofErr w:type="spellStart"/>
      <w:r w:rsidR="0037126E" w:rsidRPr="00AC3410">
        <w:rPr>
          <w:color w:val="000000" w:themeColor="text1"/>
        </w:rPr>
        <w:t>siswa</w:t>
      </w:r>
      <w:proofErr w:type="spellEnd"/>
      <w:r w:rsidR="0037126E" w:rsidRPr="00AC3410">
        <w:rPr>
          <w:color w:val="000000" w:themeColor="text1"/>
        </w:rPr>
        <w:t xml:space="preserve"> yang </w:t>
      </w:r>
      <w:proofErr w:type="spellStart"/>
      <w:r w:rsidR="0037126E" w:rsidRPr="00AC3410">
        <w:rPr>
          <w:color w:val="000000" w:themeColor="text1"/>
        </w:rPr>
        <w:t>diajar</w:t>
      </w:r>
      <w:proofErr w:type="spellEnd"/>
      <w:r w:rsidR="0037126E" w:rsidRPr="00AC3410">
        <w:rPr>
          <w:color w:val="000000" w:themeColor="text1"/>
        </w:rPr>
        <w:t xml:space="preserve"> </w:t>
      </w:r>
      <w:proofErr w:type="spellStart"/>
      <w:r w:rsidR="0037126E" w:rsidRPr="00AC3410">
        <w:rPr>
          <w:color w:val="000000" w:themeColor="text1"/>
        </w:rPr>
        <w:t>menggunakan</w:t>
      </w:r>
      <w:proofErr w:type="spellEnd"/>
      <w:r w:rsidR="0037126E" w:rsidRPr="00AC3410">
        <w:rPr>
          <w:color w:val="000000" w:themeColor="text1"/>
        </w:rPr>
        <w:t xml:space="preserve"> model </w:t>
      </w:r>
      <w:proofErr w:type="spellStart"/>
      <w:r w:rsidR="0037126E" w:rsidRPr="00AC3410">
        <w:rPr>
          <w:color w:val="000000" w:themeColor="text1"/>
        </w:rPr>
        <w:t>pembelajaran</w:t>
      </w:r>
      <w:proofErr w:type="spellEnd"/>
      <w:r w:rsidR="0037126E" w:rsidRPr="00AC3410">
        <w:rPr>
          <w:color w:val="000000" w:themeColor="text1"/>
        </w:rPr>
        <w:t xml:space="preserve"> </w:t>
      </w:r>
      <w:proofErr w:type="spellStart"/>
      <w:r w:rsidR="0037126E" w:rsidRPr="00AC3410">
        <w:rPr>
          <w:color w:val="000000" w:themeColor="text1"/>
        </w:rPr>
        <w:t>kooperative</w:t>
      </w:r>
      <w:proofErr w:type="spellEnd"/>
      <w:r w:rsidR="0037126E" w:rsidRPr="00AC3410">
        <w:rPr>
          <w:color w:val="000000" w:themeColor="text1"/>
        </w:rPr>
        <w:t xml:space="preserve"> </w:t>
      </w:r>
      <w:proofErr w:type="spellStart"/>
      <w:r w:rsidR="0037126E" w:rsidRPr="00AC3410">
        <w:rPr>
          <w:color w:val="000000" w:themeColor="text1"/>
        </w:rPr>
        <w:t>tipe</w:t>
      </w:r>
      <w:proofErr w:type="spellEnd"/>
      <w:r w:rsidR="0037126E" w:rsidRPr="00AC3410">
        <w:rPr>
          <w:color w:val="000000" w:themeColor="text1"/>
        </w:rPr>
        <w:t xml:space="preserve"> STAD </w:t>
      </w:r>
      <w:proofErr w:type="spellStart"/>
      <w:r w:rsidR="0037126E" w:rsidRPr="00AC3410">
        <w:rPr>
          <w:color w:val="000000" w:themeColor="text1"/>
        </w:rPr>
        <w:t>dan</w:t>
      </w:r>
      <w:proofErr w:type="spellEnd"/>
      <w:r w:rsidR="0037126E" w:rsidRPr="00AC3410">
        <w:rPr>
          <w:color w:val="000000" w:themeColor="text1"/>
        </w:rPr>
        <w:t xml:space="preserve"> </w:t>
      </w:r>
      <w:proofErr w:type="spellStart"/>
      <w:r w:rsidR="0037126E" w:rsidRPr="00AC3410">
        <w:rPr>
          <w:color w:val="000000" w:themeColor="text1"/>
        </w:rPr>
        <w:t>siswa</w:t>
      </w:r>
      <w:proofErr w:type="spellEnd"/>
      <w:r w:rsidR="0037126E" w:rsidRPr="00AC3410">
        <w:rPr>
          <w:color w:val="000000" w:themeColor="text1"/>
        </w:rPr>
        <w:t xml:space="preserve"> yang </w:t>
      </w:r>
      <w:proofErr w:type="spellStart"/>
      <w:r w:rsidR="0037126E" w:rsidRPr="00AC3410">
        <w:rPr>
          <w:color w:val="000000" w:themeColor="text1"/>
        </w:rPr>
        <w:t>diajar</w:t>
      </w:r>
      <w:proofErr w:type="spellEnd"/>
      <w:r w:rsidR="0037126E" w:rsidRPr="00AC3410">
        <w:rPr>
          <w:color w:val="000000" w:themeColor="text1"/>
        </w:rPr>
        <w:t xml:space="preserve"> </w:t>
      </w:r>
      <w:proofErr w:type="spellStart"/>
      <w:r w:rsidR="0037126E" w:rsidRPr="00AC3410">
        <w:rPr>
          <w:color w:val="000000" w:themeColor="text1"/>
        </w:rPr>
        <w:t>menggunakan</w:t>
      </w:r>
      <w:proofErr w:type="spellEnd"/>
      <w:r w:rsidR="0037126E" w:rsidRPr="00AC3410">
        <w:rPr>
          <w:color w:val="000000" w:themeColor="text1"/>
        </w:rPr>
        <w:t xml:space="preserve"> model </w:t>
      </w:r>
      <w:proofErr w:type="spellStart"/>
      <w:r w:rsidR="0037126E" w:rsidRPr="00AC3410">
        <w:rPr>
          <w:color w:val="000000" w:themeColor="text1"/>
        </w:rPr>
        <w:t>konvensional</w:t>
      </w:r>
      <w:proofErr w:type="spellEnd"/>
      <w:r w:rsidR="0037126E" w:rsidRPr="00AC3410">
        <w:rPr>
          <w:rFonts w:eastAsia="Arial Unicode MS"/>
          <w:color w:val="000000" w:themeColor="text1"/>
        </w:rPr>
        <w:t xml:space="preserve">, </w:t>
      </w:r>
      <w:proofErr w:type="spellStart"/>
      <w:r w:rsidR="0037126E" w:rsidRPr="00AC3410">
        <w:rPr>
          <w:rFonts w:eastAsia="Arial Unicode MS"/>
          <w:i/>
          <w:iCs/>
          <w:color w:val="000000" w:themeColor="text1"/>
        </w:rPr>
        <w:t>kelima</w:t>
      </w:r>
      <w:proofErr w:type="spellEnd"/>
      <w:r w:rsidR="0037126E" w:rsidRPr="00AC3410">
        <w:rPr>
          <w:rFonts w:eastAsia="Arial Unicode MS"/>
          <w:i/>
          <w:iCs/>
          <w:color w:val="000000" w:themeColor="text1"/>
        </w:rPr>
        <w:t xml:space="preserve"> </w:t>
      </w:r>
      <w:proofErr w:type="spellStart"/>
      <w:r w:rsidR="0037126E" w:rsidRPr="00AC3410">
        <w:rPr>
          <w:color w:val="000000" w:themeColor="text1"/>
        </w:rPr>
        <w:t>Untuk</w:t>
      </w:r>
      <w:proofErr w:type="spellEnd"/>
      <w:r w:rsidR="0037126E" w:rsidRPr="00AC3410">
        <w:rPr>
          <w:color w:val="000000" w:themeColor="text1"/>
        </w:rPr>
        <w:t xml:space="preserve"> </w:t>
      </w:r>
      <w:proofErr w:type="spellStart"/>
      <w:r w:rsidR="0037126E" w:rsidRPr="00AC3410">
        <w:rPr>
          <w:color w:val="000000" w:themeColor="text1"/>
        </w:rPr>
        <w:t>mengetahui</w:t>
      </w:r>
      <w:proofErr w:type="spellEnd"/>
      <w:r w:rsidR="0037126E" w:rsidRPr="00AC3410">
        <w:rPr>
          <w:color w:val="000000" w:themeColor="text1"/>
        </w:rPr>
        <w:t xml:space="preserve"> </w:t>
      </w:r>
      <w:proofErr w:type="spellStart"/>
      <w:r w:rsidR="0037126E" w:rsidRPr="00AC3410">
        <w:rPr>
          <w:color w:val="000000" w:themeColor="text1"/>
        </w:rPr>
        <w:t>perbedaan</w:t>
      </w:r>
      <w:proofErr w:type="spellEnd"/>
      <w:r w:rsidR="0037126E" w:rsidRPr="00AC3410">
        <w:rPr>
          <w:color w:val="000000" w:themeColor="text1"/>
        </w:rPr>
        <w:t xml:space="preserve"> </w:t>
      </w:r>
      <w:proofErr w:type="spellStart"/>
      <w:r w:rsidR="0037126E" w:rsidRPr="00AC3410">
        <w:rPr>
          <w:color w:val="000000" w:themeColor="text1"/>
        </w:rPr>
        <w:t>hasil</w:t>
      </w:r>
      <w:proofErr w:type="spellEnd"/>
      <w:r w:rsidR="0037126E" w:rsidRPr="00AC3410">
        <w:rPr>
          <w:color w:val="000000" w:themeColor="text1"/>
        </w:rPr>
        <w:t xml:space="preserve"> </w:t>
      </w:r>
      <w:proofErr w:type="spellStart"/>
      <w:r w:rsidR="0037126E" w:rsidRPr="00AC3410">
        <w:rPr>
          <w:color w:val="000000" w:themeColor="text1"/>
        </w:rPr>
        <w:t>belajar</w:t>
      </w:r>
      <w:proofErr w:type="spellEnd"/>
      <w:r w:rsidR="0037126E" w:rsidRPr="00AC3410">
        <w:rPr>
          <w:color w:val="000000" w:themeColor="text1"/>
        </w:rPr>
        <w:t xml:space="preserve"> </w:t>
      </w:r>
      <w:proofErr w:type="spellStart"/>
      <w:r w:rsidR="0037126E" w:rsidRPr="00AC3410">
        <w:rPr>
          <w:color w:val="000000" w:themeColor="text1"/>
        </w:rPr>
        <w:t>antara</w:t>
      </w:r>
      <w:proofErr w:type="spellEnd"/>
      <w:r w:rsidR="0037126E" w:rsidRPr="00AC3410">
        <w:rPr>
          <w:color w:val="000000" w:themeColor="text1"/>
        </w:rPr>
        <w:t xml:space="preserve"> </w:t>
      </w:r>
      <w:proofErr w:type="spellStart"/>
      <w:r w:rsidR="0037126E" w:rsidRPr="00AC3410">
        <w:rPr>
          <w:color w:val="000000" w:themeColor="text1"/>
        </w:rPr>
        <w:t>siswa</w:t>
      </w:r>
      <w:proofErr w:type="spellEnd"/>
      <w:r w:rsidR="0037126E" w:rsidRPr="00AC3410">
        <w:rPr>
          <w:color w:val="000000" w:themeColor="text1"/>
        </w:rPr>
        <w:t xml:space="preserve"> yang </w:t>
      </w:r>
      <w:proofErr w:type="spellStart"/>
      <w:r w:rsidR="0037126E" w:rsidRPr="00AC3410">
        <w:rPr>
          <w:color w:val="000000" w:themeColor="text1"/>
        </w:rPr>
        <w:t>memiliki</w:t>
      </w:r>
      <w:proofErr w:type="spellEnd"/>
      <w:r w:rsidR="0037126E" w:rsidRPr="00AC3410">
        <w:rPr>
          <w:color w:val="000000" w:themeColor="text1"/>
        </w:rPr>
        <w:t xml:space="preserve"> </w:t>
      </w:r>
      <w:proofErr w:type="spellStart"/>
      <w:r w:rsidR="0037126E" w:rsidRPr="00AC3410">
        <w:rPr>
          <w:color w:val="000000" w:themeColor="text1"/>
        </w:rPr>
        <w:t>motivasi</w:t>
      </w:r>
      <w:proofErr w:type="spellEnd"/>
      <w:r w:rsidR="0037126E" w:rsidRPr="00AC3410">
        <w:rPr>
          <w:color w:val="000000" w:themeColor="text1"/>
        </w:rPr>
        <w:t xml:space="preserve"> </w:t>
      </w:r>
      <w:proofErr w:type="spellStart"/>
      <w:r w:rsidR="0037126E" w:rsidRPr="00AC3410">
        <w:rPr>
          <w:color w:val="000000" w:themeColor="text1"/>
        </w:rPr>
        <w:t>belajar</w:t>
      </w:r>
      <w:proofErr w:type="spellEnd"/>
      <w:r w:rsidR="0037126E" w:rsidRPr="00AC3410">
        <w:rPr>
          <w:color w:val="000000" w:themeColor="text1"/>
        </w:rPr>
        <w:t xml:space="preserve"> </w:t>
      </w:r>
      <w:proofErr w:type="spellStart"/>
      <w:r w:rsidR="0037126E" w:rsidRPr="00AC3410">
        <w:rPr>
          <w:color w:val="000000" w:themeColor="text1"/>
        </w:rPr>
        <w:t>tinggi</w:t>
      </w:r>
      <w:proofErr w:type="spellEnd"/>
      <w:r w:rsidR="0037126E" w:rsidRPr="00AC3410">
        <w:rPr>
          <w:color w:val="000000" w:themeColor="text1"/>
        </w:rPr>
        <w:t xml:space="preserve"> </w:t>
      </w:r>
      <w:proofErr w:type="spellStart"/>
      <w:r w:rsidR="0037126E" w:rsidRPr="00AC3410">
        <w:rPr>
          <w:color w:val="000000" w:themeColor="text1"/>
        </w:rPr>
        <w:t>dengan</w:t>
      </w:r>
      <w:proofErr w:type="spellEnd"/>
      <w:r w:rsidR="0037126E" w:rsidRPr="00AC3410">
        <w:rPr>
          <w:color w:val="000000" w:themeColor="text1"/>
        </w:rPr>
        <w:t xml:space="preserve"> yang </w:t>
      </w:r>
      <w:proofErr w:type="spellStart"/>
      <w:r w:rsidR="0037126E" w:rsidRPr="00AC3410">
        <w:rPr>
          <w:color w:val="000000" w:themeColor="text1"/>
        </w:rPr>
        <w:t>memiliki</w:t>
      </w:r>
      <w:proofErr w:type="spellEnd"/>
      <w:r w:rsidR="0037126E" w:rsidRPr="00AC3410">
        <w:rPr>
          <w:color w:val="000000" w:themeColor="text1"/>
        </w:rPr>
        <w:t xml:space="preserve"> </w:t>
      </w:r>
      <w:proofErr w:type="spellStart"/>
      <w:r w:rsidR="0037126E" w:rsidRPr="00AC3410">
        <w:rPr>
          <w:color w:val="000000" w:themeColor="text1"/>
        </w:rPr>
        <w:t>motivasi</w:t>
      </w:r>
      <w:proofErr w:type="spellEnd"/>
      <w:r w:rsidR="0037126E" w:rsidRPr="00AC3410">
        <w:rPr>
          <w:color w:val="000000" w:themeColor="text1"/>
        </w:rPr>
        <w:t xml:space="preserve"> </w:t>
      </w:r>
      <w:proofErr w:type="spellStart"/>
      <w:r w:rsidR="0037126E" w:rsidRPr="00AC3410">
        <w:rPr>
          <w:color w:val="000000" w:themeColor="text1"/>
        </w:rPr>
        <w:t>belajar</w:t>
      </w:r>
      <w:proofErr w:type="spellEnd"/>
      <w:r w:rsidR="0037126E" w:rsidRPr="00AC3410">
        <w:rPr>
          <w:color w:val="000000" w:themeColor="text1"/>
        </w:rPr>
        <w:t xml:space="preserve"> </w:t>
      </w:r>
      <w:proofErr w:type="spellStart"/>
      <w:r w:rsidR="0037126E" w:rsidRPr="00AC3410">
        <w:rPr>
          <w:color w:val="000000" w:themeColor="text1"/>
        </w:rPr>
        <w:t>rendah</w:t>
      </w:r>
      <w:proofErr w:type="spellEnd"/>
      <w:r w:rsidR="0037126E" w:rsidRPr="00AC3410">
        <w:rPr>
          <w:color w:val="000000" w:themeColor="text1"/>
        </w:rPr>
        <w:t>.</w:t>
      </w:r>
    </w:p>
    <w:p w:rsidR="0037126E" w:rsidRPr="00AC3410" w:rsidRDefault="00ED3930" w:rsidP="00ED3930">
      <w:pPr>
        <w:ind w:left="720"/>
        <w:jc w:val="both"/>
        <w:rPr>
          <w:color w:val="000000" w:themeColor="text1"/>
          <w:lang w:val="id-ID"/>
        </w:rPr>
      </w:pPr>
      <w:r>
        <w:rPr>
          <w:color w:val="000000" w:themeColor="text1"/>
        </w:rPr>
        <w:t xml:space="preserve">         </w:t>
      </w:r>
      <w:proofErr w:type="spellStart"/>
      <w:proofErr w:type="gramStart"/>
      <w:r w:rsidR="0037126E" w:rsidRPr="00AC3410">
        <w:rPr>
          <w:color w:val="000000" w:themeColor="text1"/>
        </w:rPr>
        <w:t>Penelitian</w:t>
      </w:r>
      <w:proofErr w:type="spellEnd"/>
      <w:r w:rsidR="0037126E" w:rsidRPr="00AC3410">
        <w:rPr>
          <w:color w:val="000000" w:themeColor="text1"/>
        </w:rPr>
        <w:t xml:space="preserve"> </w:t>
      </w:r>
      <w:proofErr w:type="spellStart"/>
      <w:r w:rsidR="0037126E" w:rsidRPr="00AC3410">
        <w:rPr>
          <w:color w:val="000000" w:themeColor="text1"/>
        </w:rPr>
        <w:t>ini</w:t>
      </w:r>
      <w:proofErr w:type="spellEnd"/>
      <w:r w:rsidR="0037126E" w:rsidRPr="00AC3410">
        <w:rPr>
          <w:color w:val="000000" w:themeColor="text1"/>
        </w:rPr>
        <w:t xml:space="preserve"> </w:t>
      </w:r>
      <w:proofErr w:type="spellStart"/>
      <w:r w:rsidR="0037126E" w:rsidRPr="00AC3410">
        <w:rPr>
          <w:color w:val="000000" w:themeColor="text1"/>
        </w:rPr>
        <w:t>menggunakan</w:t>
      </w:r>
      <w:proofErr w:type="spellEnd"/>
      <w:r w:rsidR="0037126E" w:rsidRPr="00AC3410">
        <w:rPr>
          <w:color w:val="000000" w:themeColor="text1"/>
        </w:rPr>
        <w:t xml:space="preserve"> </w:t>
      </w:r>
      <w:r w:rsidR="0037126E" w:rsidRPr="00AC3410">
        <w:rPr>
          <w:rFonts w:asciiTheme="majorBidi" w:hAnsiTheme="majorBidi" w:cstheme="majorBidi"/>
          <w:color w:val="000000" w:themeColor="text1"/>
          <w:lang w:val="id-ID"/>
        </w:rPr>
        <w:t xml:space="preserve">pendekatan penelitian kuantitatif dengan menggunakan </w:t>
      </w:r>
      <w:r w:rsidR="0037126E" w:rsidRPr="00AC3410">
        <w:rPr>
          <w:color w:val="000000" w:themeColor="text1"/>
        </w:rPr>
        <w:t>model</w:t>
      </w:r>
      <w:r w:rsidR="0037126E" w:rsidRPr="00AC3410">
        <w:rPr>
          <w:rFonts w:asciiTheme="majorBidi" w:hAnsiTheme="majorBidi" w:cstheme="majorBidi"/>
          <w:color w:val="000000" w:themeColor="text1"/>
          <w:lang w:val="id-ID"/>
        </w:rPr>
        <w:t xml:space="preserve"> </w:t>
      </w:r>
      <w:r w:rsidR="0037126E" w:rsidRPr="00AC3410">
        <w:rPr>
          <w:rFonts w:asciiTheme="majorBidi" w:hAnsiTheme="majorBidi" w:cstheme="majorBidi"/>
          <w:i/>
          <w:color w:val="000000" w:themeColor="text1"/>
          <w:lang w:val="id-ID"/>
        </w:rPr>
        <w:t xml:space="preserve">quasi </w:t>
      </w:r>
      <w:r w:rsidR="0037126E" w:rsidRPr="00AC3410">
        <w:rPr>
          <w:rFonts w:asciiTheme="majorBidi" w:hAnsiTheme="majorBidi" w:cstheme="majorBidi"/>
          <w:color w:val="000000" w:themeColor="text1"/>
          <w:lang w:val="id-ID"/>
        </w:rPr>
        <w:t>eksperimen</w:t>
      </w:r>
      <w:r w:rsidR="0037126E" w:rsidRPr="00AC3410">
        <w:rPr>
          <w:color w:val="000000" w:themeColor="text1"/>
          <w:lang w:val="id-ID"/>
        </w:rPr>
        <w:t>, dengan menggunakan Avanva Dua Jalan.</w:t>
      </w:r>
      <w:proofErr w:type="gramEnd"/>
      <w:r w:rsidR="0037126E" w:rsidRPr="00AC3410">
        <w:rPr>
          <w:color w:val="000000" w:themeColor="text1"/>
          <w:lang w:val="id-ID"/>
        </w:rPr>
        <w:t xml:space="preserve"> Sampel penelitian 60 orang, dan intrumennya menggunakan angket dan tes.</w:t>
      </w:r>
    </w:p>
    <w:p w:rsidR="0037126E" w:rsidRPr="00AC3410" w:rsidRDefault="00ED3930" w:rsidP="00ED3930">
      <w:pPr>
        <w:ind w:left="720"/>
        <w:jc w:val="both"/>
        <w:rPr>
          <w:color w:val="000000" w:themeColor="text1"/>
          <w:lang w:val="id-ID"/>
        </w:rPr>
      </w:pPr>
      <w:r>
        <w:rPr>
          <w:color w:val="000000" w:themeColor="text1"/>
        </w:rPr>
        <w:t xml:space="preserve">         </w:t>
      </w:r>
      <w:r w:rsidR="0037126E" w:rsidRPr="00AC3410">
        <w:rPr>
          <w:color w:val="000000" w:themeColor="text1"/>
          <w:lang w:val="id-ID"/>
        </w:rPr>
        <w:t xml:space="preserve">Hasil penelitian menunjukkan bahwa: Terdapat pengaruh yang signifikan model </w:t>
      </w:r>
      <w:r w:rsidR="0037126E" w:rsidRPr="00AC3410">
        <w:rPr>
          <w:i/>
          <w:color w:val="000000" w:themeColor="text1"/>
          <w:lang w:val="id-ID"/>
        </w:rPr>
        <w:t>cooperative STAD</w:t>
      </w:r>
      <w:r w:rsidR="000665F1">
        <w:rPr>
          <w:color w:val="000000" w:themeColor="text1"/>
          <w:lang w:val="id-ID"/>
        </w:rPr>
        <w:t xml:space="preserve"> terhadap hasil belajar </w:t>
      </w:r>
      <w:r w:rsidR="000665F1">
        <w:rPr>
          <w:color w:val="000000" w:themeColor="text1"/>
        </w:rPr>
        <w:t>BTAQ</w:t>
      </w:r>
      <w:r w:rsidR="0037126E" w:rsidRPr="00AC3410">
        <w:rPr>
          <w:color w:val="000000" w:themeColor="text1"/>
          <w:lang w:val="id-ID"/>
        </w:rPr>
        <w:t xml:space="preserve"> berdasarkan hasil perhitungan ANAVA diperoleh F</w:t>
      </w:r>
      <w:r w:rsidR="0037126E" w:rsidRPr="00AC3410">
        <w:rPr>
          <w:color w:val="000000" w:themeColor="text1"/>
          <w:vertAlign w:val="subscript"/>
          <w:lang w:val="id-ID"/>
        </w:rPr>
        <w:t>hitung</w:t>
      </w:r>
      <w:r w:rsidR="0037126E" w:rsidRPr="00AC3410">
        <w:rPr>
          <w:color w:val="000000" w:themeColor="text1"/>
          <w:lang w:val="id-ID"/>
        </w:rPr>
        <w:t>= 35,06 lebih besar dibandingkan F</w:t>
      </w:r>
      <w:r w:rsidR="0037126E" w:rsidRPr="00AC3410">
        <w:rPr>
          <w:color w:val="000000" w:themeColor="text1"/>
          <w:vertAlign w:val="subscript"/>
          <w:lang w:val="id-ID"/>
        </w:rPr>
        <w:t>tabel</w:t>
      </w:r>
      <w:r w:rsidR="0037126E" w:rsidRPr="00AC3410">
        <w:rPr>
          <w:color w:val="000000" w:themeColor="text1"/>
          <w:lang w:val="id-ID"/>
        </w:rPr>
        <w:t>= 2,77 (35,06 &gt; 2,77). Terdapat pengaruh motivasi bela</w:t>
      </w:r>
      <w:r w:rsidR="000665F1">
        <w:rPr>
          <w:color w:val="000000" w:themeColor="text1"/>
          <w:lang w:val="id-ID"/>
        </w:rPr>
        <w:t xml:space="preserve">jar terhadap hasil belajar </w:t>
      </w:r>
      <w:r w:rsidR="000665F1">
        <w:rPr>
          <w:color w:val="000000" w:themeColor="text1"/>
        </w:rPr>
        <w:t>BTAQ</w:t>
      </w:r>
      <w:r w:rsidR="0037126E" w:rsidRPr="00AC3410">
        <w:rPr>
          <w:color w:val="000000" w:themeColor="text1"/>
          <w:lang w:val="id-ID"/>
        </w:rPr>
        <w:t xml:space="preserve"> berdasarkan hasil perhitungan ANAVA diperoleh F</w:t>
      </w:r>
      <w:r w:rsidR="0037126E" w:rsidRPr="00AC3410">
        <w:rPr>
          <w:color w:val="000000" w:themeColor="text1"/>
          <w:vertAlign w:val="subscript"/>
          <w:lang w:val="id-ID"/>
        </w:rPr>
        <w:t>hitung</w:t>
      </w:r>
      <w:r w:rsidR="0037126E" w:rsidRPr="00AC3410">
        <w:rPr>
          <w:color w:val="000000" w:themeColor="text1"/>
          <w:lang w:val="id-ID"/>
        </w:rPr>
        <w:t>= 14,21 lebih besar dibandingkan F</w:t>
      </w:r>
      <w:r w:rsidR="0037126E" w:rsidRPr="00AC3410">
        <w:rPr>
          <w:color w:val="000000" w:themeColor="text1"/>
          <w:vertAlign w:val="subscript"/>
          <w:lang w:val="id-ID"/>
        </w:rPr>
        <w:t>tabel</w:t>
      </w:r>
      <w:r w:rsidR="0037126E" w:rsidRPr="00AC3410">
        <w:rPr>
          <w:color w:val="000000" w:themeColor="text1"/>
          <w:lang w:val="id-ID"/>
        </w:rPr>
        <w:t xml:space="preserve">= 2,77 (14,21 &gt; 2,77). Terdapat interaksi yang signifikan antara model </w:t>
      </w:r>
      <w:r w:rsidR="0037126E" w:rsidRPr="00AC3410">
        <w:rPr>
          <w:i/>
          <w:color w:val="000000" w:themeColor="text1"/>
          <w:lang w:val="id-ID"/>
        </w:rPr>
        <w:t>cooperative STAD</w:t>
      </w:r>
      <w:r w:rsidR="0037126E" w:rsidRPr="00AC3410">
        <w:rPr>
          <w:color w:val="000000" w:themeColor="text1"/>
          <w:lang w:val="id-ID"/>
        </w:rPr>
        <w:t xml:space="preserve"> dan motivasi belajar siswa terhadap hasil</w:t>
      </w:r>
      <w:r w:rsidR="000665F1">
        <w:rPr>
          <w:color w:val="000000" w:themeColor="text1"/>
          <w:lang w:val="id-ID"/>
        </w:rPr>
        <w:t xml:space="preserve"> belajar pada mata pelajar </w:t>
      </w:r>
      <w:r w:rsidR="000665F1">
        <w:rPr>
          <w:color w:val="000000" w:themeColor="text1"/>
        </w:rPr>
        <w:t>BTAQ</w:t>
      </w:r>
      <w:r w:rsidR="0037126E" w:rsidRPr="00AC3410">
        <w:rPr>
          <w:color w:val="000000" w:themeColor="text1"/>
          <w:lang w:val="id-ID"/>
        </w:rPr>
        <w:t xml:space="preserve"> berdasarkan perhitungan ANAVA diperoleh F</w:t>
      </w:r>
      <w:r w:rsidR="0037126E" w:rsidRPr="00AC3410">
        <w:rPr>
          <w:color w:val="000000" w:themeColor="text1"/>
          <w:vertAlign w:val="subscript"/>
          <w:lang w:val="id-ID"/>
        </w:rPr>
        <w:t>hitung</w:t>
      </w:r>
      <w:r w:rsidR="0037126E" w:rsidRPr="00AC3410">
        <w:rPr>
          <w:color w:val="000000" w:themeColor="text1"/>
          <w:lang w:val="id-ID"/>
        </w:rPr>
        <w:t>= 8,94 lebih besar dibandingkan F</w:t>
      </w:r>
      <w:r w:rsidR="0037126E" w:rsidRPr="00AC3410">
        <w:rPr>
          <w:color w:val="000000" w:themeColor="text1"/>
          <w:vertAlign w:val="subscript"/>
          <w:lang w:val="id-ID"/>
        </w:rPr>
        <w:t>tabel</w:t>
      </w:r>
      <w:r w:rsidR="0037126E" w:rsidRPr="00AC3410">
        <w:rPr>
          <w:color w:val="000000" w:themeColor="text1"/>
          <w:lang w:val="id-ID"/>
        </w:rPr>
        <w:t>= 2,77 (8,94 &gt; 2,77). Terdap</w:t>
      </w:r>
      <w:r w:rsidR="000B3555">
        <w:rPr>
          <w:color w:val="000000" w:themeColor="text1"/>
          <w:lang w:val="id-ID"/>
        </w:rPr>
        <w:t xml:space="preserve">at perbedaan hasil belajar </w:t>
      </w:r>
      <w:r w:rsidR="000B3555">
        <w:rPr>
          <w:color w:val="000000" w:themeColor="text1"/>
        </w:rPr>
        <w:t>BTAQ</w:t>
      </w:r>
      <w:r w:rsidR="0037126E" w:rsidRPr="00AC3410">
        <w:rPr>
          <w:color w:val="000000" w:themeColor="text1"/>
          <w:lang w:val="id-ID"/>
        </w:rPr>
        <w:t xml:space="preserve"> antara siswa yang belajar dengan model </w:t>
      </w:r>
      <w:r w:rsidR="0037126E" w:rsidRPr="00AC3410">
        <w:rPr>
          <w:i/>
          <w:color w:val="000000" w:themeColor="text1"/>
          <w:lang w:val="id-ID"/>
        </w:rPr>
        <w:t>cooperative STAD</w:t>
      </w:r>
      <w:r w:rsidR="0037126E" w:rsidRPr="00AC3410">
        <w:rPr>
          <w:color w:val="000000" w:themeColor="text1"/>
          <w:lang w:val="id-ID"/>
        </w:rPr>
        <w:t xml:space="preserve"> dengan siswa yang belajar dengan model konvensional berdasarkan hasil perhitungan ANAVA diperoleh skor rerata siswa yang belajar menggunakan model </w:t>
      </w:r>
      <w:r w:rsidR="0037126E" w:rsidRPr="00AC3410">
        <w:rPr>
          <w:i/>
          <w:color w:val="000000" w:themeColor="text1"/>
          <w:lang w:val="id-ID"/>
        </w:rPr>
        <w:t xml:space="preserve">cooperative scrip </w:t>
      </w:r>
      <w:r w:rsidR="0037126E" w:rsidRPr="00AC3410">
        <w:rPr>
          <w:color w:val="000000" w:themeColor="text1"/>
          <w:lang w:val="id-ID"/>
        </w:rPr>
        <w:t>= 81,13 lebih besar dari siswa yang belajar menggunakan model konvensional = 75,33 (81,13 &gt; 75,33). Terdapa</w:t>
      </w:r>
      <w:r w:rsidR="000B3555">
        <w:rPr>
          <w:color w:val="000000" w:themeColor="text1"/>
          <w:lang w:val="id-ID"/>
        </w:rPr>
        <w:t xml:space="preserve">t perbedaan hasil belajar </w:t>
      </w:r>
      <w:r w:rsidR="000B3555" w:rsidRPr="000B3555">
        <w:rPr>
          <w:color w:val="000000" w:themeColor="text1"/>
          <w:lang w:val="id-ID"/>
        </w:rPr>
        <w:t xml:space="preserve">BTAQ </w:t>
      </w:r>
      <w:r w:rsidR="0037126E" w:rsidRPr="00AC3410">
        <w:rPr>
          <w:color w:val="000000" w:themeColor="text1"/>
          <w:lang w:val="id-ID"/>
        </w:rPr>
        <w:t>antara siswa yang memiliki motivasi belajar tinggi dengan siswa yang memiliki motivasi belajar rendah  berdasarkan perhitungan ANAVA diperoleh skor rerata siswa yang memiliki motivasi tinggi = 83,13 lebih besar dari siswa yang memiliki motivasi rendah =73,33 (83,13 &gt; 73,33).</w:t>
      </w:r>
    </w:p>
    <w:p w:rsidR="00D30002" w:rsidRPr="00AC3410" w:rsidRDefault="00DA14C8" w:rsidP="00ED3930">
      <w:pPr>
        <w:jc w:val="both"/>
        <w:rPr>
          <w:rFonts w:eastAsia="Arial Unicode MS"/>
          <w:color w:val="000000" w:themeColor="text1"/>
          <w:lang w:val="id-ID"/>
        </w:rPr>
      </w:pPr>
      <w:r w:rsidRPr="00A615D0">
        <w:rPr>
          <w:color w:val="000000" w:themeColor="text1"/>
          <w:sz w:val="20"/>
          <w:szCs w:val="20"/>
          <w:lang w:val="id-ID"/>
        </w:rPr>
        <w:t xml:space="preserve">                     </w:t>
      </w:r>
      <w:r w:rsidR="00D30002" w:rsidRPr="00AC3410">
        <w:rPr>
          <w:color w:val="000000" w:themeColor="text1"/>
          <w:lang w:val="id-ID"/>
        </w:rPr>
        <w:t xml:space="preserve">Kata kunci : </w:t>
      </w:r>
      <w:r w:rsidR="00D30002" w:rsidRPr="00AC3410">
        <w:rPr>
          <w:rFonts w:eastAsia="Arial Unicode MS"/>
          <w:i/>
          <w:color w:val="000000" w:themeColor="text1"/>
        </w:rPr>
        <w:t>STAD</w:t>
      </w:r>
      <w:r w:rsidR="00D30002" w:rsidRPr="00AC3410">
        <w:rPr>
          <w:rFonts w:eastAsia="Arial Unicode MS"/>
          <w:i/>
          <w:color w:val="000000" w:themeColor="text1"/>
          <w:lang w:val="id-ID"/>
        </w:rPr>
        <w:t xml:space="preserve">, </w:t>
      </w:r>
      <w:proofErr w:type="spellStart"/>
      <w:r w:rsidR="00D30002" w:rsidRPr="00AC3410">
        <w:rPr>
          <w:rFonts w:eastAsia="Arial Unicode MS"/>
          <w:i/>
          <w:color w:val="000000" w:themeColor="text1"/>
        </w:rPr>
        <w:t>motivasi</w:t>
      </w:r>
      <w:proofErr w:type="spellEnd"/>
      <w:r w:rsidR="00D30002" w:rsidRPr="00AC3410">
        <w:rPr>
          <w:rFonts w:eastAsia="Arial Unicode MS"/>
          <w:i/>
          <w:color w:val="000000" w:themeColor="text1"/>
          <w:lang w:val="id-ID"/>
        </w:rPr>
        <w:t xml:space="preserve">, </w:t>
      </w:r>
      <w:r w:rsidR="00D30002" w:rsidRPr="00AC3410">
        <w:rPr>
          <w:rFonts w:eastAsia="Arial Unicode MS"/>
          <w:color w:val="000000" w:themeColor="text1"/>
          <w:lang w:val="id-ID"/>
        </w:rPr>
        <w:t>dan Hasil Belajar</w:t>
      </w:r>
      <w:r w:rsidR="00D30002" w:rsidRPr="00AC3410">
        <w:rPr>
          <w:rFonts w:eastAsia="Arial Unicode MS"/>
          <w:color w:val="000000" w:themeColor="text1"/>
        </w:rPr>
        <w:t xml:space="preserve"> BTAQ </w:t>
      </w:r>
      <w:proofErr w:type="spellStart"/>
      <w:r w:rsidR="00D30002" w:rsidRPr="00AC3410">
        <w:rPr>
          <w:rFonts w:eastAsia="Arial Unicode MS"/>
          <w:color w:val="000000" w:themeColor="text1"/>
        </w:rPr>
        <w:t>Siswa</w:t>
      </w:r>
      <w:proofErr w:type="spellEnd"/>
      <w:r w:rsidR="00D30002" w:rsidRPr="00AC3410">
        <w:rPr>
          <w:rFonts w:eastAsia="Arial Unicode MS"/>
          <w:color w:val="000000" w:themeColor="text1"/>
          <w:lang w:val="id-ID"/>
        </w:rPr>
        <w:t>.</w:t>
      </w:r>
    </w:p>
    <w:p w:rsidR="000C3206" w:rsidRPr="00AC3410" w:rsidRDefault="000C3206">
      <w:pPr>
        <w:rPr>
          <w:color w:val="000000" w:themeColor="text1"/>
        </w:rPr>
      </w:pPr>
    </w:p>
    <w:p w:rsidR="006764FB" w:rsidRDefault="006764FB" w:rsidP="00504DB5">
      <w:pPr>
        <w:jc w:val="center"/>
      </w:pPr>
    </w:p>
    <w:p w:rsidR="00504DB5" w:rsidRDefault="00504DB5" w:rsidP="00504DB5">
      <w:pPr>
        <w:jc w:val="center"/>
        <w:rPr>
          <w:rtl/>
        </w:rPr>
      </w:pPr>
      <w:r>
        <w:t>ABSTRACT</w:t>
      </w:r>
    </w:p>
    <w:p w:rsidR="006764FB" w:rsidRDefault="006764FB" w:rsidP="00504DB5">
      <w:pPr>
        <w:jc w:val="both"/>
      </w:pPr>
    </w:p>
    <w:p w:rsidR="00AC3410" w:rsidRDefault="00504DB5" w:rsidP="00504DB5">
      <w:pPr>
        <w:jc w:val="both"/>
        <w:rPr>
          <w:rtl/>
        </w:rPr>
      </w:pPr>
      <w:proofErr w:type="spellStart"/>
      <w:r>
        <w:t>Ubaidilah</w:t>
      </w:r>
      <w:proofErr w:type="spellEnd"/>
      <w:r>
        <w:t xml:space="preserve">, NIM: 1540100329. Effects of Cooperative Learning Model Student Team Achievement Division (STAD) and Motivation students to Improve Learning Outcomes Qur'an Literacy (BTAQ) (Experimental Study in SMP </w:t>
      </w:r>
      <w:proofErr w:type="spellStart"/>
      <w:r>
        <w:t>Negeri</w:t>
      </w:r>
      <w:proofErr w:type="spellEnd"/>
      <w:r>
        <w:t xml:space="preserve"> 3 </w:t>
      </w:r>
      <w:proofErr w:type="spellStart"/>
      <w:r>
        <w:t>Ciruas</w:t>
      </w:r>
      <w:proofErr w:type="spellEnd"/>
      <w:r>
        <w:t>)</w:t>
      </w:r>
    </w:p>
    <w:p w:rsidR="00504DB5" w:rsidRDefault="00504DB5" w:rsidP="00504DB5">
      <w:pPr>
        <w:jc w:val="both"/>
        <w:rPr>
          <w:rFonts w:asciiTheme="majorBidi" w:hAnsiTheme="majorBidi" w:cstheme="majorBidi"/>
          <w:color w:val="000000" w:themeColor="text1"/>
          <w:shd w:val="clear" w:color="auto" w:fill="4285F4"/>
        </w:rPr>
      </w:pPr>
    </w:p>
    <w:p w:rsidR="00504DB5" w:rsidRDefault="006764FB" w:rsidP="006764FB">
      <w:pPr>
        <w:jc w:val="both"/>
        <w:rPr>
          <w:rtl/>
        </w:rPr>
      </w:pPr>
      <w:r>
        <w:t xml:space="preserve">         </w:t>
      </w:r>
      <w:r w:rsidR="00504DB5">
        <w:t>The government is very serious about dealing with education, because with a good education system is expected to appear the next generation of quality. A positive thing if the spotlight is shown to the teacher is considered as the main factors that give effect to the decline in the quality of education. Problems learning process that is often</w:t>
      </w:r>
      <w:r w:rsidR="00504DB5" w:rsidRPr="00504DB5">
        <w:t xml:space="preserve"> </w:t>
      </w:r>
      <w:r w:rsidR="00504DB5">
        <w:t xml:space="preserve">experienced by teachers </w:t>
      </w:r>
      <w:proofErr w:type="spellStart"/>
      <w:r w:rsidR="00504DB5">
        <w:t>Pendidkan</w:t>
      </w:r>
      <w:proofErr w:type="spellEnd"/>
      <w:r w:rsidR="00504DB5">
        <w:t xml:space="preserve"> Islam and need to be clarified first How does the use of the learning model </w:t>
      </w:r>
      <w:proofErr w:type="spellStart"/>
      <w:r w:rsidR="00504DB5">
        <w:t>Stad</w:t>
      </w:r>
      <w:proofErr w:type="spellEnd"/>
      <w:r w:rsidR="00504DB5">
        <w:t xml:space="preserve"> on learning outcomes BTAQ students, both How the motivation of students in the use of learning model </w:t>
      </w:r>
      <w:proofErr w:type="spellStart"/>
      <w:r w:rsidR="00504DB5">
        <w:t>Stad</w:t>
      </w:r>
      <w:proofErr w:type="spellEnd"/>
      <w:r w:rsidR="00504DB5">
        <w:t xml:space="preserve"> on BTAQ third How does the use of the learning model </w:t>
      </w:r>
      <w:proofErr w:type="spellStart"/>
      <w:r w:rsidR="00504DB5">
        <w:t>Stad</w:t>
      </w:r>
      <w:proofErr w:type="spellEnd"/>
      <w:r w:rsidR="00504DB5">
        <w:t xml:space="preserve"> and student motivation in reading and writing the Qur'an (BTAQ).</w:t>
      </w:r>
    </w:p>
    <w:p w:rsidR="00AC3410" w:rsidRDefault="006764FB" w:rsidP="006764FB">
      <w:pPr>
        <w:jc w:val="both"/>
        <w:rPr>
          <w:rtl/>
        </w:rPr>
      </w:pPr>
      <w:r>
        <w:t xml:space="preserve">         </w:t>
      </w:r>
      <w:r w:rsidR="00504DB5">
        <w:t xml:space="preserve">The objectives of this study are: first to determine the effect of the use of the learning model </w:t>
      </w:r>
      <w:proofErr w:type="spellStart"/>
      <w:r w:rsidR="00504DB5">
        <w:t>Stad</w:t>
      </w:r>
      <w:proofErr w:type="spellEnd"/>
      <w:r w:rsidR="00504DB5">
        <w:t xml:space="preserve"> on learning outcomes BTAQ students, both to know the motivation of the students in the use of learning model STAD on learning outcomes BTAQ third student to know the influence of the learning model STAD and motivation of students in reading and write </w:t>
      </w:r>
      <w:proofErr w:type="spellStart"/>
      <w:r w:rsidR="00504DB5">
        <w:t>quran</w:t>
      </w:r>
      <w:proofErr w:type="spellEnd"/>
      <w:r w:rsidR="00504DB5">
        <w:t xml:space="preserve"> (BTAQ), fourth to know the difference between the learning outcomes of students who are taught using learning model STAD </w:t>
      </w:r>
      <w:proofErr w:type="spellStart"/>
      <w:r w:rsidR="00504DB5">
        <w:t>kooperative</w:t>
      </w:r>
      <w:proofErr w:type="spellEnd"/>
      <w:r w:rsidR="00504DB5">
        <w:t xml:space="preserve"> and the students taught using the conventional model, the five learning outcomes to know the difference between students who have high motivation to learn who has low learning motivation.</w:t>
      </w:r>
    </w:p>
    <w:p w:rsidR="00504DB5" w:rsidRDefault="006764FB" w:rsidP="006764FB">
      <w:pPr>
        <w:jc w:val="both"/>
        <w:rPr>
          <w:rtl/>
        </w:rPr>
      </w:pPr>
      <w:r>
        <w:t xml:space="preserve">         </w:t>
      </w:r>
      <w:r w:rsidR="00504DB5">
        <w:t xml:space="preserve">This study uses a quantitative research approach by using </w:t>
      </w:r>
      <w:proofErr w:type="gramStart"/>
      <w:r w:rsidR="00504DB5">
        <w:t>a quasi-experimental models</w:t>
      </w:r>
      <w:proofErr w:type="gramEnd"/>
      <w:r w:rsidR="00504DB5">
        <w:t xml:space="preserve">, using </w:t>
      </w:r>
      <w:proofErr w:type="spellStart"/>
      <w:r w:rsidR="00504DB5">
        <w:t>Avanva</w:t>
      </w:r>
      <w:proofErr w:type="spellEnd"/>
      <w:r w:rsidR="00504DB5">
        <w:t xml:space="preserve"> Two Paths. </w:t>
      </w:r>
      <w:proofErr w:type="gramStart"/>
      <w:r w:rsidR="00504DB5">
        <w:t xml:space="preserve">The research sample of 60 people, and </w:t>
      </w:r>
      <w:proofErr w:type="spellStart"/>
      <w:r w:rsidR="00504DB5">
        <w:t>intrumennya</w:t>
      </w:r>
      <w:proofErr w:type="spellEnd"/>
      <w:r w:rsidR="00504DB5">
        <w:t xml:space="preserve"> using questionnaires and tests.</w:t>
      </w:r>
      <w:proofErr w:type="gramEnd"/>
    </w:p>
    <w:p w:rsidR="00504DB5" w:rsidRDefault="006764FB" w:rsidP="006764FB">
      <w:pPr>
        <w:jc w:val="both"/>
        <w:rPr>
          <w:rtl/>
        </w:rPr>
      </w:pPr>
      <w:r>
        <w:t xml:space="preserve">         </w:t>
      </w:r>
      <w:r w:rsidR="00504DB5">
        <w:t xml:space="preserve">The results showed that: There was a significant effect of STAD cooperative model of the learning outcomes of jurisprudence based on the results obtained ANOVA calculation of F = 35.06 </w:t>
      </w:r>
      <w:proofErr w:type="gramStart"/>
      <w:r w:rsidR="00504DB5">
        <w:t>is</w:t>
      </w:r>
      <w:proofErr w:type="gramEnd"/>
      <w:r w:rsidR="00504DB5">
        <w:t xml:space="preserve"> greater than F table = 2.77 (35.06&gt; 2.77). There is the effect of learning motivation to the learning outcomes of jurisprudence based on the results obtained ANOVA calculation of F = 14.21 is greater than F table = 2.77 (14.21&gt; 2.77). There was a significant interaction between STAD cooperative models and students' motivation towards learning outcomes in the eyes of students of jurisprudence based on the calculation of F = 8.94 ANOVA obtained greater than F table = 2.77 (8.94&gt; 2.77). There are differences in learning outcomes between students studying jurisprudence with STAD cooperative models with students who studied with conventional models based on the calculation of the average score obtained ANOVA students learn to use the cooperative model of scrip = 81.13 is greater than students who are learning to use the conventional model = 75, 33 (81.13&gt; 75.33). There are differences in jurisprudence learning outcomes between students who have high motivation to learn with students who have low learning motivation by ANOVA calculations obtained mean score of students who have high motivation = 83.13 is greater than the students who have low motivation = 73.33 (83.13 &gt; 73.33).</w:t>
      </w:r>
    </w:p>
    <w:p w:rsidR="00504DB5" w:rsidRDefault="006764FB" w:rsidP="006764FB">
      <w:pPr>
        <w:jc w:val="both"/>
        <w:rPr>
          <w:rFonts w:asciiTheme="majorBidi" w:hAnsiTheme="majorBidi" w:cstheme="majorBidi"/>
          <w:color w:val="000000" w:themeColor="text1"/>
          <w:shd w:val="clear" w:color="auto" w:fill="4285F4"/>
        </w:rPr>
      </w:pPr>
      <w:r>
        <w:t xml:space="preserve">         </w:t>
      </w:r>
      <w:r w:rsidR="00504DB5">
        <w:t>Keywords: STAD, motivation, and BTAQ Student Learning Outcomes.</w:t>
      </w:r>
    </w:p>
    <w:p w:rsidR="00AC3410" w:rsidRDefault="00AC3410" w:rsidP="00AC3410">
      <w:pPr>
        <w:jc w:val="both"/>
        <w:rPr>
          <w:rFonts w:asciiTheme="majorBidi" w:hAnsiTheme="majorBidi" w:cstheme="majorBidi"/>
          <w:color w:val="000000" w:themeColor="text1"/>
          <w:shd w:val="clear" w:color="auto" w:fill="4285F4"/>
        </w:rPr>
      </w:pPr>
    </w:p>
    <w:p w:rsidR="00AC3410" w:rsidRDefault="00AC3410" w:rsidP="00AC3410">
      <w:pPr>
        <w:jc w:val="both"/>
        <w:rPr>
          <w:rFonts w:asciiTheme="majorBidi" w:hAnsiTheme="majorBidi" w:cstheme="majorBidi"/>
          <w:color w:val="000000" w:themeColor="text1"/>
          <w:shd w:val="clear" w:color="auto" w:fill="4285F4"/>
        </w:rPr>
      </w:pPr>
    </w:p>
    <w:p w:rsidR="00AC3410" w:rsidRDefault="00AC3410" w:rsidP="00F77DDE">
      <w:pPr>
        <w:jc w:val="center"/>
        <w:rPr>
          <w:rFonts w:asciiTheme="majorBidi" w:hAnsiTheme="majorBidi" w:cstheme="majorBidi"/>
          <w:color w:val="000000" w:themeColor="text1"/>
          <w:shd w:val="clear" w:color="auto" w:fill="4285F4"/>
          <w:rtl/>
        </w:rPr>
      </w:pPr>
    </w:p>
    <w:p w:rsidR="00504DB5" w:rsidRDefault="00504DB5" w:rsidP="00F77DDE">
      <w:pPr>
        <w:jc w:val="center"/>
        <w:rPr>
          <w:rFonts w:asciiTheme="majorBidi" w:hAnsiTheme="majorBidi" w:cstheme="majorBidi"/>
          <w:color w:val="000000" w:themeColor="text1"/>
          <w:shd w:val="clear" w:color="auto" w:fill="4285F4"/>
          <w:rtl/>
        </w:rPr>
      </w:pPr>
    </w:p>
    <w:p w:rsidR="00504DB5" w:rsidRDefault="00504DB5" w:rsidP="00F77DDE">
      <w:pPr>
        <w:jc w:val="center"/>
        <w:rPr>
          <w:rFonts w:asciiTheme="majorBidi" w:hAnsiTheme="majorBidi" w:cstheme="majorBidi"/>
          <w:color w:val="000000" w:themeColor="text1"/>
          <w:shd w:val="clear" w:color="auto" w:fill="4285F4"/>
          <w:rtl/>
        </w:rPr>
      </w:pPr>
      <w:bookmarkStart w:id="0" w:name="_GoBack"/>
      <w:bookmarkEnd w:id="0"/>
    </w:p>
    <w:p w:rsidR="00504DB5" w:rsidRDefault="00504DB5" w:rsidP="00F77DDE">
      <w:pPr>
        <w:jc w:val="center"/>
        <w:rPr>
          <w:rFonts w:asciiTheme="majorBidi" w:hAnsiTheme="majorBidi" w:cstheme="majorBidi"/>
          <w:color w:val="000000" w:themeColor="text1"/>
          <w:shd w:val="clear" w:color="auto" w:fill="4285F4"/>
        </w:rPr>
      </w:pPr>
    </w:p>
    <w:p w:rsidR="00AC3410" w:rsidRDefault="00F77DDE" w:rsidP="00F77DDE">
      <w:pPr>
        <w:jc w:val="center"/>
        <w:rPr>
          <w:rFonts w:asciiTheme="majorBidi" w:hAnsiTheme="majorBidi" w:cstheme="majorBidi"/>
          <w:color w:val="000000" w:themeColor="text1"/>
          <w:shd w:val="clear" w:color="auto" w:fill="4285F4"/>
        </w:rPr>
      </w:pPr>
      <w:r>
        <w:rPr>
          <w:rFonts w:hint="cs"/>
          <w:rtl/>
        </w:rPr>
        <w:t>الملخص</w:t>
      </w:r>
    </w:p>
    <w:p w:rsidR="00AC3410" w:rsidRDefault="00AC3410" w:rsidP="00AC3410">
      <w:pPr>
        <w:jc w:val="both"/>
        <w:rPr>
          <w:rFonts w:asciiTheme="majorBidi" w:hAnsiTheme="majorBidi" w:cstheme="majorBidi"/>
          <w:color w:val="000000" w:themeColor="text1"/>
          <w:shd w:val="clear" w:color="auto" w:fill="4285F4"/>
        </w:rPr>
      </w:pPr>
    </w:p>
    <w:p w:rsidR="00AC3410" w:rsidRDefault="00AC3410" w:rsidP="00AC3410">
      <w:pPr>
        <w:jc w:val="both"/>
        <w:rPr>
          <w:rFonts w:asciiTheme="majorBidi" w:hAnsiTheme="majorBidi" w:cstheme="majorBidi"/>
          <w:color w:val="000000" w:themeColor="text1"/>
          <w:shd w:val="clear" w:color="auto" w:fill="4285F4"/>
        </w:rPr>
      </w:pPr>
    </w:p>
    <w:p w:rsidR="00AC3410" w:rsidRDefault="00F77DDE" w:rsidP="00F77DDE">
      <w:pPr>
        <w:jc w:val="right"/>
        <w:rPr>
          <w:rFonts w:asciiTheme="majorBidi" w:hAnsiTheme="majorBidi" w:cstheme="majorBidi"/>
          <w:color w:val="000000" w:themeColor="text1"/>
          <w:shd w:val="clear" w:color="auto" w:fill="4285F4"/>
        </w:rPr>
      </w:pPr>
      <w:r>
        <w:rPr>
          <w:rFonts w:hint="cs"/>
          <w:rtl/>
        </w:rPr>
        <w:t>اسم : عبيد اللة, طالبة رقم الهوية1540100329    تأثيرات قسم التحصيل والدافعية للتعلم فريق الطلبة نموذج التعاونية للطلاب لتحسين مخرجات التعلم القرآن محو الأمية (دراسة تجريبية في</w:t>
      </w:r>
      <w:r>
        <w:rPr>
          <w:rFonts w:hint="cs"/>
        </w:rPr>
        <w:t xml:space="preserve"> SMP </w:t>
      </w:r>
      <w:r>
        <w:rPr>
          <w:rFonts w:hint="cs"/>
          <w:rtl/>
        </w:rPr>
        <w:t>نيجري 3</w:t>
      </w:r>
      <w:r>
        <w:rPr>
          <w:rFonts w:hint="cs"/>
        </w:rPr>
        <w:t xml:space="preserve"> </w:t>
      </w:r>
      <w:proofErr w:type="spellStart"/>
      <w:r>
        <w:rPr>
          <w:rFonts w:hint="cs"/>
        </w:rPr>
        <w:t>Ciruas</w:t>
      </w:r>
      <w:proofErr w:type="spellEnd"/>
      <w:r>
        <w:rPr>
          <w:rFonts w:hint="cs"/>
          <w:rtl/>
        </w:rPr>
        <w:t>.</w:t>
      </w:r>
    </w:p>
    <w:p w:rsidR="00AC3410" w:rsidRDefault="00AC3410" w:rsidP="00AC3410">
      <w:pPr>
        <w:jc w:val="both"/>
        <w:rPr>
          <w:rFonts w:asciiTheme="majorBidi" w:hAnsiTheme="majorBidi" w:cstheme="majorBidi"/>
          <w:color w:val="000000" w:themeColor="text1"/>
          <w:shd w:val="clear" w:color="auto" w:fill="4285F4"/>
        </w:rPr>
      </w:pPr>
    </w:p>
    <w:p w:rsidR="00AC3410" w:rsidRDefault="00AC3410" w:rsidP="00AC3410">
      <w:pPr>
        <w:jc w:val="both"/>
        <w:rPr>
          <w:rFonts w:asciiTheme="majorBidi" w:hAnsiTheme="majorBidi" w:cstheme="majorBidi"/>
          <w:color w:val="000000" w:themeColor="text1"/>
          <w:shd w:val="clear" w:color="auto" w:fill="4285F4"/>
        </w:rPr>
      </w:pPr>
    </w:p>
    <w:p w:rsidR="00AC3410" w:rsidRDefault="00F77DDE" w:rsidP="00AC3410">
      <w:pPr>
        <w:spacing w:line="20" w:lineRule="atLeast"/>
        <w:ind w:firstLine="720"/>
        <w:jc w:val="right"/>
        <w:rPr>
          <w:rtl/>
        </w:rPr>
      </w:pPr>
      <w:r>
        <w:rPr>
          <w:rFonts w:hint="cs"/>
          <w:rtl/>
        </w:rPr>
        <w:t xml:space="preserve">. </w:t>
      </w:r>
      <w:r>
        <w:rPr>
          <w:rFonts w:hint="cs"/>
        </w:rPr>
        <w:t> </w:t>
      </w:r>
      <w:r>
        <w:rPr>
          <w:rFonts w:hint="cs"/>
          <w:rtl/>
        </w:rPr>
        <w:t>كانت الحكومة جادة جدا في التعامل مع التعليم، لأنه مع ومن المتوقع أن يمثل الجيل القادم من جودة نظام تعليم جيد</w:t>
      </w:r>
    </w:p>
    <w:p w:rsidR="00F77DDE" w:rsidRDefault="00504DB5" w:rsidP="00AC3410">
      <w:pPr>
        <w:spacing w:line="20" w:lineRule="atLeast"/>
        <w:ind w:firstLine="720"/>
        <w:jc w:val="right"/>
        <w:rPr>
          <w:rtl/>
        </w:rPr>
      </w:pPr>
      <w:r>
        <w:rPr>
          <w:rFonts w:hint="cs"/>
          <w:rtl/>
        </w:rPr>
        <w:t>يعتبر أمرا إيجابيا إذا ظهر الضوء للمعلم باعتباره العوامل الرئيسية التي تعطي تأثير في انخفاض نوعية التعليم.</w:t>
      </w:r>
    </w:p>
    <w:p w:rsidR="00504DB5" w:rsidRDefault="00504DB5" w:rsidP="00504DB5">
      <w:pPr>
        <w:spacing w:line="20" w:lineRule="atLeast"/>
        <w:ind w:firstLine="720"/>
        <w:jc w:val="right"/>
        <w:rPr>
          <w:rtl/>
        </w:rPr>
      </w:pPr>
      <w:r>
        <w:rPr>
          <w:rFonts w:hint="cs"/>
          <w:rtl/>
        </w:rPr>
        <w:t>مشاكل عملية التعلم التي غالبا ما شهدت من قبل المعلمين</w:t>
      </w:r>
      <w:r>
        <w:rPr>
          <w:rFonts w:hint="cs"/>
        </w:rPr>
        <w:t xml:space="preserve"> </w:t>
      </w:r>
      <w:r>
        <w:rPr>
          <w:rFonts w:hint="cs"/>
          <w:rtl/>
        </w:rPr>
        <w:t>الإسلام وتحتاج إلى توضيح أولا كيف استخدام نموذج التعلم ستاد على مخرجات التعلم طلاب.</w:t>
      </w:r>
    </w:p>
    <w:p w:rsidR="00504DB5" w:rsidRDefault="00504DB5" w:rsidP="00504DB5">
      <w:pPr>
        <w:spacing w:line="20" w:lineRule="atLeast"/>
        <w:ind w:firstLine="720"/>
        <w:jc w:val="right"/>
        <w:rPr>
          <w:rtl/>
          <w:lang w:val="id-ID"/>
        </w:rPr>
      </w:pPr>
      <w:r>
        <w:rPr>
          <w:rFonts w:hint="cs"/>
          <w:rtl/>
        </w:rPr>
        <w:t>سواء كيف دافعية طلابه في استخدام التعلم نموذج ستاد على</w:t>
      </w:r>
      <w:r>
        <w:rPr>
          <w:rFonts w:hint="cs"/>
        </w:rPr>
        <w:t xml:space="preserve"> </w:t>
      </w:r>
      <w:r>
        <w:rPr>
          <w:rFonts w:hint="cs"/>
          <w:rtl/>
        </w:rPr>
        <w:t>ثلث كيف استخدام نموذج التعلم ستاد وطالب الدافع في القراءة والكتابة والقرآن.</w:t>
      </w:r>
    </w:p>
    <w:p w:rsidR="00504DB5" w:rsidRDefault="00504DB5" w:rsidP="00AC3410">
      <w:pPr>
        <w:spacing w:line="20" w:lineRule="atLeast"/>
        <w:ind w:firstLine="720"/>
        <w:jc w:val="right"/>
        <w:rPr>
          <w:rtl/>
        </w:rPr>
      </w:pPr>
    </w:p>
    <w:p w:rsidR="00AC3410" w:rsidRDefault="00AC3410" w:rsidP="00AC3410">
      <w:pPr>
        <w:spacing w:line="20" w:lineRule="atLeast"/>
        <w:ind w:firstLine="720"/>
        <w:jc w:val="right"/>
        <w:rPr>
          <w:rtl/>
        </w:rPr>
      </w:pPr>
      <w:r>
        <w:rPr>
          <w:rFonts w:hint="cs"/>
          <w:rtl/>
        </w:rPr>
        <w:t>هدفت هذه الدراسة إلى وصف.</w:t>
      </w:r>
      <w:r w:rsidRPr="00F96EC0">
        <w:rPr>
          <w:rFonts w:asciiTheme="majorBidi" w:hAnsiTheme="majorBidi" w:cstheme="majorBidi"/>
          <w:rtl/>
          <w:lang w:val="id-ID"/>
        </w:rPr>
        <w:t xml:space="preserve"> </w:t>
      </w:r>
      <w:r>
        <w:rPr>
          <w:rFonts w:asciiTheme="majorBidi" w:hAnsiTheme="majorBidi" w:cstheme="majorBidi"/>
          <w:rtl/>
          <w:lang w:val="id-ID"/>
        </w:rPr>
        <w:t>١</w:t>
      </w:r>
      <w:r>
        <w:rPr>
          <w:rFonts w:asciiTheme="majorBidi" w:hAnsiTheme="majorBidi" w:cstheme="majorBidi" w:hint="cs"/>
          <w:rtl/>
          <w:lang w:val="id-ID"/>
        </w:rPr>
        <w:t xml:space="preserve">) </w:t>
      </w:r>
      <w:r>
        <w:rPr>
          <w:rFonts w:hint="cs"/>
          <w:rtl/>
        </w:rPr>
        <w:t>تأثير طرق النصي التعاوني على مخرجات التعلم الفقه,</w:t>
      </w:r>
      <w:r w:rsidRPr="00F96EC0">
        <w:rPr>
          <w:rFonts w:asciiTheme="majorBidi" w:hAnsiTheme="majorBidi" w:cstheme="majorBidi"/>
          <w:rtl/>
          <w:lang w:val="id-ID"/>
        </w:rPr>
        <w:t xml:space="preserve"> </w:t>
      </w:r>
      <w:r>
        <w:rPr>
          <w:rFonts w:asciiTheme="majorBidi" w:hAnsiTheme="majorBidi" w:cstheme="majorBidi"/>
          <w:rtl/>
          <w:lang w:val="id-ID"/>
        </w:rPr>
        <w:t>٢</w:t>
      </w:r>
      <w:r>
        <w:rPr>
          <w:rFonts w:asciiTheme="majorBidi" w:hAnsiTheme="majorBidi" w:cstheme="majorBidi" w:hint="cs"/>
          <w:rtl/>
          <w:lang w:val="id-ID"/>
        </w:rPr>
        <w:t xml:space="preserve">) </w:t>
      </w:r>
      <w:r>
        <w:rPr>
          <w:rFonts w:hint="cs"/>
          <w:rtl/>
        </w:rPr>
        <w:t>أثر الدافعية والتعلم نحو مخرجات التعلم الفقه,</w:t>
      </w:r>
      <w:r w:rsidRPr="00F96EC0">
        <w:rPr>
          <w:rFonts w:asciiTheme="majorBidi" w:hAnsiTheme="majorBidi" w:cstheme="majorBidi"/>
          <w:rtl/>
          <w:lang w:val="id-ID"/>
        </w:rPr>
        <w:t xml:space="preserve"> </w:t>
      </w:r>
      <w:r>
        <w:rPr>
          <w:rFonts w:asciiTheme="majorBidi" w:hAnsiTheme="majorBidi" w:cstheme="majorBidi"/>
          <w:rtl/>
          <w:lang w:val="id-ID"/>
        </w:rPr>
        <w:t>٣</w:t>
      </w:r>
      <w:r>
        <w:rPr>
          <w:rFonts w:asciiTheme="majorBidi" w:hAnsiTheme="majorBidi" w:cstheme="majorBidi" w:hint="cs"/>
          <w:rtl/>
          <w:lang w:val="id-ID"/>
        </w:rPr>
        <w:t xml:space="preserve">) </w:t>
      </w:r>
      <w:r>
        <w:rPr>
          <w:rFonts w:hint="cs"/>
          <w:rtl/>
        </w:rPr>
        <w:t>تأثير طريقة تفاعل الدافع النصي التعاوني للتعلم من أجل تحقيق نتائج التعلم الفقه,</w:t>
      </w:r>
      <w:r>
        <w:rPr>
          <w:rFonts w:asciiTheme="majorBidi" w:hAnsiTheme="majorBidi" w:cstheme="majorBidi"/>
          <w:rtl/>
          <w:lang w:val="id-ID"/>
        </w:rPr>
        <w:t>٤</w:t>
      </w:r>
      <w:r>
        <w:rPr>
          <w:rFonts w:asciiTheme="majorBidi" w:hAnsiTheme="majorBidi" w:cstheme="majorBidi" w:hint="cs"/>
          <w:rtl/>
          <w:lang w:val="id-ID"/>
        </w:rPr>
        <w:t xml:space="preserve">) </w:t>
      </w:r>
      <w:r>
        <w:rPr>
          <w:rFonts w:hint="cs"/>
          <w:rtl/>
        </w:rPr>
        <w:t>الفرق في نتائج التعلم الفقهية بين الطالب التعلم باستخدام النصي التعاوني بالطرق التقليدية،</w:t>
      </w:r>
      <w:r>
        <w:rPr>
          <w:rFonts w:asciiTheme="majorBidi" w:hAnsiTheme="majorBidi" w:cstheme="majorBidi"/>
          <w:rtl/>
          <w:lang w:val="id-ID"/>
        </w:rPr>
        <w:t>٥</w:t>
      </w:r>
      <w:r>
        <w:rPr>
          <w:rFonts w:asciiTheme="majorBidi" w:hAnsiTheme="majorBidi" w:cstheme="majorBidi" w:hint="cs"/>
          <w:rtl/>
          <w:lang w:val="id-ID"/>
        </w:rPr>
        <w:t xml:space="preserve">) </w:t>
      </w:r>
      <w:r>
        <w:rPr>
          <w:rFonts w:hint="cs"/>
          <w:rtl/>
        </w:rPr>
        <w:t>فروق بين الطلاب نتائج التعلم الفقهية التي لديها الدافع للتعلم العالي مع الطلاب الذين لديهم الدافع للتعلم منخفضة</w:t>
      </w:r>
      <w:r>
        <w:rPr>
          <w:rFonts w:hint="cs"/>
        </w:rPr>
        <w:t>.</w:t>
      </w:r>
    </w:p>
    <w:p w:rsidR="00AC3410" w:rsidRDefault="00AC3410" w:rsidP="00AC3410">
      <w:pPr>
        <w:spacing w:line="20" w:lineRule="atLeast"/>
        <w:ind w:firstLine="720"/>
        <w:jc w:val="right"/>
        <w:rPr>
          <w:rtl/>
        </w:rPr>
      </w:pPr>
    </w:p>
    <w:p w:rsidR="00AC3410" w:rsidRDefault="00AC3410" w:rsidP="00AC3410">
      <w:pPr>
        <w:spacing w:line="20" w:lineRule="atLeast"/>
        <w:ind w:firstLine="720"/>
        <w:jc w:val="right"/>
        <w:rPr>
          <w:rtl/>
        </w:rPr>
      </w:pPr>
      <w:r>
        <w:rPr>
          <w:rFonts w:hint="cs"/>
          <w:rtl/>
        </w:rPr>
        <w:t xml:space="preserve">تستخدم هذه الدراسة منهج البحث الكمي باستخدام أساليب شبه التجريبي، وذلك باستخدام تحليل التباين الأحادي اتجاهين. عينة البحث من  </w:t>
      </w:r>
      <w:r>
        <w:rPr>
          <w:rFonts w:asciiTheme="majorBidi" w:hAnsiTheme="majorBidi" w:cstheme="majorBidi"/>
          <w:rtl/>
          <w:lang w:val="id-ID"/>
        </w:rPr>
        <w:t>٦۰</w:t>
      </w:r>
      <w:r>
        <w:rPr>
          <w:rFonts w:hint="cs"/>
          <w:rtl/>
        </w:rPr>
        <w:t xml:space="preserve">    شخصا. والأدوات باستخدام الاستبيانات والاختبارات.</w:t>
      </w:r>
    </w:p>
    <w:p w:rsidR="00AC3410" w:rsidRDefault="00AC3410" w:rsidP="00AC3410">
      <w:pPr>
        <w:spacing w:line="20" w:lineRule="atLeast"/>
        <w:ind w:firstLine="720"/>
        <w:jc w:val="right"/>
        <w:rPr>
          <w:rtl/>
        </w:rPr>
      </w:pPr>
    </w:p>
    <w:p w:rsidR="00AC3410" w:rsidRDefault="00AC3410" w:rsidP="00AC3410">
      <w:pPr>
        <w:spacing w:line="20" w:lineRule="atLeast"/>
        <w:ind w:firstLine="720"/>
        <w:jc w:val="right"/>
        <w:rPr>
          <w:rtl/>
        </w:rPr>
      </w:pPr>
      <w:r>
        <w:rPr>
          <w:rFonts w:hint="cs"/>
          <w:rtl/>
        </w:rPr>
        <w:t>وأظهرت النتائج أن: هناك تأثير التعاوني النصي أسلوب كبير على مخرجات التعلم الفقه على أساس حساب انف الحصول العد سنويا =</w:t>
      </w:r>
      <w:r>
        <w:rPr>
          <w:rtl/>
        </w:rPr>
        <w:t>٣</w:t>
      </w:r>
      <w:r>
        <w:rPr>
          <w:rFonts w:hint="cs"/>
          <w:rtl/>
        </w:rPr>
        <w:t xml:space="preserve"> </w:t>
      </w:r>
      <w:r>
        <w:rPr>
          <w:rtl/>
        </w:rPr>
        <w:t>۵</w:t>
      </w:r>
      <w:r>
        <w:rPr>
          <w:rFonts w:hint="cs"/>
          <w:rtl/>
        </w:rPr>
        <w:t>,</w:t>
      </w:r>
      <w:r>
        <w:rPr>
          <w:rtl/>
        </w:rPr>
        <w:t>۰</w:t>
      </w:r>
      <w:r>
        <w:rPr>
          <w:rFonts w:hint="cs"/>
          <w:rtl/>
        </w:rPr>
        <w:t xml:space="preserve"> </w:t>
      </w:r>
      <w:r>
        <w:rPr>
          <w:rtl/>
        </w:rPr>
        <w:t>٦</w:t>
      </w:r>
      <w:r>
        <w:rPr>
          <w:rFonts w:hint="cs"/>
          <w:rtl/>
        </w:rPr>
        <w:t xml:space="preserve">      أكبر من الجدول سنويا = </w:t>
      </w:r>
      <w:r>
        <w:rPr>
          <w:rFonts w:asciiTheme="majorBidi" w:hAnsiTheme="majorBidi" w:cstheme="majorBidi"/>
          <w:rtl/>
          <w:lang w:val="id-ID"/>
        </w:rPr>
        <w:t>٢</w:t>
      </w:r>
      <w:r>
        <w:rPr>
          <w:rFonts w:asciiTheme="majorBidi" w:hAnsiTheme="majorBidi" w:cstheme="majorBidi" w:hint="cs"/>
          <w:rtl/>
          <w:lang w:val="id-ID"/>
        </w:rPr>
        <w:t xml:space="preserve">, </w:t>
      </w:r>
      <w:r>
        <w:rPr>
          <w:rFonts w:asciiTheme="majorBidi" w:hAnsiTheme="majorBidi" w:cstheme="majorBidi"/>
          <w:rtl/>
          <w:lang w:val="id-ID"/>
        </w:rPr>
        <w:t>٧٧</w:t>
      </w:r>
      <w:r>
        <w:rPr>
          <w:rFonts w:asciiTheme="majorBidi" w:hAnsiTheme="majorBidi" w:cstheme="majorBidi" w:hint="cs"/>
          <w:rtl/>
          <w:lang w:val="id-ID"/>
        </w:rPr>
        <w:t xml:space="preserve">. </w:t>
      </w:r>
      <w:r>
        <w:rPr>
          <w:rFonts w:hint="cs"/>
          <w:rtl/>
        </w:rPr>
        <w:t xml:space="preserve"> هناك تأثير التعلم الدافع لمخرجات التعلم في الفقه على أساس حساب انف الحصول العد سنويا =</w:t>
      </w:r>
      <w:r>
        <w:rPr>
          <w:rFonts w:asciiTheme="majorBidi" w:hAnsiTheme="majorBidi" w:cstheme="majorBidi"/>
          <w:rtl/>
          <w:lang w:val="id-ID"/>
        </w:rPr>
        <w:t>۱</w:t>
      </w:r>
      <w:r>
        <w:rPr>
          <w:rFonts w:asciiTheme="majorBidi" w:hAnsiTheme="majorBidi" w:cstheme="majorBidi" w:hint="cs"/>
          <w:rtl/>
          <w:lang w:val="id-ID"/>
        </w:rPr>
        <w:t xml:space="preserve"> </w:t>
      </w:r>
      <w:r>
        <w:rPr>
          <w:rFonts w:asciiTheme="majorBidi" w:hAnsiTheme="majorBidi" w:cstheme="majorBidi"/>
          <w:rtl/>
          <w:lang w:val="id-ID"/>
        </w:rPr>
        <w:t>۶</w:t>
      </w:r>
      <w:r>
        <w:rPr>
          <w:rFonts w:asciiTheme="majorBidi" w:hAnsiTheme="majorBidi" w:cstheme="majorBidi" w:hint="cs"/>
          <w:rtl/>
          <w:lang w:val="id-ID"/>
        </w:rPr>
        <w:t xml:space="preserve">, </w:t>
      </w:r>
      <w:r>
        <w:rPr>
          <w:rFonts w:asciiTheme="majorBidi" w:hAnsiTheme="majorBidi" w:cstheme="majorBidi"/>
          <w:rtl/>
          <w:lang w:val="id-ID"/>
        </w:rPr>
        <w:t>٢</w:t>
      </w:r>
      <w:r>
        <w:rPr>
          <w:rFonts w:hint="cs"/>
          <w:rtl/>
        </w:rPr>
        <w:t xml:space="preserve"> </w:t>
      </w:r>
      <w:r>
        <w:rPr>
          <w:rFonts w:asciiTheme="majorBidi" w:hAnsiTheme="majorBidi" w:cstheme="majorBidi"/>
          <w:rtl/>
          <w:lang w:val="id-ID"/>
        </w:rPr>
        <w:t>۱</w:t>
      </w:r>
      <w:r>
        <w:rPr>
          <w:rFonts w:hint="cs"/>
          <w:rtl/>
        </w:rPr>
        <w:t xml:space="preserve"> أكبر من الجدول سنويا = </w:t>
      </w:r>
      <w:r>
        <w:rPr>
          <w:rFonts w:asciiTheme="majorBidi" w:hAnsiTheme="majorBidi" w:cstheme="majorBidi"/>
          <w:rtl/>
          <w:lang w:val="id-ID"/>
        </w:rPr>
        <w:t>٢</w:t>
      </w:r>
      <w:r>
        <w:rPr>
          <w:rFonts w:asciiTheme="majorBidi" w:hAnsiTheme="majorBidi" w:cstheme="majorBidi" w:hint="cs"/>
          <w:rtl/>
          <w:lang w:val="id-ID"/>
        </w:rPr>
        <w:t xml:space="preserve">, </w:t>
      </w:r>
      <w:r>
        <w:rPr>
          <w:rFonts w:asciiTheme="majorBidi" w:hAnsiTheme="majorBidi" w:cstheme="majorBidi"/>
          <w:rtl/>
          <w:lang w:val="id-ID"/>
        </w:rPr>
        <w:t>٧٧</w:t>
      </w:r>
      <w:r w:rsidRPr="00E2112D">
        <w:rPr>
          <w:rFonts w:hint="cs"/>
          <w:rtl/>
        </w:rPr>
        <w:t xml:space="preserve"> </w:t>
      </w:r>
      <w:r>
        <w:rPr>
          <w:rFonts w:hint="cs"/>
          <w:rtl/>
        </w:rPr>
        <w:t>. كان هناك تفاعل كبير بين طريقة النصي التعاوني ودافع الطالب لنتائج التعلم في عيون الطلاب في الفقه على أساس حساب انف الحصول العد سنويا =</w:t>
      </w:r>
      <w:r>
        <w:rPr>
          <w:rFonts w:asciiTheme="majorBidi" w:hAnsiTheme="majorBidi" w:cstheme="majorBidi"/>
          <w:rtl/>
          <w:lang w:val="id-ID"/>
        </w:rPr>
        <w:t>۸</w:t>
      </w:r>
      <w:r>
        <w:rPr>
          <w:rFonts w:asciiTheme="majorBidi" w:hAnsiTheme="majorBidi" w:cstheme="majorBidi" w:hint="cs"/>
          <w:rtl/>
          <w:lang w:val="id-ID"/>
        </w:rPr>
        <w:t xml:space="preserve">, </w:t>
      </w:r>
      <w:r>
        <w:rPr>
          <w:rFonts w:asciiTheme="majorBidi" w:hAnsiTheme="majorBidi" w:cstheme="majorBidi"/>
          <w:rtl/>
          <w:lang w:val="id-ID"/>
        </w:rPr>
        <w:t>٩</w:t>
      </w:r>
      <w:r>
        <w:rPr>
          <w:rFonts w:hint="cs"/>
          <w:rtl/>
        </w:rPr>
        <w:t xml:space="preserve"> </w:t>
      </w:r>
      <w:r>
        <w:rPr>
          <w:rFonts w:asciiTheme="majorBidi" w:hAnsiTheme="majorBidi" w:cstheme="majorBidi"/>
          <w:rtl/>
          <w:lang w:val="id-ID"/>
        </w:rPr>
        <w:t>۶</w:t>
      </w:r>
      <w:r>
        <w:rPr>
          <w:rFonts w:asciiTheme="majorBidi" w:hAnsiTheme="majorBidi" w:cstheme="majorBidi" w:hint="cs"/>
          <w:rtl/>
          <w:lang w:val="id-ID"/>
        </w:rPr>
        <w:t xml:space="preserve"> </w:t>
      </w:r>
      <w:r>
        <w:rPr>
          <w:rFonts w:hint="cs"/>
          <w:rtl/>
        </w:rPr>
        <w:t xml:space="preserve"> أكبر من الجدول سنويا =</w:t>
      </w:r>
      <w:r>
        <w:rPr>
          <w:rFonts w:asciiTheme="majorBidi" w:hAnsiTheme="majorBidi" w:cstheme="majorBidi"/>
          <w:rtl/>
          <w:lang w:val="id-ID"/>
        </w:rPr>
        <w:t>٢</w:t>
      </w:r>
      <w:r>
        <w:rPr>
          <w:rFonts w:asciiTheme="majorBidi" w:hAnsiTheme="majorBidi" w:cstheme="majorBidi" w:hint="cs"/>
          <w:rtl/>
          <w:lang w:val="id-ID"/>
        </w:rPr>
        <w:t xml:space="preserve">, </w:t>
      </w:r>
      <w:r>
        <w:rPr>
          <w:rFonts w:asciiTheme="majorBidi" w:hAnsiTheme="majorBidi" w:cstheme="majorBidi"/>
          <w:rtl/>
          <w:lang w:val="id-ID"/>
        </w:rPr>
        <w:t>٧٧</w:t>
      </w:r>
      <w:r>
        <w:rPr>
          <w:rFonts w:hint="cs"/>
          <w:rtl/>
        </w:rPr>
        <w:t xml:space="preserve"> .هناك اختلافات في نتائج التعلم بين الطلاب الذين يدرسون الفقه مع النصي أسلوب تعاوني مع طلاب التعلم عن طريق الأساليب التقليدية القائمة على حساب انف الحصول على درجة متوسط ​​من الطلاب الذين يتعلمون استخدام التعاوني طرق السهم = </w:t>
      </w:r>
      <w:r>
        <w:rPr>
          <w:rFonts w:asciiTheme="majorBidi" w:hAnsiTheme="majorBidi" w:cstheme="majorBidi"/>
          <w:rtl/>
          <w:lang w:val="id-ID"/>
        </w:rPr>
        <w:t>۸</w:t>
      </w:r>
      <w:r>
        <w:rPr>
          <w:rFonts w:hint="cs"/>
          <w:rtl/>
        </w:rPr>
        <w:t xml:space="preserve">  </w:t>
      </w:r>
      <w:r>
        <w:rPr>
          <w:rFonts w:asciiTheme="majorBidi" w:hAnsiTheme="majorBidi" w:cstheme="majorBidi"/>
          <w:rtl/>
          <w:lang w:val="id-ID"/>
        </w:rPr>
        <w:t>۱</w:t>
      </w:r>
      <w:r>
        <w:rPr>
          <w:rFonts w:asciiTheme="majorBidi" w:hAnsiTheme="majorBidi" w:cstheme="majorBidi" w:hint="cs"/>
          <w:rtl/>
          <w:lang w:val="id-ID"/>
        </w:rPr>
        <w:t>,</w:t>
      </w:r>
      <w:r>
        <w:rPr>
          <w:rFonts w:asciiTheme="majorBidi" w:hAnsiTheme="majorBidi" w:cstheme="majorBidi"/>
          <w:rtl/>
          <w:lang w:val="id-ID"/>
        </w:rPr>
        <w:t>۱</w:t>
      </w:r>
      <w:r>
        <w:rPr>
          <w:rFonts w:asciiTheme="majorBidi" w:hAnsiTheme="majorBidi" w:cstheme="majorBidi" w:hint="cs"/>
          <w:rtl/>
          <w:lang w:val="id-ID"/>
        </w:rPr>
        <w:t xml:space="preserve"> </w:t>
      </w:r>
      <w:r>
        <w:rPr>
          <w:rFonts w:asciiTheme="majorBidi" w:hAnsiTheme="majorBidi" w:cstheme="majorBidi"/>
          <w:rtl/>
          <w:lang w:val="id-ID"/>
        </w:rPr>
        <w:t>٣</w:t>
      </w:r>
      <w:r>
        <w:rPr>
          <w:rFonts w:asciiTheme="majorBidi" w:hAnsiTheme="majorBidi" w:cstheme="majorBidi" w:hint="cs"/>
          <w:rtl/>
          <w:lang w:val="id-ID"/>
        </w:rPr>
        <w:t xml:space="preserve">  </w:t>
      </w:r>
      <w:r>
        <w:rPr>
          <w:rFonts w:hint="cs"/>
          <w:rtl/>
        </w:rPr>
        <w:t>هو أكبر من الطلاب الذين يتعلمون استخدام الأساليب التقليدية =</w:t>
      </w:r>
      <w:r>
        <w:rPr>
          <w:rFonts w:asciiTheme="majorBidi" w:hAnsiTheme="majorBidi" w:cstheme="majorBidi"/>
          <w:rtl/>
          <w:lang w:val="id-ID"/>
        </w:rPr>
        <w:t>٧</w:t>
      </w:r>
      <w:r>
        <w:rPr>
          <w:rFonts w:asciiTheme="majorBidi" w:hAnsiTheme="majorBidi" w:cstheme="majorBidi" w:hint="cs"/>
          <w:rtl/>
          <w:lang w:val="id-ID"/>
        </w:rPr>
        <w:t xml:space="preserve"> </w:t>
      </w:r>
      <w:r>
        <w:rPr>
          <w:rtl/>
        </w:rPr>
        <w:t>۵</w:t>
      </w:r>
      <w:r>
        <w:rPr>
          <w:rFonts w:hint="cs"/>
          <w:rtl/>
        </w:rPr>
        <w:t xml:space="preserve">, </w:t>
      </w:r>
      <w:r>
        <w:rPr>
          <w:rFonts w:asciiTheme="majorBidi" w:hAnsiTheme="majorBidi" w:cstheme="majorBidi"/>
          <w:rtl/>
          <w:lang w:val="id-ID"/>
        </w:rPr>
        <w:t>٣٣</w:t>
      </w:r>
      <w:r>
        <w:rPr>
          <w:rFonts w:asciiTheme="majorBidi" w:hAnsiTheme="majorBidi" w:cstheme="majorBidi" w:hint="cs"/>
          <w:rtl/>
          <w:lang w:val="id-ID"/>
        </w:rPr>
        <w:t xml:space="preserve">. </w:t>
      </w:r>
      <w:r>
        <w:rPr>
          <w:rFonts w:hint="cs"/>
          <w:rtl/>
        </w:rPr>
        <w:t xml:space="preserve"> هناك اختلافات في نتائج التعلم الفقهية بين الطلاب الذين لديهم الدافعية العالية للتعلم مع الطلاب الذين لديهم الدافع للتعلم منخفض على أساس حساب انف حصل على درجة متوسط ​​من الطلاب الذين لديهم الدافعية العالية = </w:t>
      </w:r>
      <w:r>
        <w:rPr>
          <w:rFonts w:asciiTheme="majorBidi" w:hAnsiTheme="majorBidi" w:cstheme="majorBidi"/>
          <w:rtl/>
          <w:lang w:val="id-ID"/>
        </w:rPr>
        <w:t>۸</w:t>
      </w:r>
      <w:r>
        <w:rPr>
          <w:rFonts w:hint="cs"/>
          <w:rtl/>
        </w:rPr>
        <w:t xml:space="preserve"> </w:t>
      </w:r>
      <w:r>
        <w:rPr>
          <w:rFonts w:asciiTheme="majorBidi" w:hAnsiTheme="majorBidi" w:cstheme="majorBidi"/>
          <w:rtl/>
          <w:lang w:val="id-ID"/>
        </w:rPr>
        <w:t>٣</w:t>
      </w:r>
      <w:r>
        <w:rPr>
          <w:rFonts w:hint="cs"/>
          <w:rtl/>
        </w:rPr>
        <w:t xml:space="preserve"> ,</w:t>
      </w:r>
      <w:r w:rsidRPr="003B6AF8">
        <w:rPr>
          <w:rFonts w:asciiTheme="majorBidi" w:hAnsiTheme="majorBidi" w:cstheme="majorBidi"/>
          <w:rtl/>
          <w:lang w:val="id-ID"/>
        </w:rPr>
        <w:t xml:space="preserve"> </w:t>
      </w:r>
      <w:r>
        <w:rPr>
          <w:rFonts w:asciiTheme="majorBidi" w:hAnsiTheme="majorBidi" w:cstheme="majorBidi"/>
          <w:rtl/>
          <w:lang w:val="id-ID"/>
        </w:rPr>
        <w:t>۱</w:t>
      </w:r>
      <w:r>
        <w:rPr>
          <w:rFonts w:asciiTheme="majorBidi" w:hAnsiTheme="majorBidi" w:cstheme="majorBidi" w:hint="cs"/>
          <w:rtl/>
          <w:lang w:val="id-ID"/>
        </w:rPr>
        <w:t xml:space="preserve"> </w:t>
      </w:r>
      <w:r>
        <w:rPr>
          <w:rFonts w:asciiTheme="majorBidi" w:hAnsiTheme="majorBidi" w:cstheme="majorBidi"/>
          <w:rtl/>
          <w:lang w:val="id-ID"/>
        </w:rPr>
        <w:t>٣</w:t>
      </w:r>
      <w:r>
        <w:rPr>
          <w:rFonts w:hint="cs"/>
          <w:rtl/>
        </w:rPr>
        <w:t xml:space="preserve"> هو أكبر من الطلاب الذين لديهم الدافع منخفض = </w:t>
      </w:r>
      <w:r>
        <w:rPr>
          <w:rFonts w:asciiTheme="majorBidi" w:hAnsiTheme="majorBidi" w:cstheme="majorBidi"/>
          <w:rtl/>
          <w:lang w:val="id-ID"/>
        </w:rPr>
        <w:t>٧</w:t>
      </w:r>
      <w:r>
        <w:rPr>
          <w:rFonts w:asciiTheme="majorBidi" w:hAnsiTheme="majorBidi" w:cstheme="majorBidi" w:hint="cs"/>
          <w:rtl/>
          <w:lang w:val="id-ID"/>
        </w:rPr>
        <w:t xml:space="preserve"> </w:t>
      </w:r>
      <w:r>
        <w:rPr>
          <w:rFonts w:asciiTheme="majorBidi" w:hAnsiTheme="majorBidi" w:cstheme="majorBidi"/>
          <w:rtl/>
          <w:lang w:val="id-ID"/>
        </w:rPr>
        <w:t>٣</w:t>
      </w:r>
      <w:r>
        <w:rPr>
          <w:rFonts w:asciiTheme="majorBidi" w:hAnsiTheme="majorBidi" w:cstheme="majorBidi" w:hint="cs"/>
          <w:rtl/>
          <w:lang w:val="id-ID"/>
        </w:rPr>
        <w:t xml:space="preserve">,  </w:t>
      </w:r>
      <w:r>
        <w:rPr>
          <w:rFonts w:asciiTheme="majorBidi" w:hAnsiTheme="majorBidi" w:cstheme="majorBidi"/>
          <w:rtl/>
          <w:lang w:val="id-ID"/>
        </w:rPr>
        <w:t>٣</w:t>
      </w:r>
      <w:r>
        <w:rPr>
          <w:rFonts w:asciiTheme="majorBidi" w:hAnsiTheme="majorBidi" w:cstheme="majorBidi" w:hint="cs"/>
          <w:rtl/>
          <w:lang w:val="id-ID"/>
        </w:rPr>
        <w:t xml:space="preserve">  </w:t>
      </w:r>
      <w:r>
        <w:rPr>
          <w:rFonts w:asciiTheme="majorBidi" w:hAnsiTheme="majorBidi" w:cstheme="majorBidi"/>
          <w:rtl/>
          <w:lang w:val="id-ID"/>
        </w:rPr>
        <w:t>٣</w:t>
      </w:r>
      <w:r>
        <w:rPr>
          <w:rFonts w:asciiTheme="majorBidi" w:hAnsiTheme="majorBidi" w:cstheme="majorBidi" w:hint="cs"/>
          <w:rtl/>
          <w:lang w:val="id-ID"/>
        </w:rPr>
        <w:t xml:space="preserve">.  </w:t>
      </w:r>
      <w:r>
        <w:rPr>
          <w:rFonts w:hint="cs"/>
          <w:rtl/>
        </w:rPr>
        <w:t xml:space="preserve"> </w:t>
      </w:r>
    </w:p>
    <w:p w:rsidR="00AC3410" w:rsidRDefault="00AC3410" w:rsidP="00AC3410">
      <w:pPr>
        <w:jc w:val="both"/>
        <w:rPr>
          <w:rFonts w:asciiTheme="majorBidi" w:hAnsiTheme="majorBidi" w:cstheme="majorBidi"/>
          <w:color w:val="000000" w:themeColor="text1"/>
          <w:shd w:val="clear" w:color="auto" w:fill="4285F4"/>
        </w:rPr>
      </w:pPr>
    </w:p>
    <w:p w:rsidR="00AC3410" w:rsidRPr="00AC3410" w:rsidRDefault="00AC3410" w:rsidP="00AC3410">
      <w:pPr>
        <w:jc w:val="both"/>
        <w:rPr>
          <w:rFonts w:asciiTheme="majorBidi" w:hAnsiTheme="majorBidi" w:cstheme="majorBidi"/>
          <w:color w:val="000000" w:themeColor="text1"/>
        </w:rPr>
      </w:pPr>
    </w:p>
    <w:sectPr w:rsidR="00AC3410" w:rsidRPr="00AC3410" w:rsidSect="000C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2"/>
  </w:compat>
  <w:rsids>
    <w:rsidRoot w:val="00D30002"/>
    <w:rsid w:val="00001831"/>
    <w:rsid w:val="00001E8F"/>
    <w:rsid w:val="00004F75"/>
    <w:rsid w:val="00005B30"/>
    <w:rsid w:val="000077D4"/>
    <w:rsid w:val="000106CB"/>
    <w:rsid w:val="000109C3"/>
    <w:rsid w:val="00010CED"/>
    <w:rsid w:val="0001183E"/>
    <w:rsid w:val="00013E10"/>
    <w:rsid w:val="000140CA"/>
    <w:rsid w:val="000147FC"/>
    <w:rsid w:val="00014BC2"/>
    <w:rsid w:val="00014FF8"/>
    <w:rsid w:val="00015500"/>
    <w:rsid w:val="000155D7"/>
    <w:rsid w:val="00016766"/>
    <w:rsid w:val="000172C2"/>
    <w:rsid w:val="00021F04"/>
    <w:rsid w:val="00022218"/>
    <w:rsid w:val="00024886"/>
    <w:rsid w:val="00024A8A"/>
    <w:rsid w:val="00025583"/>
    <w:rsid w:val="00026F50"/>
    <w:rsid w:val="00026F7E"/>
    <w:rsid w:val="00030413"/>
    <w:rsid w:val="00030A10"/>
    <w:rsid w:val="00032DF4"/>
    <w:rsid w:val="00034C33"/>
    <w:rsid w:val="0004115C"/>
    <w:rsid w:val="00041E42"/>
    <w:rsid w:val="00042B4E"/>
    <w:rsid w:val="00042C56"/>
    <w:rsid w:val="00044CF6"/>
    <w:rsid w:val="000468BB"/>
    <w:rsid w:val="00046FE2"/>
    <w:rsid w:val="000479CA"/>
    <w:rsid w:val="00051FF4"/>
    <w:rsid w:val="0005214C"/>
    <w:rsid w:val="000521E0"/>
    <w:rsid w:val="00052F4D"/>
    <w:rsid w:val="00053356"/>
    <w:rsid w:val="00054DE9"/>
    <w:rsid w:val="000555AF"/>
    <w:rsid w:val="00055877"/>
    <w:rsid w:val="00055BC4"/>
    <w:rsid w:val="0005630B"/>
    <w:rsid w:val="00056407"/>
    <w:rsid w:val="00056804"/>
    <w:rsid w:val="00057F85"/>
    <w:rsid w:val="000604DA"/>
    <w:rsid w:val="00060615"/>
    <w:rsid w:val="00060BAE"/>
    <w:rsid w:val="00062293"/>
    <w:rsid w:val="000625F6"/>
    <w:rsid w:val="0006289C"/>
    <w:rsid w:val="0006316A"/>
    <w:rsid w:val="0006348D"/>
    <w:rsid w:val="00063690"/>
    <w:rsid w:val="000636AF"/>
    <w:rsid w:val="0006379C"/>
    <w:rsid w:val="000647BB"/>
    <w:rsid w:val="0006490B"/>
    <w:rsid w:val="000649CA"/>
    <w:rsid w:val="00064B81"/>
    <w:rsid w:val="00064EC1"/>
    <w:rsid w:val="0006538A"/>
    <w:rsid w:val="00065814"/>
    <w:rsid w:val="000665F1"/>
    <w:rsid w:val="00066974"/>
    <w:rsid w:val="000670D4"/>
    <w:rsid w:val="0006795B"/>
    <w:rsid w:val="0007075D"/>
    <w:rsid w:val="00072319"/>
    <w:rsid w:val="00073BAC"/>
    <w:rsid w:val="00076010"/>
    <w:rsid w:val="0007679E"/>
    <w:rsid w:val="00081786"/>
    <w:rsid w:val="00083140"/>
    <w:rsid w:val="00084900"/>
    <w:rsid w:val="00084F99"/>
    <w:rsid w:val="0008546A"/>
    <w:rsid w:val="0008593E"/>
    <w:rsid w:val="00085F2F"/>
    <w:rsid w:val="00087364"/>
    <w:rsid w:val="00087490"/>
    <w:rsid w:val="0008782E"/>
    <w:rsid w:val="00090B43"/>
    <w:rsid w:val="0009147B"/>
    <w:rsid w:val="0009155D"/>
    <w:rsid w:val="00091CDD"/>
    <w:rsid w:val="00092C18"/>
    <w:rsid w:val="00092C6B"/>
    <w:rsid w:val="000944E8"/>
    <w:rsid w:val="0009535C"/>
    <w:rsid w:val="00096CE8"/>
    <w:rsid w:val="00096D14"/>
    <w:rsid w:val="00096D60"/>
    <w:rsid w:val="00096DE2"/>
    <w:rsid w:val="00097CEA"/>
    <w:rsid w:val="000A0565"/>
    <w:rsid w:val="000A1A94"/>
    <w:rsid w:val="000A3102"/>
    <w:rsid w:val="000A3617"/>
    <w:rsid w:val="000A533F"/>
    <w:rsid w:val="000A557A"/>
    <w:rsid w:val="000A59BE"/>
    <w:rsid w:val="000A6AF0"/>
    <w:rsid w:val="000A7CB7"/>
    <w:rsid w:val="000B0116"/>
    <w:rsid w:val="000B0F9B"/>
    <w:rsid w:val="000B2BFF"/>
    <w:rsid w:val="000B3555"/>
    <w:rsid w:val="000B3B55"/>
    <w:rsid w:val="000B3F32"/>
    <w:rsid w:val="000B788E"/>
    <w:rsid w:val="000C0B4B"/>
    <w:rsid w:val="000C220C"/>
    <w:rsid w:val="000C3206"/>
    <w:rsid w:val="000C3C7E"/>
    <w:rsid w:val="000C4F9E"/>
    <w:rsid w:val="000C55C2"/>
    <w:rsid w:val="000C5AF7"/>
    <w:rsid w:val="000C5D32"/>
    <w:rsid w:val="000C606B"/>
    <w:rsid w:val="000C7638"/>
    <w:rsid w:val="000D53B4"/>
    <w:rsid w:val="000D584F"/>
    <w:rsid w:val="000D587D"/>
    <w:rsid w:val="000D70EB"/>
    <w:rsid w:val="000D7510"/>
    <w:rsid w:val="000E06B1"/>
    <w:rsid w:val="000E0E0A"/>
    <w:rsid w:val="000E159D"/>
    <w:rsid w:val="000E2373"/>
    <w:rsid w:val="000E23BF"/>
    <w:rsid w:val="000E30FA"/>
    <w:rsid w:val="000E4177"/>
    <w:rsid w:val="000E439D"/>
    <w:rsid w:val="000E4731"/>
    <w:rsid w:val="000E53A6"/>
    <w:rsid w:val="000E5833"/>
    <w:rsid w:val="000E69BA"/>
    <w:rsid w:val="000E6B74"/>
    <w:rsid w:val="000E6E45"/>
    <w:rsid w:val="000E7C89"/>
    <w:rsid w:val="000E7E00"/>
    <w:rsid w:val="000F1097"/>
    <w:rsid w:val="000F2A80"/>
    <w:rsid w:val="000F2DD6"/>
    <w:rsid w:val="000F2E3D"/>
    <w:rsid w:val="000F3EE0"/>
    <w:rsid w:val="000F7594"/>
    <w:rsid w:val="00100005"/>
    <w:rsid w:val="001017D3"/>
    <w:rsid w:val="001022AD"/>
    <w:rsid w:val="00102DE1"/>
    <w:rsid w:val="0010573B"/>
    <w:rsid w:val="00106218"/>
    <w:rsid w:val="00107EF3"/>
    <w:rsid w:val="00111CA6"/>
    <w:rsid w:val="00111F74"/>
    <w:rsid w:val="00112082"/>
    <w:rsid w:val="0011293E"/>
    <w:rsid w:val="00112A05"/>
    <w:rsid w:val="0011625A"/>
    <w:rsid w:val="0011625E"/>
    <w:rsid w:val="001169F8"/>
    <w:rsid w:val="001172AD"/>
    <w:rsid w:val="001208FB"/>
    <w:rsid w:val="00120ACA"/>
    <w:rsid w:val="001211D1"/>
    <w:rsid w:val="00121CF1"/>
    <w:rsid w:val="00121E14"/>
    <w:rsid w:val="001221F7"/>
    <w:rsid w:val="001225DA"/>
    <w:rsid w:val="00122975"/>
    <w:rsid w:val="0012303C"/>
    <w:rsid w:val="00123096"/>
    <w:rsid w:val="001242DF"/>
    <w:rsid w:val="001246C4"/>
    <w:rsid w:val="00126705"/>
    <w:rsid w:val="00126DA7"/>
    <w:rsid w:val="00126E41"/>
    <w:rsid w:val="0012711C"/>
    <w:rsid w:val="001278A3"/>
    <w:rsid w:val="001313E1"/>
    <w:rsid w:val="00133FCF"/>
    <w:rsid w:val="0013455F"/>
    <w:rsid w:val="0013470A"/>
    <w:rsid w:val="00140986"/>
    <w:rsid w:val="00142031"/>
    <w:rsid w:val="00143049"/>
    <w:rsid w:val="001464A4"/>
    <w:rsid w:val="00146B67"/>
    <w:rsid w:val="001506BA"/>
    <w:rsid w:val="0015083D"/>
    <w:rsid w:val="00150D72"/>
    <w:rsid w:val="0015236B"/>
    <w:rsid w:val="00153892"/>
    <w:rsid w:val="00154F52"/>
    <w:rsid w:val="00155697"/>
    <w:rsid w:val="00155DC8"/>
    <w:rsid w:val="00157035"/>
    <w:rsid w:val="0015773D"/>
    <w:rsid w:val="00160B40"/>
    <w:rsid w:val="00161487"/>
    <w:rsid w:val="00162A3C"/>
    <w:rsid w:val="00163D31"/>
    <w:rsid w:val="00164A41"/>
    <w:rsid w:val="00166DFF"/>
    <w:rsid w:val="0016793C"/>
    <w:rsid w:val="001679C9"/>
    <w:rsid w:val="0017034C"/>
    <w:rsid w:val="0017072D"/>
    <w:rsid w:val="00172032"/>
    <w:rsid w:val="001722FC"/>
    <w:rsid w:val="001724C1"/>
    <w:rsid w:val="00173F96"/>
    <w:rsid w:val="001743E9"/>
    <w:rsid w:val="001756B6"/>
    <w:rsid w:val="00177257"/>
    <w:rsid w:val="001777C4"/>
    <w:rsid w:val="00180F9F"/>
    <w:rsid w:val="00182263"/>
    <w:rsid w:val="00184666"/>
    <w:rsid w:val="00185626"/>
    <w:rsid w:val="001862CD"/>
    <w:rsid w:val="00186C54"/>
    <w:rsid w:val="00187852"/>
    <w:rsid w:val="00190A48"/>
    <w:rsid w:val="00190AC1"/>
    <w:rsid w:val="00191286"/>
    <w:rsid w:val="0019166A"/>
    <w:rsid w:val="00191CDB"/>
    <w:rsid w:val="00192F81"/>
    <w:rsid w:val="00193955"/>
    <w:rsid w:val="001940F7"/>
    <w:rsid w:val="00194EA8"/>
    <w:rsid w:val="001957AD"/>
    <w:rsid w:val="00196A83"/>
    <w:rsid w:val="00196DD4"/>
    <w:rsid w:val="00197B30"/>
    <w:rsid w:val="001A01BB"/>
    <w:rsid w:val="001A1716"/>
    <w:rsid w:val="001A2E9F"/>
    <w:rsid w:val="001A46C9"/>
    <w:rsid w:val="001A5569"/>
    <w:rsid w:val="001A5C9B"/>
    <w:rsid w:val="001A69F7"/>
    <w:rsid w:val="001A7FF4"/>
    <w:rsid w:val="001B0D76"/>
    <w:rsid w:val="001B2BF4"/>
    <w:rsid w:val="001B2E2A"/>
    <w:rsid w:val="001B31A6"/>
    <w:rsid w:val="001B3586"/>
    <w:rsid w:val="001B4AD8"/>
    <w:rsid w:val="001B4CD9"/>
    <w:rsid w:val="001B503A"/>
    <w:rsid w:val="001B5F71"/>
    <w:rsid w:val="001B7021"/>
    <w:rsid w:val="001C08E7"/>
    <w:rsid w:val="001C12EC"/>
    <w:rsid w:val="001C1566"/>
    <w:rsid w:val="001C1BDC"/>
    <w:rsid w:val="001C1EC4"/>
    <w:rsid w:val="001C24B2"/>
    <w:rsid w:val="001C39A2"/>
    <w:rsid w:val="001C4358"/>
    <w:rsid w:val="001C45BD"/>
    <w:rsid w:val="001C4C71"/>
    <w:rsid w:val="001C522D"/>
    <w:rsid w:val="001C5EA2"/>
    <w:rsid w:val="001C70AE"/>
    <w:rsid w:val="001C78A9"/>
    <w:rsid w:val="001C78C2"/>
    <w:rsid w:val="001D12E7"/>
    <w:rsid w:val="001D14E7"/>
    <w:rsid w:val="001D2789"/>
    <w:rsid w:val="001D41EA"/>
    <w:rsid w:val="001D4B14"/>
    <w:rsid w:val="001D647D"/>
    <w:rsid w:val="001D6584"/>
    <w:rsid w:val="001D7911"/>
    <w:rsid w:val="001E026F"/>
    <w:rsid w:val="001E078F"/>
    <w:rsid w:val="001E0F25"/>
    <w:rsid w:val="001E1F3C"/>
    <w:rsid w:val="001E23F0"/>
    <w:rsid w:val="001E25F3"/>
    <w:rsid w:val="001E374A"/>
    <w:rsid w:val="001E3E46"/>
    <w:rsid w:val="001E4DF5"/>
    <w:rsid w:val="001E5367"/>
    <w:rsid w:val="001E5C9C"/>
    <w:rsid w:val="001E6DFD"/>
    <w:rsid w:val="001F03EA"/>
    <w:rsid w:val="001F0A41"/>
    <w:rsid w:val="001F2298"/>
    <w:rsid w:val="001F2A62"/>
    <w:rsid w:val="001F2EAD"/>
    <w:rsid w:val="001F30AC"/>
    <w:rsid w:val="001F4F37"/>
    <w:rsid w:val="001F50F1"/>
    <w:rsid w:val="001F6A55"/>
    <w:rsid w:val="001F782D"/>
    <w:rsid w:val="001F7DB3"/>
    <w:rsid w:val="001F7E27"/>
    <w:rsid w:val="001F7F94"/>
    <w:rsid w:val="002000A9"/>
    <w:rsid w:val="00201171"/>
    <w:rsid w:val="00201BB4"/>
    <w:rsid w:val="00201E12"/>
    <w:rsid w:val="00201E9B"/>
    <w:rsid w:val="00202A56"/>
    <w:rsid w:val="00202A99"/>
    <w:rsid w:val="0020331A"/>
    <w:rsid w:val="00204ABA"/>
    <w:rsid w:val="00204CAF"/>
    <w:rsid w:val="002050CD"/>
    <w:rsid w:val="002051B1"/>
    <w:rsid w:val="00205AA0"/>
    <w:rsid w:val="00205BEC"/>
    <w:rsid w:val="00205C58"/>
    <w:rsid w:val="002067E3"/>
    <w:rsid w:val="002069EF"/>
    <w:rsid w:val="00206F84"/>
    <w:rsid w:val="00207C5B"/>
    <w:rsid w:val="00207E0F"/>
    <w:rsid w:val="002103BD"/>
    <w:rsid w:val="00212E64"/>
    <w:rsid w:val="00213C98"/>
    <w:rsid w:val="00213DCA"/>
    <w:rsid w:val="002140E0"/>
    <w:rsid w:val="002157D8"/>
    <w:rsid w:val="002159FD"/>
    <w:rsid w:val="002205DB"/>
    <w:rsid w:val="002208AE"/>
    <w:rsid w:val="00220A58"/>
    <w:rsid w:val="00221782"/>
    <w:rsid w:val="0022334A"/>
    <w:rsid w:val="00223C5F"/>
    <w:rsid w:val="0022459F"/>
    <w:rsid w:val="002246A5"/>
    <w:rsid w:val="00224868"/>
    <w:rsid w:val="00224AB3"/>
    <w:rsid w:val="00225783"/>
    <w:rsid w:val="00225AF2"/>
    <w:rsid w:val="00226151"/>
    <w:rsid w:val="00226BCF"/>
    <w:rsid w:val="00227453"/>
    <w:rsid w:val="0022752B"/>
    <w:rsid w:val="002315DB"/>
    <w:rsid w:val="00231996"/>
    <w:rsid w:val="00231AE2"/>
    <w:rsid w:val="0023220D"/>
    <w:rsid w:val="0023240E"/>
    <w:rsid w:val="002328EF"/>
    <w:rsid w:val="00232EAB"/>
    <w:rsid w:val="002331BE"/>
    <w:rsid w:val="00233CA2"/>
    <w:rsid w:val="00234128"/>
    <w:rsid w:val="002342E0"/>
    <w:rsid w:val="002348B7"/>
    <w:rsid w:val="00234E3F"/>
    <w:rsid w:val="00235379"/>
    <w:rsid w:val="00235A4C"/>
    <w:rsid w:val="00236465"/>
    <w:rsid w:val="002369CE"/>
    <w:rsid w:val="0023722E"/>
    <w:rsid w:val="00240B0E"/>
    <w:rsid w:val="00240FF1"/>
    <w:rsid w:val="002414AF"/>
    <w:rsid w:val="00241553"/>
    <w:rsid w:val="0024225D"/>
    <w:rsid w:val="002441B5"/>
    <w:rsid w:val="0024482F"/>
    <w:rsid w:val="0024697C"/>
    <w:rsid w:val="002476DD"/>
    <w:rsid w:val="00247BD2"/>
    <w:rsid w:val="00250D8B"/>
    <w:rsid w:val="00252AF9"/>
    <w:rsid w:val="00255BF9"/>
    <w:rsid w:val="002565C0"/>
    <w:rsid w:val="00257A21"/>
    <w:rsid w:val="00261371"/>
    <w:rsid w:val="002614BD"/>
    <w:rsid w:val="002622F6"/>
    <w:rsid w:val="00263660"/>
    <w:rsid w:val="00263F67"/>
    <w:rsid w:val="00264A2A"/>
    <w:rsid w:val="00264A3F"/>
    <w:rsid w:val="0026523C"/>
    <w:rsid w:val="00265432"/>
    <w:rsid w:val="0026576F"/>
    <w:rsid w:val="00265829"/>
    <w:rsid w:val="00267B93"/>
    <w:rsid w:val="00270057"/>
    <w:rsid w:val="00270F45"/>
    <w:rsid w:val="002711F7"/>
    <w:rsid w:val="00271F3F"/>
    <w:rsid w:val="00273F00"/>
    <w:rsid w:val="00275E8D"/>
    <w:rsid w:val="00276FBA"/>
    <w:rsid w:val="00277381"/>
    <w:rsid w:val="00280931"/>
    <w:rsid w:val="00280B63"/>
    <w:rsid w:val="00280E3D"/>
    <w:rsid w:val="00282211"/>
    <w:rsid w:val="00283C71"/>
    <w:rsid w:val="00283D08"/>
    <w:rsid w:val="00285797"/>
    <w:rsid w:val="00287589"/>
    <w:rsid w:val="002876D8"/>
    <w:rsid w:val="00287AD3"/>
    <w:rsid w:val="0029135F"/>
    <w:rsid w:val="002919D4"/>
    <w:rsid w:val="00292062"/>
    <w:rsid w:val="0029216B"/>
    <w:rsid w:val="0029316C"/>
    <w:rsid w:val="002933CF"/>
    <w:rsid w:val="00294136"/>
    <w:rsid w:val="0029473A"/>
    <w:rsid w:val="002968A3"/>
    <w:rsid w:val="00297622"/>
    <w:rsid w:val="002978C2"/>
    <w:rsid w:val="002A0585"/>
    <w:rsid w:val="002A210C"/>
    <w:rsid w:val="002A2D52"/>
    <w:rsid w:val="002A309D"/>
    <w:rsid w:val="002A3666"/>
    <w:rsid w:val="002A57AD"/>
    <w:rsid w:val="002A691D"/>
    <w:rsid w:val="002A74F3"/>
    <w:rsid w:val="002A7D71"/>
    <w:rsid w:val="002B0097"/>
    <w:rsid w:val="002B009D"/>
    <w:rsid w:val="002B0515"/>
    <w:rsid w:val="002B221A"/>
    <w:rsid w:val="002B22DD"/>
    <w:rsid w:val="002B3723"/>
    <w:rsid w:val="002B3A67"/>
    <w:rsid w:val="002B42AC"/>
    <w:rsid w:val="002B48E6"/>
    <w:rsid w:val="002B506A"/>
    <w:rsid w:val="002B6C19"/>
    <w:rsid w:val="002B7A07"/>
    <w:rsid w:val="002C048A"/>
    <w:rsid w:val="002C2B1A"/>
    <w:rsid w:val="002C3CCA"/>
    <w:rsid w:val="002C44EF"/>
    <w:rsid w:val="002C70F4"/>
    <w:rsid w:val="002D02D4"/>
    <w:rsid w:val="002D45D7"/>
    <w:rsid w:val="002D47C8"/>
    <w:rsid w:val="002D502A"/>
    <w:rsid w:val="002D565C"/>
    <w:rsid w:val="002D5FB3"/>
    <w:rsid w:val="002D7401"/>
    <w:rsid w:val="002D7767"/>
    <w:rsid w:val="002D793E"/>
    <w:rsid w:val="002E0865"/>
    <w:rsid w:val="002E0A65"/>
    <w:rsid w:val="002E1135"/>
    <w:rsid w:val="002E14A4"/>
    <w:rsid w:val="002E3AB5"/>
    <w:rsid w:val="002E4006"/>
    <w:rsid w:val="002E4586"/>
    <w:rsid w:val="002E726D"/>
    <w:rsid w:val="002E7481"/>
    <w:rsid w:val="002F03F9"/>
    <w:rsid w:val="002F3D46"/>
    <w:rsid w:val="002F3E4C"/>
    <w:rsid w:val="002F4555"/>
    <w:rsid w:val="002F4636"/>
    <w:rsid w:val="002F791D"/>
    <w:rsid w:val="003001E7"/>
    <w:rsid w:val="00300772"/>
    <w:rsid w:val="0030441D"/>
    <w:rsid w:val="00306C08"/>
    <w:rsid w:val="00306F4A"/>
    <w:rsid w:val="00307B90"/>
    <w:rsid w:val="00312751"/>
    <w:rsid w:val="00312B3E"/>
    <w:rsid w:val="00313234"/>
    <w:rsid w:val="00313B82"/>
    <w:rsid w:val="00315E49"/>
    <w:rsid w:val="00322648"/>
    <w:rsid w:val="003227DC"/>
    <w:rsid w:val="003231FC"/>
    <w:rsid w:val="00323857"/>
    <w:rsid w:val="003241E6"/>
    <w:rsid w:val="00324E79"/>
    <w:rsid w:val="00326406"/>
    <w:rsid w:val="00326509"/>
    <w:rsid w:val="00326B2F"/>
    <w:rsid w:val="00327754"/>
    <w:rsid w:val="003301FB"/>
    <w:rsid w:val="00331F30"/>
    <w:rsid w:val="00332E4D"/>
    <w:rsid w:val="003331F1"/>
    <w:rsid w:val="003335B2"/>
    <w:rsid w:val="00333CDE"/>
    <w:rsid w:val="0033436B"/>
    <w:rsid w:val="00334E86"/>
    <w:rsid w:val="003351B2"/>
    <w:rsid w:val="00335F89"/>
    <w:rsid w:val="003369E4"/>
    <w:rsid w:val="00337A5A"/>
    <w:rsid w:val="00337EFD"/>
    <w:rsid w:val="00340742"/>
    <w:rsid w:val="0034080D"/>
    <w:rsid w:val="00340C33"/>
    <w:rsid w:val="00341DAF"/>
    <w:rsid w:val="0034249F"/>
    <w:rsid w:val="003430FB"/>
    <w:rsid w:val="00344F17"/>
    <w:rsid w:val="00345048"/>
    <w:rsid w:val="003501FF"/>
    <w:rsid w:val="00350C4D"/>
    <w:rsid w:val="00351214"/>
    <w:rsid w:val="00351EC5"/>
    <w:rsid w:val="003520ED"/>
    <w:rsid w:val="003524F6"/>
    <w:rsid w:val="00353797"/>
    <w:rsid w:val="0035433C"/>
    <w:rsid w:val="00355286"/>
    <w:rsid w:val="003556A8"/>
    <w:rsid w:val="003557EA"/>
    <w:rsid w:val="00356B24"/>
    <w:rsid w:val="00356F26"/>
    <w:rsid w:val="00360052"/>
    <w:rsid w:val="00360217"/>
    <w:rsid w:val="003606DB"/>
    <w:rsid w:val="00362DBE"/>
    <w:rsid w:val="00363C1C"/>
    <w:rsid w:val="00364145"/>
    <w:rsid w:val="003642F5"/>
    <w:rsid w:val="00364C07"/>
    <w:rsid w:val="00365EE8"/>
    <w:rsid w:val="0036687B"/>
    <w:rsid w:val="003668CB"/>
    <w:rsid w:val="003704C1"/>
    <w:rsid w:val="003710CD"/>
    <w:rsid w:val="0037126E"/>
    <w:rsid w:val="00371DE3"/>
    <w:rsid w:val="0037278C"/>
    <w:rsid w:val="00376BAD"/>
    <w:rsid w:val="00377BB9"/>
    <w:rsid w:val="003800AA"/>
    <w:rsid w:val="00380AD4"/>
    <w:rsid w:val="00381D2D"/>
    <w:rsid w:val="00384FA1"/>
    <w:rsid w:val="003869EE"/>
    <w:rsid w:val="00386CBE"/>
    <w:rsid w:val="00386EB7"/>
    <w:rsid w:val="003877BA"/>
    <w:rsid w:val="003901A6"/>
    <w:rsid w:val="00391785"/>
    <w:rsid w:val="00394355"/>
    <w:rsid w:val="003952B2"/>
    <w:rsid w:val="003957C9"/>
    <w:rsid w:val="00396434"/>
    <w:rsid w:val="00396681"/>
    <w:rsid w:val="003967DD"/>
    <w:rsid w:val="00396A85"/>
    <w:rsid w:val="00396F44"/>
    <w:rsid w:val="003A0E81"/>
    <w:rsid w:val="003A17D6"/>
    <w:rsid w:val="003A279C"/>
    <w:rsid w:val="003A2816"/>
    <w:rsid w:val="003A2F12"/>
    <w:rsid w:val="003A43AE"/>
    <w:rsid w:val="003A4C1A"/>
    <w:rsid w:val="003A557A"/>
    <w:rsid w:val="003A67CB"/>
    <w:rsid w:val="003A6C00"/>
    <w:rsid w:val="003B19E0"/>
    <w:rsid w:val="003B4303"/>
    <w:rsid w:val="003B50D2"/>
    <w:rsid w:val="003B581C"/>
    <w:rsid w:val="003B61E8"/>
    <w:rsid w:val="003B62C7"/>
    <w:rsid w:val="003B738C"/>
    <w:rsid w:val="003B76F4"/>
    <w:rsid w:val="003B7FE0"/>
    <w:rsid w:val="003C0368"/>
    <w:rsid w:val="003C1267"/>
    <w:rsid w:val="003C211F"/>
    <w:rsid w:val="003C235D"/>
    <w:rsid w:val="003C241F"/>
    <w:rsid w:val="003C31E4"/>
    <w:rsid w:val="003C41C6"/>
    <w:rsid w:val="003C4D84"/>
    <w:rsid w:val="003C5BDF"/>
    <w:rsid w:val="003C7FD7"/>
    <w:rsid w:val="003D0B5C"/>
    <w:rsid w:val="003D0C76"/>
    <w:rsid w:val="003D110E"/>
    <w:rsid w:val="003D12E7"/>
    <w:rsid w:val="003D14B5"/>
    <w:rsid w:val="003D1F1A"/>
    <w:rsid w:val="003D2116"/>
    <w:rsid w:val="003D427B"/>
    <w:rsid w:val="003D5609"/>
    <w:rsid w:val="003D56C5"/>
    <w:rsid w:val="003D6ED5"/>
    <w:rsid w:val="003D6FA7"/>
    <w:rsid w:val="003D74A9"/>
    <w:rsid w:val="003D7F8E"/>
    <w:rsid w:val="003E000F"/>
    <w:rsid w:val="003E0936"/>
    <w:rsid w:val="003E0A55"/>
    <w:rsid w:val="003E1135"/>
    <w:rsid w:val="003E2079"/>
    <w:rsid w:val="003E3F2D"/>
    <w:rsid w:val="003F0379"/>
    <w:rsid w:val="003F07F4"/>
    <w:rsid w:val="003F0A95"/>
    <w:rsid w:val="003F0B36"/>
    <w:rsid w:val="003F1622"/>
    <w:rsid w:val="003F1F6E"/>
    <w:rsid w:val="003F2752"/>
    <w:rsid w:val="003F2984"/>
    <w:rsid w:val="003F31BF"/>
    <w:rsid w:val="003F39CC"/>
    <w:rsid w:val="003F3B21"/>
    <w:rsid w:val="003F3E79"/>
    <w:rsid w:val="003F4081"/>
    <w:rsid w:val="003F4757"/>
    <w:rsid w:val="003F5735"/>
    <w:rsid w:val="003F6177"/>
    <w:rsid w:val="0040080F"/>
    <w:rsid w:val="004013C2"/>
    <w:rsid w:val="00402219"/>
    <w:rsid w:val="00402997"/>
    <w:rsid w:val="00402C8C"/>
    <w:rsid w:val="00403200"/>
    <w:rsid w:val="00403DAB"/>
    <w:rsid w:val="00404341"/>
    <w:rsid w:val="00404588"/>
    <w:rsid w:val="004055E7"/>
    <w:rsid w:val="00405826"/>
    <w:rsid w:val="004059BB"/>
    <w:rsid w:val="004059CF"/>
    <w:rsid w:val="0040643F"/>
    <w:rsid w:val="0040667A"/>
    <w:rsid w:val="0041008B"/>
    <w:rsid w:val="00411121"/>
    <w:rsid w:val="00411616"/>
    <w:rsid w:val="00411D49"/>
    <w:rsid w:val="00412E8A"/>
    <w:rsid w:val="004152B6"/>
    <w:rsid w:val="004153EB"/>
    <w:rsid w:val="004168A8"/>
    <w:rsid w:val="00416AC1"/>
    <w:rsid w:val="00422E0C"/>
    <w:rsid w:val="004231CA"/>
    <w:rsid w:val="00423972"/>
    <w:rsid w:val="00423EA5"/>
    <w:rsid w:val="00425364"/>
    <w:rsid w:val="004258A1"/>
    <w:rsid w:val="00426D3E"/>
    <w:rsid w:val="0043016B"/>
    <w:rsid w:val="00431350"/>
    <w:rsid w:val="004313AF"/>
    <w:rsid w:val="00433077"/>
    <w:rsid w:val="00433425"/>
    <w:rsid w:val="00433458"/>
    <w:rsid w:val="0043585B"/>
    <w:rsid w:val="00436ED7"/>
    <w:rsid w:val="00440B18"/>
    <w:rsid w:val="00440D54"/>
    <w:rsid w:val="00442B1C"/>
    <w:rsid w:val="00442EDD"/>
    <w:rsid w:val="00443398"/>
    <w:rsid w:val="00443B8F"/>
    <w:rsid w:val="00444793"/>
    <w:rsid w:val="00445E78"/>
    <w:rsid w:val="00446379"/>
    <w:rsid w:val="00446C04"/>
    <w:rsid w:val="00447564"/>
    <w:rsid w:val="0045049F"/>
    <w:rsid w:val="00451797"/>
    <w:rsid w:val="00451FFD"/>
    <w:rsid w:val="00452308"/>
    <w:rsid w:val="0045398F"/>
    <w:rsid w:val="0045409E"/>
    <w:rsid w:val="0045490C"/>
    <w:rsid w:val="004549DA"/>
    <w:rsid w:val="00455764"/>
    <w:rsid w:val="004557C3"/>
    <w:rsid w:val="0045586C"/>
    <w:rsid w:val="00456030"/>
    <w:rsid w:val="004561B6"/>
    <w:rsid w:val="00456A3F"/>
    <w:rsid w:val="00457C07"/>
    <w:rsid w:val="00457D64"/>
    <w:rsid w:val="00460A15"/>
    <w:rsid w:val="00460A83"/>
    <w:rsid w:val="00461C39"/>
    <w:rsid w:val="004627EB"/>
    <w:rsid w:val="00463C17"/>
    <w:rsid w:val="00465E58"/>
    <w:rsid w:val="0046622E"/>
    <w:rsid w:val="00466A20"/>
    <w:rsid w:val="00466EA4"/>
    <w:rsid w:val="00467646"/>
    <w:rsid w:val="00470531"/>
    <w:rsid w:val="00470737"/>
    <w:rsid w:val="00471C72"/>
    <w:rsid w:val="00471FB1"/>
    <w:rsid w:val="004747EB"/>
    <w:rsid w:val="00476F21"/>
    <w:rsid w:val="0047788A"/>
    <w:rsid w:val="00480181"/>
    <w:rsid w:val="004802C8"/>
    <w:rsid w:val="00480574"/>
    <w:rsid w:val="00480779"/>
    <w:rsid w:val="00480F09"/>
    <w:rsid w:val="00481C03"/>
    <w:rsid w:val="00482BDD"/>
    <w:rsid w:val="00482C07"/>
    <w:rsid w:val="00483F33"/>
    <w:rsid w:val="004855EE"/>
    <w:rsid w:val="00485910"/>
    <w:rsid w:val="004902AF"/>
    <w:rsid w:val="00490D19"/>
    <w:rsid w:val="004925C3"/>
    <w:rsid w:val="00492F76"/>
    <w:rsid w:val="0049402F"/>
    <w:rsid w:val="00495F99"/>
    <w:rsid w:val="00496801"/>
    <w:rsid w:val="00497857"/>
    <w:rsid w:val="00497A0C"/>
    <w:rsid w:val="00497B27"/>
    <w:rsid w:val="004A0012"/>
    <w:rsid w:val="004A0F1A"/>
    <w:rsid w:val="004A127D"/>
    <w:rsid w:val="004A13DC"/>
    <w:rsid w:val="004A1E2D"/>
    <w:rsid w:val="004A24C2"/>
    <w:rsid w:val="004A31B0"/>
    <w:rsid w:val="004A32C0"/>
    <w:rsid w:val="004A33DB"/>
    <w:rsid w:val="004A3FA5"/>
    <w:rsid w:val="004A407C"/>
    <w:rsid w:val="004A49D5"/>
    <w:rsid w:val="004A5594"/>
    <w:rsid w:val="004A59F2"/>
    <w:rsid w:val="004A647C"/>
    <w:rsid w:val="004A67B1"/>
    <w:rsid w:val="004A7B70"/>
    <w:rsid w:val="004A7BCA"/>
    <w:rsid w:val="004B045D"/>
    <w:rsid w:val="004B0D64"/>
    <w:rsid w:val="004B138C"/>
    <w:rsid w:val="004B1E0A"/>
    <w:rsid w:val="004B3EB6"/>
    <w:rsid w:val="004B3EF7"/>
    <w:rsid w:val="004B40F7"/>
    <w:rsid w:val="004B4674"/>
    <w:rsid w:val="004B60FE"/>
    <w:rsid w:val="004B6211"/>
    <w:rsid w:val="004B65B4"/>
    <w:rsid w:val="004B7074"/>
    <w:rsid w:val="004C01CC"/>
    <w:rsid w:val="004C122E"/>
    <w:rsid w:val="004C2E65"/>
    <w:rsid w:val="004C301E"/>
    <w:rsid w:val="004C51B9"/>
    <w:rsid w:val="004C52CC"/>
    <w:rsid w:val="004C6B15"/>
    <w:rsid w:val="004D0412"/>
    <w:rsid w:val="004D049A"/>
    <w:rsid w:val="004D2380"/>
    <w:rsid w:val="004D3D42"/>
    <w:rsid w:val="004D3E54"/>
    <w:rsid w:val="004D472F"/>
    <w:rsid w:val="004D4DEC"/>
    <w:rsid w:val="004D6559"/>
    <w:rsid w:val="004D784B"/>
    <w:rsid w:val="004E077D"/>
    <w:rsid w:val="004E1D5F"/>
    <w:rsid w:val="004E2EA6"/>
    <w:rsid w:val="004E35CB"/>
    <w:rsid w:val="004E4D95"/>
    <w:rsid w:val="004E4F46"/>
    <w:rsid w:val="004E5728"/>
    <w:rsid w:val="004E58F5"/>
    <w:rsid w:val="004E5E9D"/>
    <w:rsid w:val="004E5FA6"/>
    <w:rsid w:val="004E6560"/>
    <w:rsid w:val="004E700C"/>
    <w:rsid w:val="004E7016"/>
    <w:rsid w:val="004E7D1E"/>
    <w:rsid w:val="004F0B7C"/>
    <w:rsid w:val="004F1002"/>
    <w:rsid w:val="004F3A8C"/>
    <w:rsid w:val="004F42D8"/>
    <w:rsid w:val="004F4CAE"/>
    <w:rsid w:val="004F555F"/>
    <w:rsid w:val="004F58DB"/>
    <w:rsid w:val="004F6502"/>
    <w:rsid w:val="004F6F53"/>
    <w:rsid w:val="004F6FE0"/>
    <w:rsid w:val="004F73A4"/>
    <w:rsid w:val="004F7E6A"/>
    <w:rsid w:val="00500B01"/>
    <w:rsid w:val="00500CDB"/>
    <w:rsid w:val="005017BC"/>
    <w:rsid w:val="00502A25"/>
    <w:rsid w:val="0050313C"/>
    <w:rsid w:val="00503632"/>
    <w:rsid w:val="005036D1"/>
    <w:rsid w:val="00504024"/>
    <w:rsid w:val="00504CA2"/>
    <w:rsid w:val="00504CDB"/>
    <w:rsid w:val="00504DB5"/>
    <w:rsid w:val="00504F63"/>
    <w:rsid w:val="00505108"/>
    <w:rsid w:val="00505A40"/>
    <w:rsid w:val="00510FDC"/>
    <w:rsid w:val="005111A3"/>
    <w:rsid w:val="00512741"/>
    <w:rsid w:val="00512D50"/>
    <w:rsid w:val="005130F9"/>
    <w:rsid w:val="005138BB"/>
    <w:rsid w:val="00513CB3"/>
    <w:rsid w:val="005141D5"/>
    <w:rsid w:val="00514943"/>
    <w:rsid w:val="00514A9A"/>
    <w:rsid w:val="00515258"/>
    <w:rsid w:val="0051576D"/>
    <w:rsid w:val="00515CAB"/>
    <w:rsid w:val="0051616F"/>
    <w:rsid w:val="00516E87"/>
    <w:rsid w:val="0051786D"/>
    <w:rsid w:val="00517BA6"/>
    <w:rsid w:val="0052015D"/>
    <w:rsid w:val="00520ED1"/>
    <w:rsid w:val="00522AC4"/>
    <w:rsid w:val="00523A64"/>
    <w:rsid w:val="0052573D"/>
    <w:rsid w:val="00525BD5"/>
    <w:rsid w:val="00526EB5"/>
    <w:rsid w:val="00527A0F"/>
    <w:rsid w:val="00530CE1"/>
    <w:rsid w:val="0053220A"/>
    <w:rsid w:val="005327C5"/>
    <w:rsid w:val="00532A61"/>
    <w:rsid w:val="0053380A"/>
    <w:rsid w:val="0053546A"/>
    <w:rsid w:val="00535C17"/>
    <w:rsid w:val="00535C67"/>
    <w:rsid w:val="00535DB5"/>
    <w:rsid w:val="0053712B"/>
    <w:rsid w:val="00537814"/>
    <w:rsid w:val="0054038C"/>
    <w:rsid w:val="005404A5"/>
    <w:rsid w:val="005411A4"/>
    <w:rsid w:val="00542843"/>
    <w:rsid w:val="00543040"/>
    <w:rsid w:val="00543F3C"/>
    <w:rsid w:val="005440D8"/>
    <w:rsid w:val="005443BA"/>
    <w:rsid w:val="00544E41"/>
    <w:rsid w:val="005458C5"/>
    <w:rsid w:val="0054678B"/>
    <w:rsid w:val="00546F03"/>
    <w:rsid w:val="00547E32"/>
    <w:rsid w:val="00550A1A"/>
    <w:rsid w:val="00550AB4"/>
    <w:rsid w:val="00550D9C"/>
    <w:rsid w:val="00551365"/>
    <w:rsid w:val="0055171F"/>
    <w:rsid w:val="00552604"/>
    <w:rsid w:val="0055279B"/>
    <w:rsid w:val="005531AF"/>
    <w:rsid w:val="005531EA"/>
    <w:rsid w:val="005539A6"/>
    <w:rsid w:val="0055428B"/>
    <w:rsid w:val="00554B75"/>
    <w:rsid w:val="00555FA5"/>
    <w:rsid w:val="005563EC"/>
    <w:rsid w:val="005579FB"/>
    <w:rsid w:val="00560842"/>
    <w:rsid w:val="005619A7"/>
    <w:rsid w:val="00561AB0"/>
    <w:rsid w:val="005627C7"/>
    <w:rsid w:val="0056436B"/>
    <w:rsid w:val="00564E03"/>
    <w:rsid w:val="00567D07"/>
    <w:rsid w:val="00567F11"/>
    <w:rsid w:val="00571CA8"/>
    <w:rsid w:val="00571E70"/>
    <w:rsid w:val="00573538"/>
    <w:rsid w:val="00573C41"/>
    <w:rsid w:val="00574845"/>
    <w:rsid w:val="0057522A"/>
    <w:rsid w:val="00576994"/>
    <w:rsid w:val="00576D77"/>
    <w:rsid w:val="0058005B"/>
    <w:rsid w:val="00580462"/>
    <w:rsid w:val="005825A9"/>
    <w:rsid w:val="00583BE7"/>
    <w:rsid w:val="005850B1"/>
    <w:rsid w:val="0058553B"/>
    <w:rsid w:val="005861B4"/>
    <w:rsid w:val="00586398"/>
    <w:rsid w:val="0058781E"/>
    <w:rsid w:val="005904F3"/>
    <w:rsid w:val="00590A80"/>
    <w:rsid w:val="005925CD"/>
    <w:rsid w:val="00592F0F"/>
    <w:rsid w:val="00593129"/>
    <w:rsid w:val="00593B3C"/>
    <w:rsid w:val="00593CD0"/>
    <w:rsid w:val="00594F24"/>
    <w:rsid w:val="005A1C40"/>
    <w:rsid w:val="005A33E2"/>
    <w:rsid w:val="005A4BF5"/>
    <w:rsid w:val="005A5A02"/>
    <w:rsid w:val="005A6733"/>
    <w:rsid w:val="005A7E4D"/>
    <w:rsid w:val="005A7EB3"/>
    <w:rsid w:val="005A7F04"/>
    <w:rsid w:val="005B0351"/>
    <w:rsid w:val="005B0728"/>
    <w:rsid w:val="005B1703"/>
    <w:rsid w:val="005B3BFF"/>
    <w:rsid w:val="005B4BD8"/>
    <w:rsid w:val="005B546E"/>
    <w:rsid w:val="005B58E3"/>
    <w:rsid w:val="005B5EBD"/>
    <w:rsid w:val="005B7CCB"/>
    <w:rsid w:val="005C0771"/>
    <w:rsid w:val="005C16AC"/>
    <w:rsid w:val="005C2309"/>
    <w:rsid w:val="005C2CB9"/>
    <w:rsid w:val="005C3AE3"/>
    <w:rsid w:val="005C4DC5"/>
    <w:rsid w:val="005C72BC"/>
    <w:rsid w:val="005D0DF5"/>
    <w:rsid w:val="005D1258"/>
    <w:rsid w:val="005D1BBD"/>
    <w:rsid w:val="005D2DBC"/>
    <w:rsid w:val="005D5F5A"/>
    <w:rsid w:val="005E064C"/>
    <w:rsid w:val="005E1207"/>
    <w:rsid w:val="005E13DB"/>
    <w:rsid w:val="005E245C"/>
    <w:rsid w:val="005E4A06"/>
    <w:rsid w:val="005E4E2B"/>
    <w:rsid w:val="005E5A56"/>
    <w:rsid w:val="005E6A29"/>
    <w:rsid w:val="005E7CB3"/>
    <w:rsid w:val="005F0DBE"/>
    <w:rsid w:val="005F1FC8"/>
    <w:rsid w:val="005F355D"/>
    <w:rsid w:val="005F5420"/>
    <w:rsid w:val="005F5922"/>
    <w:rsid w:val="005F76FD"/>
    <w:rsid w:val="00600075"/>
    <w:rsid w:val="00600078"/>
    <w:rsid w:val="00600E7D"/>
    <w:rsid w:val="0060121A"/>
    <w:rsid w:val="00601A94"/>
    <w:rsid w:val="00601B24"/>
    <w:rsid w:val="00602CBF"/>
    <w:rsid w:val="006032E8"/>
    <w:rsid w:val="006053DC"/>
    <w:rsid w:val="0060572A"/>
    <w:rsid w:val="006062F2"/>
    <w:rsid w:val="00606E4B"/>
    <w:rsid w:val="00607F61"/>
    <w:rsid w:val="00607FAA"/>
    <w:rsid w:val="006107DD"/>
    <w:rsid w:val="00611210"/>
    <w:rsid w:val="006135CE"/>
    <w:rsid w:val="00613C90"/>
    <w:rsid w:val="00615230"/>
    <w:rsid w:val="006155E5"/>
    <w:rsid w:val="00616ED0"/>
    <w:rsid w:val="00617A97"/>
    <w:rsid w:val="006203DD"/>
    <w:rsid w:val="00620403"/>
    <w:rsid w:val="00620AA1"/>
    <w:rsid w:val="00621E18"/>
    <w:rsid w:val="00621EC5"/>
    <w:rsid w:val="00625395"/>
    <w:rsid w:val="0062545B"/>
    <w:rsid w:val="00625D84"/>
    <w:rsid w:val="00627020"/>
    <w:rsid w:val="00630554"/>
    <w:rsid w:val="006322A5"/>
    <w:rsid w:val="0063244C"/>
    <w:rsid w:val="00632A82"/>
    <w:rsid w:val="00632FAD"/>
    <w:rsid w:val="006333AD"/>
    <w:rsid w:val="00635483"/>
    <w:rsid w:val="00635E4B"/>
    <w:rsid w:val="00637E2E"/>
    <w:rsid w:val="00640648"/>
    <w:rsid w:val="00640C44"/>
    <w:rsid w:val="00641B69"/>
    <w:rsid w:val="00641C8F"/>
    <w:rsid w:val="00642372"/>
    <w:rsid w:val="0064246B"/>
    <w:rsid w:val="00643F23"/>
    <w:rsid w:val="00644BBA"/>
    <w:rsid w:val="00646409"/>
    <w:rsid w:val="0064646F"/>
    <w:rsid w:val="00646627"/>
    <w:rsid w:val="006514AD"/>
    <w:rsid w:val="00652510"/>
    <w:rsid w:val="006541C8"/>
    <w:rsid w:val="00660569"/>
    <w:rsid w:val="00660DE7"/>
    <w:rsid w:val="00660EAD"/>
    <w:rsid w:val="006613FA"/>
    <w:rsid w:val="006640E8"/>
    <w:rsid w:val="006643A0"/>
    <w:rsid w:val="00664F3C"/>
    <w:rsid w:val="00665C98"/>
    <w:rsid w:val="00667288"/>
    <w:rsid w:val="00667533"/>
    <w:rsid w:val="0067159B"/>
    <w:rsid w:val="00671C91"/>
    <w:rsid w:val="00671F29"/>
    <w:rsid w:val="006721CF"/>
    <w:rsid w:val="006727EB"/>
    <w:rsid w:val="00673140"/>
    <w:rsid w:val="00673A57"/>
    <w:rsid w:val="00674493"/>
    <w:rsid w:val="006744ED"/>
    <w:rsid w:val="00674ADC"/>
    <w:rsid w:val="006763C8"/>
    <w:rsid w:val="006764FB"/>
    <w:rsid w:val="0068079B"/>
    <w:rsid w:val="00682FC3"/>
    <w:rsid w:val="0068321F"/>
    <w:rsid w:val="00683306"/>
    <w:rsid w:val="006834C9"/>
    <w:rsid w:val="006841E3"/>
    <w:rsid w:val="0068555F"/>
    <w:rsid w:val="0068567E"/>
    <w:rsid w:val="00687363"/>
    <w:rsid w:val="006873EE"/>
    <w:rsid w:val="00687879"/>
    <w:rsid w:val="00690560"/>
    <w:rsid w:val="00690896"/>
    <w:rsid w:val="00690B7F"/>
    <w:rsid w:val="00691C0F"/>
    <w:rsid w:val="00692980"/>
    <w:rsid w:val="00693647"/>
    <w:rsid w:val="006939A9"/>
    <w:rsid w:val="00693AF7"/>
    <w:rsid w:val="00697809"/>
    <w:rsid w:val="00697A76"/>
    <w:rsid w:val="006A09C2"/>
    <w:rsid w:val="006A1E97"/>
    <w:rsid w:val="006A5104"/>
    <w:rsid w:val="006A5574"/>
    <w:rsid w:val="006A6AD7"/>
    <w:rsid w:val="006B0209"/>
    <w:rsid w:val="006B170D"/>
    <w:rsid w:val="006B1E9B"/>
    <w:rsid w:val="006B3906"/>
    <w:rsid w:val="006B4DE3"/>
    <w:rsid w:val="006B64BE"/>
    <w:rsid w:val="006B6DB9"/>
    <w:rsid w:val="006B7136"/>
    <w:rsid w:val="006B72EC"/>
    <w:rsid w:val="006C1193"/>
    <w:rsid w:val="006C25B6"/>
    <w:rsid w:val="006C2C05"/>
    <w:rsid w:val="006C42C6"/>
    <w:rsid w:val="006C534D"/>
    <w:rsid w:val="006C59D1"/>
    <w:rsid w:val="006C6115"/>
    <w:rsid w:val="006C6BF9"/>
    <w:rsid w:val="006C73D1"/>
    <w:rsid w:val="006C75FE"/>
    <w:rsid w:val="006D0FC7"/>
    <w:rsid w:val="006D15A4"/>
    <w:rsid w:val="006D2B0A"/>
    <w:rsid w:val="006D32B4"/>
    <w:rsid w:val="006D424A"/>
    <w:rsid w:val="006D4284"/>
    <w:rsid w:val="006D4C24"/>
    <w:rsid w:val="006D4F06"/>
    <w:rsid w:val="006D4FEF"/>
    <w:rsid w:val="006D5752"/>
    <w:rsid w:val="006D5DA9"/>
    <w:rsid w:val="006D62A8"/>
    <w:rsid w:val="006D6C99"/>
    <w:rsid w:val="006D7A87"/>
    <w:rsid w:val="006E01F4"/>
    <w:rsid w:val="006E0CE3"/>
    <w:rsid w:val="006E23A1"/>
    <w:rsid w:val="006E320D"/>
    <w:rsid w:val="006E35DC"/>
    <w:rsid w:val="006E3C89"/>
    <w:rsid w:val="006E424F"/>
    <w:rsid w:val="006E4563"/>
    <w:rsid w:val="006E4B4D"/>
    <w:rsid w:val="006E4B67"/>
    <w:rsid w:val="006E4D6C"/>
    <w:rsid w:val="006F0C84"/>
    <w:rsid w:val="006F0F48"/>
    <w:rsid w:val="006F1012"/>
    <w:rsid w:val="006F19B2"/>
    <w:rsid w:val="006F3AE1"/>
    <w:rsid w:val="006F4469"/>
    <w:rsid w:val="006F51A9"/>
    <w:rsid w:val="006F5AC6"/>
    <w:rsid w:val="006F5B0A"/>
    <w:rsid w:val="006F5F07"/>
    <w:rsid w:val="006F6543"/>
    <w:rsid w:val="006F6664"/>
    <w:rsid w:val="006F6961"/>
    <w:rsid w:val="006F6D97"/>
    <w:rsid w:val="006F7CA8"/>
    <w:rsid w:val="006F7D76"/>
    <w:rsid w:val="00700B6F"/>
    <w:rsid w:val="00700C14"/>
    <w:rsid w:val="00700F07"/>
    <w:rsid w:val="00701BC8"/>
    <w:rsid w:val="00703458"/>
    <w:rsid w:val="007039C8"/>
    <w:rsid w:val="00703ED4"/>
    <w:rsid w:val="00706417"/>
    <w:rsid w:val="0070798C"/>
    <w:rsid w:val="007112D2"/>
    <w:rsid w:val="00711637"/>
    <w:rsid w:val="00711785"/>
    <w:rsid w:val="0071286A"/>
    <w:rsid w:val="00713477"/>
    <w:rsid w:val="00713B28"/>
    <w:rsid w:val="00714246"/>
    <w:rsid w:val="0071490C"/>
    <w:rsid w:val="00714F73"/>
    <w:rsid w:val="00716380"/>
    <w:rsid w:val="00716858"/>
    <w:rsid w:val="007219EB"/>
    <w:rsid w:val="007231E7"/>
    <w:rsid w:val="007231EF"/>
    <w:rsid w:val="007245E6"/>
    <w:rsid w:val="00724B37"/>
    <w:rsid w:val="007300CE"/>
    <w:rsid w:val="00730AD1"/>
    <w:rsid w:val="0073263D"/>
    <w:rsid w:val="00732A92"/>
    <w:rsid w:val="007337D8"/>
    <w:rsid w:val="00733A76"/>
    <w:rsid w:val="00733CCA"/>
    <w:rsid w:val="00734B0B"/>
    <w:rsid w:val="00736019"/>
    <w:rsid w:val="007370DB"/>
    <w:rsid w:val="00742950"/>
    <w:rsid w:val="0074556F"/>
    <w:rsid w:val="00747A97"/>
    <w:rsid w:val="00747B49"/>
    <w:rsid w:val="007504E1"/>
    <w:rsid w:val="00750D15"/>
    <w:rsid w:val="00750EEE"/>
    <w:rsid w:val="00751242"/>
    <w:rsid w:val="007538B4"/>
    <w:rsid w:val="00753F03"/>
    <w:rsid w:val="00753F86"/>
    <w:rsid w:val="00754DE8"/>
    <w:rsid w:val="00755C64"/>
    <w:rsid w:val="007560A2"/>
    <w:rsid w:val="0075688B"/>
    <w:rsid w:val="00756BED"/>
    <w:rsid w:val="0075787C"/>
    <w:rsid w:val="00757A6C"/>
    <w:rsid w:val="00757FCF"/>
    <w:rsid w:val="00760510"/>
    <w:rsid w:val="00761EC7"/>
    <w:rsid w:val="00762450"/>
    <w:rsid w:val="007631D2"/>
    <w:rsid w:val="00763B72"/>
    <w:rsid w:val="0076422D"/>
    <w:rsid w:val="00764813"/>
    <w:rsid w:val="007658F7"/>
    <w:rsid w:val="00765E0F"/>
    <w:rsid w:val="00766446"/>
    <w:rsid w:val="00767261"/>
    <w:rsid w:val="00767366"/>
    <w:rsid w:val="00767A34"/>
    <w:rsid w:val="0077036A"/>
    <w:rsid w:val="00770CE5"/>
    <w:rsid w:val="00772AE3"/>
    <w:rsid w:val="00774DD1"/>
    <w:rsid w:val="00775069"/>
    <w:rsid w:val="007754D3"/>
    <w:rsid w:val="007757C9"/>
    <w:rsid w:val="007757CE"/>
    <w:rsid w:val="007767BC"/>
    <w:rsid w:val="0077788B"/>
    <w:rsid w:val="007804E1"/>
    <w:rsid w:val="00781DA2"/>
    <w:rsid w:val="00782761"/>
    <w:rsid w:val="00782903"/>
    <w:rsid w:val="0078344A"/>
    <w:rsid w:val="00783AF6"/>
    <w:rsid w:val="00784E76"/>
    <w:rsid w:val="00785B92"/>
    <w:rsid w:val="00785CCE"/>
    <w:rsid w:val="00785E0A"/>
    <w:rsid w:val="0079052C"/>
    <w:rsid w:val="007908D5"/>
    <w:rsid w:val="00790959"/>
    <w:rsid w:val="00791C36"/>
    <w:rsid w:val="00791E11"/>
    <w:rsid w:val="007922F6"/>
    <w:rsid w:val="00792D6E"/>
    <w:rsid w:val="00793D0E"/>
    <w:rsid w:val="00793E2B"/>
    <w:rsid w:val="00794CB3"/>
    <w:rsid w:val="00796017"/>
    <w:rsid w:val="00796B1C"/>
    <w:rsid w:val="00796ED6"/>
    <w:rsid w:val="007A192F"/>
    <w:rsid w:val="007A2381"/>
    <w:rsid w:val="007A29B2"/>
    <w:rsid w:val="007A345E"/>
    <w:rsid w:val="007A54C9"/>
    <w:rsid w:val="007A570D"/>
    <w:rsid w:val="007A5AC3"/>
    <w:rsid w:val="007B01C3"/>
    <w:rsid w:val="007B1649"/>
    <w:rsid w:val="007B2B83"/>
    <w:rsid w:val="007B2B85"/>
    <w:rsid w:val="007B2BE7"/>
    <w:rsid w:val="007B33BB"/>
    <w:rsid w:val="007B4CF0"/>
    <w:rsid w:val="007B603D"/>
    <w:rsid w:val="007B69BF"/>
    <w:rsid w:val="007B6B9E"/>
    <w:rsid w:val="007B736F"/>
    <w:rsid w:val="007B7552"/>
    <w:rsid w:val="007B79DB"/>
    <w:rsid w:val="007C081D"/>
    <w:rsid w:val="007C09F4"/>
    <w:rsid w:val="007C0F2F"/>
    <w:rsid w:val="007C193F"/>
    <w:rsid w:val="007C1B09"/>
    <w:rsid w:val="007C2526"/>
    <w:rsid w:val="007C2DAA"/>
    <w:rsid w:val="007C3EB5"/>
    <w:rsid w:val="007C5521"/>
    <w:rsid w:val="007C5E8C"/>
    <w:rsid w:val="007C7E4D"/>
    <w:rsid w:val="007D02B0"/>
    <w:rsid w:val="007D231F"/>
    <w:rsid w:val="007D2C8C"/>
    <w:rsid w:val="007D3231"/>
    <w:rsid w:val="007D5006"/>
    <w:rsid w:val="007D52E0"/>
    <w:rsid w:val="007D69C9"/>
    <w:rsid w:val="007D6CB0"/>
    <w:rsid w:val="007D7527"/>
    <w:rsid w:val="007E0E23"/>
    <w:rsid w:val="007E0F69"/>
    <w:rsid w:val="007E1F6B"/>
    <w:rsid w:val="007E315A"/>
    <w:rsid w:val="007E425F"/>
    <w:rsid w:val="007E5170"/>
    <w:rsid w:val="007E58F6"/>
    <w:rsid w:val="007E5D23"/>
    <w:rsid w:val="007E6381"/>
    <w:rsid w:val="007E764D"/>
    <w:rsid w:val="007F1308"/>
    <w:rsid w:val="007F13DF"/>
    <w:rsid w:val="007F1E76"/>
    <w:rsid w:val="007F2321"/>
    <w:rsid w:val="007F27C7"/>
    <w:rsid w:val="007F2861"/>
    <w:rsid w:val="007F36F6"/>
    <w:rsid w:val="007F3E2A"/>
    <w:rsid w:val="007F4063"/>
    <w:rsid w:val="007F442D"/>
    <w:rsid w:val="007F4914"/>
    <w:rsid w:val="007F55FA"/>
    <w:rsid w:val="0080049C"/>
    <w:rsid w:val="008005CF"/>
    <w:rsid w:val="008007C7"/>
    <w:rsid w:val="00801420"/>
    <w:rsid w:val="00801545"/>
    <w:rsid w:val="00801A6E"/>
    <w:rsid w:val="00802227"/>
    <w:rsid w:val="008042E7"/>
    <w:rsid w:val="00804572"/>
    <w:rsid w:val="00805000"/>
    <w:rsid w:val="008060CB"/>
    <w:rsid w:val="008061B1"/>
    <w:rsid w:val="00806F02"/>
    <w:rsid w:val="00807261"/>
    <w:rsid w:val="00811028"/>
    <w:rsid w:val="0081193C"/>
    <w:rsid w:val="00812714"/>
    <w:rsid w:val="00813D48"/>
    <w:rsid w:val="008140FB"/>
    <w:rsid w:val="00814E4A"/>
    <w:rsid w:val="008160D7"/>
    <w:rsid w:val="00817435"/>
    <w:rsid w:val="00820A9C"/>
    <w:rsid w:val="00821C6B"/>
    <w:rsid w:val="00823279"/>
    <w:rsid w:val="00824B03"/>
    <w:rsid w:val="00824C79"/>
    <w:rsid w:val="00825113"/>
    <w:rsid w:val="00826A4D"/>
    <w:rsid w:val="00826F0D"/>
    <w:rsid w:val="00827F18"/>
    <w:rsid w:val="008306B0"/>
    <w:rsid w:val="00832293"/>
    <w:rsid w:val="00832348"/>
    <w:rsid w:val="00833CE8"/>
    <w:rsid w:val="00833D8B"/>
    <w:rsid w:val="00834778"/>
    <w:rsid w:val="008357EC"/>
    <w:rsid w:val="00836BE4"/>
    <w:rsid w:val="00836C3C"/>
    <w:rsid w:val="0083703F"/>
    <w:rsid w:val="00837C9F"/>
    <w:rsid w:val="00837D60"/>
    <w:rsid w:val="008439B7"/>
    <w:rsid w:val="00843CD0"/>
    <w:rsid w:val="0084476C"/>
    <w:rsid w:val="00844923"/>
    <w:rsid w:val="00847DBA"/>
    <w:rsid w:val="00850D18"/>
    <w:rsid w:val="0085123F"/>
    <w:rsid w:val="00852023"/>
    <w:rsid w:val="0085428A"/>
    <w:rsid w:val="008546B6"/>
    <w:rsid w:val="0085511F"/>
    <w:rsid w:val="00855885"/>
    <w:rsid w:val="00857E26"/>
    <w:rsid w:val="0086075D"/>
    <w:rsid w:val="00862052"/>
    <w:rsid w:val="00862EDC"/>
    <w:rsid w:val="00862FD1"/>
    <w:rsid w:val="00863478"/>
    <w:rsid w:val="008635BA"/>
    <w:rsid w:val="008639FA"/>
    <w:rsid w:val="00865ABC"/>
    <w:rsid w:val="00866245"/>
    <w:rsid w:val="00867EFC"/>
    <w:rsid w:val="00870980"/>
    <w:rsid w:val="008709CE"/>
    <w:rsid w:val="00870C9E"/>
    <w:rsid w:val="00872168"/>
    <w:rsid w:val="00872359"/>
    <w:rsid w:val="0087308E"/>
    <w:rsid w:val="00873915"/>
    <w:rsid w:val="008739DC"/>
    <w:rsid w:val="00874E98"/>
    <w:rsid w:val="00875FC1"/>
    <w:rsid w:val="00876AE6"/>
    <w:rsid w:val="00880A2A"/>
    <w:rsid w:val="00882FAB"/>
    <w:rsid w:val="008848B5"/>
    <w:rsid w:val="00886BB4"/>
    <w:rsid w:val="00887ED3"/>
    <w:rsid w:val="00891AFD"/>
    <w:rsid w:val="00891EC0"/>
    <w:rsid w:val="00891F73"/>
    <w:rsid w:val="0089216D"/>
    <w:rsid w:val="008921D9"/>
    <w:rsid w:val="0089225C"/>
    <w:rsid w:val="008927E6"/>
    <w:rsid w:val="008928C4"/>
    <w:rsid w:val="0089334F"/>
    <w:rsid w:val="00893A12"/>
    <w:rsid w:val="00893A92"/>
    <w:rsid w:val="00894738"/>
    <w:rsid w:val="008947FE"/>
    <w:rsid w:val="00894D17"/>
    <w:rsid w:val="008952B7"/>
    <w:rsid w:val="008955DB"/>
    <w:rsid w:val="00895A0C"/>
    <w:rsid w:val="00895B7B"/>
    <w:rsid w:val="008961A6"/>
    <w:rsid w:val="008974F9"/>
    <w:rsid w:val="00897664"/>
    <w:rsid w:val="008A1003"/>
    <w:rsid w:val="008A1130"/>
    <w:rsid w:val="008A207E"/>
    <w:rsid w:val="008A24A3"/>
    <w:rsid w:val="008A3DEA"/>
    <w:rsid w:val="008A48F2"/>
    <w:rsid w:val="008A4956"/>
    <w:rsid w:val="008A5B5C"/>
    <w:rsid w:val="008A703E"/>
    <w:rsid w:val="008A74F0"/>
    <w:rsid w:val="008B0361"/>
    <w:rsid w:val="008B211F"/>
    <w:rsid w:val="008B2DB8"/>
    <w:rsid w:val="008B4A02"/>
    <w:rsid w:val="008B4BB5"/>
    <w:rsid w:val="008B51F7"/>
    <w:rsid w:val="008B5752"/>
    <w:rsid w:val="008B6619"/>
    <w:rsid w:val="008C1BBE"/>
    <w:rsid w:val="008C27CB"/>
    <w:rsid w:val="008C2839"/>
    <w:rsid w:val="008C2CCB"/>
    <w:rsid w:val="008C4063"/>
    <w:rsid w:val="008C447A"/>
    <w:rsid w:val="008C483E"/>
    <w:rsid w:val="008C4DC2"/>
    <w:rsid w:val="008C51DF"/>
    <w:rsid w:val="008C65D5"/>
    <w:rsid w:val="008C777B"/>
    <w:rsid w:val="008D0156"/>
    <w:rsid w:val="008D2330"/>
    <w:rsid w:val="008D30AF"/>
    <w:rsid w:val="008D5424"/>
    <w:rsid w:val="008D75D9"/>
    <w:rsid w:val="008E00EB"/>
    <w:rsid w:val="008E038B"/>
    <w:rsid w:val="008E05F7"/>
    <w:rsid w:val="008E0D32"/>
    <w:rsid w:val="008E14B3"/>
    <w:rsid w:val="008E1B97"/>
    <w:rsid w:val="008E1ECE"/>
    <w:rsid w:val="008E1F80"/>
    <w:rsid w:val="008E20A5"/>
    <w:rsid w:val="008E2A3F"/>
    <w:rsid w:val="008E2AD2"/>
    <w:rsid w:val="008E2F23"/>
    <w:rsid w:val="008E35F9"/>
    <w:rsid w:val="008E3B55"/>
    <w:rsid w:val="008E47EE"/>
    <w:rsid w:val="008E4CD2"/>
    <w:rsid w:val="008E6B5A"/>
    <w:rsid w:val="008E6EE5"/>
    <w:rsid w:val="008E7014"/>
    <w:rsid w:val="008E7447"/>
    <w:rsid w:val="008F1A90"/>
    <w:rsid w:val="008F2297"/>
    <w:rsid w:val="008F3556"/>
    <w:rsid w:val="008F4CAF"/>
    <w:rsid w:val="008F6413"/>
    <w:rsid w:val="008F6698"/>
    <w:rsid w:val="008F75B2"/>
    <w:rsid w:val="008F7BC3"/>
    <w:rsid w:val="0090235D"/>
    <w:rsid w:val="00902A7E"/>
    <w:rsid w:val="009039D5"/>
    <w:rsid w:val="00904CDD"/>
    <w:rsid w:val="00906050"/>
    <w:rsid w:val="00906ABD"/>
    <w:rsid w:val="00906DDA"/>
    <w:rsid w:val="00910131"/>
    <w:rsid w:val="00910C4C"/>
    <w:rsid w:val="009110EC"/>
    <w:rsid w:val="00911213"/>
    <w:rsid w:val="009124A2"/>
    <w:rsid w:val="00912ADF"/>
    <w:rsid w:val="00913B24"/>
    <w:rsid w:val="00913F25"/>
    <w:rsid w:val="00915978"/>
    <w:rsid w:val="00917054"/>
    <w:rsid w:val="009170BD"/>
    <w:rsid w:val="009174EA"/>
    <w:rsid w:val="009178F6"/>
    <w:rsid w:val="00917946"/>
    <w:rsid w:val="00917E28"/>
    <w:rsid w:val="0092264D"/>
    <w:rsid w:val="009233A5"/>
    <w:rsid w:val="00923A58"/>
    <w:rsid w:val="00923F4C"/>
    <w:rsid w:val="00924520"/>
    <w:rsid w:val="009257C1"/>
    <w:rsid w:val="00926151"/>
    <w:rsid w:val="0093046B"/>
    <w:rsid w:val="00930C84"/>
    <w:rsid w:val="00931815"/>
    <w:rsid w:val="00931E55"/>
    <w:rsid w:val="00931FF2"/>
    <w:rsid w:val="00932837"/>
    <w:rsid w:val="00933517"/>
    <w:rsid w:val="00933FFA"/>
    <w:rsid w:val="00934347"/>
    <w:rsid w:val="00935631"/>
    <w:rsid w:val="00935827"/>
    <w:rsid w:val="00936720"/>
    <w:rsid w:val="009371C1"/>
    <w:rsid w:val="00937EA2"/>
    <w:rsid w:val="009408F8"/>
    <w:rsid w:val="00941176"/>
    <w:rsid w:val="00941EC5"/>
    <w:rsid w:val="0094202D"/>
    <w:rsid w:val="00942A87"/>
    <w:rsid w:val="00942BF7"/>
    <w:rsid w:val="009430D2"/>
    <w:rsid w:val="009431A9"/>
    <w:rsid w:val="00943426"/>
    <w:rsid w:val="009437E3"/>
    <w:rsid w:val="00943CE7"/>
    <w:rsid w:val="00944BCF"/>
    <w:rsid w:val="00944C7F"/>
    <w:rsid w:val="00944E1C"/>
    <w:rsid w:val="009453A5"/>
    <w:rsid w:val="00946913"/>
    <w:rsid w:val="00947473"/>
    <w:rsid w:val="00950148"/>
    <w:rsid w:val="0095019B"/>
    <w:rsid w:val="00950646"/>
    <w:rsid w:val="009508E5"/>
    <w:rsid w:val="00950A1E"/>
    <w:rsid w:val="00950B1F"/>
    <w:rsid w:val="009510CC"/>
    <w:rsid w:val="00951A65"/>
    <w:rsid w:val="00953300"/>
    <w:rsid w:val="00953DBA"/>
    <w:rsid w:val="00954FD3"/>
    <w:rsid w:val="00955FB0"/>
    <w:rsid w:val="00956C34"/>
    <w:rsid w:val="00957550"/>
    <w:rsid w:val="009602ED"/>
    <w:rsid w:val="0096255B"/>
    <w:rsid w:val="0096294C"/>
    <w:rsid w:val="00963181"/>
    <w:rsid w:val="00963E5A"/>
    <w:rsid w:val="00963E66"/>
    <w:rsid w:val="0096625F"/>
    <w:rsid w:val="00966BAA"/>
    <w:rsid w:val="00967260"/>
    <w:rsid w:val="0096798A"/>
    <w:rsid w:val="00967E4B"/>
    <w:rsid w:val="009712F9"/>
    <w:rsid w:val="00971893"/>
    <w:rsid w:val="00971895"/>
    <w:rsid w:val="00971E34"/>
    <w:rsid w:val="00972022"/>
    <w:rsid w:val="00972B2F"/>
    <w:rsid w:val="00973AED"/>
    <w:rsid w:val="00973F80"/>
    <w:rsid w:val="00973FF6"/>
    <w:rsid w:val="00974379"/>
    <w:rsid w:val="00975EC7"/>
    <w:rsid w:val="00975FDA"/>
    <w:rsid w:val="00976753"/>
    <w:rsid w:val="00976953"/>
    <w:rsid w:val="009769E8"/>
    <w:rsid w:val="00976EEF"/>
    <w:rsid w:val="00976F6E"/>
    <w:rsid w:val="00980339"/>
    <w:rsid w:val="00982BD8"/>
    <w:rsid w:val="00983166"/>
    <w:rsid w:val="00983381"/>
    <w:rsid w:val="00983EE6"/>
    <w:rsid w:val="00984FEE"/>
    <w:rsid w:val="0098596A"/>
    <w:rsid w:val="00985A6E"/>
    <w:rsid w:val="0098603E"/>
    <w:rsid w:val="00986E78"/>
    <w:rsid w:val="00987281"/>
    <w:rsid w:val="00990780"/>
    <w:rsid w:val="009911B9"/>
    <w:rsid w:val="009916FF"/>
    <w:rsid w:val="0099234E"/>
    <w:rsid w:val="009927CA"/>
    <w:rsid w:val="00993896"/>
    <w:rsid w:val="009949CD"/>
    <w:rsid w:val="009958D6"/>
    <w:rsid w:val="00995982"/>
    <w:rsid w:val="00996340"/>
    <w:rsid w:val="00997B22"/>
    <w:rsid w:val="00997E8C"/>
    <w:rsid w:val="009A0DC2"/>
    <w:rsid w:val="009A1055"/>
    <w:rsid w:val="009A14D9"/>
    <w:rsid w:val="009A2A19"/>
    <w:rsid w:val="009A39DB"/>
    <w:rsid w:val="009A42FF"/>
    <w:rsid w:val="009A516F"/>
    <w:rsid w:val="009A6135"/>
    <w:rsid w:val="009A6307"/>
    <w:rsid w:val="009B3507"/>
    <w:rsid w:val="009B3B60"/>
    <w:rsid w:val="009B4E5E"/>
    <w:rsid w:val="009B7557"/>
    <w:rsid w:val="009C018B"/>
    <w:rsid w:val="009C10B0"/>
    <w:rsid w:val="009C1824"/>
    <w:rsid w:val="009C28D9"/>
    <w:rsid w:val="009C3376"/>
    <w:rsid w:val="009C3825"/>
    <w:rsid w:val="009C3FEF"/>
    <w:rsid w:val="009C67A7"/>
    <w:rsid w:val="009C69C2"/>
    <w:rsid w:val="009C6FF6"/>
    <w:rsid w:val="009C7857"/>
    <w:rsid w:val="009C7ED3"/>
    <w:rsid w:val="009D03C3"/>
    <w:rsid w:val="009D0575"/>
    <w:rsid w:val="009D135E"/>
    <w:rsid w:val="009D202D"/>
    <w:rsid w:val="009D4ECF"/>
    <w:rsid w:val="009D54DE"/>
    <w:rsid w:val="009D57BA"/>
    <w:rsid w:val="009D6347"/>
    <w:rsid w:val="009D74BD"/>
    <w:rsid w:val="009D77C1"/>
    <w:rsid w:val="009E07B0"/>
    <w:rsid w:val="009E1050"/>
    <w:rsid w:val="009E19C3"/>
    <w:rsid w:val="009E1BEA"/>
    <w:rsid w:val="009E2A1B"/>
    <w:rsid w:val="009E2D0F"/>
    <w:rsid w:val="009E40FA"/>
    <w:rsid w:val="009E5788"/>
    <w:rsid w:val="009E76CB"/>
    <w:rsid w:val="009F10FA"/>
    <w:rsid w:val="009F1722"/>
    <w:rsid w:val="009F173B"/>
    <w:rsid w:val="009F2721"/>
    <w:rsid w:val="009F277B"/>
    <w:rsid w:val="009F30DE"/>
    <w:rsid w:val="009F3546"/>
    <w:rsid w:val="009F440D"/>
    <w:rsid w:val="009F48DB"/>
    <w:rsid w:val="009F5DC7"/>
    <w:rsid w:val="009F60E6"/>
    <w:rsid w:val="009F6523"/>
    <w:rsid w:val="009F6724"/>
    <w:rsid w:val="00A0073D"/>
    <w:rsid w:val="00A028F6"/>
    <w:rsid w:val="00A030D1"/>
    <w:rsid w:val="00A03DB1"/>
    <w:rsid w:val="00A04DD6"/>
    <w:rsid w:val="00A058F9"/>
    <w:rsid w:val="00A05F45"/>
    <w:rsid w:val="00A065D6"/>
    <w:rsid w:val="00A07056"/>
    <w:rsid w:val="00A0738E"/>
    <w:rsid w:val="00A104F6"/>
    <w:rsid w:val="00A10999"/>
    <w:rsid w:val="00A109E4"/>
    <w:rsid w:val="00A11589"/>
    <w:rsid w:val="00A11970"/>
    <w:rsid w:val="00A131AB"/>
    <w:rsid w:val="00A14A5A"/>
    <w:rsid w:val="00A15DDB"/>
    <w:rsid w:val="00A17522"/>
    <w:rsid w:val="00A1776D"/>
    <w:rsid w:val="00A17C71"/>
    <w:rsid w:val="00A17D24"/>
    <w:rsid w:val="00A17D40"/>
    <w:rsid w:val="00A2029B"/>
    <w:rsid w:val="00A20850"/>
    <w:rsid w:val="00A238AC"/>
    <w:rsid w:val="00A24010"/>
    <w:rsid w:val="00A24599"/>
    <w:rsid w:val="00A25F2C"/>
    <w:rsid w:val="00A263DA"/>
    <w:rsid w:val="00A30763"/>
    <w:rsid w:val="00A30CF8"/>
    <w:rsid w:val="00A32DEB"/>
    <w:rsid w:val="00A337F4"/>
    <w:rsid w:val="00A338E1"/>
    <w:rsid w:val="00A33BB1"/>
    <w:rsid w:val="00A342A5"/>
    <w:rsid w:val="00A34680"/>
    <w:rsid w:val="00A353D0"/>
    <w:rsid w:val="00A358B9"/>
    <w:rsid w:val="00A35BD7"/>
    <w:rsid w:val="00A4237D"/>
    <w:rsid w:val="00A4284A"/>
    <w:rsid w:val="00A44DDA"/>
    <w:rsid w:val="00A44E6C"/>
    <w:rsid w:val="00A4536E"/>
    <w:rsid w:val="00A4635D"/>
    <w:rsid w:val="00A47326"/>
    <w:rsid w:val="00A47504"/>
    <w:rsid w:val="00A52B04"/>
    <w:rsid w:val="00A5373F"/>
    <w:rsid w:val="00A53BFF"/>
    <w:rsid w:val="00A544A6"/>
    <w:rsid w:val="00A545A0"/>
    <w:rsid w:val="00A54DE7"/>
    <w:rsid w:val="00A54FA5"/>
    <w:rsid w:val="00A55537"/>
    <w:rsid w:val="00A55A68"/>
    <w:rsid w:val="00A55C8E"/>
    <w:rsid w:val="00A55D31"/>
    <w:rsid w:val="00A56002"/>
    <w:rsid w:val="00A5622B"/>
    <w:rsid w:val="00A56F50"/>
    <w:rsid w:val="00A573B1"/>
    <w:rsid w:val="00A615D0"/>
    <w:rsid w:val="00A6179C"/>
    <w:rsid w:val="00A62E1C"/>
    <w:rsid w:val="00A66CCA"/>
    <w:rsid w:val="00A67095"/>
    <w:rsid w:val="00A67AE5"/>
    <w:rsid w:val="00A67B95"/>
    <w:rsid w:val="00A716D5"/>
    <w:rsid w:val="00A71874"/>
    <w:rsid w:val="00A7247A"/>
    <w:rsid w:val="00A72623"/>
    <w:rsid w:val="00A72AA5"/>
    <w:rsid w:val="00A7456C"/>
    <w:rsid w:val="00A75E4B"/>
    <w:rsid w:val="00A76EC5"/>
    <w:rsid w:val="00A815FA"/>
    <w:rsid w:val="00A822E0"/>
    <w:rsid w:val="00A82308"/>
    <w:rsid w:val="00A830BA"/>
    <w:rsid w:val="00A83C12"/>
    <w:rsid w:val="00A849F5"/>
    <w:rsid w:val="00A84B43"/>
    <w:rsid w:val="00A85E25"/>
    <w:rsid w:val="00A866F8"/>
    <w:rsid w:val="00A87645"/>
    <w:rsid w:val="00A91369"/>
    <w:rsid w:val="00A9224B"/>
    <w:rsid w:val="00A92676"/>
    <w:rsid w:val="00A96AEF"/>
    <w:rsid w:val="00A96D2E"/>
    <w:rsid w:val="00A974E1"/>
    <w:rsid w:val="00AA2391"/>
    <w:rsid w:val="00AA510B"/>
    <w:rsid w:val="00AA6310"/>
    <w:rsid w:val="00AA6B95"/>
    <w:rsid w:val="00AA73F4"/>
    <w:rsid w:val="00AA7F44"/>
    <w:rsid w:val="00AA7F49"/>
    <w:rsid w:val="00AB0436"/>
    <w:rsid w:val="00AB06FB"/>
    <w:rsid w:val="00AB159E"/>
    <w:rsid w:val="00AB1BCF"/>
    <w:rsid w:val="00AB1BDE"/>
    <w:rsid w:val="00AB1E84"/>
    <w:rsid w:val="00AB457F"/>
    <w:rsid w:val="00AB5197"/>
    <w:rsid w:val="00AB5BCC"/>
    <w:rsid w:val="00AB68E3"/>
    <w:rsid w:val="00AB6E38"/>
    <w:rsid w:val="00AB6FF0"/>
    <w:rsid w:val="00AB70A3"/>
    <w:rsid w:val="00AB721B"/>
    <w:rsid w:val="00AC0743"/>
    <w:rsid w:val="00AC0DDF"/>
    <w:rsid w:val="00AC0E9B"/>
    <w:rsid w:val="00AC1551"/>
    <w:rsid w:val="00AC2266"/>
    <w:rsid w:val="00AC2506"/>
    <w:rsid w:val="00AC2C18"/>
    <w:rsid w:val="00AC2EDB"/>
    <w:rsid w:val="00AC3410"/>
    <w:rsid w:val="00AC3C4B"/>
    <w:rsid w:val="00AC4A75"/>
    <w:rsid w:val="00AC4DE9"/>
    <w:rsid w:val="00AC6624"/>
    <w:rsid w:val="00AC6EE2"/>
    <w:rsid w:val="00AC71E0"/>
    <w:rsid w:val="00AC7A3E"/>
    <w:rsid w:val="00AC7F3A"/>
    <w:rsid w:val="00AD0948"/>
    <w:rsid w:val="00AD2A68"/>
    <w:rsid w:val="00AD38BD"/>
    <w:rsid w:val="00AD3C72"/>
    <w:rsid w:val="00AD4F99"/>
    <w:rsid w:val="00AD500A"/>
    <w:rsid w:val="00AD53E0"/>
    <w:rsid w:val="00AD586A"/>
    <w:rsid w:val="00AD63D1"/>
    <w:rsid w:val="00AD66AB"/>
    <w:rsid w:val="00AD7C5C"/>
    <w:rsid w:val="00AE1D86"/>
    <w:rsid w:val="00AE1EC3"/>
    <w:rsid w:val="00AE2707"/>
    <w:rsid w:val="00AE295B"/>
    <w:rsid w:val="00AE35F4"/>
    <w:rsid w:val="00AE3AA3"/>
    <w:rsid w:val="00AE495D"/>
    <w:rsid w:val="00AE550C"/>
    <w:rsid w:val="00AE5BCA"/>
    <w:rsid w:val="00AE66FD"/>
    <w:rsid w:val="00AE748F"/>
    <w:rsid w:val="00AE7B82"/>
    <w:rsid w:val="00AF2C3F"/>
    <w:rsid w:val="00AF3527"/>
    <w:rsid w:val="00AF3829"/>
    <w:rsid w:val="00AF3A1B"/>
    <w:rsid w:val="00AF3ADD"/>
    <w:rsid w:val="00AF478B"/>
    <w:rsid w:val="00AF4D92"/>
    <w:rsid w:val="00AF59E6"/>
    <w:rsid w:val="00AF5C6D"/>
    <w:rsid w:val="00AF700E"/>
    <w:rsid w:val="00B01677"/>
    <w:rsid w:val="00B029AB"/>
    <w:rsid w:val="00B036D5"/>
    <w:rsid w:val="00B04010"/>
    <w:rsid w:val="00B0416C"/>
    <w:rsid w:val="00B04578"/>
    <w:rsid w:val="00B04DF9"/>
    <w:rsid w:val="00B05FA6"/>
    <w:rsid w:val="00B06403"/>
    <w:rsid w:val="00B10719"/>
    <w:rsid w:val="00B10BF8"/>
    <w:rsid w:val="00B10C4A"/>
    <w:rsid w:val="00B118D9"/>
    <w:rsid w:val="00B11D25"/>
    <w:rsid w:val="00B12022"/>
    <w:rsid w:val="00B1224F"/>
    <w:rsid w:val="00B13F75"/>
    <w:rsid w:val="00B150C7"/>
    <w:rsid w:val="00B165FB"/>
    <w:rsid w:val="00B1683C"/>
    <w:rsid w:val="00B17B53"/>
    <w:rsid w:val="00B17EF4"/>
    <w:rsid w:val="00B20D23"/>
    <w:rsid w:val="00B21163"/>
    <w:rsid w:val="00B226EB"/>
    <w:rsid w:val="00B23D8D"/>
    <w:rsid w:val="00B24442"/>
    <w:rsid w:val="00B24DAC"/>
    <w:rsid w:val="00B24E39"/>
    <w:rsid w:val="00B25FCB"/>
    <w:rsid w:val="00B26254"/>
    <w:rsid w:val="00B268CE"/>
    <w:rsid w:val="00B270A6"/>
    <w:rsid w:val="00B31BCA"/>
    <w:rsid w:val="00B32005"/>
    <w:rsid w:val="00B34907"/>
    <w:rsid w:val="00B34DBB"/>
    <w:rsid w:val="00B365E6"/>
    <w:rsid w:val="00B3686E"/>
    <w:rsid w:val="00B36D3F"/>
    <w:rsid w:val="00B37B4E"/>
    <w:rsid w:val="00B37BB8"/>
    <w:rsid w:val="00B40B71"/>
    <w:rsid w:val="00B411F3"/>
    <w:rsid w:val="00B41C4E"/>
    <w:rsid w:val="00B41DA4"/>
    <w:rsid w:val="00B41F5C"/>
    <w:rsid w:val="00B43191"/>
    <w:rsid w:val="00B4562B"/>
    <w:rsid w:val="00B45AF2"/>
    <w:rsid w:val="00B46E5E"/>
    <w:rsid w:val="00B47671"/>
    <w:rsid w:val="00B503EF"/>
    <w:rsid w:val="00B50721"/>
    <w:rsid w:val="00B516D4"/>
    <w:rsid w:val="00B518AB"/>
    <w:rsid w:val="00B51E81"/>
    <w:rsid w:val="00B53008"/>
    <w:rsid w:val="00B53046"/>
    <w:rsid w:val="00B532A0"/>
    <w:rsid w:val="00B54841"/>
    <w:rsid w:val="00B54F26"/>
    <w:rsid w:val="00B554C4"/>
    <w:rsid w:val="00B57214"/>
    <w:rsid w:val="00B57D41"/>
    <w:rsid w:val="00B57E12"/>
    <w:rsid w:val="00B6076C"/>
    <w:rsid w:val="00B6128F"/>
    <w:rsid w:val="00B61A97"/>
    <w:rsid w:val="00B61C71"/>
    <w:rsid w:val="00B63A55"/>
    <w:rsid w:val="00B6486C"/>
    <w:rsid w:val="00B6554C"/>
    <w:rsid w:val="00B658AD"/>
    <w:rsid w:val="00B66C9F"/>
    <w:rsid w:val="00B70B94"/>
    <w:rsid w:val="00B7152D"/>
    <w:rsid w:val="00B727C0"/>
    <w:rsid w:val="00B72E44"/>
    <w:rsid w:val="00B72F5C"/>
    <w:rsid w:val="00B73C1F"/>
    <w:rsid w:val="00B76C13"/>
    <w:rsid w:val="00B775F6"/>
    <w:rsid w:val="00B77C2F"/>
    <w:rsid w:val="00B80F88"/>
    <w:rsid w:val="00B81519"/>
    <w:rsid w:val="00B824DA"/>
    <w:rsid w:val="00B82503"/>
    <w:rsid w:val="00B829DA"/>
    <w:rsid w:val="00B831D1"/>
    <w:rsid w:val="00B8627E"/>
    <w:rsid w:val="00B86610"/>
    <w:rsid w:val="00B878EC"/>
    <w:rsid w:val="00B95751"/>
    <w:rsid w:val="00B95B8A"/>
    <w:rsid w:val="00BA1703"/>
    <w:rsid w:val="00BA18C7"/>
    <w:rsid w:val="00BA2640"/>
    <w:rsid w:val="00BA478D"/>
    <w:rsid w:val="00BA4989"/>
    <w:rsid w:val="00BA54AB"/>
    <w:rsid w:val="00BA55FE"/>
    <w:rsid w:val="00BA61F4"/>
    <w:rsid w:val="00BB3300"/>
    <w:rsid w:val="00BB59ED"/>
    <w:rsid w:val="00BB5BA2"/>
    <w:rsid w:val="00BB6179"/>
    <w:rsid w:val="00BB7A41"/>
    <w:rsid w:val="00BC01C9"/>
    <w:rsid w:val="00BC1C78"/>
    <w:rsid w:val="00BC38F4"/>
    <w:rsid w:val="00BC3F70"/>
    <w:rsid w:val="00BC5821"/>
    <w:rsid w:val="00BC703F"/>
    <w:rsid w:val="00BC77DF"/>
    <w:rsid w:val="00BD031A"/>
    <w:rsid w:val="00BD077B"/>
    <w:rsid w:val="00BD0939"/>
    <w:rsid w:val="00BD09AA"/>
    <w:rsid w:val="00BD159A"/>
    <w:rsid w:val="00BD16E4"/>
    <w:rsid w:val="00BD171B"/>
    <w:rsid w:val="00BD312D"/>
    <w:rsid w:val="00BD335D"/>
    <w:rsid w:val="00BD4279"/>
    <w:rsid w:val="00BD43D0"/>
    <w:rsid w:val="00BD45EF"/>
    <w:rsid w:val="00BD561D"/>
    <w:rsid w:val="00BD5788"/>
    <w:rsid w:val="00BD5ECE"/>
    <w:rsid w:val="00BE19BD"/>
    <w:rsid w:val="00BE1A12"/>
    <w:rsid w:val="00BE3C51"/>
    <w:rsid w:val="00BE4515"/>
    <w:rsid w:val="00BE4994"/>
    <w:rsid w:val="00BE4A0D"/>
    <w:rsid w:val="00BE5C72"/>
    <w:rsid w:val="00BE5E52"/>
    <w:rsid w:val="00BE64C3"/>
    <w:rsid w:val="00BE69DF"/>
    <w:rsid w:val="00BE759C"/>
    <w:rsid w:val="00BE7E7F"/>
    <w:rsid w:val="00BF049E"/>
    <w:rsid w:val="00BF13A9"/>
    <w:rsid w:val="00BF17CE"/>
    <w:rsid w:val="00BF280A"/>
    <w:rsid w:val="00BF3B91"/>
    <w:rsid w:val="00BF5E88"/>
    <w:rsid w:val="00BF64D6"/>
    <w:rsid w:val="00BF6B85"/>
    <w:rsid w:val="00BF714D"/>
    <w:rsid w:val="00C0006E"/>
    <w:rsid w:val="00C01ACB"/>
    <w:rsid w:val="00C02127"/>
    <w:rsid w:val="00C0249D"/>
    <w:rsid w:val="00C028E0"/>
    <w:rsid w:val="00C0376C"/>
    <w:rsid w:val="00C04208"/>
    <w:rsid w:val="00C04B53"/>
    <w:rsid w:val="00C04C9B"/>
    <w:rsid w:val="00C05175"/>
    <w:rsid w:val="00C05557"/>
    <w:rsid w:val="00C05FAF"/>
    <w:rsid w:val="00C103F3"/>
    <w:rsid w:val="00C10410"/>
    <w:rsid w:val="00C1094E"/>
    <w:rsid w:val="00C118E8"/>
    <w:rsid w:val="00C126B1"/>
    <w:rsid w:val="00C149F8"/>
    <w:rsid w:val="00C15055"/>
    <w:rsid w:val="00C16CA9"/>
    <w:rsid w:val="00C173F4"/>
    <w:rsid w:val="00C2046E"/>
    <w:rsid w:val="00C204D6"/>
    <w:rsid w:val="00C20B51"/>
    <w:rsid w:val="00C216F9"/>
    <w:rsid w:val="00C21938"/>
    <w:rsid w:val="00C22400"/>
    <w:rsid w:val="00C2353F"/>
    <w:rsid w:val="00C24E7F"/>
    <w:rsid w:val="00C25511"/>
    <w:rsid w:val="00C25E74"/>
    <w:rsid w:val="00C2777B"/>
    <w:rsid w:val="00C303C2"/>
    <w:rsid w:val="00C310E7"/>
    <w:rsid w:val="00C32262"/>
    <w:rsid w:val="00C33AFC"/>
    <w:rsid w:val="00C341CB"/>
    <w:rsid w:val="00C348F4"/>
    <w:rsid w:val="00C35BA1"/>
    <w:rsid w:val="00C36D50"/>
    <w:rsid w:val="00C37AF4"/>
    <w:rsid w:val="00C4018F"/>
    <w:rsid w:val="00C40C3D"/>
    <w:rsid w:val="00C4142D"/>
    <w:rsid w:val="00C419F2"/>
    <w:rsid w:val="00C425E8"/>
    <w:rsid w:val="00C42A3B"/>
    <w:rsid w:val="00C4390C"/>
    <w:rsid w:val="00C43C87"/>
    <w:rsid w:val="00C43D4D"/>
    <w:rsid w:val="00C43EF4"/>
    <w:rsid w:val="00C44A3F"/>
    <w:rsid w:val="00C44AFF"/>
    <w:rsid w:val="00C44D02"/>
    <w:rsid w:val="00C503EB"/>
    <w:rsid w:val="00C5141D"/>
    <w:rsid w:val="00C5262C"/>
    <w:rsid w:val="00C52EC1"/>
    <w:rsid w:val="00C54535"/>
    <w:rsid w:val="00C5538A"/>
    <w:rsid w:val="00C55827"/>
    <w:rsid w:val="00C55841"/>
    <w:rsid w:val="00C560B0"/>
    <w:rsid w:val="00C600C9"/>
    <w:rsid w:val="00C62E99"/>
    <w:rsid w:val="00C632DF"/>
    <w:rsid w:val="00C6341E"/>
    <w:rsid w:val="00C63CC7"/>
    <w:rsid w:val="00C63EA0"/>
    <w:rsid w:val="00C654E9"/>
    <w:rsid w:val="00C67AB0"/>
    <w:rsid w:val="00C703C8"/>
    <w:rsid w:val="00C70761"/>
    <w:rsid w:val="00C70A11"/>
    <w:rsid w:val="00C70FEC"/>
    <w:rsid w:val="00C7278B"/>
    <w:rsid w:val="00C72E07"/>
    <w:rsid w:val="00C7321E"/>
    <w:rsid w:val="00C739AD"/>
    <w:rsid w:val="00C73E47"/>
    <w:rsid w:val="00C74140"/>
    <w:rsid w:val="00C75453"/>
    <w:rsid w:val="00C755AB"/>
    <w:rsid w:val="00C75A28"/>
    <w:rsid w:val="00C7669A"/>
    <w:rsid w:val="00C81362"/>
    <w:rsid w:val="00C81A85"/>
    <w:rsid w:val="00C827E7"/>
    <w:rsid w:val="00C8293B"/>
    <w:rsid w:val="00C82B32"/>
    <w:rsid w:val="00C85A8C"/>
    <w:rsid w:val="00C86CDD"/>
    <w:rsid w:val="00C870EA"/>
    <w:rsid w:val="00C906F0"/>
    <w:rsid w:val="00C930B3"/>
    <w:rsid w:val="00C93BE8"/>
    <w:rsid w:val="00C943F8"/>
    <w:rsid w:val="00C95803"/>
    <w:rsid w:val="00C959C2"/>
    <w:rsid w:val="00CA04EC"/>
    <w:rsid w:val="00CA0D94"/>
    <w:rsid w:val="00CA1A83"/>
    <w:rsid w:val="00CA1D4E"/>
    <w:rsid w:val="00CA29B4"/>
    <w:rsid w:val="00CA2DB9"/>
    <w:rsid w:val="00CA2FC3"/>
    <w:rsid w:val="00CA3D97"/>
    <w:rsid w:val="00CA53D7"/>
    <w:rsid w:val="00CA66BC"/>
    <w:rsid w:val="00CA6951"/>
    <w:rsid w:val="00CA756A"/>
    <w:rsid w:val="00CB0D8E"/>
    <w:rsid w:val="00CB15B7"/>
    <w:rsid w:val="00CB1B0F"/>
    <w:rsid w:val="00CB2451"/>
    <w:rsid w:val="00CB26EB"/>
    <w:rsid w:val="00CB2850"/>
    <w:rsid w:val="00CB3394"/>
    <w:rsid w:val="00CB3A5C"/>
    <w:rsid w:val="00CB3DD1"/>
    <w:rsid w:val="00CB46DF"/>
    <w:rsid w:val="00CB4908"/>
    <w:rsid w:val="00CB58E6"/>
    <w:rsid w:val="00CB5C3D"/>
    <w:rsid w:val="00CB604D"/>
    <w:rsid w:val="00CB6998"/>
    <w:rsid w:val="00CB718E"/>
    <w:rsid w:val="00CB7835"/>
    <w:rsid w:val="00CB7BEF"/>
    <w:rsid w:val="00CB7C86"/>
    <w:rsid w:val="00CC08F6"/>
    <w:rsid w:val="00CC0EA4"/>
    <w:rsid w:val="00CC11F1"/>
    <w:rsid w:val="00CC1395"/>
    <w:rsid w:val="00CC346A"/>
    <w:rsid w:val="00CC4A4F"/>
    <w:rsid w:val="00CC51A4"/>
    <w:rsid w:val="00CC5ABB"/>
    <w:rsid w:val="00CC639A"/>
    <w:rsid w:val="00CC7EAF"/>
    <w:rsid w:val="00CD1C91"/>
    <w:rsid w:val="00CD205B"/>
    <w:rsid w:val="00CD404E"/>
    <w:rsid w:val="00CD55A6"/>
    <w:rsid w:val="00CD5AD6"/>
    <w:rsid w:val="00CD730B"/>
    <w:rsid w:val="00CD7B0A"/>
    <w:rsid w:val="00CE0311"/>
    <w:rsid w:val="00CE0380"/>
    <w:rsid w:val="00CE077D"/>
    <w:rsid w:val="00CE182A"/>
    <w:rsid w:val="00CE1AD2"/>
    <w:rsid w:val="00CE2378"/>
    <w:rsid w:val="00CE34E6"/>
    <w:rsid w:val="00CE6BFF"/>
    <w:rsid w:val="00CF02DC"/>
    <w:rsid w:val="00CF086F"/>
    <w:rsid w:val="00CF0F00"/>
    <w:rsid w:val="00CF128F"/>
    <w:rsid w:val="00CF1945"/>
    <w:rsid w:val="00CF2FFD"/>
    <w:rsid w:val="00CF3F3A"/>
    <w:rsid w:val="00CF469B"/>
    <w:rsid w:val="00CF4ED3"/>
    <w:rsid w:val="00CF6062"/>
    <w:rsid w:val="00CF6E79"/>
    <w:rsid w:val="00D01BC0"/>
    <w:rsid w:val="00D01DEC"/>
    <w:rsid w:val="00D02DA7"/>
    <w:rsid w:val="00D03EAF"/>
    <w:rsid w:val="00D03FDA"/>
    <w:rsid w:val="00D03FFA"/>
    <w:rsid w:val="00D05B60"/>
    <w:rsid w:val="00D06CCF"/>
    <w:rsid w:val="00D1086A"/>
    <w:rsid w:val="00D11590"/>
    <w:rsid w:val="00D12F92"/>
    <w:rsid w:val="00D13761"/>
    <w:rsid w:val="00D174A3"/>
    <w:rsid w:val="00D201C6"/>
    <w:rsid w:val="00D20D8F"/>
    <w:rsid w:val="00D21ACD"/>
    <w:rsid w:val="00D21FE3"/>
    <w:rsid w:val="00D23673"/>
    <w:rsid w:val="00D23913"/>
    <w:rsid w:val="00D25176"/>
    <w:rsid w:val="00D2592B"/>
    <w:rsid w:val="00D270C0"/>
    <w:rsid w:val="00D27DCC"/>
    <w:rsid w:val="00D30002"/>
    <w:rsid w:val="00D31B6C"/>
    <w:rsid w:val="00D33157"/>
    <w:rsid w:val="00D35508"/>
    <w:rsid w:val="00D35A85"/>
    <w:rsid w:val="00D35F99"/>
    <w:rsid w:val="00D3617F"/>
    <w:rsid w:val="00D410A3"/>
    <w:rsid w:val="00D42B03"/>
    <w:rsid w:val="00D4346E"/>
    <w:rsid w:val="00D43BCB"/>
    <w:rsid w:val="00D471AC"/>
    <w:rsid w:val="00D477AB"/>
    <w:rsid w:val="00D53E3A"/>
    <w:rsid w:val="00D55C5B"/>
    <w:rsid w:val="00D56DDA"/>
    <w:rsid w:val="00D576B7"/>
    <w:rsid w:val="00D6032C"/>
    <w:rsid w:val="00D60B7E"/>
    <w:rsid w:val="00D62895"/>
    <w:rsid w:val="00D644C7"/>
    <w:rsid w:val="00D6565D"/>
    <w:rsid w:val="00D66429"/>
    <w:rsid w:val="00D66891"/>
    <w:rsid w:val="00D66ECD"/>
    <w:rsid w:val="00D67727"/>
    <w:rsid w:val="00D715CA"/>
    <w:rsid w:val="00D71E11"/>
    <w:rsid w:val="00D72921"/>
    <w:rsid w:val="00D7297D"/>
    <w:rsid w:val="00D729CF"/>
    <w:rsid w:val="00D733BD"/>
    <w:rsid w:val="00D7349A"/>
    <w:rsid w:val="00D755E5"/>
    <w:rsid w:val="00D763CF"/>
    <w:rsid w:val="00D76B00"/>
    <w:rsid w:val="00D76C91"/>
    <w:rsid w:val="00D80478"/>
    <w:rsid w:val="00D817CC"/>
    <w:rsid w:val="00D81C37"/>
    <w:rsid w:val="00D81F47"/>
    <w:rsid w:val="00D84135"/>
    <w:rsid w:val="00D844CD"/>
    <w:rsid w:val="00D84758"/>
    <w:rsid w:val="00D85CE5"/>
    <w:rsid w:val="00D86514"/>
    <w:rsid w:val="00D86EE7"/>
    <w:rsid w:val="00D86F30"/>
    <w:rsid w:val="00D8786D"/>
    <w:rsid w:val="00D91F3B"/>
    <w:rsid w:val="00D94313"/>
    <w:rsid w:val="00D944B5"/>
    <w:rsid w:val="00D94F4C"/>
    <w:rsid w:val="00D95A44"/>
    <w:rsid w:val="00D962E5"/>
    <w:rsid w:val="00D96431"/>
    <w:rsid w:val="00D9676A"/>
    <w:rsid w:val="00D967EE"/>
    <w:rsid w:val="00D9680E"/>
    <w:rsid w:val="00D96933"/>
    <w:rsid w:val="00D974B9"/>
    <w:rsid w:val="00DA0FF3"/>
    <w:rsid w:val="00DA14C8"/>
    <w:rsid w:val="00DA3D42"/>
    <w:rsid w:val="00DA438D"/>
    <w:rsid w:val="00DA43C2"/>
    <w:rsid w:val="00DA474B"/>
    <w:rsid w:val="00DA499C"/>
    <w:rsid w:val="00DA5F7E"/>
    <w:rsid w:val="00DA737B"/>
    <w:rsid w:val="00DA7A35"/>
    <w:rsid w:val="00DB2859"/>
    <w:rsid w:val="00DB3AD4"/>
    <w:rsid w:val="00DB3AF6"/>
    <w:rsid w:val="00DB405F"/>
    <w:rsid w:val="00DB544D"/>
    <w:rsid w:val="00DB5D51"/>
    <w:rsid w:val="00DB74AD"/>
    <w:rsid w:val="00DB771B"/>
    <w:rsid w:val="00DC0821"/>
    <w:rsid w:val="00DC2CD6"/>
    <w:rsid w:val="00DC3068"/>
    <w:rsid w:val="00DC3F4A"/>
    <w:rsid w:val="00DC4229"/>
    <w:rsid w:val="00DC5121"/>
    <w:rsid w:val="00DC5CDF"/>
    <w:rsid w:val="00DC5CF8"/>
    <w:rsid w:val="00DC5E7C"/>
    <w:rsid w:val="00DC64F5"/>
    <w:rsid w:val="00DD04EE"/>
    <w:rsid w:val="00DD0C4B"/>
    <w:rsid w:val="00DD542A"/>
    <w:rsid w:val="00DD6785"/>
    <w:rsid w:val="00DD6910"/>
    <w:rsid w:val="00DD6D27"/>
    <w:rsid w:val="00DD77DF"/>
    <w:rsid w:val="00DE023F"/>
    <w:rsid w:val="00DE04B7"/>
    <w:rsid w:val="00DE085D"/>
    <w:rsid w:val="00DE0999"/>
    <w:rsid w:val="00DE1684"/>
    <w:rsid w:val="00DE1A8A"/>
    <w:rsid w:val="00DE20B6"/>
    <w:rsid w:val="00DE26DC"/>
    <w:rsid w:val="00DE2F0F"/>
    <w:rsid w:val="00DE40D7"/>
    <w:rsid w:val="00DE59BD"/>
    <w:rsid w:val="00DE631C"/>
    <w:rsid w:val="00DE6771"/>
    <w:rsid w:val="00DE6A15"/>
    <w:rsid w:val="00DE7A9D"/>
    <w:rsid w:val="00DF0871"/>
    <w:rsid w:val="00DF09A3"/>
    <w:rsid w:val="00DF1257"/>
    <w:rsid w:val="00DF12B0"/>
    <w:rsid w:val="00DF2B0C"/>
    <w:rsid w:val="00DF3F28"/>
    <w:rsid w:val="00DF4035"/>
    <w:rsid w:val="00DF44D4"/>
    <w:rsid w:val="00DF51F3"/>
    <w:rsid w:val="00DF63F2"/>
    <w:rsid w:val="00E01480"/>
    <w:rsid w:val="00E01F1E"/>
    <w:rsid w:val="00E02523"/>
    <w:rsid w:val="00E0265D"/>
    <w:rsid w:val="00E03370"/>
    <w:rsid w:val="00E035B3"/>
    <w:rsid w:val="00E05717"/>
    <w:rsid w:val="00E06A97"/>
    <w:rsid w:val="00E10163"/>
    <w:rsid w:val="00E103C6"/>
    <w:rsid w:val="00E10AB1"/>
    <w:rsid w:val="00E12EC6"/>
    <w:rsid w:val="00E14A26"/>
    <w:rsid w:val="00E14D67"/>
    <w:rsid w:val="00E151A2"/>
    <w:rsid w:val="00E1555A"/>
    <w:rsid w:val="00E16836"/>
    <w:rsid w:val="00E169EB"/>
    <w:rsid w:val="00E16C0E"/>
    <w:rsid w:val="00E20639"/>
    <w:rsid w:val="00E20AD0"/>
    <w:rsid w:val="00E21765"/>
    <w:rsid w:val="00E223B0"/>
    <w:rsid w:val="00E22A11"/>
    <w:rsid w:val="00E22BAC"/>
    <w:rsid w:val="00E247C3"/>
    <w:rsid w:val="00E24F9E"/>
    <w:rsid w:val="00E25CF2"/>
    <w:rsid w:val="00E25F05"/>
    <w:rsid w:val="00E2622A"/>
    <w:rsid w:val="00E26592"/>
    <w:rsid w:val="00E26ACC"/>
    <w:rsid w:val="00E27F71"/>
    <w:rsid w:val="00E30BD5"/>
    <w:rsid w:val="00E3248D"/>
    <w:rsid w:val="00E32917"/>
    <w:rsid w:val="00E330F4"/>
    <w:rsid w:val="00E3321B"/>
    <w:rsid w:val="00E33733"/>
    <w:rsid w:val="00E34115"/>
    <w:rsid w:val="00E34D6F"/>
    <w:rsid w:val="00E353CC"/>
    <w:rsid w:val="00E35551"/>
    <w:rsid w:val="00E35644"/>
    <w:rsid w:val="00E363A5"/>
    <w:rsid w:val="00E36D57"/>
    <w:rsid w:val="00E373E6"/>
    <w:rsid w:val="00E37B46"/>
    <w:rsid w:val="00E40156"/>
    <w:rsid w:val="00E405A1"/>
    <w:rsid w:val="00E41BE3"/>
    <w:rsid w:val="00E422D2"/>
    <w:rsid w:val="00E42361"/>
    <w:rsid w:val="00E42883"/>
    <w:rsid w:val="00E43406"/>
    <w:rsid w:val="00E4349F"/>
    <w:rsid w:val="00E4353B"/>
    <w:rsid w:val="00E442EF"/>
    <w:rsid w:val="00E46CBD"/>
    <w:rsid w:val="00E476F5"/>
    <w:rsid w:val="00E50755"/>
    <w:rsid w:val="00E50BC8"/>
    <w:rsid w:val="00E53611"/>
    <w:rsid w:val="00E5399A"/>
    <w:rsid w:val="00E53E49"/>
    <w:rsid w:val="00E540D9"/>
    <w:rsid w:val="00E54469"/>
    <w:rsid w:val="00E54CA1"/>
    <w:rsid w:val="00E55239"/>
    <w:rsid w:val="00E55762"/>
    <w:rsid w:val="00E56652"/>
    <w:rsid w:val="00E5752E"/>
    <w:rsid w:val="00E57BF0"/>
    <w:rsid w:val="00E60AD8"/>
    <w:rsid w:val="00E6351B"/>
    <w:rsid w:val="00E6544E"/>
    <w:rsid w:val="00E711C2"/>
    <w:rsid w:val="00E718A0"/>
    <w:rsid w:val="00E71CCE"/>
    <w:rsid w:val="00E71F15"/>
    <w:rsid w:val="00E71F92"/>
    <w:rsid w:val="00E748A5"/>
    <w:rsid w:val="00E760BF"/>
    <w:rsid w:val="00E76B97"/>
    <w:rsid w:val="00E77B7B"/>
    <w:rsid w:val="00E803D4"/>
    <w:rsid w:val="00E807F5"/>
    <w:rsid w:val="00E83CE1"/>
    <w:rsid w:val="00E84818"/>
    <w:rsid w:val="00E85ED9"/>
    <w:rsid w:val="00E86CD5"/>
    <w:rsid w:val="00E86E1E"/>
    <w:rsid w:val="00E87D9F"/>
    <w:rsid w:val="00E905FB"/>
    <w:rsid w:val="00E90D0B"/>
    <w:rsid w:val="00E92431"/>
    <w:rsid w:val="00E924BA"/>
    <w:rsid w:val="00E95738"/>
    <w:rsid w:val="00E95C20"/>
    <w:rsid w:val="00E95C2A"/>
    <w:rsid w:val="00E96444"/>
    <w:rsid w:val="00EA2D99"/>
    <w:rsid w:val="00EA452D"/>
    <w:rsid w:val="00EA6689"/>
    <w:rsid w:val="00EA6D6C"/>
    <w:rsid w:val="00EB0B03"/>
    <w:rsid w:val="00EB1114"/>
    <w:rsid w:val="00EB16BC"/>
    <w:rsid w:val="00EB1EC6"/>
    <w:rsid w:val="00EB2189"/>
    <w:rsid w:val="00EB4899"/>
    <w:rsid w:val="00EB4964"/>
    <w:rsid w:val="00EB5EEC"/>
    <w:rsid w:val="00EC0E73"/>
    <w:rsid w:val="00EC2E55"/>
    <w:rsid w:val="00EC3773"/>
    <w:rsid w:val="00EC4BF5"/>
    <w:rsid w:val="00EC54CA"/>
    <w:rsid w:val="00EC57E1"/>
    <w:rsid w:val="00ED0791"/>
    <w:rsid w:val="00ED14E9"/>
    <w:rsid w:val="00ED2F80"/>
    <w:rsid w:val="00ED3930"/>
    <w:rsid w:val="00ED45C2"/>
    <w:rsid w:val="00ED5452"/>
    <w:rsid w:val="00EE04E4"/>
    <w:rsid w:val="00EE2843"/>
    <w:rsid w:val="00EE3AE9"/>
    <w:rsid w:val="00EE3E46"/>
    <w:rsid w:val="00EE3F76"/>
    <w:rsid w:val="00EE4128"/>
    <w:rsid w:val="00EE4C9B"/>
    <w:rsid w:val="00EE50F0"/>
    <w:rsid w:val="00EE5660"/>
    <w:rsid w:val="00EE5874"/>
    <w:rsid w:val="00EE587A"/>
    <w:rsid w:val="00EF2DBD"/>
    <w:rsid w:val="00EF3A28"/>
    <w:rsid w:val="00EF45D4"/>
    <w:rsid w:val="00EF5DD5"/>
    <w:rsid w:val="00EF6691"/>
    <w:rsid w:val="00EF6EA0"/>
    <w:rsid w:val="00EF76C6"/>
    <w:rsid w:val="00EF7BE0"/>
    <w:rsid w:val="00F02063"/>
    <w:rsid w:val="00F027B1"/>
    <w:rsid w:val="00F03C91"/>
    <w:rsid w:val="00F04140"/>
    <w:rsid w:val="00F05AFF"/>
    <w:rsid w:val="00F05E57"/>
    <w:rsid w:val="00F066AC"/>
    <w:rsid w:val="00F069F8"/>
    <w:rsid w:val="00F07745"/>
    <w:rsid w:val="00F119AC"/>
    <w:rsid w:val="00F11F66"/>
    <w:rsid w:val="00F1218D"/>
    <w:rsid w:val="00F122EE"/>
    <w:rsid w:val="00F125F1"/>
    <w:rsid w:val="00F12BBD"/>
    <w:rsid w:val="00F1301B"/>
    <w:rsid w:val="00F212B6"/>
    <w:rsid w:val="00F21526"/>
    <w:rsid w:val="00F220AE"/>
    <w:rsid w:val="00F2342D"/>
    <w:rsid w:val="00F2379D"/>
    <w:rsid w:val="00F2383B"/>
    <w:rsid w:val="00F2416D"/>
    <w:rsid w:val="00F24DDE"/>
    <w:rsid w:val="00F250BF"/>
    <w:rsid w:val="00F25F19"/>
    <w:rsid w:val="00F27483"/>
    <w:rsid w:val="00F27F9D"/>
    <w:rsid w:val="00F309A4"/>
    <w:rsid w:val="00F31ED4"/>
    <w:rsid w:val="00F32645"/>
    <w:rsid w:val="00F3287B"/>
    <w:rsid w:val="00F32D53"/>
    <w:rsid w:val="00F33056"/>
    <w:rsid w:val="00F34437"/>
    <w:rsid w:val="00F34A84"/>
    <w:rsid w:val="00F365AC"/>
    <w:rsid w:val="00F42C37"/>
    <w:rsid w:val="00F433D6"/>
    <w:rsid w:val="00F43CEC"/>
    <w:rsid w:val="00F43E5A"/>
    <w:rsid w:val="00F4477D"/>
    <w:rsid w:val="00F458B9"/>
    <w:rsid w:val="00F4733E"/>
    <w:rsid w:val="00F50266"/>
    <w:rsid w:val="00F51A34"/>
    <w:rsid w:val="00F52651"/>
    <w:rsid w:val="00F52CC7"/>
    <w:rsid w:val="00F53011"/>
    <w:rsid w:val="00F53041"/>
    <w:rsid w:val="00F53616"/>
    <w:rsid w:val="00F53B58"/>
    <w:rsid w:val="00F55A2E"/>
    <w:rsid w:val="00F5794D"/>
    <w:rsid w:val="00F57BD1"/>
    <w:rsid w:val="00F57CDE"/>
    <w:rsid w:val="00F601CA"/>
    <w:rsid w:val="00F603AE"/>
    <w:rsid w:val="00F60798"/>
    <w:rsid w:val="00F60F44"/>
    <w:rsid w:val="00F6123A"/>
    <w:rsid w:val="00F61895"/>
    <w:rsid w:val="00F620E9"/>
    <w:rsid w:val="00F62242"/>
    <w:rsid w:val="00F64448"/>
    <w:rsid w:val="00F659F1"/>
    <w:rsid w:val="00F65ADA"/>
    <w:rsid w:val="00F65DED"/>
    <w:rsid w:val="00F66C5C"/>
    <w:rsid w:val="00F66DFB"/>
    <w:rsid w:val="00F66EAC"/>
    <w:rsid w:val="00F6775C"/>
    <w:rsid w:val="00F67E59"/>
    <w:rsid w:val="00F71A16"/>
    <w:rsid w:val="00F71ED8"/>
    <w:rsid w:val="00F72AE1"/>
    <w:rsid w:val="00F73179"/>
    <w:rsid w:val="00F735CE"/>
    <w:rsid w:val="00F74185"/>
    <w:rsid w:val="00F744BC"/>
    <w:rsid w:val="00F76834"/>
    <w:rsid w:val="00F768B1"/>
    <w:rsid w:val="00F76A08"/>
    <w:rsid w:val="00F77237"/>
    <w:rsid w:val="00F776D2"/>
    <w:rsid w:val="00F778E8"/>
    <w:rsid w:val="00F77DDE"/>
    <w:rsid w:val="00F80DA2"/>
    <w:rsid w:val="00F83FAA"/>
    <w:rsid w:val="00F8471B"/>
    <w:rsid w:val="00F84787"/>
    <w:rsid w:val="00F8512B"/>
    <w:rsid w:val="00F8607D"/>
    <w:rsid w:val="00F87958"/>
    <w:rsid w:val="00F87B5D"/>
    <w:rsid w:val="00F90102"/>
    <w:rsid w:val="00F90595"/>
    <w:rsid w:val="00F90795"/>
    <w:rsid w:val="00F92EF4"/>
    <w:rsid w:val="00F9383F"/>
    <w:rsid w:val="00F93DDE"/>
    <w:rsid w:val="00F96D3D"/>
    <w:rsid w:val="00F96E35"/>
    <w:rsid w:val="00F97A3B"/>
    <w:rsid w:val="00FA04C6"/>
    <w:rsid w:val="00FA1ED5"/>
    <w:rsid w:val="00FA2526"/>
    <w:rsid w:val="00FA2602"/>
    <w:rsid w:val="00FA26BD"/>
    <w:rsid w:val="00FA2E50"/>
    <w:rsid w:val="00FA359C"/>
    <w:rsid w:val="00FA476E"/>
    <w:rsid w:val="00FA4D42"/>
    <w:rsid w:val="00FA6E45"/>
    <w:rsid w:val="00FA721F"/>
    <w:rsid w:val="00FA7367"/>
    <w:rsid w:val="00FA750C"/>
    <w:rsid w:val="00FA7556"/>
    <w:rsid w:val="00FB003D"/>
    <w:rsid w:val="00FB19E3"/>
    <w:rsid w:val="00FB26C7"/>
    <w:rsid w:val="00FB41B6"/>
    <w:rsid w:val="00FB5E29"/>
    <w:rsid w:val="00FC0FDB"/>
    <w:rsid w:val="00FC127E"/>
    <w:rsid w:val="00FC1537"/>
    <w:rsid w:val="00FC1D13"/>
    <w:rsid w:val="00FC45F5"/>
    <w:rsid w:val="00FC474E"/>
    <w:rsid w:val="00FC4E3D"/>
    <w:rsid w:val="00FC5833"/>
    <w:rsid w:val="00FC6E17"/>
    <w:rsid w:val="00FC774A"/>
    <w:rsid w:val="00FC79E3"/>
    <w:rsid w:val="00FD0BEE"/>
    <w:rsid w:val="00FD120A"/>
    <w:rsid w:val="00FD1E7F"/>
    <w:rsid w:val="00FD270B"/>
    <w:rsid w:val="00FD274F"/>
    <w:rsid w:val="00FD3ED6"/>
    <w:rsid w:val="00FD5B1E"/>
    <w:rsid w:val="00FD72B3"/>
    <w:rsid w:val="00FD77A5"/>
    <w:rsid w:val="00FE0D93"/>
    <w:rsid w:val="00FE1FE9"/>
    <w:rsid w:val="00FE2CB5"/>
    <w:rsid w:val="00FE3629"/>
    <w:rsid w:val="00FE3F94"/>
    <w:rsid w:val="00FE4580"/>
    <w:rsid w:val="00FE7327"/>
    <w:rsid w:val="00FE7409"/>
    <w:rsid w:val="00FF118F"/>
    <w:rsid w:val="00FF2B6C"/>
    <w:rsid w:val="00FF2D93"/>
    <w:rsid w:val="00FF3277"/>
    <w:rsid w:val="00FF32E0"/>
    <w:rsid w:val="00FF341E"/>
    <w:rsid w:val="00FF379E"/>
    <w:rsid w:val="00FF3D2D"/>
    <w:rsid w:val="00FF3FAD"/>
    <w:rsid w:val="00FF4E0E"/>
    <w:rsid w:val="00FF58D3"/>
    <w:rsid w:val="00FF592F"/>
    <w:rsid w:val="00FF778C"/>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9511">
      <w:bodyDiv w:val="1"/>
      <w:marLeft w:val="0"/>
      <w:marRight w:val="0"/>
      <w:marTop w:val="0"/>
      <w:marBottom w:val="0"/>
      <w:divBdr>
        <w:top w:val="none" w:sz="0" w:space="0" w:color="auto"/>
        <w:left w:val="none" w:sz="0" w:space="0" w:color="auto"/>
        <w:bottom w:val="none" w:sz="0" w:space="0" w:color="auto"/>
        <w:right w:val="none" w:sz="0" w:space="0" w:color="auto"/>
      </w:divBdr>
      <w:divsChild>
        <w:div w:id="505638392">
          <w:marLeft w:val="0"/>
          <w:marRight w:val="0"/>
          <w:marTop w:val="0"/>
          <w:marBottom w:val="0"/>
          <w:divBdr>
            <w:top w:val="none" w:sz="0" w:space="0" w:color="auto"/>
            <w:left w:val="none" w:sz="0" w:space="0" w:color="auto"/>
            <w:bottom w:val="none" w:sz="0" w:space="0" w:color="auto"/>
            <w:right w:val="none" w:sz="0" w:space="0" w:color="auto"/>
          </w:divBdr>
          <w:divsChild>
            <w:div w:id="20013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8722">
      <w:bodyDiv w:val="1"/>
      <w:marLeft w:val="0"/>
      <w:marRight w:val="0"/>
      <w:marTop w:val="0"/>
      <w:marBottom w:val="0"/>
      <w:divBdr>
        <w:top w:val="none" w:sz="0" w:space="0" w:color="auto"/>
        <w:left w:val="none" w:sz="0" w:space="0" w:color="auto"/>
        <w:bottom w:val="none" w:sz="0" w:space="0" w:color="auto"/>
        <w:right w:val="none" w:sz="0" w:space="0" w:color="auto"/>
      </w:divBdr>
      <w:divsChild>
        <w:div w:id="101387296">
          <w:marLeft w:val="0"/>
          <w:marRight w:val="0"/>
          <w:marTop w:val="0"/>
          <w:marBottom w:val="0"/>
          <w:divBdr>
            <w:top w:val="none" w:sz="0" w:space="0" w:color="auto"/>
            <w:left w:val="none" w:sz="0" w:space="0" w:color="auto"/>
            <w:bottom w:val="none" w:sz="0" w:space="0" w:color="auto"/>
            <w:right w:val="none" w:sz="0" w:space="0" w:color="auto"/>
          </w:divBdr>
          <w:divsChild>
            <w:div w:id="340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471">
      <w:bodyDiv w:val="1"/>
      <w:marLeft w:val="0"/>
      <w:marRight w:val="0"/>
      <w:marTop w:val="0"/>
      <w:marBottom w:val="0"/>
      <w:divBdr>
        <w:top w:val="none" w:sz="0" w:space="0" w:color="auto"/>
        <w:left w:val="none" w:sz="0" w:space="0" w:color="auto"/>
        <w:bottom w:val="none" w:sz="0" w:space="0" w:color="auto"/>
        <w:right w:val="none" w:sz="0" w:space="0" w:color="auto"/>
      </w:divBdr>
      <w:divsChild>
        <w:div w:id="239755408">
          <w:marLeft w:val="0"/>
          <w:marRight w:val="0"/>
          <w:marTop w:val="0"/>
          <w:marBottom w:val="0"/>
          <w:divBdr>
            <w:top w:val="none" w:sz="0" w:space="0" w:color="auto"/>
            <w:left w:val="none" w:sz="0" w:space="0" w:color="auto"/>
            <w:bottom w:val="none" w:sz="0" w:space="0" w:color="auto"/>
            <w:right w:val="none" w:sz="0" w:space="0" w:color="auto"/>
          </w:divBdr>
          <w:divsChild>
            <w:div w:id="13539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10</cp:revision>
  <cp:lastPrinted>2017-05-30T04:37:00Z</cp:lastPrinted>
  <dcterms:created xsi:type="dcterms:W3CDTF">2017-04-15T05:57:00Z</dcterms:created>
  <dcterms:modified xsi:type="dcterms:W3CDTF">2017-05-30T04:38:00Z</dcterms:modified>
</cp:coreProperties>
</file>