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77" w:rsidRPr="00C96766" w:rsidRDefault="005C793B" w:rsidP="007231D2">
      <w:pPr>
        <w:spacing w:line="360" w:lineRule="auto"/>
        <w:jc w:val="center"/>
        <w:rPr>
          <w:b/>
        </w:rPr>
      </w:pPr>
      <w:r w:rsidRPr="00C96766">
        <w:rPr>
          <w:b/>
        </w:rPr>
        <w:t>BAB I</w:t>
      </w:r>
      <w:r w:rsidR="005A1336">
        <w:rPr>
          <w:b/>
        </w:rPr>
        <w:t>I</w:t>
      </w:r>
      <w:r w:rsidR="00A6172A">
        <w:rPr>
          <w:b/>
        </w:rPr>
        <w:t>I</w:t>
      </w:r>
    </w:p>
    <w:p w:rsidR="005C793B" w:rsidRPr="00152833" w:rsidRDefault="00152833" w:rsidP="00152833">
      <w:pPr>
        <w:spacing w:line="360" w:lineRule="auto"/>
        <w:jc w:val="center"/>
        <w:rPr>
          <w:b/>
        </w:rPr>
      </w:pPr>
      <w:r>
        <w:rPr>
          <w:b/>
        </w:rPr>
        <w:t xml:space="preserve">PERSPEKTIF </w:t>
      </w:r>
      <w:r w:rsidR="00384D49">
        <w:rPr>
          <w:b/>
        </w:rPr>
        <w:t>NURCHOLISH</w:t>
      </w:r>
      <w:r w:rsidR="006F5AC3">
        <w:rPr>
          <w:b/>
        </w:rPr>
        <w:t xml:space="preserve"> MADJID</w:t>
      </w:r>
      <w:r w:rsidR="00935B76">
        <w:rPr>
          <w:b/>
          <w:lang w:val="en-US"/>
        </w:rPr>
        <w:t xml:space="preserve"> </w:t>
      </w:r>
      <w:r w:rsidR="002F68C4">
        <w:rPr>
          <w:b/>
        </w:rPr>
        <w:t>TENTANG TRADISI PESANTREN TRADISIONAL DAN MODERN</w:t>
      </w:r>
    </w:p>
    <w:p w:rsidR="007231D2" w:rsidRPr="007231D2" w:rsidRDefault="007231D2" w:rsidP="007231D2">
      <w:pPr>
        <w:spacing w:line="360" w:lineRule="auto"/>
        <w:jc w:val="center"/>
        <w:rPr>
          <w:b/>
        </w:rPr>
      </w:pPr>
    </w:p>
    <w:p w:rsidR="00B61217" w:rsidRPr="00141A6F" w:rsidRDefault="00844464" w:rsidP="007231D2">
      <w:pPr>
        <w:pStyle w:val="ListParagraph"/>
        <w:numPr>
          <w:ilvl w:val="0"/>
          <w:numId w:val="1"/>
        </w:numPr>
        <w:spacing w:line="360" w:lineRule="auto"/>
        <w:ind w:left="426" w:hanging="426"/>
        <w:jc w:val="both"/>
        <w:rPr>
          <w:b/>
        </w:rPr>
      </w:pPr>
      <w:r>
        <w:rPr>
          <w:b/>
        </w:rPr>
        <w:t xml:space="preserve">Tradisi </w:t>
      </w:r>
      <w:r w:rsidR="005A1336">
        <w:rPr>
          <w:b/>
        </w:rPr>
        <w:t xml:space="preserve">Pesantren Tradisional </w:t>
      </w:r>
    </w:p>
    <w:p w:rsidR="00141A6F" w:rsidRPr="00B61217" w:rsidRDefault="00141A6F" w:rsidP="004C7820">
      <w:pPr>
        <w:pStyle w:val="ListParagraph"/>
        <w:numPr>
          <w:ilvl w:val="0"/>
          <w:numId w:val="21"/>
        </w:numPr>
        <w:spacing w:line="360" w:lineRule="auto"/>
        <w:ind w:left="851" w:hanging="426"/>
        <w:jc w:val="both"/>
        <w:rPr>
          <w:b/>
        </w:rPr>
      </w:pPr>
      <w:r>
        <w:rPr>
          <w:b/>
          <w:lang w:val="en-US"/>
        </w:rPr>
        <w:t>Lingkungan Pesantren</w:t>
      </w:r>
    </w:p>
    <w:p w:rsidR="00B61217" w:rsidRDefault="00B61217" w:rsidP="007231D2">
      <w:pPr>
        <w:pStyle w:val="ListParagraph"/>
        <w:spacing w:line="360" w:lineRule="auto"/>
        <w:ind w:left="0" w:firstLine="426"/>
        <w:jc w:val="both"/>
        <w:rPr>
          <w:bCs/>
        </w:rPr>
      </w:pPr>
      <w:proofErr w:type="spellStart"/>
      <w:r w:rsidRPr="00B61217">
        <w:rPr>
          <w:noProof w:val="0"/>
          <w:lang w:val="en-US" w:bidi="th-TH"/>
        </w:rPr>
        <w:t>Pesantren</w:t>
      </w:r>
      <w:proofErr w:type="spellEnd"/>
      <w:r w:rsidR="00935B76">
        <w:rPr>
          <w:noProof w:val="0"/>
          <w:lang w:val="en-US" w:bidi="th-TH"/>
        </w:rPr>
        <w:t xml:space="preserve"> </w:t>
      </w:r>
      <w:proofErr w:type="spellStart"/>
      <w:r w:rsidRPr="00B61217">
        <w:rPr>
          <w:noProof w:val="0"/>
          <w:lang w:val="en-US" w:bidi="th-TH"/>
        </w:rPr>
        <w:t>sebagai</w:t>
      </w:r>
      <w:proofErr w:type="spellEnd"/>
      <w:r w:rsidR="00935B76">
        <w:rPr>
          <w:noProof w:val="0"/>
          <w:lang w:val="en-US" w:bidi="th-TH"/>
        </w:rPr>
        <w:t xml:space="preserve"> </w:t>
      </w:r>
      <w:proofErr w:type="spellStart"/>
      <w:r w:rsidRPr="00B61217">
        <w:rPr>
          <w:noProof w:val="0"/>
          <w:lang w:val="en-US" w:bidi="th-TH"/>
        </w:rPr>
        <w:t>lembaga</w:t>
      </w:r>
      <w:proofErr w:type="spellEnd"/>
      <w:r w:rsidR="00935B76">
        <w:rPr>
          <w:noProof w:val="0"/>
          <w:lang w:val="en-US" w:bidi="th-TH"/>
        </w:rPr>
        <w:t xml:space="preserve"> </w:t>
      </w:r>
      <w:proofErr w:type="spellStart"/>
      <w:r w:rsidRPr="00B61217">
        <w:rPr>
          <w:noProof w:val="0"/>
          <w:lang w:val="en-US" w:bidi="th-TH"/>
        </w:rPr>
        <w:t>pendidikan</w:t>
      </w:r>
      <w:proofErr w:type="spellEnd"/>
      <w:r w:rsidRPr="00B61217">
        <w:rPr>
          <w:noProof w:val="0"/>
          <w:lang w:val="en-US" w:bidi="th-TH"/>
        </w:rPr>
        <w:t xml:space="preserve"> Islam </w:t>
      </w:r>
      <w:proofErr w:type="spellStart"/>
      <w:r w:rsidRPr="00B61217">
        <w:rPr>
          <w:noProof w:val="0"/>
          <w:lang w:val="en-US" w:bidi="th-TH"/>
        </w:rPr>
        <w:t>tradisional</w:t>
      </w:r>
      <w:proofErr w:type="spellEnd"/>
      <w:r w:rsidRPr="00B61217">
        <w:rPr>
          <w:noProof w:val="0"/>
          <w:lang w:val="en-US" w:bidi="th-TH"/>
        </w:rPr>
        <w:t xml:space="preserve">, </w:t>
      </w:r>
      <w:proofErr w:type="spellStart"/>
      <w:proofErr w:type="gramStart"/>
      <w:r w:rsidRPr="00B61217">
        <w:rPr>
          <w:noProof w:val="0"/>
          <w:lang w:val="en-US" w:bidi="th-TH"/>
        </w:rPr>
        <w:t>memilik</w:t>
      </w:r>
      <w:r w:rsidR="00935B76">
        <w:rPr>
          <w:noProof w:val="0"/>
          <w:lang w:val="en-US" w:bidi="th-TH"/>
        </w:rPr>
        <w:t>i</w:t>
      </w:r>
      <w:proofErr w:type="spellEnd"/>
      <w:r w:rsidR="00935B76">
        <w:rPr>
          <w:noProof w:val="0"/>
          <w:lang w:val="en-US" w:bidi="th-TH"/>
        </w:rPr>
        <w:t xml:space="preserve">  </w:t>
      </w:r>
      <w:proofErr w:type="spellStart"/>
      <w:r>
        <w:rPr>
          <w:noProof w:val="0"/>
          <w:lang w:val="en-US" w:bidi="th-TH"/>
        </w:rPr>
        <w:t>ci</w:t>
      </w:r>
      <w:r w:rsidRPr="00B61217">
        <w:rPr>
          <w:noProof w:val="0"/>
          <w:lang w:val="en-US" w:bidi="th-TH"/>
        </w:rPr>
        <w:t>ri</w:t>
      </w:r>
      <w:proofErr w:type="gramEnd"/>
      <w:r w:rsidRPr="00B61217">
        <w:rPr>
          <w:noProof w:val="0"/>
          <w:lang w:val="en-US" w:bidi="th-TH"/>
        </w:rPr>
        <w:t>-ciri</w:t>
      </w:r>
      <w:proofErr w:type="spellEnd"/>
      <w:r w:rsidR="00935B76">
        <w:rPr>
          <w:noProof w:val="0"/>
          <w:lang w:val="en-US" w:bidi="th-TH"/>
        </w:rPr>
        <w:t xml:space="preserve"> </w:t>
      </w:r>
      <w:proofErr w:type="spellStart"/>
      <w:r w:rsidRPr="00B61217">
        <w:rPr>
          <w:noProof w:val="0"/>
          <w:lang w:val="en-US" w:bidi="th-TH"/>
        </w:rPr>
        <w:t>khusus</w:t>
      </w:r>
      <w:proofErr w:type="spellEnd"/>
      <w:r w:rsidRPr="00B61217">
        <w:rPr>
          <w:noProof w:val="0"/>
          <w:lang w:val="en-US" w:bidi="th-TH"/>
        </w:rPr>
        <w:t xml:space="preserve">, yang </w:t>
      </w:r>
      <w:proofErr w:type="spellStart"/>
      <w:r w:rsidRPr="00B61217">
        <w:rPr>
          <w:noProof w:val="0"/>
          <w:lang w:val="en-US" w:bidi="th-TH"/>
        </w:rPr>
        <w:t>barang</w:t>
      </w:r>
      <w:proofErr w:type="spellEnd"/>
      <w:r w:rsidR="00935B76">
        <w:rPr>
          <w:noProof w:val="0"/>
          <w:lang w:val="en-US" w:bidi="th-TH"/>
        </w:rPr>
        <w:t xml:space="preserve"> </w:t>
      </w:r>
      <w:r w:rsidRPr="00B61217">
        <w:rPr>
          <w:noProof w:val="0"/>
          <w:lang w:val="en-US" w:bidi="th-TH"/>
        </w:rPr>
        <w:t>kali</w:t>
      </w:r>
      <w:r w:rsidR="00935B76">
        <w:rPr>
          <w:noProof w:val="0"/>
          <w:lang w:val="en-US" w:bidi="th-TH"/>
        </w:rPr>
        <w:t xml:space="preserve"> </w:t>
      </w:r>
      <w:proofErr w:type="spellStart"/>
      <w:r w:rsidRPr="00B61217">
        <w:rPr>
          <w:noProof w:val="0"/>
          <w:lang w:val="en-US" w:bidi="th-TH"/>
        </w:rPr>
        <w:t>tidak</w:t>
      </w:r>
      <w:proofErr w:type="spellEnd"/>
      <w:r w:rsidR="00935B76">
        <w:rPr>
          <w:noProof w:val="0"/>
          <w:lang w:val="en-US" w:bidi="th-TH"/>
        </w:rPr>
        <w:t xml:space="preserve"> </w:t>
      </w:r>
      <w:proofErr w:type="spellStart"/>
      <w:r w:rsidRPr="00B61217">
        <w:rPr>
          <w:noProof w:val="0"/>
          <w:lang w:val="en-US" w:bidi="th-TH"/>
        </w:rPr>
        <w:t>dimiliki</w:t>
      </w:r>
      <w:proofErr w:type="spellEnd"/>
      <w:r w:rsidR="00935B76">
        <w:rPr>
          <w:noProof w:val="0"/>
          <w:lang w:val="en-US" w:bidi="th-TH"/>
        </w:rPr>
        <w:t xml:space="preserve"> </w:t>
      </w:r>
      <w:proofErr w:type="spellStart"/>
      <w:r w:rsidRPr="00B61217">
        <w:rPr>
          <w:noProof w:val="0"/>
          <w:lang w:val="en-US" w:bidi="th-TH"/>
        </w:rPr>
        <w:t>lembaga</w:t>
      </w:r>
      <w:proofErr w:type="spellEnd"/>
      <w:r w:rsidR="00935B76">
        <w:rPr>
          <w:noProof w:val="0"/>
          <w:lang w:val="en-US" w:bidi="th-TH"/>
        </w:rPr>
        <w:t xml:space="preserve"> </w:t>
      </w:r>
      <w:proofErr w:type="spellStart"/>
      <w:r w:rsidRPr="00B61217">
        <w:rPr>
          <w:noProof w:val="0"/>
          <w:lang w:val="en-US" w:bidi="th-TH"/>
        </w:rPr>
        <w:t>pendidikan</w:t>
      </w:r>
      <w:proofErr w:type="spellEnd"/>
      <w:r w:rsidR="00935B76">
        <w:rPr>
          <w:noProof w:val="0"/>
          <w:lang w:val="en-US" w:bidi="th-TH"/>
        </w:rPr>
        <w:t xml:space="preserve"> </w:t>
      </w:r>
      <w:r w:rsidRPr="00B61217">
        <w:rPr>
          <w:noProof w:val="0"/>
          <w:lang w:val="en-US" w:bidi="th-TH"/>
        </w:rPr>
        <w:t xml:space="preserve">lain di </w:t>
      </w:r>
      <w:proofErr w:type="spellStart"/>
      <w:r w:rsidRPr="00B61217">
        <w:rPr>
          <w:noProof w:val="0"/>
          <w:lang w:val="en-US" w:bidi="th-TH"/>
        </w:rPr>
        <w:t>luar</w:t>
      </w:r>
      <w:proofErr w:type="spellEnd"/>
      <w:r w:rsidR="00935B76">
        <w:rPr>
          <w:noProof w:val="0"/>
          <w:lang w:val="en-US" w:bidi="th-TH"/>
        </w:rPr>
        <w:t xml:space="preserve"> </w:t>
      </w:r>
      <w:proofErr w:type="spellStart"/>
      <w:r w:rsidRPr="00B61217">
        <w:rPr>
          <w:noProof w:val="0"/>
          <w:lang w:val="en-US" w:bidi="th-TH"/>
        </w:rPr>
        <w:t>pesantren</w:t>
      </w:r>
      <w:proofErr w:type="spellEnd"/>
      <w:r w:rsidR="00935B76">
        <w:rPr>
          <w:noProof w:val="0"/>
          <w:lang w:val="en-US" w:bidi="th-TH"/>
        </w:rPr>
        <w:t xml:space="preserve"> </w:t>
      </w:r>
      <w:proofErr w:type="spellStart"/>
      <w:r w:rsidRPr="00B61217">
        <w:rPr>
          <w:noProof w:val="0"/>
          <w:lang w:val="en-US" w:bidi="th-TH"/>
        </w:rPr>
        <w:t>secara</w:t>
      </w:r>
      <w:proofErr w:type="spellEnd"/>
      <w:r w:rsidR="00935B76">
        <w:rPr>
          <w:noProof w:val="0"/>
          <w:lang w:val="en-US" w:bidi="th-TH"/>
        </w:rPr>
        <w:t xml:space="preserve"> </w:t>
      </w:r>
      <w:proofErr w:type="spellStart"/>
      <w:r w:rsidRPr="00B61217">
        <w:rPr>
          <w:noProof w:val="0"/>
          <w:lang w:val="en-US" w:bidi="th-TH"/>
        </w:rPr>
        <w:t>umum</w:t>
      </w:r>
      <w:proofErr w:type="spellEnd"/>
      <w:r w:rsidRPr="00B61217">
        <w:rPr>
          <w:noProof w:val="0"/>
          <w:lang w:val="en-US" w:bidi="th-TH"/>
        </w:rPr>
        <w:t xml:space="preserve">. </w:t>
      </w:r>
      <w:proofErr w:type="spellStart"/>
      <w:r w:rsidRPr="00B61217">
        <w:rPr>
          <w:noProof w:val="0"/>
          <w:lang w:val="en-US" w:bidi="th-TH"/>
        </w:rPr>
        <w:t>Sedangkan</w:t>
      </w:r>
      <w:proofErr w:type="spellEnd"/>
      <w:r w:rsidR="00935B76">
        <w:rPr>
          <w:noProof w:val="0"/>
          <w:lang w:val="en-US" w:bidi="th-TH"/>
        </w:rPr>
        <w:t xml:space="preserve"> </w:t>
      </w:r>
      <w:proofErr w:type="spellStart"/>
      <w:r w:rsidRPr="00B61217">
        <w:rPr>
          <w:noProof w:val="0"/>
          <w:lang w:val="en-US" w:bidi="th-TH"/>
        </w:rPr>
        <w:t>istilah</w:t>
      </w:r>
      <w:proofErr w:type="spellEnd"/>
      <w:r w:rsidR="00480AB5">
        <w:rPr>
          <w:noProof w:val="0"/>
          <w:lang w:val="en-US" w:bidi="th-TH"/>
        </w:rPr>
        <w:t xml:space="preserve"> </w:t>
      </w:r>
      <w:proofErr w:type="spellStart"/>
      <w:r w:rsidRPr="00B61217">
        <w:rPr>
          <w:noProof w:val="0"/>
          <w:lang w:val="en-US" w:bidi="th-TH"/>
        </w:rPr>
        <w:t>tradisional</w:t>
      </w:r>
      <w:proofErr w:type="spellEnd"/>
      <w:r w:rsidR="00480AB5">
        <w:rPr>
          <w:noProof w:val="0"/>
          <w:lang w:val="en-US" w:bidi="th-TH"/>
        </w:rPr>
        <w:t xml:space="preserve"> </w:t>
      </w:r>
      <w:r w:rsidRPr="00B61217">
        <w:rPr>
          <w:noProof w:val="0"/>
          <w:lang w:val="en-US" w:bidi="th-TH"/>
        </w:rPr>
        <w:t xml:space="preserve">yang </w:t>
      </w:r>
      <w:proofErr w:type="spellStart"/>
      <w:r w:rsidRPr="00B61217">
        <w:rPr>
          <w:noProof w:val="0"/>
          <w:lang w:val="en-US" w:bidi="th-TH"/>
        </w:rPr>
        <w:t>menjad</w:t>
      </w:r>
      <w:r w:rsidR="009C565A">
        <w:rPr>
          <w:noProof w:val="0"/>
          <w:lang w:val="en-US" w:bidi="th-TH"/>
        </w:rPr>
        <w:t>i</w:t>
      </w:r>
      <w:proofErr w:type="spellEnd"/>
      <w:r w:rsidR="003D3D1B">
        <w:rPr>
          <w:noProof w:val="0"/>
          <w:lang w:val="en-US" w:bidi="th-TH"/>
        </w:rPr>
        <w:t xml:space="preserve"> </w:t>
      </w:r>
      <w:proofErr w:type="spellStart"/>
      <w:r w:rsidRPr="00B61217">
        <w:rPr>
          <w:noProof w:val="0"/>
          <w:lang w:val="en-US" w:bidi="th-TH"/>
        </w:rPr>
        <w:t>predikat</w:t>
      </w:r>
      <w:proofErr w:type="spellEnd"/>
      <w:r w:rsidR="003D3D1B">
        <w:rPr>
          <w:noProof w:val="0"/>
          <w:lang w:val="en-US" w:bidi="th-TH"/>
        </w:rPr>
        <w:t xml:space="preserve"> </w:t>
      </w:r>
      <w:proofErr w:type="spellStart"/>
      <w:r w:rsidRPr="00B61217">
        <w:rPr>
          <w:noProof w:val="0"/>
          <w:lang w:val="en-US" w:bidi="th-TH"/>
        </w:rPr>
        <w:t>lembaga</w:t>
      </w:r>
      <w:proofErr w:type="spellEnd"/>
      <w:r w:rsidR="003D3D1B">
        <w:rPr>
          <w:noProof w:val="0"/>
          <w:lang w:val="en-US" w:bidi="th-TH"/>
        </w:rPr>
        <w:t xml:space="preserve"> </w:t>
      </w:r>
      <w:proofErr w:type="spellStart"/>
      <w:r w:rsidRPr="00B61217">
        <w:rPr>
          <w:noProof w:val="0"/>
          <w:lang w:val="en-US" w:bidi="th-TH"/>
        </w:rPr>
        <w:t>pendidikan</w:t>
      </w:r>
      <w:proofErr w:type="spellEnd"/>
      <w:r w:rsidR="003D3D1B">
        <w:rPr>
          <w:noProof w:val="0"/>
          <w:lang w:val="en-US" w:bidi="th-TH"/>
        </w:rPr>
        <w:t xml:space="preserve"> </w:t>
      </w:r>
      <w:proofErr w:type="spellStart"/>
      <w:r w:rsidRPr="00B61217">
        <w:rPr>
          <w:noProof w:val="0"/>
          <w:lang w:val="en-US" w:bidi="th-TH"/>
        </w:rPr>
        <w:t>semacam</w:t>
      </w:r>
      <w:proofErr w:type="spellEnd"/>
      <w:r w:rsidR="003D3D1B">
        <w:rPr>
          <w:noProof w:val="0"/>
          <w:lang w:val="en-US" w:bidi="th-TH"/>
        </w:rPr>
        <w:t xml:space="preserve"> </w:t>
      </w:r>
      <w:proofErr w:type="spellStart"/>
      <w:r w:rsidRPr="00B61217">
        <w:rPr>
          <w:noProof w:val="0"/>
          <w:lang w:val="en-US" w:bidi="th-TH"/>
        </w:rPr>
        <w:t>pesantren</w:t>
      </w:r>
      <w:proofErr w:type="spellEnd"/>
      <w:r w:rsidR="003D3D1B">
        <w:rPr>
          <w:noProof w:val="0"/>
          <w:lang w:val="en-US" w:bidi="th-TH"/>
        </w:rPr>
        <w:t xml:space="preserve"> </w:t>
      </w:r>
      <w:proofErr w:type="spellStart"/>
      <w:r w:rsidRPr="00B61217">
        <w:rPr>
          <w:noProof w:val="0"/>
          <w:lang w:val="en-US" w:bidi="th-TH"/>
        </w:rPr>
        <w:t>itu</w:t>
      </w:r>
      <w:proofErr w:type="spellEnd"/>
      <w:r w:rsidRPr="00B61217">
        <w:rPr>
          <w:noProof w:val="0"/>
          <w:lang w:val="en-US" w:bidi="th-TH"/>
        </w:rPr>
        <w:t xml:space="preserve">, </w:t>
      </w:r>
      <w:proofErr w:type="spellStart"/>
      <w:r w:rsidRPr="00B61217">
        <w:rPr>
          <w:noProof w:val="0"/>
          <w:lang w:val="en-US" w:bidi="th-TH"/>
        </w:rPr>
        <w:t>menurut</w:t>
      </w:r>
      <w:proofErr w:type="spellEnd"/>
      <w:r w:rsidR="003D3D1B">
        <w:rPr>
          <w:noProof w:val="0"/>
          <w:lang w:val="en-US" w:bidi="th-TH"/>
        </w:rPr>
        <w:t xml:space="preserve"> </w:t>
      </w:r>
      <w:proofErr w:type="spellStart"/>
      <w:r w:rsidRPr="00B61217">
        <w:rPr>
          <w:noProof w:val="0"/>
          <w:lang w:val="en-US" w:bidi="th-TH"/>
        </w:rPr>
        <w:t>Zamakhsyari</w:t>
      </w:r>
      <w:proofErr w:type="spellEnd"/>
      <w:r w:rsidR="003D3D1B">
        <w:rPr>
          <w:noProof w:val="0"/>
          <w:lang w:val="en-US" w:bidi="th-TH"/>
        </w:rPr>
        <w:t xml:space="preserve"> </w:t>
      </w:r>
      <w:proofErr w:type="spellStart"/>
      <w:r w:rsidRPr="00B61217">
        <w:rPr>
          <w:noProof w:val="0"/>
          <w:lang w:val="en-US" w:bidi="th-TH"/>
        </w:rPr>
        <w:t>Dhofier</w:t>
      </w:r>
      <w:proofErr w:type="spellEnd"/>
      <w:r w:rsidR="003D3D1B">
        <w:rPr>
          <w:noProof w:val="0"/>
          <w:lang w:val="en-US" w:bidi="th-TH"/>
        </w:rPr>
        <w:t xml:space="preserve"> </w:t>
      </w:r>
      <w:proofErr w:type="spellStart"/>
      <w:r w:rsidRPr="00B61217">
        <w:rPr>
          <w:noProof w:val="0"/>
          <w:lang w:val="en-US" w:bidi="th-TH"/>
        </w:rPr>
        <w:t>adalah</w:t>
      </w:r>
      <w:proofErr w:type="spellEnd"/>
      <w:r w:rsidR="003D3D1B">
        <w:rPr>
          <w:noProof w:val="0"/>
          <w:lang w:val="en-US" w:bidi="th-TH"/>
        </w:rPr>
        <w:t xml:space="preserve"> </w:t>
      </w:r>
      <w:proofErr w:type="spellStart"/>
      <w:r w:rsidRPr="00B61217">
        <w:rPr>
          <w:noProof w:val="0"/>
          <w:lang w:val="en-US" w:bidi="th-TH"/>
        </w:rPr>
        <w:t>suatu</w:t>
      </w:r>
      <w:proofErr w:type="spellEnd"/>
      <w:r w:rsidR="003D3D1B">
        <w:rPr>
          <w:noProof w:val="0"/>
          <w:lang w:val="en-US" w:bidi="th-TH"/>
        </w:rPr>
        <w:t xml:space="preserve"> </w:t>
      </w:r>
      <w:proofErr w:type="spellStart"/>
      <w:r w:rsidRPr="00B61217">
        <w:rPr>
          <w:noProof w:val="0"/>
          <w:lang w:val="en-US" w:bidi="th-TH"/>
        </w:rPr>
        <w:t>kondisi</w:t>
      </w:r>
      <w:proofErr w:type="spellEnd"/>
      <w:r w:rsidRPr="00B61217">
        <w:rPr>
          <w:noProof w:val="0"/>
          <w:lang w:val="en-US" w:bidi="th-TH"/>
        </w:rPr>
        <w:t xml:space="preserve"> yang </w:t>
      </w:r>
      <w:proofErr w:type="spellStart"/>
      <w:r w:rsidRPr="00B61217">
        <w:rPr>
          <w:noProof w:val="0"/>
          <w:lang w:val="en-US" w:bidi="th-TH"/>
        </w:rPr>
        <w:t>masih</w:t>
      </w:r>
      <w:proofErr w:type="spellEnd"/>
      <w:r w:rsidR="003D3D1B">
        <w:rPr>
          <w:noProof w:val="0"/>
          <w:lang w:val="en-US" w:bidi="th-TH"/>
        </w:rPr>
        <w:t xml:space="preserve"> </w:t>
      </w:r>
      <w:proofErr w:type="spellStart"/>
      <w:r w:rsidRPr="00B61217">
        <w:rPr>
          <w:noProof w:val="0"/>
          <w:lang w:val="en-US" w:bidi="th-TH"/>
        </w:rPr>
        <w:t>terikat</w:t>
      </w:r>
      <w:proofErr w:type="spellEnd"/>
      <w:r w:rsidR="003D3D1B">
        <w:rPr>
          <w:noProof w:val="0"/>
          <w:lang w:val="en-US" w:bidi="th-TH"/>
        </w:rPr>
        <w:t xml:space="preserve"> </w:t>
      </w:r>
      <w:proofErr w:type="spellStart"/>
      <w:r w:rsidRPr="00B61217">
        <w:rPr>
          <w:noProof w:val="0"/>
          <w:lang w:val="en-US" w:bidi="th-TH"/>
        </w:rPr>
        <w:t>kuat</w:t>
      </w:r>
      <w:proofErr w:type="spellEnd"/>
      <w:r w:rsidR="003D3D1B">
        <w:rPr>
          <w:noProof w:val="0"/>
          <w:lang w:val="en-US" w:bidi="th-TH"/>
        </w:rPr>
        <w:t xml:space="preserve"> </w:t>
      </w:r>
      <w:proofErr w:type="spellStart"/>
      <w:r w:rsidRPr="00B61217">
        <w:rPr>
          <w:noProof w:val="0"/>
          <w:lang w:val="en-US" w:bidi="th-TH"/>
        </w:rPr>
        <w:t>dengan</w:t>
      </w:r>
      <w:proofErr w:type="spellEnd"/>
      <w:r w:rsidR="003D3D1B">
        <w:rPr>
          <w:noProof w:val="0"/>
          <w:lang w:val="en-US" w:bidi="th-TH"/>
        </w:rPr>
        <w:t xml:space="preserve"> </w:t>
      </w:r>
      <w:proofErr w:type="spellStart"/>
      <w:r w:rsidRPr="00B61217">
        <w:rPr>
          <w:noProof w:val="0"/>
          <w:lang w:val="en-US" w:bidi="th-TH"/>
        </w:rPr>
        <w:t>pikiran-pikiran</w:t>
      </w:r>
      <w:proofErr w:type="spellEnd"/>
      <w:r w:rsidR="003D3D1B">
        <w:rPr>
          <w:noProof w:val="0"/>
          <w:lang w:val="en-US" w:bidi="th-TH"/>
        </w:rPr>
        <w:t xml:space="preserve"> </w:t>
      </w:r>
      <w:proofErr w:type="spellStart"/>
      <w:r w:rsidRPr="00B61217">
        <w:rPr>
          <w:noProof w:val="0"/>
          <w:lang w:val="en-US" w:bidi="th-TH"/>
        </w:rPr>
        <w:t>para</w:t>
      </w:r>
      <w:proofErr w:type="spellEnd"/>
      <w:r w:rsidR="003D3D1B">
        <w:rPr>
          <w:noProof w:val="0"/>
          <w:lang w:val="en-US" w:bidi="th-TH"/>
        </w:rPr>
        <w:t xml:space="preserve"> </w:t>
      </w:r>
      <w:proofErr w:type="spellStart"/>
      <w:r w:rsidRPr="00B61217">
        <w:rPr>
          <w:noProof w:val="0"/>
          <w:lang w:val="en-US" w:bidi="th-TH"/>
        </w:rPr>
        <w:t>ulam</w:t>
      </w:r>
      <w:r w:rsidR="009C565A">
        <w:rPr>
          <w:noProof w:val="0"/>
          <w:lang w:val="en-US" w:bidi="th-TH"/>
        </w:rPr>
        <w:t>a</w:t>
      </w:r>
      <w:proofErr w:type="spellEnd"/>
      <w:r w:rsidR="003D3D1B">
        <w:rPr>
          <w:noProof w:val="0"/>
          <w:lang w:val="en-US" w:bidi="th-TH"/>
        </w:rPr>
        <w:t xml:space="preserve"> </w:t>
      </w:r>
      <w:proofErr w:type="spellStart"/>
      <w:r w:rsidRPr="00B61217">
        <w:rPr>
          <w:noProof w:val="0"/>
          <w:lang w:val="en-US" w:bidi="th-TH"/>
        </w:rPr>
        <w:t>ahli</w:t>
      </w:r>
      <w:proofErr w:type="spellEnd"/>
      <w:r w:rsidR="003D3D1B">
        <w:rPr>
          <w:noProof w:val="0"/>
          <w:lang w:val="en-US" w:bidi="th-TH"/>
        </w:rPr>
        <w:t xml:space="preserve"> </w:t>
      </w:r>
      <w:proofErr w:type="spellStart"/>
      <w:r w:rsidRPr="00B61217">
        <w:rPr>
          <w:noProof w:val="0"/>
          <w:lang w:val="en-US" w:bidi="th-TH"/>
        </w:rPr>
        <w:t>fiqh</w:t>
      </w:r>
      <w:proofErr w:type="spellEnd"/>
      <w:r w:rsidRPr="00B61217">
        <w:rPr>
          <w:noProof w:val="0"/>
          <w:lang w:val="en-US" w:bidi="th-TH"/>
        </w:rPr>
        <w:t xml:space="preserve">, </w:t>
      </w:r>
      <w:proofErr w:type="spellStart"/>
      <w:r w:rsidRPr="00B61217">
        <w:rPr>
          <w:noProof w:val="0"/>
          <w:lang w:val="en-US" w:bidi="th-TH"/>
        </w:rPr>
        <w:t>hadits</w:t>
      </w:r>
      <w:proofErr w:type="spellEnd"/>
      <w:r w:rsidRPr="00B61217">
        <w:rPr>
          <w:noProof w:val="0"/>
          <w:lang w:val="en-US" w:bidi="th-TH"/>
        </w:rPr>
        <w:t xml:space="preserve">, </w:t>
      </w:r>
      <w:proofErr w:type="spellStart"/>
      <w:r w:rsidRPr="00B61217">
        <w:rPr>
          <w:noProof w:val="0"/>
          <w:lang w:val="en-US" w:bidi="th-TH"/>
        </w:rPr>
        <w:t>tafsir</w:t>
      </w:r>
      <w:proofErr w:type="spellEnd"/>
      <w:r w:rsidR="003D3D1B">
        <w:rPr>
          <w:noProof w:val="0"/>
          <w:lang w:val="en-US" w:bidi="th-TH"/>
        </w:rPr>
        <w:t xml:space="preserve"> </w:t>
      </w:r>
      <w:r w:rsidRPr="00B61217">
        <w:rPr>
          <w:noProof w:val="0"/>
          <w:lang w:val="en-US" w:bidi="th-TH"/>
        </w:rPr>
        <w:t>,</w:t>
      </w:r>
      <w:proofErr w:type="spellStart"/>
      <w:r w:rsidRPr="00B61217">
        <w:rPr>
          <w:noProof w:val="0"/>
          <w:lang w:val="en-US" w:bidi="th-TH"/>
        </w:rPr>
        <w:t>kalam</w:t>
      </w:r>
      <w:proofErr w:type="spellEnd"/>
      <w:r w:rsidR="003D3D1B">
        <w:rPr>
          <w:noProof w:val="0"/>
          <w:lang w:val="en-US" w:bidi="th-TH"/>
        </w:rPr>
        <w:t xml:space="preserve"> </w:t>
      </w:r>
      <w:proofErr w:type="spellStart"/>
      <w:r w:rsidRPr="00B61217">
        <w:rPr>
          <w:noProof w:val="0"/>
          <w:lang w:val="en-US" w:bidi="th-TH"/>
        </w:rPr>
        <w:t>serta</w:t>
      </w:r>
      <w:proofErr w:type="spellEnd"/>
      <w:r w:rsidR="003D3D1B">
        <w:rPr>
          <w:noProof w:val="0"/>
          <w:lang w:val="en-US" w:bidi="th-TH"/>
        </w:rPr>
        <w:t xml:space="preserve"> </w:t>
      </w:r>
      <w:proofErr w:type="spellStart"/>
      <w:r w:rsidRPr="00B61217">
        <w:rPr>
          <w:noProof w:val="0"/>
          <w:lang w:val="en-US" w:bidi="th-TH"/>
        </w:rPr>
        <w:t>tasawuf</w:t>
      </w:r>
      <w:proofErr w:type="spellEnd"/>
      <w:r w:rsidRPr="00B61217">
        <w:rPr>
          <w:noProof w:val="0"/>
          <w:lang w:val="en-US" w:bidi="th-TH"/>
        </w:rPr>
        <w:t xml:space="preserve">, yang </w:t>
      </w:r>
      <w:proofErr w:type="spellStart"/>
      <w:r w:rsidRPr="00B61217">
        <w:rPr>
          <w:noProof w:val="0"/>
          <w:lang w:val="en-US" w:bidi="th-TH"/>
        </w:rPr>
        <w:t>hidup</w:t>
      </w:r>
      <w:proofErr w:type="spellEnd"/>
      <w:r w:rsidR="003D3D1B">
        <w:rPr>
          <w:noProof w:val="0"/>
          <w:lang w:val="en-US" w:bidi="th-TH"/>
        </w:rPr>
        <w:t xml:space="preserve"> </w:t>
      </w:r>
      <w:proofErr w:type="spellStart"/>
      <w:r w:rsidRPr="00B61217">
        <w:rPr>
          <w:noProof w:val="0"/>
          <w:lang w:val="en-US" w:bidi="th-TH"/>
        </w:rPr>
        <w:t>antara</w:t>
      </w:r>
      <w:proofErr w:type="spellEnd"/>
      <w:r w:rsidR="003D3D1B">
        <w:rPr>
          <w:noProof w:val="0"/>
          <w:lang w:val="en-US" w:bidi="th-TH"/>
        </w:rPr>
        <w:t xml:space="preserve"> </w:t>
      </w:r>
      <w:proofErr w:type="spellStart"/>
      <w:r w:rsidRPr="00B61217">
        <w:rPr>
          <w:noProof w:val="0"/>
          <w:lang w:val="en-US" w:bidi="th-TH"/>
        </w:rPr>
        <w:t>abad</w:t>
      </w:r>
      <w:proofErr w:type="spellEnd"/>
      <w:r w:rsidR="003D3D1B">
        <w:rPr>
          <w:noProof w:val="0"/>
          <w:lang w:val="en-US" w:bidi="th-TH"/>
        </w:rPr>
        <w:t xml:space="preserve"> </w:t>
      </w:r>
      <w:proofErr w:type="spellStart"/>
      <w:r w:rsidRPr="00B61217">
        <w:rPr>
          <w:noProof w:val="0"/>
          <w:lang w:val="en-US" w:bidi="th-TH"/>
        </w:rPr>
        <w:t>ketujuh</w:t>
      </w:r>
      <w:proofErr w:type="spellEnd"/>
      <w:r w:rsidR="003D3D1B">
        <w:rPr>
          <w:noProof w:val="0"/>
          <w:lang w:val="en-US" w:bidi="th-TH"/>
        </w:rPr>
        <w:t xml:space="preserve"> </w:t>
      </w:r>
      <w:proofErr w:type="spellStart"/>
      <w:r w:rsidRPr="00B61217">
        <w:rPr>
          <w:noProof w:val="0"/>
          <w:lang w:val="en-US" w:bidi="th-TH"/>
        </w:rPr>
        <w:t>sampai</w:t>
      </w:r>
      <w:proofErr w:type="spellEnd"/>
      <w:r w:rsidR="003D3D1B">
        <w:rPr>
          <w:noProof w:val="0"/>
          <w:lang w:val="en-US" w:bidi="th-TH"/>
        </w:rPr>
        <w:t xml:space="preserve"> </w:t>
      </w:r>
      <w:proofErr w:type="spellStart"/>
      <w:r w:rsidRPr="00B61217">
        <w:rPr>
          <w:noProof w:val="0"/>
          <w:lang w:val="en-US" w:bidi="th-TH"/>
        </w:rPr>
        <w:t>abad</w:t>
      </w:r>
      <w:proofErr w:type="spellEnd"/>
      <w:r w:rsidR="003D3D1B">
        <w:rPr>
          <w:noProof w:val="0"/>
          <w:lang w:val="en-US" w:bidi="th-TH"/>
        </w:rPr>
        <w:t xml:space="preserve"> </w:t>
      </w:r>
      <w:proofErr w:type="spellStart"/>
      <w:r w:rsidRPr="00B61217">
        <w:rPr>
          <w:noProof w:val="0"/>
          <w:lang w:val="en-US" w:bidi="th-TH"/>
        </w:rPr>
        <w:t>ketiga</w:t>
      </w:r>
      <w:proofErr w:type="spellEnd"/>
      <w:r w:rsidR="003D3D1B">
        <w:rPr>
          <w:noProof w:val="0"/>
          <w:lang w:val="en-US" w:bidi="th-TH"/>
        </w:rPr>
        <w:t xml:space="preserve"> </w:t>
      </w:r>
      <w:proofErr w:type="spellStart"/>
      <w:r w:rsidR="005C0A05">
        <w:rPr>
          <w:noProof w:val="0"/>
          <w:lang w:val="en-US" w:bidi="th-TH"/>
        </w:rPr>
        <w:t>belas</w:t>
      </w:r>
      <w:proofErr w:type="spellEnd"/>
      <w:r w:rsidR="005C0A05">
        <w:rPr>
          <w:noProof w:val="0"/>
          <w:lang w:val="en-US" w:bidi="th-TH"/>
        </w:rPr>
        <w:t xml:space="preserve">. </w:t>
      </w:r>
      <w:proofErr w:type="spellStart"/>
      <w:r w:rsidR="005C0A05">
        <w:rPr>
          <w:noProof w:val="0"/>
          <w:lang w:val="en-US" w:bidi="th-TH"/>
        </w:rPr>
        <w:t>Dengan</w:t>
      </w:r>
      <w:proofErr w:type="spellEnd"/>
      <w:r w:rsidR="005C0A05">
        <w:rPr>
          <w:noProof w:val="0"/>
          <w:lang w:val="en-US" w:bidi="th-TH"/>
        </w:rPr>
        <w:t xml:space="preserve"> </w:t>
      </w:r>
      <w:proofErr w:type="spellStart"/>
      <w:r w:rsidR="005C0A05">
        <w:rPr>
          <w:noProof w:val="0"/>
          <w:lang w:val="en-US" w:bidi="th-TH"/>
        </w:rPr>
        <w:t>ini</w:t>
      </w:r>
      <w:proofErr w:type="spellEnd"/>
      <w:r w:rsidR="003D3D1B">
        <w:rPr>
          <w:noProof w:val="0"/>
          <w:lang w:val="en-US" w:bidi="th-TH"/>
        </w:rPr>
        <w:t xml:space="preserve"> </w:t>
      </w:r>
      <w:proofErr w:type="spellStart"/>
      <w:r w:rsidRPr="00B61217">
        <w:rPr>
          <w:noProof w:val="0"/>
          <w:lang w:val="en-US" w:bidi="th-TH"/>
        </w:rPr>
        <w:t>bukan</w:t>
      </w:r>
      <w:proofErr w:type="spellEnd"/>
      <w:r w:rsidR="003D3D1B">
        <w:rPr>
          <w:noProof w:val="0"/>
          <w:lang w:val="en-US" w:bidi="th-TH"/>
        </w:rPr>
        <w:t xml:space="preserve"> </w:t>
      </w:r>
      <w:proofErr w:type="spellStart"/>
      <w:r w:rsidRPr="00B61217">
        <w:rPr>
          <w:noProof w:val="0"/>
          <w:lang w:val="en-US" w:bidi="th-TH"/>
        </w:rPr>
        <w:t>berarti</w:t>
      </w:r>
      <w:proofErr w:type="spellEnd"/>
      <w:r w:rsidR="003D3D1B">
        <w:rPr>
          <w:noProof w:val="0"/>
          <w:lang w:val="en-US" w:bidi="th-TH"/>
        </w:rPr>
        <w:t xml:space="preserve"> </w:t>
      </w:r>
      <w:proofErr w:type="spellStart"/>
      <w:r w:rsidRPr="00B61217">
        <w:rPr>
          <w:noProof w:val="0"/>
          <w:lang w:val="en-US" w:bidi="th-TH"/>
        </w:rPr>
        <w:t>bahwa</w:t>
      </w:r>
      <w:proofErr w:type="spellEnd"/>
      <w:r w:rsidR="003D3D1B">
        <w:rPr>
          <w:noProof w:val="0"/>
          <w:lang w:val="en-US" w:bidi="th-TH"/>
        </w:rPr>
        <w:t xml:space="preserve"> </w:t>
      </w:r>
      <w:proofErr w:type="spellStart"/>
      <w:r w:rsidRPr="00B61217">
        <w:rPr>
          <w:noProof w:val="0"/>
          <w:lang w:val="en-US" w:bidi="th-TH"/>
        </w:rPr>
        <w:t>pesantren-pesantren</w:t>
      </w:r>
      <w:proofErr w:type="spellEnd"/>
      <w:r w:rsidR="003D3D1B">
        <w:rPr>
          <w:noProof w:val="0"/>
          <w:lang w:val="en-US" w:bidi="th-TH"/>
        </w:rPr>
        <w:t xml:space="preserve"> </w:t>
      </w:r>
      <w:proofErr w:type="spellStart"/>
      <w:r w:rsidRPr="00B61217">
        <w:rPr>
          <w:noProof w:val="0"/>
          <w:lang w:val="en-US" w:bidi="th-TH"/>
        </w:rPr>
        <w:t>tradisional</w:t>
      </w:r>
      <w:proofErr w:type="spellEnd"/>
      <w:r w:rsidRPr="00B61217">
        <w:rPr>
          <w:noProof w:val="0"/>
          <w:lang w:val="en-US" w:bidi="th-TH"/>
        </w:rPr>
        <w:t xml:space="preserve"> yang </w:t>
      </w:r>
      <w:proofErr w:type="spellStart"/>
      <w:r w:rsidRPr="00B61217">
        <w:rPr>
          <w:noProof w:val="0"/>
          <w:lang w:val="en-US" w:bidi="th-TH"/>
        </w:rPr>
        <w:t>hidup</w:t>
      </w:r>
      <w:proofErr w:type="spellEnd"/>
      <w:r w:rsidR="003D3D1B">
        <w:rPr>
          <w:noProof w:val="0"/>
          <w:lang w:val="en-US" w:bidi="th-TH"/>
        </w:rPr>
        <w:t xml:space="preserve"> </w:t>
      </w:r>
      <w:proofErr w:type="spellStart"/>
      <w:r w:rsidRPr="00B61217">
        <w:rPr>
          <w:noProof w:val="0"/>
          <w:lang w:val="en-US" w:bidi="th-TH"/>
        </w:rPr>
        <w:t>dewasa</w:t>
      </w:r>
      <w:proofErr w:type="spellEnd"/>
      <w:r w:rsidR="003D3D1B">
        <w:rPr>
          <w:noProof w:val="0"/>
          <w:lang w:val="en-US" w:bidi="th-TH"/>
        </w:rPr>
        <w:t xml:space="preserve"> </w:t>
      </w:r>
      <w:proofErr w:type="spellStart"/>
      <w:r w:rsidRPr="00B61217">
        <w:rPr>
          <w:noProof w:val="0"/>
          <w:lang w:val="en-US" w:bidi="th-TH"/>
        </w:rPr>
        <w:t>ini</w:t>
      </w:r>
      <w:proofErr w:type="spellEnd"/>
      <w:r w:rsidR="003D3D1B">
        <w:rPr>
          <w:noProof w:val="0"/>
          <w:lang w:val="en-US" w:bidi="th-TH"/>
        </w:rPr>
        <w:t xml:space="preserve"> </w:t>
      </w:r>
      <w:proofErr w:type="spellStart"/>
      <w:r w:rsidRPr="00B61217">
        <w:rPr>
          <w:noProof w:val="0"/>
          <w:lang w:val="en-US" w:bidi="th-TH"/>
        </w:rPr>
        <w:t>tetap</w:t>
      </w:r>
      <w:proofErr w:type="spellEnd"/>
      <w:r w:rsidR="003D3D1B">
        <w:rPr>
          <w:noProof w:val="0"/>
          <w:lang w:val="en-US" w:bidi="th-TH"/>
        </w:rPr>
        <w:t xml:space="preserve"> </w:t>
      </w:r>
      <w:proofErr w:type="spellStart"/>
      <w:r w:rsidRPr="00B61217">
        <w:rPr>
          <w:noProof w:val="0"/>
          <w:lang w:val="en-US" w:bidi="th-TH"/>
        </w:rPr>
        <w:t>terbelenggu</w:t>
      </w:r>
      <w:proofErr w:type="spellEnd"/>
      <w:r w:rsidR="003D3D1B">
        <w:rPr>
          <w:noProof w:val="0"/>
          <w:lang w:val="en-US" w:bidi="th-TH"/>
        </w:rPr>
        <w:t xml:space="preserve"> </w:t>
      </w:r>
      <w:proofErr w:type="spellStart"/>
      <w:r w:rsidRPr="00B61217">
        <w:rPr>
          <w:noProof w:val="0"/>
          <w:lang w:val="en-US" w:bidi="th-TH"/>
        </w:rPr>
        <w:t>dalam</w:t>
      </w:r>
      <w:proofErr w:type="spellEnd"/>
      <w:r w:rsidR="003D3D1B">
        <w:rPr>
          <w:noProof w:val="0"/>
          <w:lang w:val="en-US" w:bidi="th-TH"/>
        </w:rPr>
        <w:t xml:space="preserve"> </w:t>
      </w:r>
      <w:proofErr w:type="spellStart"/>
      <w:r w:rsidRPr="00B61217">
        <w:rPr>
          <w:noProof w:val="0"/>
          <w:lang w:val="en-US" w:bidi="th-TH"/>
        </w:rPr>
        <w:t>bentuk-bentuk</w:t>
      </w:r>
      <w:proofErr w:type="spellEnd"/>
      <w:r w:rsidR="003D3D1B">
        <w:rPr>
          <w:noProof w:val="0"/>
          <w:lang w:val="en-US" w:bidi="th-TH"/>
        </w:rPr>
        <w:t xml:space="preserve"> </w:t>
      </w:r>
      <w:proofErr w:type="spellStart"/>
      <w:r w:rsidRPr="00B61217">
        <w:rPr>
          <w:noProof w:val="0"/>
          <w:lang w:val="en-US" w:bidi="th-TH"/>
        </w:rPr>
        <w:t>pikiran</w:t>
      </w:r>
      <w:proofErr w:type="spellEnd"/>
      <w:r w:rsidR="003D3D1B">
        <w:rPr>
          <w:noProof w:val="0"/>
          <w:lang w:val="en-US" w:bidi="th-TH"/>
        </w:rPr>
        <w:t xml:space="preserve"> </w:t>
      </w:r>
      <w:proofErr w:type="spellStart"/>
      <w:r w:rsidRPr="00B61217">
        <w:rPr>
          <w:noProof w:val="0"/>
          <w:lang w:val="en-US" w:bidi="th-TH"/>
        </w:rPr>
        <w:t>dan</w:t>
      </w:r>
      <w:proofErr w:type="spellEnd"/>
      <w:r w:rsidR="003D3D1B">
        <w:rPr>
          <w:noProof w:val="0"/>
          <w:lang w:val="en-US" w:bidi="th-TH"/>
        </w:rPr>
        <w:t xml:space="preserve"> </w:t>
      </w:r>
      <w:proofErr w:type="spellStart"/>
      <w:r w:rsidRPr="00B61217">
        <w:rPr>
          <w:noProof w:val="0"/>
          <w:lang w:val="en-US" w:bidi="th-TH"/>
        </w:rPr>
        <w:t>aspirasi</w:t>
      </w:r>
      <w:proofErr w:type="spellEnd"/>
      <w:r w:rsidRPr="00B61217">
        <w:rPr>
          <w:noProof w:val="0"/>
          <w:lang w:val="en-US" w:bidi="th-TH"/>
        </w:rPr>
        <w:t xml:space="preserve"> yang </w:t>
      </w:r>
      <w:proofErr w:type="spellStart"/>
      <w:r w:rsidRPr="00B61217">
        <w:rPr>
          <w:noProof w:val="0"/>
          <w:lang w:val="en-US" w:bidi="th-TH"/>
        </w:rPr>
        <w:t>diciptakan</w:t>
      </w:r>
      <w:proofErr w:type="spellEnd"/>
      <w:r w:rsidR="003D3D1B">
        <w:rPr>
          <w:noProof w:val="0"/>
          <w:lang w:val="en-US" w:bidi="th-TH"/>
        </w:rPr>
        <w:t xml:space="preserve"> </w:t>
      </w:r>
      <w:proofErr w:type="spellStart"/>
      <w:r w:rsidRPr="00B61217">
        <w:rPr>
          <w:noProof w:val="0"/>
          <w:lang w:val="en-US" w:bidi="th-TH"/>
        </w:rPr>
        <w:t>ulama</w:t>
      </w:r>
      <w:proofErr w:type="spellEnd"/>
      <w:r w:rsidR="003D3D1B">
        <w:rPr>
          <w:noProof w:val="0"/>
          <w:lang w:val="en-US" w:bidi="th-TH"/>
        </w:rPr>
        <w:t xml:space="preserve"> </w:t>
      </w:r>
      <w:proofErr w:type="spellStart"/>
      <w:r w:rsidRPr="00B61217">
        <w:rPr>
          <w:noProof w:val="0"/>
          <w:lang w:val="en-US" w:bidi="th-TH"/>
        </w:rPr>
        <w:t>pada</w:t>
      </w:r>
      <w:proofErr w:type="spellEnd"/>
      <w:r w:rsidR="003D3D1B">
        <w:rPr>
          <w:noProof w:val="0"/>
          <w:lang w:val="en-US" w:bidi="th-TH"/>
        </w:rPr>
        <w:t xml:space="preserve"> </w:t>
      </w:r>
      <w:proofErr w:type="spellStart"/>
      <w:r w:rsidRPr="00B61217">
        <w:rPr>
          <w:noProof w:val="0"/>
          <w:lang w:val="en-US" w:bidi="th-TH"/>
        </w:rPr>
        <w:t>masa</w:t>
      </w:r>
      <w:proofErr w:type="spellEnd"/>
      <w:r w:rsidR="003D3D1B">
        <w:rPr>
          <w:noProof w:val="0"/>
          <w:lang w:val="en-US" w:bidi="th-TH"/>
        </w:rPr>
        <w:t xml:space="preserve"> </w:t>
      </w:r>
      <w:proofErr w:type="spellStart"/>
      <w:r w:rsidRPr="00B61217">
        <w:rPr>
          <w:noProof w:val="0"/>
          <w:lang w:val="en-US" w:bidi="th-TH"/>
        </w:rPr>
        <w:t>itu</w:t>
      </w:r>
      <w:proofErr w:type="spellEnd"/>
      <w:r w:rsidRPr="00B61217">
        <w:rPr>
          <w:noProof w:val="0"/>
          <w:lang w:val="en-US" w:bidi="th-TH"/>
        </w:rPr>
        <w:t>.</w:t>
      </w:r>
      <w:r w:rsidR="009C565A">
        <w:rPr>
          <w:noProof w:val="0"/>
          <w:lang w:val="en-US" w:bidi="th-TH"/>
        </w:rPr>
        <w:t xml:space="preserve"> </w:t>
      </w:r>
      <w:r w:rsidR="003D3D1B">
        <w:rPr>
          <w:noProof w:val="0"/>
          <w:lang w:val="en-US" w:bidi="th-TH"/>
        </w:rPr>
        <w:t xml:space="preserve"> </w:t>
      </w:r>
      <w:proofErr w:type="spellStart"/>
      <w:r w:rsidR="009E72D2">
        <w:rPr>
          <w:noProof w:val="0"/>
          <w:lang w:val="en-US" w:bidi="th-TH"/>
        </w:rPr>
        <w:t>S</w:t>
      </w:r>
      <w:r w:rsidRPr="00B61217">
        <w:rPr>
          <w:noProof w:val="0"/>
          <w:lang w:val="en-US" w:bidi="th-TH"/>
        </w:rPr>
        <w:t>emenja</w:t>
      </w:r>
      <w:r w:rsidR="00271BA8">
        <w:rPr>
          <w:noProof w:val="0"/>
          <w:lang w:val="en-US" w:bidi="th-TH"/>
        </w:rPr>
        <w:t>k</w:t>
      </w:r>
      <w:proofErr w:type="spellEnd"/>
      <w:r w:rsidR="003D3D1B">
        <w:rPr>
          <w:noProof w:val="0"/>
          <w:lang w:val="en-US" w:bidi="th-TH"/>
        </w:rPr>
        <w:t xml:space="preserve"> </w:t>
      </w:r>
      <w:proofErr w:type="spellStart"/>
      <w:r w:rsidRPr="00B61217">
        <w:rPr>
          <w:noProof w:val="0"/>
          <w:lang w:val="en-US" w:bidi="th-TH"/>
        </w:rPr>
        <w:t>abad</w:t>
      </w:r>
      <w:proofErr w:type="spellEnd"/>
      <w:r w:rsidRPr="00B61217">
        <w:rPr>
          <w:noProof w:val="0"/>
          <w:lang w:val="en-US" w:bidi="th-TH"/>
        </w:rPr>
        <w:t xml:space="preserve"> 13 </w:t>
      </w:r>
      <w:proofErr w:type="spellStart"/>
      <w:r w:rsidRPr="00B61217">
        <w:rPr>
          <w:noProof w:val="0"/>
          <w:lang w:val="en-US" w:bidi="th-TH"/>
        </w:rPr>
        <w:t>sampai</w:t>
      </w:r>
      <w:proofErr w:type="spellEnd"/>
      <w:r w:rsidR="003D3D1B">
        <w:rPr>
          <w:noProof w:val="0"/>
          <w:lang w:val="en-US" w:bidi="th-TH"/>
        </w:rPr>
        <w:t xml:space="preserve"> </w:t>
      </w:r>
      <w:proofErr w:type="spellStart"/>
      <w:r w:rsidRPr="00B61217">
        <w:rPr>
          <w:noProof w:val="0"/>
          <w:lang w:val="en-US" w:bidi="th-TH"/>
        </w:rPr>
        <w:t>akhir</w:t>
      </w:r>
      <w:proofErr w:type="spellEnd"/>
      <w:r w:rsidRPr="00B61217">
        <w:rPr>
          <w:noProof w:val="0"/>
          <w:lang w:val="en-US" w:bidi="th-TH"/>
        </w:rPr>
        <w:t xml:space="preserve"> </w:t>
      </w:r>
      <w:proofErr w:type="spellStart"/>
      <w:r w:rsidR="003D3D1B">
        <w:rPr>
          <w:noProof w:val="0"/>
          <w:lang w:val="en-US" w:bidi="th-TH"/>
        </w:rPr>
        <w:t>abad</w:t>
      </w:r>
      <w:proofErr w:type="spellEnd"/>
      <w:r w:rsidR="003D3D1B">
        <w:rPr>
          <w:noProof w:val="0"/>
          <w:lang w:val="en-US" w:bidi="th-TH"/>
        </w:rPr>
        <w:t xml:space="preserve"> </w:t>
      </w:r>
      <w:r w:rsidRPr="00B61217">
        <w:rPr>
          <w:noProof w:val="0"/>
          <w:lang w:val="en-US" w:bidi="th-TH"/>
        </w:rPr>
        <w:t xml:space="preserve">19 </w:t>
      </w:r>
      <w:proofErr w:type="spellStart"/>
      <w:r w:rsidRPr="00B61217">
        <w:rPr>
          <w:noProof w:val="0"/>
          <w:lang w:val="en-US" w:bidi="th-TH"/>
        </w:rPr>
        <w:t>perumusan</w:t>
      </w:r>
      <w:proofErr w:type="spellEnd"/>
      <w:r w:rsidR="003D3D1B">
        <w:rPr>
          <w:noProof w:val="0"/>
          <w:lang w:val="en-US" w:bidi="th-TH"/>
        </w:rPr>
        <w:t xml:space="preserve"> </w:t>
      </w:r>
      <w:proofErr w:type="spellStart"/>
      <w:r w:rsidRPr="00B61217">
        <w:rPr>
          <w:noProof w:val="0"/>
          <w:lang w:val="en-US" w:bidi="th-TH"/>
        </w:rPr>
        <w:t>tradisional</w:t>
      </w:r>
      <w:proofErr w:type="spellEnd"/>
      <w:r w:rsidR="003D3D1B">
        <w:rPr>
          <w:noProof w:val="0"/>
          <w:lang w:val="en-US" w:bidi="th-TH"/>
        </w:rPr>
        <w:t xml:space="preserve"> </w:t>
      </w:r>
      <w:proofErr w:type="spellStart"/>
      <w:r w:rsidRPr="00B61217">
        <w:rPr>
          <w:noProof w:val="0"/>
          <w:lang w:val="en-US" w:bidi="th-TH"/>
        </w:rPr>
        <w:t>sedikit</w:t>
      </w:r>
      <w:proofErr w:type="spellEnd"/>
      <w:r w:rsidR="003D3D1B">
        <w:rPr>
          <w:noProof w:val="0"/>
          <w:lang w:val="en-US" w:bidi="th-TH"/>
        </w:rPr>
        <w:t xml:space="preserve"> </w:t>
      </w:r>
      <w:proofErr w:type="spellStart"/>
      <w:r w:rsidRPr="00B61217">
        <w:rPr>
          <w:noProof w:val="0"/>
          <w:lang w:val="en-US" w:bidi="th-TH"/>
        </w:rPr>
        <w:t>sekali</w:t>
      </w:r>
      <w:proofErr w:type="spellEnd"/>
      <w:r w:rsidR="003D3D1B">
        <w:rPr>
          <w:noProof w:val="0"/>
          <w:lang w:val="en-US" w:bidi="th-TH"/>
        </w:rPr>
        <w:t xml:space="preserve"> </w:t>
      </w:r>
      <w:proofErr w:type="spellStart"/>
      <w:r w:rsidRPr="00B61217">
        <w:rPr>
          <w:noProof w:val="0"/>
          <w:lang w:val="en-US" w:bidi="th-TH"/>
        </w:rPr>
        <w:t>mengalami</w:t>
      </w:r>
      <w:proofErr w:type="spellEnd"/>
      <w:r w:rsidR="003D3D1B">
        <w:rPr>
          <w:noProof w:val="0"/>
          <w:lang w:val="en-US" w:bidi="th-TH"/>
        </w:rPr>
        <w:t xml:space="preserve"> </w:t>
      </w:r>
      <w:proofErr w:type="spellStart"/>
      <w:r w:rsidRPr="00B61217">
        <w:rPr>
          <w:noProof w:val="0"/>
          <w:lang w:val="en-US" w:bidi="th-TH"/>
        </w:rPr>
        <w:t>perubahan</w:t>
      </w:r>
      <w:proofErr w:type="spellEnd"/>
      <w:r w:rsidRPr="00B61217">
        <w:rPr>
          <w:noProof w:val="0"/>
          <w:lang w:val="en-US" w:bidi="th-TH"/>
        </w:rPr>
        <w:t xml:space="preserve">, </w:t>
      </w:r>
      <w:proofErr w:type="spellStart"/>
      <w:r w:rsidRPr="00B61217">
        <w:rPr>
          <w:noProof w:val="0"/>
          <w:lang w:val="en-US" w:bidi="th-TH"/>
        </w:rPr>
        <w:t>namun</w:t>
      </w:r>
      <w:proofErr w:type="spellEnd"/>
      <w:r w:rsidR="003D3D1B">
        <w:rPr>
          <w:noProof w:val="0"/>
          <w:lang w:val="en-US" w:bidi="th-TH"/>
        </w:rPr>
        <w:t xml:space="preserve"> </w:t>
      </w:r>
      <w:proofErr w:type="spellStart"/>
      <w:r w:rsidRPr="00B61217">
        <w:rPr>
          <w:noProof w:val="0"/>
          <w:lang w:val="en-US" w:bidi="th-TH"/>
        </w:rPr>
        <w:t>dalam</w:t>
      </w:r>
      <w:proofErr w:type="spellEnd"/>
      <w:r w:rsidR="003D3D1B">
        <w:rPr>
          <w:noProof w:val="0"/>
          <w:lang w:val="en-US" w:bidi="th-TH"/>
        </w:rPr>
        <w:t xml:space="preserve"> </w:t>
      </w:r>
      <w:proofErr w:type="spellStart"/>
      <w:r w:rsidRPr="00B61217">
        <w:rPr>
          <w:noProof w:val="0"/>
          <w:lang w:val="en-US" w:bidi="th-TH"/>
        </w:rPr>
        <w:t>kenyataannya</w:t>
      </w:r>
      <w:proofErr w:type="spellEnd"/>
      <w:r w:rsidR="003D3D1B">
        <w:rPr>
          <w:noProof w:val="0"/>
          <w:lang w:val="en-US" w:bidi="th-TH"/>
        </w:rPr>
        <w:t xml:space="preserve"> </w:t>
      </w:r>
      <w:proofErr w:type="spellStart"/>
      <w:r w:rsidRPr="00B61217">
        <w:rPr>
          <w:noProof w:val="0"/>
          <w:lang w:val="en-US" w:bidi="th-TH"/>
        </w:rPr>
        <w:t>struktur</w:t>
      </w:r>
      <w:proofErr w:type="spellEnd"/>
      <w:r w:rsidR="003D3D1B">
        <w:rPr>
          <w:noProof w:val="0"/>
          <w:lang w:val="en-US" w:bidi="th-TH"/>
        </w:rPr>
        <w:t xml:space="preserve"> </w:t>
      </w:r>
      <w:proofErr w:type="spellStart"/>
      <w:r w:rsidRPr="00B61217">
        <w:rPr>
          <w:noProof w:val="0"/>
          <w:lang w:val="en-US" w:bidi="th-TH"/>
        </w:rPr>
        <w:t>kehidupan</w:t>
      </w:r>
      <w:proofErr w:type="spellEnd"/>
      <w:r w:rsidR="003D3D1B">
        <w:rPr>
          <w:noProof w:val="0"/>
          <w:lang w:val="en-US" w:bidi="th-TH"/>
        </w:rPr>
        <w:t xml:space="preserve"> </w:t>
      </w:r>
      <w:proofErr w:type="spellStart"/>
      <w:r w:rsidR="009E72D2">
        <w:rPr>
          <w:noProof w:val="0"/>
          <w:lang w:val="en-US" w:bidi="th-TH"/>
        </w:rPr>
        <w:t>dalam</w:t>
      </w:r>
      <w:proofErr w:type="spellEnd"/>
      <w:r w:rsidR="009E72D2">
        <w:rPr>
          <w:noProof w:val="0"/>
          <w:lang w:val="en-US" w:bidi="th-TH"/>
        </w:rPr>
        <w:t xml:space="preserve"> </w:t>
      </w:r>
      <w:proofErr w:type="spellStart"/>
      <w:r w:rsidRPr="00B61217">
        <w:rPr>
          <w:noProof w:val="0"/>
          <w:lang w:val="en-US" w:bidi="th-TH"/>
        </w:rPr>
        <w:t>pesantren</w:t>
      </w:r>
      <w:proofErr w:type="spellEnd"/>
      <w:r w:rsidR="003D3D1B">
        <w:rPr>
          <w:noProof w:val="0"/>
          <w:lang w:val="en-US" w:bidi="th-TH"/>
        </w:rPr>
        <w:t xml:space="preserve"> </w:t>
      </w:r>
      <w:proofErr w:type="spellStart"/>
      <w:r w:rsidRPr="00B61217">
        <w:rPr>
          <w:noProof w:val="0"/>
          <w:lang w:val="en-US" w:bidi="th-TH"/>
        </w:rPr>
        <w:t>telah</w:t>
      </w:r>
      <w:proofErr w:type="spellEnd"/>
      <w:r w:rsidR="003D3D1B">
        <w:rPr>
          <w:noProof w:val="0"/>
          <w:lang w:val="en-US" w:bidi="th-TH"/>
        </w:rPr>
        <w:t xml:space="preserve"> </w:t>
      </w:r>
      <w:proofErr w:type="spellStart"/>
      <w:r w:rsidRPr="00B61217">
        <w:rPr>
          <w:noProof w:val="0"/>
          <w:lang w:val="en-US" w:bidi="th-TH"/>
        </w:rPr>
        <w:t>banyak</w:t>
      </w:r>
      <w:proofErr w:type="spellEnd"/>
      <w:r w:rsidR="003D3D1B">
        <w:rPr>
          <w:noProof w:val="0"/>
          <w:lang w:val="en-US" w:bidi="th-TH"/>
        </w:rPr>
        <w:t xml:space="preserve"> </w:t>
      </w:r>
      <w:proofErr w:type="spellStart"/>
      <w:r w:rsidRPr="00B61217">
        <w:rPr>
          <w:noProof w:val="0"/>
          <w:lang w:val="en-US" w:bidi="th-TH"/>
        </w:rPr>
        <w:t>mengalami</w:t>
      </w:r>
      <w:proofErr w:type="spellEnd"/>
      <w:r w:rsidR="003D3D1B">
        <w:rPr>
          <w:noProof w:val="0"/>
          <w:lang w:val="en-US" w:bidi="th-TH"/>
        </w:rPr>
        <w:t xml:space="preserve"> </w:t>
      </w:r>
      <w:proofErr w:type="spellStart"/>
      <w:r w:rsidRPr="00B61217">
        <w:rPr>
          <w:noProof w:val="0"/>
          <w:lang w:val="en-US" w:bidi="th-TH"/>
        </w:rPr>
        <w:t>perubahan</w:t>
      </w:r>
      <w:proofErr w:type="spellEnd"/>
      <w:r w:rsidRPr="00B61217">
        <w:rPr>
          <w:noProof w:val="0"/>
          <w:lang w:val="en-US" w:bidi="th-TH"/>
        </w:rPr>
        <w:t>.</w:t>
      </w:r>
      <w:r w:rsidR="007222D3">
        <w:rPr>
          <w:rStyle w:val="FootnoteReference"/>
          <w:bCs/>
        </w:rPr>
        <w:footnoteReference w:id="1"/>
      </w:r>
    </w:p>
    <w:p w:rsidR="009D0A88" w:rsidRDefault="009D0A88" w:rsidP="007231D2">
      <w:pPr>
        <w:pStyle w:val="ListParagraph"/>
        <w:spacing w:line="360" w:lineRule="auto"/>
        <w:ind w:left="0" w:firstLine="426"/>
        <w:jc w:val="both"/>
        <w:rPr>
          <w:bCs/>
          <w:lang w:val="en-US"/>
        </w:rPr>
      </w:pPr>
      <w:r w:rsidRPr="007E4E19">
        <w:rPr>
          <w:noProof w:val="0"/>
          <w:lang w:val="en-US" w:bidi="th-TH"/>
        </w:rPr>
        <w:t>Tradisi</w:t>
      </w:r>
      <w:r w:rsidRPr="00D02B85">
        <w:rPr>
          <w:bCs/>
        </w:rPr>
        <w:t xml:space="preserve"> pesantren merupakan salah satu bentuk budaya hasil akulturasi budaya Indonesia dengan </w:t>
      </w:r>
      <w:r w:rsidRPr="0083089F">
        <w:rPr>
          <w:noProof w:val="0"/>
          <w:lang w:val="en-US" w:bidi="th-TH"/>
        </w:rPr>
        <w:t>ajaran</w:t>
      </w:r>
      <w:r w:rsidRPr="00D02B85">
        <w:rPr>
          <w:bCs/>
        </w:rPr>
        <w:t xml:space="preserve"> Islam. Oleh karena itu tradisi pesantren tidak kita temui selain di Indo</w:t>
      </w:r>
      <w:r w:rsidR="00BD0A88">
        <w:rPr>
          <w:bCs/>
        </w:rPr>
        <w:t>nesia, khususnya di Pulau Jawa,</w:t>
      </w:r>
      <w:r w:rsidR="00944FA5" w:rsidRPr="007231D2">
        <w:rPr>
          <w:bCs/>
        </w:rPr>
        <w:t xml:space="preserve"> </w:t>
      </w:r>
      <w:r w:rsidRPr="00D02B85">
        <w:rPr>
          <w:bCs/>
        </w:rPr>
        <w:t>di</w:t>
      </w:r>
      <w:r w:rsidR="00444A2A" w:rsidRPr="007231D2">
        <w:rPr>
          <w:bCs/>
        </w:rPr>
        <w:t xml:space="preserve"> </w:t>
      </w:r>
      <w:r w:rsidRPr="00D02B85">
        <w:rPr>
          <w:bCs/>
        </w:rPr>
        <w:t>mana praktek keislaman masih banyak diwarnai dengan budaya lokal. Oleh karena itu um</w:t>
      </w:r>
      <w:r w:rsidR="00BD0A88">
        <w:rPr>
          <w:bCs/>
        </w:rPr>
        <w:t xml:space="preserve">at Islam di Jawa khususnya dan </w:t>
      </w:r>
      <w:r w:rsidR="00BD0A88">
        <w:rPr>
          <w:bCs/>
        </w:rPr>
        <w:lastRenderedPageBreak/>
        <w:t>M</w:t>
      </w:r>
      <w:r w:rsidRPr="00D02B85">
        <w:rPr>
          <w:bCs/>
        </w:rPr>
        <w:t>uslim Indonesia pada umumnya perlu berhati-hati serta harus mampu membedakan antara apa yang benar-benar Islam universal dan apa yang Jawa lokal. Karena walaupun akulturasi budaya telah diakui, namun jelas ada perbedaan antara budaya lokal dan universalisme Islam. Dalam hal ini tradisi pesantren mengandung nilai intrinsik Islam yang universal, yaitu kewajiban rnelaksanakan</w:t>
      </w:r>
      <w:r w:rsidR="00944FA5">
        <w:rPr>
          <w:bCs/>
        </w:rPr>
        <w:t xml:space="preserve"> ajaran agama Islam. Akan tetapi</w:t>
      </w:r>
      <w:r w:rsidRPr="00D02B85">
        <w:rPr>
          <w:bCs/>
        </w:rPr>
        <w:t xml:space="preserve"> di samping itu ia juga mengandung nilai instrumental yang lokal yaitu model akulturasinya diambil dari budaya Jawa. Sehingga di tempat lain akan sangat mungkin nilai universal Islam</w:t>
      </w:r>
      <w:r w:rsidR="00444A2A">
        <w:rPr>
          <w:bCs/>
          <w:lang w:val="en-US"/>
        </w:rPr>
        <w:t xml:space="preserve"> </w:t>
      </w:r>
      <w:r w:rsidRPr="00D02B85">
        <w:rPr>
          <w:bCs/>
        </w:rPr>
        <w:t>itu dilakukan dengan tradisi yang berbeda.</w:t>
      </w:r>
      <w:r w:rsidR="00D02B85">
        <w:rPr>
          <w:rStyle w:val="FootnoteReference"/>
          <w:bCs/>
        </w:rPr>
        <w:footnoteReference w:id="2"/>
      </w:r>
    </w:p>
    <w:p w:rsidR="00384783" w:rsidRPr="00384783" w:rsidRDefault="00141A6F" w:rsidP="007231D2">
      <w:pPr>
        <w:pStyle w:val="ListParagraph"/>
        <w:spacing w:line="360" w:lineRule="auto"/>
        <w:ind w:left="0" w:firstLine="426"/>
        <w:jc w:val="both"/>
        <w:rPr>
          <w:b/>
          <w:lang w:val="en-US"/>
        </w:rPr>
      </w:pPr>
      <w:r w:rsidRPr="007E4E19">
        <w:rPr>
          <w:noProof w:val="0"/>
          <w:lang w:val="en-US" w:bidi="th-TH"/>
        </w:rPr>
        <w:t>Karena</w:t>
      </w:r>
      <w:r>
        <w:rPr>
          <w:bCs/>
          <w:lang w:val="en-US"/>
        </w:rPr>
        <w:t xml:space="preserve"> itu </w:t>
      </w:r>
      <w:r w:rsidRPr="0083089F">
        <w:rPr>
          <w:noProof w:val="0"/>
          <w:lang w:val="en-US" w:bidi="th-TH"/>
        </w:rPr>
        <w:t>p</w:t>
      </w:r>
      <w:r w:rsidR="00384783" w:rsidRPr="0083089F">
        <w:rPr>
          <w:noProof w:val="0"/>
          <w:lang w:val="en-US" w:bidi="th-TH"/>
        </w:rPr>
        <w:t>endidikan</w:t>
      </w:r>
      <w:r w:rsidR="00384783">
        <w:rPr>
          <w:bCs/>
          <w:lang w:val="en-US"/>
        </w:rPr>
        <w:t xml:space="preserve"> agama yang sesungguhnya dalam pandangan Nurcholish Madjid merupakan pendidikan untuk pertumbuhan anak didik secara total, jangan sampai dikenal dalam masyarakat masih ada yang salah. Hendaknya pendidikan agama ini dalam</w:t>
      </w:r>
      <w:r w:rsidR="005606B9">
        <w:rPr>
          <w:bCs/>
          <w:lang w:val="en-US"/>
        </w:rPr>
        <w:t xml:space="preserve"> ajaran Islam,</w:t>
      </w:r>
      <w:r w:rsidR="00384783">
        <w:rPr>
          <w:bCs/>
          <w:lang w:val="en-US"/>
        </w:rPr>
        <w:t xml:space="preserve"> aplikasinya harus diterapkan dan disempurnakan</w:t>
      </w:r>
      <w:r w:rsidR="005606B9">
        <w:rPr>
          <w:bCs/>
          <w:lang w:val="en-US"/>
        </w:rPr>
        <w:t xml:space="preserve"> secara fitrahnya, sebagai penyempurnaan berbagai keluhuran kepada budi pekerti</w:t>
      </w:r>
      <w:r w:rsidR="00384783">
        <w:rPr>
          <w:bCs/>
          <w:lang w:val="en-US"/>
        </w:rPr>
        <w:t xml:space="preserve"> .</w:t>
      </w:r>
      <w:r w:rsidR="001409D2">
        <w:rPr>
          <w:rStyle w:val="FootnoteReference"/>
          <w:bCs/>
          <w:lang w:val="en-US"/>
        </w:rPr>
        <w:footnoteReference w:id="3"/>
      </w:r>
    </w:p>
    <w:p w:rsidR="006F1D13" w:rsidRDefault="007222D3" w:rsidP="007231D2">
      <w:pPr>
        <w:pStyle w:val="ListParagraph"/>
        <w:spacing w:line="360" w:lineRule="auto"/>
        <w:ind w:left="0" w:firstLine="426"/>
        <w:jc w:val="both"/>
        <w:rPr>
          <w:bCs/>
          <w:lang w:val="en-US"/>
        </w:rPr>
      </w:pPr>
      <w:r w:rsidRPr="0083089F">
        <w:rPr>
          <w:noProof w:val="0"/>
          <w:lang w:val="en-US" w:bidi="th-TH"/>
        </w:rPr>
        <w:t>Mengklasifikasikan</w:t>
      </w:r>
      <w:r>
        <w:rPr>
          <w:bCs/>
        </w:rPr>
        <w:t xml:space="preserve"> model pesantren saat ini sangat subyektif dan semakin susah dengan munculnya banyak variasi di antara pesantren modern dan pesantren tradisi</w:t>
      </w:r>
      <w:r w:rsidR="00BD0A88">
        <w:rPr>
          <w:bCs/>
        </w:rPr>
        <w:t>onal.</w:t>
      </w:r>
      <w:r w:rsidR="00444A2A">
        <w:rPr>
          <w:bCs/>
          <w:lang w:val="en-US"/>
        </w:rPr>
        <w:t xml:space="preserve"> </w:t>
      </w:r>
      <w:r w:rsidR="00BD0A88">
        <w:rPr>
          <w:bCs/>
          <w:lang w:val="en-US"/>
        </w:rPr>
        <w:t>M</w:t>
      </w:r>
      <w:r w:rsidR="00515154">
        <w:rPr>
          <w:bCs/>
          <w:lang w:val="en-US"/>
        </w:rPr>
        <w:t xml:space="preserve">enurut penulis </w:t>
      </w:r>
      <w:r>
        <w:rPr>
          <w:bCs/>
        </w:rPr>
        <w:t>walaupun lembaga pendidikan modern semakin banyak bermunculan, ternyata pesantren tradisi</w:t>
      </w:r>
      <w:r w:rsidR="00BD0A88">
        <w:rPr>
          <w:bCs/>
        </w:rPr>
        <w:t>onal sampai sekarang tetap ada</w:t>
      </w:r>
      <w:r>
        <w:rPr>
          <w:bCs/>
        </w:rPr>
        <w:t xml:space="preserve">. </w:t>
      </w:r>
      <w:r w:rsidR="006F1D13">
        <w:rPr>
          <w:bCs/>
        </w:rPr>
        <w:t xml:space="preserve">Kemudian, penelusuran pemikiran Nurcholish Madjid tentang tradisi pesantren tradisional </w:t>
      </w:r>
      <w:r w:rsidR="005606B9">
        <w:rPr>
          <w:bCs/>
          <w:lang w:val="en-US"/>
        </w:rPr>
        <w:t>dalam dunia kesehariannya sangat menarik untuk dikaji</w:t>
      </w:r>
      <w:r w:rsidR="00515154">
        <w:rPr>
          <w:bCs/>
          <w:lang w:val="en-US"/>
        </w:rPr>
        <w:t xml:space="preserve"> bagaimana </w:t>
      </w:r>
      <w:r w:rsidR="00515154">
        <w:rPr>
          <w:bCs/>
          <w:lang w:val="en-US"/>
        </w:rPr>
        <w:lastRenderedPageBreak/>
        <w:t>lingkungan pesantren tradisional yang sekarang masih banyak masyarakat yang menga</w:t>
      </w:r>
      <w:r w:rsidR="0010149D">
        <w:rPr>
          <w:bCs/>
          <w:lang w:val="en-US"/>
        </w:rPr>
        <w:t>n</w:t>
      </w:r>
      <w:r w:rsidR="00515154">
        <w:rPr>
          <w:bCs/>
          <w:lang w:val="en-US"/>
        </w:rPr>
        <w:t>ggap kampungan</w:t>
      </w:r>
      <w:r w:rsidR="0010149D">
        <w:rPr>
          <w:bCs/>
          <w:lang w:val="en-US"/>
        </w:rPr>
        <w:t xml:space="preserve"> dan ketinggalan informasi</w:t>
      </w:r>
      <w:r w:rsidR="00515154">
        <w:rPr>
          <w:bCs/>
          <w:lang w:val="en-US"/>
        </w:rPr>
        <w:t xml:space="preserve"> bila dilihat dari kondisi</w:t>
      </w:r>
      <w:r w:rsidR="0002089C">
        <w:rPr>
          <w:bCs/>
          <w:lang w:val="en-US"/>
        </w:rPr>
        <w:t xml:space="preserve"> bangunan pondok, kondisi</w:t>
      </w:r>
      <w:r w:rsidR="00515154">
        <w:rPr>
          <w:bCs/>
          <w:lang w:val="en-US"/>
        </w:rPr>
        <w:t xml:space="preserve"> kesehatan, berpakaian, perilaku, dan penyimpangan-penyimpangan yang dilakukan.</w:t>
      </w:r>
    </w:p>
    <w:p w:rsidR="0002089C" w:rsidRDefault="00BD0A88" w:rsidP="007231D2">
      <w:pPr>
        <w:pStyle w:val="ListParagraph"/>
        <w:spacing w:line="360" w:lineRule="auto"/>
        <w:ind w:left="0" w:firstLine="426"/>
        <w:jc w:val="both"/>
        <w:rPr>
          <w:bCs/>
          <w:lang w:val="en-US"/>
        </w:rPr>
      </w:pPr>
      <w:r w:rsidRPr="007E4E19">
        <w:rPr>
          <w:noProof w:val="0"/>
          <w:lang w:val="en-US" w:bidi="th-TH"/>
        </w:rPr>
        <w:t>Menurut</w:t>
      </w:r>
      <w:r w:rsidR="001373F5">
        <w:rPr>
          <w:bCs/>
          <w:lang w:val="en-US"/>
        </w:rPr>
        <w:t xml:space="preserve"> </w:t>
      </w:r>
      <w:r w:rsidRPr="0083089F">
        <w:rPr>
          <w:noProof w:val="0"/>
          <w:lang w:val="en-US" w:bidi="th-TH"/>
        </w:rPr>
        <w:t>Nurcholish</w:t>
      </w:r>
      <w:r>
        <w:rPr>
          <w:bCs/>
          <w:lang w:val="en-US"/>
        </w:rPr>
        <w:t xml:space="preserve"> Madjid  lingkungan pesantren memiliki</w:t>
      </w:r>
      <w:r w:rsidR="0002089C">
        <w:rPr>
          <w:bCs/>
          <w:lang w:val="en-US"/>
        </w:rPr>
        <w:t xml:space="preserve"> ciri khas yang dimil</w:t>
      </w:r>
      <w:r>
        <w:rPr>
          <w:bCs/>
          <w:lang w:val="en-US"/>
        </w:rPr>
        <w:t>i</w:t>
      </w:r>
      <w:r w:rsidR="0002089C">
        <w:rPr>
          <w:bCs/>
          <w:lang w:val="en-US"/>
        </w:rPr>
        <w:t>kinya</w:t>
      </w:r>
      <w:r w:rsidR="00442BA1">
        <w:rPr>
          <w:bCs/>
          <w:lang w:val="en-US"/>
        </w:rPr>
        <w:t xml:space="preserve"> dari mulai letak masjid, asrama atau pondok, madrasah, kamar mandi, wc umum, perumahan pimpinan, dan lain-lain</w:t>
      </w:r>
      <w:r>
        <w:rPr>
          <w:bCs/>
          <w:lang w:val="en-US"/>
        </w:rPr>
        <w:t xml:space="preserve"> yang pada</w:t>
      </w:r>
      <w:r w:rsidR="00442BA1">
        <w:rPr>
          <w:bCs/>
          <w:lang w:val="en-US"/>
        </w:rPr>
        <w:t xml:space="preserve"> umumnya sporadis. Kamar-kamar asrama</w:t>
      </w:r>
      <w:r>
        <w:rPr>
          <w:bCs/>
          <w:lang w:val="en-US"/>
        </w:rPr>
        <w:t xml:space="preserve">nya </w:t>
      </w:r>
      <w:r w:rsidR="00442BA1">
        <w:rPr>
          <w:bCs/>
          <w:lang w:val="en-US"/>
        </w:rPr>
        <w:t xml:space="preserve"> sempit, jumlah kamar mandi</w:t>
      </w:r>
      <w:r>
        <w:rPr>
          <w:bCs/>
          <w:lang w:val="en-US"/>
        </w:rPr>
        <w:t xml:space="preserve">nya </w:t>
      </w:r>
      <w:r w:rsidR="00442BA1">
        <w:rPr>
          <w:bCs/>
          <w:lang w:val="en-US"/>
        </w:rPr>
        <w:t xml:space="preserve"> tidak sebanding dengan jumlah santri, halaman pes</w:t>
      </w:r>
      <w:r w:rsidR="0010149D">
        <w:rPr>
          <w:bCs/>
          <w:lang w:val="en-US"/>
        </w:rPr>
        <w:t>a</w:t>
      </w:r>
      <w:r w:rsidR="00442BA1">
        <w:rPr>
          <w:bCs/>
          <w:lang w:val="en-US"/>
        </w:rPr>
        <w:t>ntren</w:t>
      </w:r>
      <w:r>
        <w:rPr>
          <w:bCs/>
          <w:lang w:val="en-US"/>
        </w:rPr>
        <w:t xml:space="preserve">nya </w:t>
      </w:r>
      <w:r w:rsidR="00442BA1">
        <w:rPr>
          <w:bCs/>
          <w:lang w:val="en-US"/>
        </w:rPr>
        <w:t xml:space="preserve"> tidak teratur, ruangan belajar atau kelas</w:t>
      </w:r>
      <w:r>
        <w:rPr>
          <w:bCs/>
          <w:lang w:val="en-US"/>
        </w:rPr>
        <w:t xml:space="preserve">nya </w:t>
      </w:r>
      <w:r w:rsidR="00442BA1">
        <w:rPr>
          <w:bCs/>
          <w:lang w:val="en-US"/>
        </w:rPr>
        <w:t xml:space="preserve"> tidak memenuhi</w:t>
      </w:r>
      <w:r w:rsidR="0010149D">
        <w:rPr>
          <w:bCs/>
          <w:lang w:val="en-US"/>
        </w:rPr>
        <w:t xml:space="preserve"> metodik-didaktik atau</w:t>
      </w:r>
      <w:r w:rsidR="00442BA1">
        <w:rPr>
          <w:bCs/>
          <w:lang w:val="en-US"/>
        </w:rPr>
        <w:t xml:space="preserve"> ilmu pendidikan yang semestinya, dan juga masjid atau mushalla</w:t>
      </w:r>
      <w:r>
        <w:rPr>
          <w:bCs/>
          <w:lang w:val="en-US"/>
        </w:rPr>
        <w:t xml:space="preserve">nya </w:t>
      </w:r>
      <w:r w:rsidR="00442BA1">
        <w:rPr>
          <w:bCs/>
          <w:lang w:val="en-US"/>
        </w:rPr>
        <w:t xml:space="preserve"> tidak terjaga kebersihannya, ditambah dengan bentuk ruangan</w:t>
      </w:r>
      <w:r>
        <w:rPr>
          <w:bCs/>
          <w:lang w:val="en-US"/>
        </w:rPr>
        <w:t>nya</w:t>
      </w:r>
      <w:r w:rsidR="00442BA1">
        <w:rPr>
          <w:bCs/>
          <w:lang w:val="en-US"/>
        </w:rPr>
        <w:t xml:space="preserve"> yang tidak efisien.</w:t>
      </w:r>
      <w:r w:rsidR="00442BA1">
        <w:rPr>
          <w:rStyle w:val="FootnoteReference"/>
          <w:bCs/>
          <w:lang w:val="en-US"/>
        </w:rPr>
        <w:footnoteReference w:id="4"/>
      </w:r>
    </w:p>
    <w:p w:rsidR="00515154" w:rsidRDefault="00515154" w:rsidP="007231D2">
      <w:pPr>
        <w:pStyle w:val="ListParagraph"/>
        <w:spacing w:line="360" w:lineRule="auto"/>
        <w:ind w:left="0" w:firstLine="426"/>
        <w:jc w:val="both"/>
        <w:rPr>
          <w:bCs/>
          <w:lang w:val="en-US"/>
        </w:rPr>
      </w:pPr>
      <w:r w:rsidRPr="007E4E19">
        <w:rPr>
          <w:noProof w:val="0"/>
          <w:lang w:val="en-US" w:bidi="th-TH"/>
        </w:rPr>
        <w:t>Dalam</w:t>
      </w:r>
      <w:r>
        <w:rPr>
          <w:bCs/>
          <w:lang w:val="en-US"/>
        </w:rPr>
        <w:t xml:space="preserve"> buku </w:t>
      </w:r>
      <w:r w:rsidRPr="00BD0A88">
        <w:rPr>
          <w:bCs/>
          <w:i/>
          <w:lang w:val="en-US"/>
        </w:rPr>
        <w:t>Bilik-</w:t>
      </w:r>
      <w:r w:rsidRPr="0083089F">
        <w:rPr>
          <w:i/>
          <w:noProof w:val="0"/>
          <w:lang w:val="en-US" w:bidi="th-TH"/>
        </w:rPr>
        <w:t>Bilik</w:t>
      </w:r>
      <w:r w:rsidRPr="00BD0A88">
        <w:rPr>
          <w:bCs/>
          <w:i/>
          <w:lang w:val="en-US"/>
        </w:rPr>
        <w:t xml:space="preserve"> Pesantren</w:t>
      </w:r>
      <w:r>
        <w:rPr>
          <w:bCs/>
          <w:lang w:val="en-US"/>
        </w:rPr>
        <w:t xml:space="preserve"> Cak Nur menjelaskan</w:t>
      </w:r>
      <w:r w:rsidR="00442BA1">
        <w:rPr>
          <w:bCs/>
          <w:lang w:val="en-US"/>
        </w:rPr>
        <w:t xml:space="preserve"> pula</w:t>
      </w:r>
      <w:r w:rsidR="00AE15B8">
        <w:rPr>
          <w:bCs/>
          <w:lang w:val="en-US"/>
        </w:rPr>
        <w:t>, bahwa “ k</w:t>
      </w:r>
      <w:r>
        <w:rPr>
          <w:bCs/>
          <w:lang w:val="en-US"/>
        </w:rPr>
        <w:t>ondisi kesehatan yang dialami para santri identik dengan penyakit kudis atau penyakit kulit,</w:t>
      </w:r>
      <w:r w:rsidR="00944FA5">
        <w:rPr>
          <w:bCs/>
          <w:lang w:val="en-US"/>
        </w:rPr>
        <w:t xml:space="preserve"> </w:t>
      </w:r>
      <w:r>
        <w:rPr>
          <w:bCs/>
          <w:lang w:val="en-US"/>
        </w:rPr>
        <w:t>walaupun untuk masa sekarang sudah jarang terjadi para santri</w:t>
      </w:r>
      <w:r w:rsidR="0002089C">
        <w:rPr>
          <w:bCs/>
          <w:lang w:val="en-US"/>
        </w:rPr>
        <w:t>, tapi masih banyak terjadi penya</w:t>
      </w:r>
      <w:r w:rsidR="00AE15B8">
        <w:rPr>
          <w:bCs/>
          <w:lang w:val="en-US"/>
        </w:rPr>
        <w:t>kit ini yaitu di pesantren. P</w:t>
      </w:r>
      <w:r w:rsidR="0002089C">
        <w:rPr>
          <w:bCs/>
          <w:lang w:val="en-US"/>
        </w:rPr>
        <w:t>a</w:t>
      </w:r>
      <w:r w:rsidR="00AE15B8">
        <w:rPr>
          <w:bCs/>
          <w:lang w:val="en-US"/>
        </w:rPr>
        <w:t>kaian para santri hingga</w:t>
      </w:r>
      <w:r w:rsidR="0002089C">
        <w:rPr>
          <w:bCs/>
          <w:lang w:val="en-US"/>
        </w:rPr>
        <w:t xml:space="preserve"> s</w:t>
      </w:r>
      <w:r w:rsidR="00611FDF">
        <w:rPr>
          <w:bCs/>
          <w:lang w:val="en-US"/>
        </w:rPr>
        <w:t>ekarang masih belum bisa menyes</w:t>
      </w:r>
      <w:r w:rsidR="0002089C">
        <w:rPr>
          <w:bCs/>
          <w:lang w:val="en-US"/>
        </w:rPr>
        <w:t>uaikan keadaan, arti</w:t>
      </w:r>
      <w:r w:rsidR="0067263C">
        <w:rPr>
          <w:bCs/>
          <w:lang w:val="en-US"/>
        </w:rPr>
        <w:t>n</w:t>
      </w:r>
      <w:r w:rsidR="0002089C">
        <w:rPr>
          <w:bCs/>
          <w:lang w:val="en-US"/>
        </w:rPr>
        <w:t>ya bagaimana cara menggunakan pakaian saat belajar, saat, tidur, keluar pondok pesantren, dan juga di dalam pondok</w:t>
      </w:r>
      <w:r w:rsidR="00444A2A">
        <w:rPr>
          <w:bCs/>
          <w:lang w:val="en-US"/>
        </w:rPr>
        <w:t>”</w:t>
      </w:r>
      <w:r w:rsidR="0002089C">
        <w:rPr>
          <w:bCs/>
          <w:lang w:val="en-US"/>
        </w:rPr>
        <w:t>.</w:t>
      </w:r>
      <w:r w:rsidR="00462141">
        <w:rPr>
          <w:rStyle w:val="FootnoteReference"/>
          <w:bCs/>
          <w:lang w:val="en-US"/>
        </w:rPr>
        <w:footnoteReference w:id="5"/>
      </w:r>
    </w:p>
    <w:p w:rsidR="00147E52" w:rsidRDefault="00147E52" w:rsidP="007231D2">
      <w:pPr>
        <w:pStyle w:val="ListParagraph"/>
        <w:spacing w:line="360" w:lineRule="auto"/>
        <w:ind w:left="0" w:firstLine="426"/>
        <w:jc w:val="both"/>
        <w:rPr>
          <w:bCs/>
          <w:lang w:val="en-US"/>
        </w:rPr>
      </w:pPr>
      <w:r w:rsidRPr="007E4E19">
        <w:rPr>
          <w:noProof w:val="0"/>
          <w:lang w:val="en-US" w:bidi="th-TH"/>
        </w:rPr>
        <w:t>Gambaran</w:t>
      </w:r>
      <w:r>
        <w:rPr>
          <w:bCs/>
          <w:lang w:val="en-US"/>
        </w:rPr>
        <w:t xml:space="preserve"> fisik pondok pesantren menurut Marwan Saridjo memang sangat sederhana, yang bermula dari masjid, kiai, dan </w:t>
      </w:r>
      <w:r>
        <w:rPr>
          <w:bCs/>
          <w:lang w:val="en-US"/>
        </w:rPr>
        <w:lastRenderedPageBreak/>
        <w:t>beberapa orang santri</w:t>
      </w:r>
      <w:r w:rsidR="00257BC3">
        <w:rPr>
          <w:bCs/>
          <w:lang w:val="en-US"/>
        </w:rPr>
        <w:t xml:space="preserve">. Dan </w:t>
      </w:r>
      <w:r w:rsidR="006B6BC5">
        <w:rPr>
          <w:bCs/>
          <w:lang w:val="en-US"/>
        </w:rPr>
        <w:t>dengan ram</w:t>
      </w:r>
      <w:r w:rsidR="00611FDF">
        <w:rPr>
          <w:bCs/>
          <w:lang w:val="en-US"/>
        </w:rPr>
        <w:t>a</w:t>
      </w:r>
      <w:r w:rsidR="006B6BC5">
        <w:rPr>
          <w:bCs/>
          <w:lang w:val="en-US"/>
        </w:rPr>
        <w:t xml:space="preserve">inya para santri yang berdatangan terutama daerahnya yang jauh, akhirnya </w:t>
      </w:r>
      <w:r w:rsidR="00257BC3">
        <w:rPr>
          <w:bCs/>
          <w:lang w:val="en-US"/>
        </w:rPr>
        <w:t>didirikannya bangunan-baangunan kecil pesantren sekitar masjid dan rumah kiai, yang dipe</w:t>
      </w:r>
      <w:r w:rsidR="00AE15B8">
        <w:rPr>
          <w:bCs/>
          <w:lang w:val="en-US"/>
        </w:rPr>
        <w:t>r</w:t>
      </w:r>
      <w:r w:rsidR="00257BC3">
        <w:rPr>
          <w:bCs/>
          <w:lang w:val="en-US"/>
        </w:rPr>
        <w:t>gunakan untuk tempat tinggal para santri dan tempat belajar</w:t>
      </w:r>
      <w:r w:rsidR="006B6BC5">
        <w:rPr>
          <w:bCs/>
          <w:lang w:val="en-US"/>
        </w:rPr>
        <w:t xml:space="preserve">nya </w:t>
      </w:r>
      <w:r w:rsidR="00257BC3">
        <w:rPr>
          <w:bCs/>
          <w:lang w:val="en-US"/>
        </w:rPr>
        <w:t xml:space="preserve"> masih mempergunakan masjid dan juga salah satu ruangan rumah kiai.</w:t>
      </w:r>
      <w:r w:rsidR="00462141">
        <w:rPr>
          <w:rStyle w:val="FootnoteReference"/>
          <w:bCs/>
          <w:lang w:val="en-US"/>
        </w:rPr>
        <w:footnoteReference w:id="6"/>
      </w:r>
    </w:p>
    <w:p w:rsidR="0048543A" w:rsidRDefault="00AE15B8" w:rsidP="007231D2">
      <w:pPr>
        <w:pStyle w:val="ListParagraph"/>
        <w:spacing w:line="360" w:lineRule="auto"/>
        <w:ind w:left="0" w:firstLine="426"/>
        <w:jc w:val="both"/>
        <w:rPr>
          <w:bCs/>
          <w:lang w:val="en-US"/>
        </w:rPr>
      </w:pPr>
      <w:r w:rsidRPr="007E4E19">
        <w:rPr>
          <w:noProof w:val="0"/>
          <w:lang w:val="en-US" w:bidi="th-TH"/>
        </w:rPr>
        <w:t>Dengan</w:t>
      </w:r>
      <w:r>
        <w:rPr>
          <w:bCs/>
          <w:lang w:val="en-US"/>
        </w:rPr>
        <w:t xml:space="preserve"> demikian, g</w:t>
      </w:r>
      <w:r w:rsidR="0048543A">
        <w:rPr>
          <w:bCs/>
          <w:lang w:val="en-US"/>
        </w:rPr>
        <w:t>ambaran l</w:t>
      </w:r>
      <w:r>
        <w:rPr>
          <w:bCs/>
          <w:lang w:val="en-US"/>
        </w:rPr>
        <w:t xml:space="preserve">ingkungan pesantren yang tidak kondusif  </w:t>
      </w:r>
      <w:r w:rsidR="00CB47A1">
        <w:rPr>
          <w:bCs/>
          <w:lang w:val="en-US"/>
        </w:rPr>
        <w:t>, diharapkan untuk seluruh</w:t>
      </w:r>
      <w:r w:rsidR="00944FA5">
        <w:rPr>
          <w:bCs/>
          <w:lang w:val="en-US"/>
        </w:rPr>
        <w:t xml:space="preserve"> </w:t>
      </w:r>
      <w:r w:rsidR="0048543A">
        <w:rPr>
          <w:bCs/>
          <w:lang w:val="en-US"/>
        </w:rPr>
        <w:t xml:space="preserve">masyarakat </w:t>
      </w:r>
      <w:r w:rsidR="00CB47A1">
        <w:rPr>
          <w:bCs/>
          <w:lang w:val="en-US"/>
        </w:rPr>
        <w:t xml:space="preserve">bertanggungjawab </w:t>
      </w:r>
      <w:r w:rsidR="0048543A">
        <w:rPr>
          <w:bCs/>
          <w:lang w:val="en-US"/>
        </w:rPr>
        <w:t xml:space="preserve"> terhadap lingkungan pesantren</w:t>
      </w:r>
      <w:r w:rsidR="00662979">
        <w:rPr>
          <w:bCs/>
          <w:lang w:val="en-US"/>
        </w:rPr>
        <w:t xml:space="preserve">, </w:t>
      </w:r>
      <w:r w:rsidR="00862B86">
        <w:rPr>
          <w:bCs/>
          <w:lang w:val="en-US"/>
        </w:rPr>
        <w:t>karena masyarakat merupakan sumber pencapaian keberhasilan dalam pendidikan</w:t>
      </w:r>
      <w:r w:rsidR="0048543A">
        <w:rPr>
          <w:bCs/>
          <w:lang w:val="en-US"/>
        </w:rPr>
        <w:t xml:space="preserve"> agar senantiasa terjad</w:t>
      </w:r>
      <w:r w:rsidR="00862B86">
        <w:rPr>
          <w:bCs/>
          <w:lang w:val="en-US"/>
        </w:rPr>
        <w:t>inya perubahan, pertumbuhan dikalangan pesantren</w:t>
      </w:r>
      <w:r w:rsidR="00444A2A">
        <w:rPr>
          <w:bCs/>
          <w:lang w:val="en-US"/>
        </w:rPr>
        <w:t xml:space="preserve"> </w:t>
      </w:r>
      <w:r>
        <w:rPr>
          <w:bCs/>
          <w:lang w:val="en-US"/>
        </w:rPr>
        <w:t xml:space="preserve">yang </w:t>
      </w:r>
      <w:r w:rsidR="0048543A">
        <w:rPr>
          <w:bCs/>
          <w:lang w:val="en-US"/>
        </w:rPr>
        <w:t>dapat merubah si</w:t>
      </w:r>
      <w:r w:rsidR="00862B86">
        <w:rPr>
          <w:bCs/>
          <w:lang w:val="en-US"/>
        </w:rPr>
        <w:t>kap dalam lingkungannya</w:t>
      </w:r>
      <w:r w:rsidR="00CB47A1">
        <w:rPr>
          <w:bCs/>
          <w:lang w:val="en-US"/>
        </w:rPr>
        <w:t>, dan</w:t>
      </w:r>
      <w:r w:rsidR="0048543A">
        <w:rPr>
          <w:bCs/>
          <w:lang w:val="en-US"/>
        </w:rPr>
        <w:t xml:space="preserve"> pendidikan </w:t>
      </w:r>
      <w:r w:rsidR="00CB47A1">
        <w:rPr>
          <w:bCs/>
          <w:lang w:val="en-US"/>
        </w:rPr>
        <w:t xml:space="preserve">pesantren </w:t>
      </w:r>
      <w:r w:rsidR="00862B86">
        <w:rPr>
          <w:bCs/>
          <w:lang w:val="en-US"/>
        </w:rPr>
        <w:t xml:space="preserve"> bisa hidup dan berkembang dalam setiap perkembangan zaman.</w:t>
      </w:r>
    </w:p>
    <w:p w:rsidR="009264B7" w:rsidRPr="009264B7" w:rsidRDefault="009264B7" w:rsidP="004C7820">
      <w:pPr>
        <w:pStyle w:val="ListParagraph"/>
        <w:numPr>
          <w:ilvl w:val="0"/>
          <w:numId w:val="21"/>
        </w:numPr>
        <w:spacing w:line="360" w:lineRule="auto"/>
        <w:ind w:left="851" w:hanging="426"/>
        <w:jc w:val="both"/>
        <w:rPr>
          <w:b/>
          <w:lang w:val="en-US"/>
        </w:rPr>
      </w:pPr>
      <w:r>
        <w:rPr>
          <w:b/>
          <w:lang w:val="en-US"/>
        </w:rPr>
        <w:t>Metode</w:t>
      </w:r>
      <w:r w:rsidRPr="009264B7">
        <w:rPr>
          <w:b/>
          <w:lang w:val="en-US"/>
        </w:rPr>
        <w:t xml:space="preserve"> Pendidikan dan Pengajaran</w:t>
      </w:r>
    </w:p>
    <w:p w:rsidR="00A81E1F" w:rsidRDefault="006F1D13" w:rsidP="007231D2">
      <w:pPr>
        <w:pStyle w:val="ListParagraph"/>
        <w:spacing w:line="360" w:lineRule="auto"/>
        <w:ind w:left="0" w:firstLine="426"/>
        <w:jc w:val="both"/>
        <w:rPr>
          <w:noProof w:val="0"/>
          <w:lang w:val="en-US" w:bidi="th-TH"/>
        </w:rPr>
      </w:pPr>
      <w:r w:rsidRPr="007E4E19">
        <w:rPr>
          <w:bCs/>
          <w:lang w:val="en-US"/>
        </w:rPr>
        <w:t>Pesantren</w:t>
      </w:r>
      <w:r w:rsidR="00295371">
        <w:rPr>
          <w:noProof w:val="0"/>
          <w:lang w:val="en-US" w:bidi="th-TH"/>
        </w:rPr>
        <w:t xml:space="preserve"> </w:t>
      </w:r>
      <w:proofErr w:type="spellStart"/>
      <w:r w:rsidR="00CB47A1">
        <w:rPr>
          <w:noProof w:val="0"/>
          <w:lang w:val="en-US" w:bidi="th-TH"/>
        </w:rPr>
        <w:t>tradisional</w:t>
      </w:r>
      <w:proofErr w:type="spellEnd"/>
      <w:r w:rsidR="00CB47A1">
        <w:rPr>
          <w:noProof w:val="0"/>
          <w:lang w:val="en-US" w:bidi="th-TH"/>
        </w:rPr>
        <w:t xml:space="preserve"> </w:t>
      </w:r>
      <w:proofErr w:type="spellStart"/>
      <w:r>
        <w:rPr>
          <w:noProof w:val="0"/>
          <w:lang w:val="en-US" w:bidi="th-TH"/>
        </w:rPr>
        <w:t>merupakan</w:t>
      </w:r>
      <w:proofErr w:type="spellEnd"/>
      <w:r w:rsidR="00295371">
        <w:rPr>
          <w:noProof w:val="0"/>
          <w:lang w:val="en-US" w:bidi="th-TH"/>
        </w:rPr>
        <w:t xml:space="preserve"> </w:t>
      </w:r>
      <w:proofErr w:type="spellStart"/>
      <w:r>
        <w:rPr>
          <w:noProof w:val="0"/>
          <w:lang w:val="en-US" w:bidi="th-TH"/>
        </w:rPr>
        <w:t>salah</w:t>
      </w:r>
      <w:proofErr w:type="spellEnd"/>
      <w:r w:rsidR="00295371">
        <w:rPr>
          <w:noProof w:val="0"/>
          <w:lang w:val="en-US" w:bidi="th-TH"/>
        </w:rPr>
        <w:t xml:space="preserve"> </w:t>
      </w:r>
      <w:proofErr w:type="spellStart"/>
      <w:r>
        <w:rPr>
          <w:noProof w:val="0"/>
          <w:lang w:val="en-US" w:bidi="th-TH"/>
        </w:rPr>
        <w:t>satu</w:t>
      </w:r>
      <w:proofErr w:type="spellEnd"/>
      <w:r w:rsidR="00295371">
        <w:rPr>
          <w:noProof w:val="0"/>
          <w:lang w:val="en-US" w:bidi="th-TH"/>
        </w:rPr>
        <w:t xml:space="preserve"> </w:t>
      </w:r>
      <w:proofErr w:type="spellStart"/>
      <w:r>
        <w:rPr>
          <w:noProof w:val="0"/>
          <w:lang w:val="en-US" w:bidi="th-TH"/>
        </w:rPr>
        <w:t>lembaga</w:t>
      </w:r>
      <w:proofErr w:type="spellEnd"/>
      <w:r w:rsidR="00295371">
        <w:rPr>
          <w:noProof w:val="0"/>
          <w:lang w:val="en-US" w:bidi="th-TH"/>
        </w:rPr>
        <w:t xml:space="preserve"> </w:t>
      </w:r>
      <w:proofErr w:type="spellStart"/>
      <w:r>
        <w:rPr>
          <w:noProof w:val="0"/>
          <w:lang w:val="en-US" w:bidi="th-TH"/>
        </w:rPr>
        <w:t>pendidikan</w:t>
      </w:r>
      <w:proofErr w:type="spellEnd"/>
      <w:r>
        <w:rPr>
          <w:noProof w:val="0"/>
          <w:lang w:val="en-US" w:bidi="th-TH"/>
        </w:rPr>
        <w:t xml:space="preserve"> Islam yang </w:t>
      </w:r>
      <w:proofErr w:type="spellStart"/>
      <w:r>
        <w:rPr>
          <w:noProof w:val="0"/>
          <w:lang w:val="en-US" w:bidi="th-TH"/>
        </w:rPr>
        <w:t>sangat</w:t>
      </w:r>
      <w:proofErr w:type="spellEnd"/>
      <w:r w:rsidR="00295371">
        <w:rPr>
          <w:noProof w:val="0"/>
          <w:lang w:val="en-US" w:bidi="th-TH"/>
        </w:rPr>
        <w:t xml:space="preserve"> </w:t>
      </w:r>
      <w:proofErr w:type="spellStart"/>
      <w:r>
        <w:rPr>
          <w:noProof w:val="0"/>
          <w:lang w:val="en-US" w:bidi="th-TH"/>
        </w:rPr>
        <w:t>diperhitungkan</w:t>
      </w:r>
      <w:proofErr w:type="spellEnd"/>
      <w:r w:rsidR="00295371">
        <w:rPr>
          <w:noProof w:val="0"/>
          <w:lang w:val="en-US" w:bidi="th-TH"/>
        </w:rPr>
        <w:t xml:space="preserve"> </w:t>
      </w:r>
      <w:proofErr w:type="spellStart"/>
      <w:r>
        <w:rPr>
          <w:noProof w:val="0"/>
          <w:lang w:val="en-US" w:bidi="th-TH"/>
        </w:rPr>
        <w:t>dalam</w:t>
      </w:r>
      <w:proofErr w:type="spellEnd"/>
      <w:r w:rsidR="00295371">
        <w:rPr>
          <w:noProof w:val="0"/>
          <w:lang w:val="en-US" w:bidi="th-TH"/>
        </w:rPr>
        <w:t xml:space="preserve"> </w:t>
      </w:r>
      <w:proofErr w:type="spellStart"/>
      <w:r>
        <w:rPr>
          <w:noProof w:val="0"/>
          <w:lang w:val="en-US" w:bidi="th-TH"/>
        </w:rPr>
        <w:t>mempersiapkan</w:t>
      </w:r>
      <w:proofErr w:type="spellEnd"/>
      <w:r w:rsidR="00295371">
        <w:rPr>
          <w:noProof w:val="0"/>
          <w:lang w:val="en-US" w:bidi="th-TH"/>
        </w:rPr>
        <w:t xml:space="preserve"> </w:t>
      </w:r>
      <w:proofErr w:type="spellStart"/>
      <w:r>
        <w:rPr>
          <w:noProof w:val="0"/>
          <w:lang w:val="en-US" w:bidi="th-TH"/>
        </w:rPr>
        <w:t>ulama</w:t>
      </w:r>
      <w:proofErr w:type="spellEnd"/>
      <w:r w:rsidR="00295371">
        <w:rPr>
          <w:noProof w:val="0"/>
          <w:lang w:val="en-US" w:bidi="th-TH"/>
        </w:rPr>
        <w:t xml:space="preserve"> </w:t>
      </w:r>
      <w:proofErr w:type="spellStart"/>
      <w:r>
        <w:rPr>
          <w:noProof w:val="0"/>
          <w:lang w:val="en-US" w:bidi="th-TH"/>
        </w:rPr>
        <w:t>pada</w:t>
      </w:r>
      <w:proofErr w:type="spellEnd"/>
      <w:r w:rsidR="00295371">
        <w:rPr>
          <w:noProof w:val="0"/>
          <w:lang w:val="en-US" w:bidi="th-TH"/>
        </w:rPr>
        <w:t xml:space="preserve"> </w:t>
      </w:r>
      <w:proofErr w:type="spellStart"/>
      <w:r>
        <w:rPr>
          <w:noProof w:val="0"/>
          <w:lang w:val="en-US" w:bidi="th-TH"/>
        </w:rPr>
        <w:t>masa</w:t>
      </w:r>
      <w:proofErr w:type="spellEnd"/>
      <w:r w:rsidR="00295371">
        <w:rPr>
          <w:noProof w:val="0"/>
          <w:lang w:val="en-US" w:bidi="th-TH"/>
        </w:rPr>
        <w:t xml:space="preserve"> </w:t>
      </w:r>
      <w:proofErr w:type="spellStart"/>
      <w:r>
        <w:rPr>
          <w:noProof w:val="0"/>
          <w:lang w:val="en-US" w:bidi="th-TH"/>
        </w:rPr>
        <w:t>depan</w:t>
      </w:r>
      <w:proofErr w:type="spellEnd"/>
      <w:r>
        <w:rPr>
          <w:noProof w:val="0"/>
          <w:lang w:val="en-US" w:bidi="th-TH"/>
        </w:rPr>
        <w:t xml:space="preserve">, </w:t>
      </w:r>
      <w:proofErr w:type="spellStart"/>
      <w:r>
        <w:rPr>
          <w:noProof w:val="0"/>
          <w:lang w:val="en-US" w:bidi="th-TH"/>
        </w:rPr>
        <w:t>sekaligus</w:t>
      </w:r>
      <w:proofErr w:type="spellEnd"/>
      <w:r w:rsidR="00295371">
        <w:rPr>
          <w:noProof w:val="0"/>
          <w:lang w:val="en-US" w:bidi="th-TH"/>
        </w:rPr>
        <w:t xml:space="preserve"> </w:t>
      </w:r>
      <w:proofErr w:type="spellStart"/>
      <w:r>
        <w:rPr>
          <w:noProof w:val="0"/>
          <w:lang w:val="en-US" w:bidi="th-TH"/>
        </w:rPr>
        <w:t>sebagai</w:t>
      </w:r>
      <w:proofErr w:type="spellEnd"/>
      <w:r w:rsidR="00295371">
        <w:rPr>
          <w:noProof w:val="0"/>
          <w:lang w:val="en-US" w:bidi="th-TH"/>
        </w:rPr>
        <w:t xml:space="preserve"> </w:t>
      </w:r>
      <w:proofErr w:type="spellStart"/>
      <w:r>
        <w:rPr>
          <w:noProof w:val="0"/>
          <w:lang w:val="en-US" w:bidi="th-TH"/>
        </w:rPr>
        <w:t>garda</w:t>
      </w:r>
      <w:proofErr w:type="spellEnd"/>
      <w:r w:rsidR="00295371">
        <w:rPr>
          <w:noProof w:val="0"/>
          <w:lang w:val="en-US" w:bidi="th-TH"/>
        </w:rPr>
        <w:t xml:space="preserve"> </w:t>
      </w:r>
      <w:proofErr w:type="spellStart"/>
      <w:r>
        <w:rPr>
          <w:noProof w:val="0"/>
          <w:lang w:val="en-US" w:bidi="th-TH"/>
        </w:rPr>
        <w:t>terdepan</w:t>
      </w:r>
      <w:proofErr w:type="spellEnd"/>
      <w:r w:rsidR="00295371">
        <w:rPr>
          <w:noProof w:val="0"/>
          <w:lang w:val="en-US" w:bidi="th-TH"/>
        </w:rPr>
        <w:t xml:space="preserve"> </w:t>
      </w:r>
      <w:proofErr w:type="spellStart"/>
      <w:r>
        <w:rPr>
          <w:noProof w:val="0"/>
          <w:lang w:val="en-US" w:bidi="th-TH"/>
        </w:rPr>
        <w:t>dalam</w:t>
      </w:r>
      <w:proofErr w:type="spellEnd"/>
      <w:r w:rsidR="00295371">
        <w:rPr>
          <w:noProof w:val="0"/>
          <w:lang w:val="en-US" w:bidi="th-TH"/>
        </w:rPr>
        <w:t xml:space="preserve"> </w:t>
      </w:r>
      <w:proofErr w:type="spellStart"/>
      <w:r>
        <w:rPr>
          <w:noProof w:val="0"/>
          <w:lang w:val="en-US" w:bidi="th-TH"/>
        </w:rPr>
        <w:t>memfilter</w:t>
      </w:r>
      <w:proofErr w:type="spellEnd"/>
      <w:r w:rsidR="008662E1">
        <w:rPr>
          <w:noProof w:val="0"/>
          <w:lang w:val="en-US" w:bidi="th-TH"/>
        </w:rPr>
        <w:t xml:space="preserve"> </w:t>
      </w:r>
      <w:proofErr w:type="spellStart"/>
      <w:r>
        <w:rPr>
          <w:noProof w:val="0"/>
          <w:lang w:val="en-US" w:bidi="th-TH"/>
        </w:rPr>
        <w:t>dampak</w:t>
      </w:r>
      <w:proofErr w:type="spellEnd"/>
      <w:r w:rsidR="00444A2A">
        <w:rPr>
          <w:noProof w:val="0"/>
          <w:lang w:val="en-US" w:bidi="th-TH"/>
        </w:rPr>
        <w:t xml:space="preserve"> </w:t>
      </w:r>
      <w:proofErr w:type="spellStart"/>
      <w:r w:rsidR="00444A2A">
        <w:rPr>
          <w:noProof w:val="0"/>
          <w:lang w:val="en-US" w:bidi="th-TH"/>
        </w:rPr>
        <w:t>negatif</w:t>
      </w:r>
      <w:proofErr w:type="spellEnd"/>
      <w:r w:rsidR="008662E1">
        <w:rPr>
          <w:noProof w:val="0"/>
          <w:lang w:val="en-US" w:bidi="th-TH"/>
        </w:rPr>
        <w:t xml:space="preserve"> </w:t>
      </w:r>
      <w:proofErr w:type="spellStart"/>
      <w:r w:rsidR="00CB47A1">
        <w:rPr>
          <w:noProof w:val="0"/>
          <w:lang w:val="en-US" w:bidi="th-TH"/>
        </w:rPr>
        <w:t>kehidupan</w:t>
      </w:r>
      <w:proofErr w:type="spellEnd"/>
      <w:r w:rsidR="00CB47A1">
        <w:rPr>
          <w:noProof w:val="0"/>
          <w:lang w:val="en-US" w:bidi="th-TH"/>
        </w:rPr>
        <w:t xml:space="preserve"> modern</w:t>
      </w:r>
      <w:proofErr w:type="gramStart"/>
      <w:r w:rsidR="00CB47A1">
        <w:rPr>
          <w:noProof w:val="0"/>
          <w:lang w:val="en-US" w:bidi="th-TH"/>
        </w:rPr>
        <w:t>.</w:t>
      </w:r>
      <w:r>
        <w:rPr>
          <w:noProof w:val="0"/>
          <w:lang w:val="en-US" w:bidi="th-TH"/>
        </w:rPr>
        <w:t>.</w:t>
      </w:r>
      <w:proofErr w:type="gramEnd"/>
      <w:r>
        <w:rPr>
          <w:noProof w:val="0"/>
          <w:lang w:val="en-US" w:bidi="th-TH"/>
        </w:rPr>
        <w:t xml:space="preserve"> </w:t>
      </w:r>
      <w:proofErr w:type="spellStart"/>
      <w:r>
        <w:rPr>
          <w:noProof w:val="0"/>
          <w:lang w:val="en-US" w:bidi="th-TH"/>
        </w:rPr>
        <w:t>Istilah</w:t>
      </w:r>
      <w:proofErr w:type="spellEnd"/>
      <w:r w:rsidR="008662E1">
        <w:rPr>
          <w:noProof w:val="0"/>
          <w:lang w:val="en-US" w:bidi="th-TH"/>
        </w:rPr>
        <w:t xml:space="preserve"> </w:t>
      </w:r>
      <w:proofErr w:type="spellStart"/>
      <w:r>
        <w:rPr>
          <w:noProof w:val="0"/>
          <w:lang w:val="en-US" w:bidi="th-TH"/>
        </w:rPr>
        <w:t>pesantren</w:t>
      </w:r>
      <w:proofErr w:type="spellEnd"/>
      <w:r w:rsidR="008662E1">
        <w:rPr>
          <w:noProof w:val="0"/>
          <w:lang w:val="en-US" w:bidi="th-TH"/>
        </w:rPr>
        <w:t xml:space="preserve"> </w:t>
      </w:r>
      <w:proofErr w:type="spellStart"/>
      <w:r>
        <w:rPr>
          <w:noProof w:val="0"/>
          <w:lang w:val="en-US" w:bidi="th-TH"/>
        </w:rPr>
        <w:t>tradisional</w:t>
      </w:r>
      <w:proofErr w:type="spellEnd"/>
      <w:r w:rsidR="008662E1">
        <w:rPr>
          <w:noProof w:val="0"/>
          <w:lang w:val="en-US" w:bidi="th-TH"/>
        </w:rPr>
        <w:t xml:space="preserve"> </w:t>
      </w:r>
      <w:proofErr w:type="spellStart"/>
      <w:r>
        <w:rPr>
          <w:noProof w:val="0"/>
          <w:lang w:val="en-US" w:bidi="th-TH"/>
        </w:rPr>
        <w:t>digunakan</w:t>
      </w:r>
      <w:proofErr w:type="spellEnd"/>
      <w:r w:rsidR="008662E1">
        <w:rPr>
          <w:noProof w:val="0"/>
          <w:lang w:val="en-US" w:bidi="th-TH"/>
        </w:rPr>
        <w:t xml:space="preserve"> </w:t>
      </w:r>
      <w:proofErr w:type="spellStart"/>
      <w:r>
        <w:rPr>
          <w:noProof w:val="0"/>
          <w:lang w:val="en-US" w:bidi="th-TH"/>
        </w:rPr>
        <w:t>untuk</w:t>
      </w:r>
      <w:proofErr w:type="spellEnd"/>
      <w:r w:rsidR="008662E1">
        <w:rPr>
          <w:noProof w:val="0"/>
          <w:lang w:val="en-US" w:bidi="th-TH"/>
        </w:rPr>
        <w:t xml:space="preserve"> </w:t>
      </w:r>
      <w:proofErr w:type="spellStart"/>
      <w:r>
        <w:rPr>
          <w:noProof w:val="0"/>
          <w:lang w:val="en-US" w:bidi="th-TH"/>
        </w:rPr>
        <w:t>menunjuk</w:t>
      </w:r>
      <w:proofErr w:type="spellEnd"/>
      <w:r w:rsidR="008662E1">
        <w:rPr>
          <w:noProof w:val="0"/>
          <w:lang w:val="en-US" w:bidi="th-TH"/>
        </w:rPr>
        <w:t xml:space="preserve"> </w:t>
      </w:r>
      <w:proofErr w:type="spellStart"/>
      <w:r w:rsidR="00CB47A1">
        <w:rPr>
          <w:noProof w:val="0"/>
          <w:lang w:val="en-US" w:bidi="th-TH"/>
        </w:rPr>
        <w:t>cir</w:t>
      </w:r>
      <w:r w:rsidR="00AA66B7">
        <w:rPr>
          <w:noProof w:val="0"/>
          <w:lang w:val="en-US" w:bidi="th-TH"/>
        </w:rPr>
        <w:t>i</w:t>
      </w:r>
      <w:proofErr w:type="spellEnd"/>
      <w:r w:rsidR="008662E1">
        <w:rPr>
          <w:noProof w:val="0"/>
          <w:lang w:val="en-US" w:bidi="th-TH"/>
        </w:rPr>
        <w:t xml:space="preserve"> </w:t>
      </w:r>
      <w:proofErr w:type="spellStart"/>
      <w:r>
        <w:rPr>
          <w:noProof w:val="0"/>
          <w:lang w:val="en-US" w:bidi="th-TH"/>
        </w:rPr>
        <w:t>dasar</w:t>
      </w:r>
      <w:proofErr w:type="spellEnd"/>
      <w:r w:rsidR="008662E1">
        <w:rPr>
          <w:noProof w:val="0"/>
          <w:lang w:val="en-US" w:bidi="th-TH"/>
        </w:rPr>
        <w:t xml:space="preserve"> </w:t>
      </w:r>
      <w:proofErr w:type="spellStart"/>
      <w:r>
        <w:rPr>
          <w:noProof w:val="0"/>
          <w:lang w:val="en-US" w:bidi="th-TH"/>
        </w:rPr>
        <w:t>perkembangan</w:t>
      </w:r>
      <w:proofErr w:type="spellEnd"/>
      <w:r w:rsidR="008662E1">
        <w:rPr>
          <w:noProof w:val="0"/>
          <w:lang w:val="en-US" w:bidi="th-TH"/>
        </w:rPr>
        <w:t xml:space="preserve">        </w:t>
      </w:r>
      <w:proofErr w:type="spellStart"/>
      <w:r>
        <w:rPr>
          <w:noProof w:val="0"/>
          <w:lang w:val="en-US" w:bidi="th-TH"/>
        </w:rPr>
        <w:t>pesantren</w:t>
      </w:r>
      <w:proofErr w:type="spellEnd"/>
      <w:r>
        <w:rPr>
          <w:noProof w:val="0"/>
          <w:lang w:val="en-US" w:bidi="th-TH"/>
        </w:rPr>
        <w:t xml:space="preserve"> yang </w:t>
      </w:r>
      <w:proofErr w:type="spellStart"/>
      <w:r>
        <w:rPr>
          <w:noProof w:val="0"/>
          <w:lang w:val="en-US" w:bidi="th-TH"/>
        </w:rPr>
        <w:t>masih</w:t>
      </w:r>
      <w:proofErr w:type="spellEnd"/>
      <w:r w:rsidR="008662E1">
        <w:rPr>
          <w:noProof w:val="0"/>
          <w:lang w:val="en-US" w:bidi="th-TH"/>
        </w:rPr>
        <w:t xml:space="preserve"> </w:t>
      </w:r>
      <w:proofErr w:type="spellStart"/>
      <w:r>
        <w:rPr>
          <w:noProof w:val="0"/>
          <w:lang w:val="en-US" w:bidi="th-TH"/>
        </w:rPr>
        <w:t>bertahan</w:t>
      </w:r>
      <w:proofErr w:type="spellEnd"/>
      <w:r w:rsidR="008662E1">
        <w:rPr>
          <w:noProof w:val="0"/>
          <w:lang w:val="en-US" w:bidi="th-TH"/>
        </w:rPr>
        <w:t xml:space="preserve"> </w:t>
      </w:r>
      <w:proofErr w:type="spellStart"/>
      <w:r>
        <w:rPr>
          <w:noProof w:val="0"/>
          <w:lang w:val="en-US" w:bidi="th-TH"/>
        </w:rPr>
        <w:t>pada</w:t>
      </w:r>
      <w:proofErr w:type="spellEnd"/>
      <w:r w:rsidR="008662E1">
        <w:rPr>
          <w:noProof w:val="0"/>
          <w:lang w:val="en-US" w:bidi="th-TH"/>
        </w:rPr>
        <w:t xml:space="preserve"> </w:t>
      </w:r>
      <w:proofErr w:type="spellStart"/>
      <w:r>
        <w:rPr>
          <w:noProof w:val="0"/>
          <w:lang w:val="en-US" w:bidi="th-TH"/>
        </w:rPr>
        <w:t>corak</w:t>
      </w:r>
      <w:proofErr w:type="spellEnd"/>
      <w:r w:rsidR="008662E1">
        <w:rPr>
          <w:noProof w:val="0"/>
          <w:lang w:val="en-US" w:bidi="th-TH"/>
        </w:rPr>
        <w:t xml:space="preserve"> </w:t>
      </w:r>
      <w:proofErr w:type="spellStart"/>
      <w:r>
        <w:rPr>
          <w:noProof w:val="0"/>
          <w:lang w:val="en-US" w:bidi="th-TH"/>
        </w:rPr>
        <w:t>generasi</w:t>
      </w:r>
      <w:proofErr w:type="spellEnd"/>
      <w:r w:rsidR="008662E1">
        <w:rPr>
          <w:noProof w:val="0"/>
          <w:lang w:val="en-US" w:bidi="th-TH"/>
        </w:rPr>
        <w:t xml:space="preserve"> </w:t>
      </w:r>
      <w:proofErr w:type="spellStart"/>
      <w:r>
        <w:rPr>
          <w:noProof w:val="0"/>
          <w:lang w:val="en-US" w:bidi="th-TH"/>
        </w:rPr>
        <w:t>pertama</w:t>
      </w:r>
      <w:proofErr w:type="spellEnd"/>
      <w:r>
        <w:rPr>
          <w:noProof w:val="0"/>
          <w:lang w:val="en-US" w:bidi="th-TH"/>
        </w:rPr>
        <w:t xml:space="preserve">, </w:t>
      </w:r>
      <w:proofErr w:type="spellStart"/>
      <w:r>
        <w:rPr>
          <w:noProof w:val="0"/>
          <w:lang w:val="en-US" w:bidi="th-TH"/>
        </w:rPr>
        <w:t>dan</w:t>
      </w:r>
      <w:proofErr w:type="spellEnd"/>
      <w:r w:rsidR="008662E1">
        <w:rPr>
          <w:noProof w:val="0"/>
          <w:lang w:val="en-US" w:bidi="th-TH"/>
        </w:rPr>
        <w:t xml:space="preserve"> </w:t>
      </w:r>
      <w:proofErr w:type="spellStart"/>
      <w:r>
        <w:rPr>
          <w:noProof w:val="0"/>
          <w:lang w:val="en-US" w:bidi="th-TH"/>
        </w:rPr>
        <w:t>untuk</w:t>
      </w:r>
      <w:proofErr w:type="spellEnd"/>
      <w:r w:rsidR="008662E1">
        <w:rPr>
          <w:noProof w:val="0"/>
          <w:lang w:val="en-US" w:bidi="th-TH"/>
        </w:rPr>
        <w:t xml:space="preserve"> </w:t>
      </w:r>
      <w:proofErr w:type="spellStart"/>
      <w:r>
        <w:rPr>
          <w:noProof w:val="0"/>
          <w:lang w:val="en-US" w:bidi="th-TH"/>
        </w:rPr>
        <w:t>membedakan</w:t>
      </w:r>
      <w:proofErr w:type="spellEnd"/>
      <w:r w:rsidR="008662E1">
        <w:rPr>
          <w:noProof w:val="0"/>
          <w:lang w:val="en-US" w:bidi="th-TH"/>
        </w:rPr>
        <w:t xml:space="preserve"> </w:t>
      </w:r>
      <w:proofErr w:type="spellStart"/>
      <w:r>
        <w:rPr>
          <w:noProof w:val="0"/>
          <w:lang w:val="en-US" w:bidi="th-TH"/>
        </w:rPr>
        <w:t>dengan</w:t>
      </w:r>
      <w:proofErr w:type="spellEnd"/>
      <w:r w:rsidR="008662E1">
        <w:rPr>
          <w:noProof w:val="0"/>
          <w:lang w:val="en-US" w:bidi="th-TH"/>
        </w:rPr>
        <w:t xml:space="preserve"> </w:t>
      </w:r>
      <w:proofErr w:type="spellStart"/>
      <w:r w:rsidR="00444A2A">
        <w:rPr>
          <w:noProof w:val="0"/>
          <w:lang w:val="en-US" w:bidi="th-TH"/>
        </w:rPr>
        <w:t>s</w:t>
      </w:r>
      <w:r>
        <w:rPr>
          <w:noProof w:val="0"/>
          <w:lang w:val="en-US" w:bidi="th-TH"/>
        </w:rPr>
        <w:t>ejumlah</w:t>
      </w:r>
      <w:proofErr w:type="spellEnd"/>
      <w:r w:rsidR="008662E1">
        <w:rPr>
          <w:noProof w:val="0"/>
          <w:lang w:val="en-US" w:bidi="th-TH"/>
        </w:rPr>
        <w:t xml:space="preserve"> </w:t>
      </w:r>
      <w:proofErr w:type="spellStart"/>
      <w:r>
        <w:rPr>
          <w:noProof w:val="0"/>
          <w:lang w:val="en-US" w:bidi="th-TH"/>
        </w:rPr>
        <w:t>pesantren</w:t>
      </w:r>
      <w:proofErr w:type="spellEnd"/>
      <w:r>
        <w:rPr>
          <w:noProof w:val="0"/>
          <w:lang w:val="en-US" w:bidi="th-TH"/>
        </w:rPr>
        <w:t xml:space="preserve"> yang </w:t>
      </w:r>
      <w:proofErr w:type="spellStart"/>
      <w:r>
        <w:rPr>
          <w:noProof w:val="0"/>
          <w:lang w:val="en-US" w:bidi="th-TH"/>
        </w:rPr>
        <w:t>telah</w:t>
      </w:r>
      <w:proofErr w:type="spellEnd"/>
      <w:r w:rsidR="008662E1">
        <w:rPr>
          <w:noProof w:val="0"/>
          <w:lang w:val="en-US" w:bidi="th-TH"/>
        </w:rPr>
        <w:t xml:space="preserve"> </w:t>
      </w:r>
      <w:proofErr w:type="spellStart"/>
      <w:r>
        <w:rPr>
          <w:noProof w:val="0"/>
          <w:lang w:val="en-US" w:bidi="th-TH"/>
        </w:rPr>
        <w:t>melakukan</w:t>
      </w:r>
      <w:proofErr w:type="spellEnd"/>
      <w:r w:rsidR="008662E1">
        <w:rPr>
          <w:noProof w:val="0"/>
          <w:lang w:val="en-US" w:bidi="th-TH"/>
        </w:rPr>
        <w:t xml:space="preserve"> </w:t>
      </w:r>
      <w:proofErr w:type="spellStart"/>
      <w:r>
        <w:rPr>
          <w:noProof w:val="0"/>
          <w:lang w:val="en-US" w:bidi="th-TH"/>
        </w:rPr>
        <w:t>penyesuaian</w:t>
      </w:r>
      <w:proofErr w:type="spellEnd"/>
      <w:r w:rsidR="008662E1">
        <w:rPr>
          <w:noProof w:val="0"/>
          <w:lang w:val="en-US" w:bidi="th-TH"/>
        </w:rPr>
        <w:t xml:space="preserve"> </w:t>
      </w:r>
      <w:proofErr w:type="spellStart"/>
      <w:r w:rsidRPr="006F1D13">
        <w:rPr>
          <w:noProof w:val="0"/>
          <w:lang w:val="en-US" w:bidi="th-TH"/>
        </w:rPr>
        <w:t>dengan</w:t>
      </w:r>
      <w:proofErr w:type="spellEnd"/>
      <w:r w:rsidR="008662E1">
        <w:rPr>
          <w:noProof w:val="0"/>
          <w:lang w:val="en-US" w:bidi="th-TH"/>
        </w:rPr>
        <w:t xml:space="preserve"> </w:t>
      </w:r>
      <w:proofErr w:type="spellStart"/>
      <w:r w:rsidRPr="006F1D13">
        <w:rPr>
          <w:noProof w:val="0"/>
          <w:lang w:val="en-US" w:bidi="th-TH"/>
        </w:rPr>
        <w:t>lembaga-lembaga</w:t>
      </w:r>
      <w:proofErr w:type="spellEnd"/>
      <w:r w:rsidRPr="006F1D13">
        <w:rPr>
          <w:noProof w:val="0"/>
          <w:lang w:val="en-US" w:bidi="th-TH"/>
        </w:rPr>
        <w:t xml:space="preserve"> yang </w:t>
      </w:r>
      <w:proofErr w:type="spellStart"/>
      <w:r w:rsidRPr="006F1D13">
        <w:rPr>
          <w:noProof w:val="0"/>
          <w:lang w:val="en-US" w:bidi="th-TH"/>
        </w:rPr>
        <w:t>mengklaim</w:t>
      </w:r>
      <w:proofErr w:type="spellEnd"/>
      <w:r w:rsidR="008662E1">
        <w:rPr>
          <w:noProof w:val="0"/>
          <w:lang w:val="en-US" w:bidi="th-TH"/>
        </w:rPr>
        <w:t xml:space="preserve"> </w:t>
      </w:r>
      <w:proofErr w:type="spellStart"/>
      <w:r w:rsidRPr="006F1D13">
        <w:rPr>
          <w:noProof w:val="0"/>
          <w:lang w:val="en-US" w:bidi="th-TH"/>
        </w:rPr>
        <w:t>dirinya</w:t>
      </w:r>
      <w:proofErr w:type="spellEnd"/>
      <w:r w:rsidR="008662E1">
        <w:rPr>
          <w:noProof w:val="0"/>
          <w:lang w:val="en-US" w:bidi="th-TH"/>
        </w:rPr>
        <w:t xml:space="preserve"> </w:t>
      </w:r>
      <w:proofErr w:type="spellStart"/>
      <w:r w:rsidRPr="006F1D13">
        <w:rPr>
          <w:noProof w:val="0"/>
          <w:lang w:val="en-US" w:bidi="th-TH"/>
        </w:rPr>
        <w:t>sebagai</w:t>
      </w:r>
      <w:proofErr w:type="spellEnd"/>
      <w:r w:rsidRPr="006F1D13">
        <w:rPr>
          <w:noProof w:val="0"/>
          <w:lang w:val="en-US" w:bidi="th-TH"/>
        </w:rPr>
        <w:t xml:space="preserve"> ‘</w:t>
      </w:r>
      <w:proofErr w:type="spellStart"/>
      <w:r w:rsidRPr="006F1D13">
        <w:rPr>
          <w:noProof w:val="0"/>
          <w:lang w:val="en-US" w:bidi="th-TH"/>
        </w:rPr>
        <w:t>pesantren</w:t>
      </w:r>
      <w:proofErr w:type="spellEnd"/>
      <w:r w:rsidRPr="006F1D13">
        <w:rPr>
          <w:noProof w:val="0"/>
          <w:lang w:val="en-US" w:bidi="th-TH"/>
        </w:rPr>
        <w:t xml:space="preserve"> modern’.</w:t>
      </w:r>
    </w:p>
    <w:p w:rsidR="006F1D13" w:rsidRPr="00271BA8" w:rsidRDefault="006F1D13" w:rsidP="007231D2">
      <w:pPr>
        <w:pStyle w:val="ListParagraph"/>
        <w:spacing w:line="360" w:lineRule="auto"/>
        <w:ind w:left="0" w:firstLine="426"/>
        <w:jc w:val="both"/>
        <w:rPr>
          <w:noProof w:val="0"/>
          <w:lang w:bidi="th-TH"/>
        </w:rPr>
      </w:pPr>
      <w:r>
        <w:rPr>
          <w:noProof w:val="0"/>
          <w:lang w:val="en-US" w:bidi="th-TH"/>
        </w:rPr>
        <w:t xml:space="preserve">Dari </w:t>
      </w:r>
      <w:r w:rsidRPr="007E4E19">
        <w:rPr>
          <w:bCs/>
          <w:lang w:val="en-US"/>
        </w:rPr>
        <w:t>satu</w:t>
      </w:r>
      <w:r w:rsidR="00444A2A">
        <w:rPr>
          <w:noProof w:val="0"/>
          <w:lang w:val="en-US" w:bidi="th-TH"/>
        </w:rPr>
        <w:t xml:space="preserve"> </w:t>
      </w:r>
      <w:proofErr w:type="spellStart"/>
      <w:r>
        <w:rPr>
          <w:noProof w:val="0"/>
          <w:lang w:val="en-US" w:bidi="th-TH"/>
        </w:rPr>
        <w:t>sisi</w:t>
      </w:r>
      <w:proofErr w:type="spellEnd"/>
      <w:r>
        <w:rPr>
          <w:noProof w:val="0"/>
          <w:lang w:val="en-US" w:bidi="th-TH"/>
        </w:rPr>
        <w:t xml:space="preserve">, </w:t>
      </w:r>
      <w:proofErr w:type="spellStart"/>
      <w:r>
        <w:rPr>
          <w:noProof w:val="0"/>
          <w:lang w:val="en-US" w:bidi="th-TH"/>
        </w:rPr>
        <w:t>pesantren</w:t>
      </w:r>
      <w:proofErr w:type="spellEnd"/>
      <w:r w:rsidR="008662E1">
        <w:rPr>
          <w:noProof w:val="0"/>
          <w:lang w:val="en-US" w:bidi="th-TH"/>
        </w:rPr>
        <w:t xml:space="preserve"> </w:t>
      </w:r>
      <w:proofErr w:type="spellStart"/>
      <w:r>
        <w:rPr>
          <w:noProof w:val="0"/>
          <w:lang w:val="en-US" w:bidi="th-TH"/>
        </w:rPr>
        <w:t>tradisional</w:t>
      </w:r>
      <w:proofErr w:type="spellEnd"/>
      <w:r w:rsidR="008662E1">
        <w:rPr>
          <w:noProof w:val="0"/>
          <w:lang w:val="en-US" w:bidi="th-TH"/>
        </w:rPr>
        <w:t xml:space="preserve"> </w:t>
      </w:r>
      <w:proofErr w:type="spellStart"/>
      <w:r>
        <w:rPr>
          <w:noProof w:val="0"/>
          <w:lang w:val="en-US" w:bidi="th-TH"/>
        </w:rPr>
        <w:t>cenderung</w:t>
      </w:r>
      <w:proofErr w:type="spellEnd"/>
      <w:r w:rsidR="008662E1">
        <w:rPr>
          <w:noProof w:val="0"/>
          <w:lang w:val="en-US" w:bidi="th-TH"/>
        </w:rPr>
        <w:t xml:space="preserve"> </w:t>
      </w:r>
      <w:proofErr w:type="spellStart"/>
      <w:r>
        <w:rPr>
          <w:noProof w:val="0"/>
          <w:lang w:val="en-US" w:bidi="th-TH"/>
        </w:rPr>
        <w:t>mempertahankan</w:t>
      </w:r>
      <w:proofErr w:type="spellEnd"/>
      <w:r w:rsidR="008662E1">
        <w:rPr>
          <w:noProof w:val="0"/>
          <w:lang w:val="en-US" w:bidi="th-TH"/>
        </w:rPr>
        <w:t xml:space="preserve"> </w:t>
      </w:r>
      <w:proofErr w:type="spellStart"/>
      <w:r>
        <w:rPr>
          <w:noProof w:val="0"/>
          <w:lang w:val="en-US" w:bidi="th-TH"/>
        </w:rPr>
        <w:t>metode</w:t>
      </w:r>
      <w:proofErr w:type="spellEnd"/>
      <w:r w:rsidR="008662E1">
        <w:rPr>
          <w:noProof w:val="0"/>
          <w:lang w:val="en-US" w:bidi="th-TH"/>
        </w:rPr>
        <w:t xml:space="preserve"> </w:t>
      </w:r>
      <w:proofErr w:type="spellStart"/>
      <w:r>
        <w:rPr>
          <w:noProof w:val="0"/>
          <w:lang w:val="en-US" w:bidi="th-TH"/>
        </w:rPr>
        <w:t>pembelajaran</w:t>
      </w:r>
      <w:proofErr w:type="spellEnd"/>
      <w:r w:rsidR="008662E1">
        <w:rPr>
          <w:noProof w:val="0"/>
          <w:lang w:val="en-US" w:bidi="th-TH"/>
        </w:rPr>
        <w:t xml:space="preserve"> </w:t>
      </w:r>
      <w:proofErr w:type="spellStart"/>
      <w:r>
        <w:rPr>
          <w:noProof w:val="0"/>
          <w:lang w:val="en-US" w:bidi="th-TH"/>
        </w:rPr>
        <w:t>tradisional</w:t>
      </w:r>
      <w:proofErr w:type="spellEnd"/>
      <w:r w:rsidR="008662E1">
        <w:rPr>
          <w:noProof w:val="0"/>
          <w:lang w:val="en-US" w:bidi="th-TH"/>
        </w:rPr>
        <w:t xml:space="preserve"> </w:t>
      </w:r>
      <w:r w:rsidR="00BD21FA">
        <w:rPr>
          <w:noProof w:val="0"/>
          <w:lang w:val="en-US" w:bidi="th-TH"/>
        </w:rPr>
        <w:t xml:space="preserve">yang </w:t>
      </w:r>
      <w:proofErr w:type="spellStart"/>
      <w:r w:rsidR="00BD21FA">
        <w:rPr>
          <w:noProof w:val="0"/>
          <w:lang w:val="en-US" w:bidi="th-TH"/>
        </w:rPr>
        <w:t>disebut</w:t>
      </w:r>
      <w:proofErr w:type="spellEnd"/>
      <w:r w:rsidR="008662E1">
        <w:rPr>
          <w:noProof w:val="0"/>
          <w:lang w:val="en-US" w:bidi="th-TH"/>
        </w:rPr>
        <w:t xml:space="preserve"> </w:t>
      </w:r>
      <w:proofErr w:type="spellStart"/>
      <w:r>
        <w:rPr>
          <w:i/>
          <w:iCs/>
          <w:noProof w:val="0"/>
          <w:lang w:val="en-US" w:bidi="th-TH"/>
        </w:rPr>
        <w:t>sorogan</w:t>
      </w:r>
      <w:proofErr w:type="spellEnd"/>
      <w:r w:rsidR="008662E1">
        <w:rPr>
          <w:i/>
          <w:iCs/>
          <w:noProof w:val="0"/>
          <w:lang w:val="en-US" w:bidi="th-TH"/>
        </w:rPr>
        <w:t xml:space="preserve"> </w:t>
      </w:r>
      <w:proofErr w:type="spellStart"/>
      <w:r>
        <w:rPr>
          <w:noProof w:val="0"/>
          <w:lang w:val="en-US" w:bidi="th-TH"/>
        </w:rPr>
        <w:t>dan</w:t>
      </w:r>
      <w:proofErr w:type="spellEnd"/>
      <w:r w:rsidR="008662E1">
        <w:rPr>
          <w:noProof w:val="0"/>
          <w:lang w:val="en-US" w:bidi="th-TH"/>
        </w:rPr>
        <w:t xml:space="preserve"> </w:t>
      </w:r>
      <w:proofErr w:type="spellStart"/>
      <w:r>
        <w:rPr>
          <w:i/>
          <w:iCs/>
          <w:noProof w:val="0"/>
          <w:lang w:val="en-US" w:bidi="th-TH"/>
        </w:rPr>
        <w:t>bandongan</w:t>
      </w:r>
      <w:proofErr w:type="spellEnd"/>
      <w:r>
        <w:rPr>
          <w:i/>
          <w:iCs/>
          <w:noProof w:val="0"/>
          <w:lang w:val="en-US" w:bidi="th-TH"/>
        </w:rPr>
        <w:t>.</w:t>
      </w:r>
      <w:r w:rsidR="008662E1">
        <w:rPr>
          <w:i/>
          <w:iCs/>
          <w:noProof w:val="0"/>
          <w:lang w:val="en-US" w:bidi="th-TH"/>
        </w:rPr>
        <w:t xml:space="preserve"> </w:t>
      </w:r>
      <w:r w:rsidR="008662E1">
        <w:rPr>
          <w:noProof w:val="0"/>
          <w:lang w:bidi="th-TH"/>
        </w:rPr>
        <w:t>K</w:t>
      </w:r>
      <w:r w:rsidR="00754E1A" w:rsidRPr="00271BA8">
        <w:rPr>
          <w:noProof w:val="0"/>
          <w:lang w:bidi="th-TH"/>
        </w:rPr>
        <w:t>edua</w:t>
      </w:r>
      <w:r w:rsidR="008662E1">
        <w:rPr>
          <w:noProof w:val="0"/>
          <w:lang w:val="en-US" w:bidi="th-TH"/>
        </w:rPr>
        <w:t xml:space="preserve"> </w:t>
      </w:r>
      <w:r w:rsidR="00754E1A" w:rsidRPr="00271BA8">
        <w:rPr>
          <w:noProof w:val="0"/>
          <w:lang w:bidi="th-TH"/>
        </w:rPr>
        <w:t>metode</w:t>
      </w:r>
      <w:r w:rsidR="008662E1">
        <w:rPr>
          <w:noProof w:val="0"/>
          <w:lang w:val="en-US" w:bidi="th-TH"/>
        </w:rPr>
        <w:t xml:space="preserve"> </w:t>
      </w:r>
      <w:r w:rsidR="00754E1A" w:rsidRPr="00271BA8">
        <w:rPr>
          <w:noProof w:val="0"/>
          <w:lang w:bidi="th-TH"/>
        </w:rPr>
        <w:t>ini</w:t>
      </w:r>
      <w:r w:rsidR="008662E1">
        <w:rPr>
          <w:noProof w:val="0"/>
          <w:lang w:val="en-US" w:bidi="th-TH"/>
        </w:rPr>
        <w:t xml:space="preserve"> </w:t>
      </w:r>
      <w:r w:rsidR="008662E1">
        <w:rPr>
          <w:noProof w:val="0"/>
          <w:lang w:bidi="th-TH"/>
        </w:rPr>
        <w:t>K</w:t>
      </w:r>
      <w:r w:rsidR="00754E1A" w:rsidRPr="00271BA8">
        <w:rPr>
          <w:noProof w:val="0"/>
          <w:lang w:bidi="th-TH"/>
        </w:rPr>
        <w:t>i</w:t>
      </w:r>
      <w:r w:rsidRPr="00271BA8">
        <w:rPr>
          <w:noProof w:val="0"/>
          <w:lang w:bidi="th-TH"/>
        </w:rPr>
        <w:t>ai</w:t>
      </w:r>
      <w:r w:rsidR="008662E1">
        <w:rPr>
          <w:noProof w:val="0"/>
          <w:lang w:val="en-US" w:bidi="th-TH"/>
        </w:rPr>
        <w:t xml:space="preserve"> </w:t>
      </w:r>
      <w:r w:rsidRPr="00271BA8">
        <w:rPr>
          <w:noProof w:val="0"/>
          <w:lang w:bidi="th-TH"/>
        </w:rPr>
        <w:t>aktif</w:t>
      </w:r>
      <w:r w:rsidR="008662E1">
        <w:rPr>
          <w:noProof w:val="0"/>
          <w:lang w:val="en-US" w:bidi="th-TH"/>
        </w:rPr>
        <w:t xml:space="preserve"> </w:t>
      </w:r>
      <w:r w:rsidRPr="00271BA8">
        <w:rPr>
          <w:noProof w:val="0"/>
          <w:lang w:bidi="th-TH"/>
        </w:rPr>
        <w:t>dan</w:t>
      </w:r>
      <w:r w:rsidR="008662E1">
        <w:rPr>
          <w:noProof w:val="0"/>
          <w:lang w:val="en-US" w:bidi="th-TH"/>
        </w:rPr>
        <w:t xml:space="preserve"> </w:t>
      </w:r>
      <w:r w:rsidRPr="00271BA8">
        <w:rPr>
          <w:noProof w:val="0"/>
          <w:lang w:bidi="th-TH"/>
        </w:rPr>
        <w:t>santri</w:t>
      </w:r>
      <w:r w:rsidR="008662E1">
        <w:rPr>
          <w:noProof w:val="0"/>
          <w:lang w:val="en-US" w:bidi="th-TH"/>
        </w:rPr>
        <w:t xml:space="preserve"> </w:t>
      </w:r>
      <w:r w:rsidRPr="00271BA8">
        <w:rPr>
          <w:noProof w:val="0"/>
          <w:lang w:bidi="th-TH"/>
        </w:rPr>
        <w:t>pasif.</w:t>
      </w:r>
      <w:r w:rsidR="008662E1">
        <w:rPr>
          <w:noProof w:val="0"/>
          <w:lang w:val="en-US" w:bidi="th-TH"/>
        </w:rPr>
        <w:t xml:space="preserve"> </w:t>
      </w:r>
      <w:r w:rsidRPr="00271BA8">
        <w:rPr>
          <w:noProof w:val="0"/>
          <w:lang w:bidi="th-TH"/>
        </w:rPr>
        <w:t>Secara</w:t>
      </w:r>
      <w:r w:rsidR="008662E1">
        <w:rPr>
          <w:noProof w:val="0"/>
          <w:lang w:val="en-US" w:bidi="th-TH"/>
        </w:rPr>
        <w:t xml:space="preserve"> </w:t>
      </w:r>
      <w:r w:rsidRPr="00271BA8">
        <w:rPr>
          <w:noProof w:val="0"/>
          <w:lang w:bidi="th-TH"/>
        </w:rPr>
        <w:t xml:space="preserve">teknis model </w:t>
      </w:r>
      <w:r w:rsidRPr="00271BA8">
        <w:rPr>
          <w:i/>
          <w:iCs/>
          <w:noProof w:val="0"/>
          <w:lang w:bidi="th-TH"/>
        </w:rPr>
        <w:lastRenderedPageBreak/>
        <w:t>sorogan</w:t>
      </w:r>
      <w:r w:rsidR="008662E1">
        <w:rPr>
          <w:i/>
          <w:iCs/>
          <w:noProof w:val="0"/>
          <w:lang w:val="en-US" w:bidi="th-TH"/>
        </w:rPr>
        <w:t xml:space="preserve"> </w:t>
      </w:r>
      <w:r w:rsidRPr="00271BA8">
        <w:rPr>
          <w:noProof w:val="0"/>
          <w:lang w:bidi="th-TH"/>
        </w:rPr>
        <w:t>bersifat</w:t>
      </w:r>
      <w:r w:rsidR="008662E1">
        <w:rPr>
          <w:noProof w:val="0"/>
          <w:lang w:val="en-US" w:bidi="th-TH"/>
        </w:rPr>
        <w:t xml:space="preserve"> </w:t>
      </w:r>
      <w:r w:rsidRPr="00271BA8">
        <w:rPr>
          <w:noProof w:val="0"/>
          <w:lang w:bidi="th-TH"/>
        </w:rPr>
        <w:t>individu, yaitu</w:t>
      </w:r>
      <w:r w:rsidR="008662E1">
        <w:rPr>
          <w:noProof w:val="0"/>
          <w:lang w:val="en-US" w:bidi="th-TH"/>
        </w:rPr>
        <w:t xml:space="preserve"> </w:t>
      </w:r>
      <w:r w:rsidRPr="00271BA8">
        <w:rPr>
          <w:noProof w:val="0"/>
          <w:lang w:bidi="th-TH"/>
        </w:rPr>
        <w:t>santri</w:t>
      </w:r>
      <w:r w:rsidR="008662E1">
        <w:rPr>
          <w:noProof w:val="0"/>
          <w:lang w:val="en-US" w:bidi="th-TH"/>
        </w:rPr>
        <w:t xml:space="preserve"> </w:t>
      </w:r>
      <w:r w:rsidRPr="00271BA8">
        <w:rPr>
          <w:noProof w:val="0"/>
          <w:lang w:bidi="th-TH"/>
        </w:rPr>
        <w:t>menghadap guru seorang demi seoran</w:t>
      </w:r>
      <w:r w:rsidR="00444A2A">
        <w:rPr>
          <w:noProof w:val="0"/>
          <w:lang w:val="en-US" w:bidi="th-TH"/>
        </w:rPr>
        <w:t>g</w:t>
      </w:r>
      <w:r w:rsidR="008662E1">
        <w:rPr>
          <w:noProof w:val="0"/>
          <w:lang w:val="en-US" w:bidi="th-TH"/>
        </w:rPr>
        <w:t xml:space="preserve"> </w:t>
      </w:r>
      <w:r w:rsidRPr="00271BA8">
        <w:rPr>
          <w:noProof w:val="0"/>
          <w:lang w:bidi="th-TH"/>
        </w:rPr>
        <w:t>dengan</w:t>
      </w:r>
      <w:r w:rsidR="008662E1">
        <w:rPr>
          <w:noProof w:val="0"/>
          <w:lang w:val="en-US" w:bidi="th-TH"/>
        </w:rPr>
        <w:t xml:space="preserve"> </w:t>
      </w:r>
      <w:r w:rsidRPr="00271BA8">
        <w:rPr>
          <w:noProof w:val="0"/>
          <w:lang w:bidi="th-TH"/>
        </w:rPr>
        <w:t>membawa</w:t>
      </w:r>
      <w:r w:rsidR="008662E1">
        <w:rPr>
          <w:noProof w:val="0"/>
          <w:lang w:val="en-US" w:bidi="th-TH"/>
        </w:rPr>
        <w:t xml:space="preserve"> </w:t>
      </w:r>
      <w:r w:rsidRPr="00271BA8">
        <w:rPr>
          <w:noProof w:val="0"/>
          <w:lang w:bidi="th-TH"/>
        </w:rPr>
        <w:t>kitab yang akan</w:t>
      </w:r>
      <w:r w:rsidR="008662E1">
        <w:rPr>
          <w:noProof w:val="0"/>
          <w:lang w:val="en-US" w:bidi="th-TH"/>
        </w:rPr>
        <w:t xml:space="preserve"> </w:t>
      </w:r>
      <w:r w:rsidRPr="00271BA8">
        <w:rPr>
          <w:noProof w:val="0"/>
          <w:lang w:bidi="th-TH"/>
        </w:rPr>
        <w:t>dipelajari, sedangkan model</w:t>
      </w:r>
      <w:r w:rsidR="008662E1">
        <w:rPr>
          <w:noProof w:val="0"/>
          <w:lang w:val="en-US" w:bidi="th-TH"/>
        </w:rPr>
        <w:t xml:space="preserve"> </w:t>
      </w:r>
      <w:r w:rsidRPr="00271BA8">
        <w:rPr>
          <w:i/>
          <w:iCs/>
          <w:noProof w:val="0"/>
          <w:lang w:bidi="th-TH"/>
        </w:rPr>
        <w:t>bandongan</w:t>
      </w:r>
      <w:r w:rsidR="008662E1">
        <w:rPr>
          <w:i/>
          <w:iCs/>
          <w:noProof w:val="0"/>
          <w:lang w:val="en-US" w:bidi="th-TH"/>
        </w:rPr>
        <w:t xml:space="preserve"> </w:t>
      </w:r>
      <w:r w:rsidRPr="00271BA8">
        <w:rPr>
          <w:noProof w:val="0"/>
          <w:lang w:bidi="th-TH"/>
        </w:rPr>
        <w:t>lebih</w:t>
      </w:r>
      <w:r w:rsidR="008662E1">
        <w:rPr>
          <w:noProof w:val="0"/>
          <w:lang w:val="en-US" w:bidi="th-TH"/>
        </w:rPr>
        <w:t xml:space="preserve"> </w:t>
      </w:r>
      <w:r w:rsidRPr="00271BA8">
        <w:rPr>
          <w:noProof w:val="0"/>
          <w:lang w:bidi="th-TH"/>
        </w:rPr>
        <w:t>bersifat</w:t>
      </w:r>
      <w:r w:rsidR="008662E1">
        <w:rPr>
          <w:noProof w:val="0"/>
          <w:lang w:val="en-US" w:bidi="th-TH"/>
        </w:rPr>
        <w:t xml:space="preserve"> </w:t>
      </w:r>
      <w:r w:rsidRPr="00271BA8">
        <w:rPr>
          <w:noProof w:val="0"/>
          <w:lang w:bidi="th-TH"/>
        </w:rPr>
        <w:t>pengajaran</w:t>
      </w:r>
      <w:r w:rsidR="008662E1">
        <w:rPr>
          <w:noProof w:val="0"/>
          <w:lang w:val="en-US" w:bidi="th-TH"/>
        </w:rPr>
        <w:t xml:space="preserve"> </w:t>
      </w:r>
      <w:r w:rsidRPr="00271BA8">
        <w:rPr>
          <w:noProof w:val="0"/>
          <w:lang w:bidi="th-TH"/>
        </w:rPr>
        <w:t>klasikal, yaitu</w:t>
      </w:r>
      <w:r w:rsidR="008662E1">
        <w:rPr>
          <w:noProof w:val="0"/>
          <w:lang w:val="en-US" w:bidi="th-TH"/>
        </w:rPr>
        <w:t xml:space="preserve"> </w:t>
      </w:r>
      <w:r w:rsidRPr="00271BA8">
        <w:rPr>
          <w:noProof w:val="0"/>
          <w:lang w:bidi="th-TH"/>
        </w:rPr>
        <w:t>santri</w:t>
      </w:r>
      <w:r w:rsidR="008662E1">
        <w:rPr>
          <w:noProof w:val="0"/>
          <w:lang w:val="en-US" w:bidi="th-TH"/>
        </w:rPr>
        <w:t xml:space="preserve"> </w:t>
      </w:r>
      <w:r w:rsidRPr="00271BA8">
        <w:rPr>
          <w:noProof w:val="0"/>
          <w:lang w:bidi="th-TH"/>
        </w:rPr>
        <w:t>mengikuti</w:t>
      </w:r>
      <w:r w:rsidR="008662E1">
        <w:rPr>
          <w:noProof w:val="0"/>
          <w:lang w:val="en-US" w:bidi="th-TH"/>
        </w:rPr>
        <w:t xml:space="preserve"> </w:t>
      </w:r>
      <w:r w:rsidRPr="00271BA8">
        <w:rPr>
          <w:noProof w:val="0"/>
          <w:lang w:bidi="th-TH"/>
        </w:rPr>
        <w:t>pelajaran</w:t>
      </w:r>
      <w:r w:rsidR="008662E1">
        <w:rPr>
          <w:noProof w:val="0"/>
          <w:lang w:val="en-US" w:bidi="th-TH"/>
        </w:rPr>
        <w:t xml:space="preserve"> </w:t>
      </w:r>
      <w:r w:rsidRPr="00271BA8">
        <w:rPr>
          <w:noProof w:val="0"/>
          <w:lang w:bidi="th-TH"/>
        </w:rPr>
        <w:t>dengan</w:t>
      </w:r>
      <w:r w:rsidR="008662E1">
        <w:rPr>
          <w:noProof w:val="0"/>
          <w:lang w:val="en-US" w:bidi="th-TH"/>
        </w:rPr>
        <w:t xml:space="preserve"> </w:t>
      </w:r>
      <w:r w:rsidRPr="00271BA8">
        <w:rPr>
          <w:noProof w:val="0"/>
          <w:lang w:bidi="th-TH"/>
        </w:rPr>
        <w:t>du</w:t>
      </w:r>
      <w:r w:rsidR="00AA66B7">
        <w:rPr>
          <w:noProof w:val="0"/>
          <w:lang w:bidi="th-TH"/>
        </w:rPr>
        <w:t>d</w:t>
      </w:r>
      <w:r w:rsidRPr="00271BA8">
        <w:rPr>
          <w:noProof w:val="0"/>
          <w:lang w:bidi="th-TH"/>
        </w:rPr>
        <w:t>uk</w:t>
      </w:r>
      <w:r w:rsidR="008662E1">
        <w:rPr>
          <w:noProof w:val="0"/>
          <w:lang w:val="en-US" w:bidi="th-TH"/>
        </w:rPr>
        <w:t xml:space="preserve"> </w:t>
      </w:r>
      <w:r w:rsidRPr="00271BA8">
        <w:rPr>
          <w:noProof w:val="0"/>
          <w:lang w:bidi="th-TH"/>
        </w:rPr>
        <w:t>sekeliling</w:t>
      </w:r>
      <w:r w:rsidR="008662E1">
        <w:rPr>
          <w:noProof w:val="0"/>
          <w:lang w:val="en-US" w:bidi="th-TH"/>
        </w:rPr>
        <w:t xml:space="preserve"> </w:t>
      </w:r>
      <w:r w:rsidR="00AA66B7" w:rsidRPr="00271BA8">
        <w:rPr>
          <w:noProof w:val="0"/>
          <w:lang w:bidi="th-TH"/>
        </w:rPr>
        <w:t>ki</w:t>
      </w:r>
      <w:r w:rsidRPr="00271BA8">
        <w:rPr>
          <w:noProof w:val="0"/>
          <w:lang w:bidi="th-TH"/>
        </w:rPr>
        <w:t>ai yang menerangkan</w:t>
      </w:r>
      <w:r w:rsidR="008662E1">
        <w:rPr>
          <w:noProof w:val="0"/>
          <w:lang w:val="en-US" w:bidi="th-TH"/>
        </w:rPr>
        <w:t xml:space="preserve"> </w:t>
      </w:r>
      <w:r w:rsidRPr="00271BA8">
        <w:rPr>
          <w:noProof w:val="0"/>
          <w:lang w:bidi="th-TH"/>
        </w:rPr>
        <w:t>pelajaran</w:t>
      </w:r>
      <w:r w:rsidR="00AA66B7">
        <w:rPr>
          <w:noProof w:val="0"/>
          <w:lang w:bidi="th-TH"/>
        </w:rPr>
        <w:t>-</w:t>
      </w:r>
      <w:r w:rsidRPr="00271BA8">
        <w:rPr>
          <w:noProof w:val="0"/>
          <w:lang w:bidi="th-TH"/>
        </w:rPr>
        <w:t>pelajaran</w:t>
      </w:r>
      <w:r w:rsidR="008662E1">
        <w:rPr>
          <w:noProof w:val="0"/>
          <w:lang w:val="en-US" w:bidi="th-TH"/>
        </w:rPr>
        <w:t xml:space="preserve"> </w:t>
      </w:r>
      <w:r w:rsidRPr="00271BA8">
        <w:rPr>
          <w:noProof w:val="0"/>
          <w:lang w:bidi="th-TH"/>
        </w:rPr>
        <w:t>secara</w:t>
      </w:r>
      <w:r w:rsidR="008662E1">
        <w:rPr>
          <w:noProof w:val="0"/>
          <w:lang w:val="en-US" w:bidi="th-TH"/>
        </w:rPr>
        <w:t xml:space="preserve"> </w:t>
      </w:r>
      <w:r w:rsidRPr="00271BA8">
        <w:rPr>
          <w:noProof w:val="0"/>
          <w:lang w:bidi="th-TH"/>
        </w:rPr>
        <w:t>kuliah</w:t>
      </w:r>
      <w:r w:rsidR="008662E1">
        <w:rPr>
          <w:noProof w:val="0"/>
          <w:lang w:val="en-US" w:bidi="th-TH"/>
        </w:rPr>
        <w:t xml:space="preserve"> </w:t>
      </w:r>
      <w:r w:rsidRPr="00271BA8">
        <w:rPr>
          <w:noProof w:val="0"/>
          <w:lang w:bidi="th-TH"/>
        </w:rPr>
        <w:t>dan</w:t>
      </w:r>
      <w:r w:rsidR="003214FB">
        <w:rPr>
          <w:noProof w:val="0"/>
          <w:lang w:val="en-US" w:bidi="th-TH"/>
        </w:rPr>
        <w:t xml:space="preserve"> </w:t>
      </w:r>
      <w:r w:rsidRPr="00271BA8">
        <w:rPr>
          <w:noProof w:val="0"/>
          <w:lang w:bidi="th-TH"/>
        </w:rPr>
        <w:t>terjadwal.</w:t>
      </w:r>
      <w:r w:rsidR="00A81E1F">
        <w:rPr>
          <w:rStyle w:val="FootnoteReference"/>
          <w:noProof w:val="0"/>
          <w:lang w:val="en-US" w:bidi="th-TH"/>
        </w:rPr>
        <w:footnoteReference w:id="7"/>
      </w:r>
    </w:p>
    <w:p w:rsidR="00C8599E" w:rsidRDefault="006F1D13" w:rsidP="007231D2">
      <w:pPr>
        <w:pStyle w:val="ListParagraph"/>
        <w:spacing w:line="360" w:lineRule="auto"/>
        <w:ind w:left="0" w:firstLine="426"/>
        <w:jc w:val="both"/>
        <w:rPr>
          <w:noProof w:val="0"/>
          <w:lang w:val="en-US" w:bidi="th-TH"/>
        </w:rPr>
      </w:pPr>
      <w:proofErr w:type="spellStart"/>
      <w:r>
        <w:rPr>
          <w:noProof w:val="0"/>
          <w:lang w:val="en-US" w:bidi="th-TH"/>
        </w:rPr>
        <w:t>Kiai</w:t>
      </w:r>
      <w:proofErr w:type="spellEnd"/>
      <w:r w:rsidR="008662E1">
        <w:rPr>
          <w:noProof w:val="0"/>
          <w:lang w:val="en-US" w:bidi="th-TH"/>
        </w:rPr>
        <w:t xml:space="preserve"> </w:t>
      </w:r>
      <w:proofErr w:type="spellStart"/>
      <w:r>
        <w:rPr>
          <w:noProof w:val="0"/>
          <w:lang w:val="en-US" w:bidi="th-TH"/>
        </w:rPr>
        <w:t>sebagai</w:t>
      </w:r>
      <w:proofErr w:type="spellEnd"/>
      <w:r w:rsidR="008662E1">
        <w:rPr>
          <w:noProof w:val="0"/>
          <w:lang w:val="en-US" w:bidi="th-TH"/>
        </w:rPr>
        <w:t xml:space="preserve"> </w:t>
      </w:r>
      <w:proofErr w:type="spellStart"/>
      <w:r>
        <w:rPr>
          <w:noProof w:val="0"/>
          <w:lang w:val="en-US" w:bidi="th-TH"/>
        </w:rPr>
        <w:t>pembaca</w:t>
      </w:r>
      <w:proofErr w:type="spellEnd"/>
      <w:r w:rsidR="008662E1">
        <w:rPr>
          <w:noProof w:val="0"/>
          <w:lang w:val="en-US" w:bidi="th-TH"/>
        </w:rPr>
        <w:t xml:space="preserve"> </w:t>
      </w:r>
      <w:proofErr w:type="spellStart"/>
      <w:r>
        <w:rPr>
          <w:noProof w:val="0"/>
          <w:lang w:val="en-US" w:bidi="th-TH"/>
        </w:rPr>
        <w:t>dan</w:t>
      </w:r>
      <w:proofErr w:type="spellEnd"/>
      <w:r w:rsidR="008662E1">
        <w:rPr>
          <w:noProof w:val="0"/>
          <w:lang w:val="en-US" w:bidi="th-TH"/>
        </w:rPr>
        <w:t xml:space="preserve"> </w:t>
      </w:r>
      <w:proofErr w:type="spellStart"/>
      <w:r>
        <w:rPr>
          <w:noProof w:val="0"/>
          <w:lang w:val="en-US" w:bidi="th-TH"/>
        </w:rPr>
        <w:t>penterjemah</w:t>
      </w:r>
      <w:proofErr w:type="spellEnd"/>
      <w:r>
        <w:rPr>
          <w:noProof w:val="0"/>
          <w:lang w:val="en-US" w:bidi="th-TH"/>
        </w:rPr>
        <w:t xml:space="preserve">, </w:t>
      </w:r>
      <w:proofErr w:type="spellStart"/>
      <w:r>
        <w:rPr>
          <w:noProof w:val="0"/>
          <w:lang w:val="en-US" w:bidi="th-TH"/>
        </w:rPr>
        <w:t>bukanlah</w:t>
      </w:r>
      <w:proofErr w:type="spellEnd"/>
      <w:r w:rsidR="008662E1">
        <w:rPr>
          <w:noProof w:val="0"/>
          <w:lang w:val="en-US" w:bidi="th-TH"/>
        </w:rPr>
        <w:t xml:space="preserve"> </w:t>
      </w:r>
      <w:proofErr w:type="spellStart"/>
      <w:r>
        <w:rPr>
          <w:noProof w:val="0"/>
          <w:lang w:val="en-US" w:bidi="th-TH"/>
        </w:rPr>
        <w:t>sekeda</w:t>
      </w:r>
      <w:r w:rsidR="00444A2A">
        <w:rPr>
          <w:noProof w:val="0"/>
          <w:lang w:val="en-US" w:bidi="th-TH"/>
        </w:rPr>
        <w:t>r</w:t>
      </w:r>
      <w:proofErr w:type="spellEnd"/>
      <w:r w:rsidR="00444A2A">
        <w:rPr>
          <w:noProof w:val="0"/>
          <w:lang w:val="en-US" w:bidi="th-TH"/>
        </w:rPr>
        <w:t xml:space="preserve"> </w:t>
      </w:r>
      <w:proofErr w:type="spellStart"/>
      <w:r>
        <w:rPr>
          <w:noProof w:val="0"/>
          <w:lang w:val="en-US" w:bidi="th-TH"/>
        </w:rPr>
        <w:t>membaca</w:t>
      </w:r>
      <w:proofErr w:type="spellEnd"/>
      <w:r w:rsidR="008662E1">
        <w:rPr>
          <w:noProof w:val="0"/>
          <w:lang w:val="en-US" w:bidi="th-TH"/>
        </w:rPr>
        <w:t xml:space="preserve"> </w:t>
      </w:r>
      <w:proofErr w:type="spellStart"/>
      <w:r>
        <w:rPr>
          <w:noProof w:val="0"/>
          <w:lang w:val="en-US" w:bidi="th-TH"/>
        </w:rPr>
        <w:t>teks</w:t>
      </w:r>
      <w:proofErr w:type="spellEnd"/>
      <w:r>
        <w:rPr>
          <w:noProof w:val="0"/>
          <w:lang w:val="en-US" w:bidi="th-TH"/>
        </w:rPr>
        <w:t xml:space="preserve">, </w:t>
      </w:r>
      <w:proofErr w:type="spellStart"/>
      <w:r>
        <w:rPr>
          <w:noProof w:val="0"/>
          <w:lang w:val="en-US" w:bidi="th-TH"/>
        </w:rPr>
        <w:t>melainkan</w:t>
      </w:r>
      <w:proofErr w:type="spellEnd"/>
      <w:r w:rsidR="008662E1">
        <w:rPr>
          <w:noProof w:val="0"/>
          <w:lang w:val="en-US" w:bidi="th-TH"/>
        </w:rPr>
        <w:t xml:space="preserve"> </w:t>
      </w:r>
      <w:proofErr w:type="spellStart"/>
      <w:r>
        <w:rPr>
          <w:noProof w:val="0"/>
          <w:lang w:val="en-US" w:bidi="th-TH"/>
        </w:rPr>
        <w:t>juga</w:t>
      </w:r>
      <w:proofErr w:type="spellEnd"/>
      <w:r w:rsidR="008662E1">
        <w:rPr>
          <w:noProof w:val="0"/>
          <w:lang w:val="en-US" w:bidi="th-TH"/>
        </w:rPr>
        <w:t xml:space="preserve"> </w:t>
      </w:r>
      <w:proofErr w:type="spellStart"/>
      <w:r>
        <w:rPr>
          <w:noProof w:val="0"/>
          <w:lang w:val="en-US" w:bidi="th-TH"/>
        </w:rPr>
        <w:t>memberikan</w:t>
      </w:r>
      <w:proofErr w:type="spellEnd"/>
      <w:r w:rsidR="008662E1">
        <w:rPr>
          <w:noProof w:val="0"/>
          <w:lang w:val="en-US" w:bidi="th-TH"/>
        </w:rPr>
        <w:t xml:space="preserve"> </w:t>
      </w:r>
      <w:proofErr w:type="spellStart"/>
      <w:r>
        <w:rPr>
          <w:noProof w:val="0"/>
          <w:lang w:val="en-US" w:bidi="th-TH"/>
        </w:rPr>
        <w:t>pandangan-pandangan</w:t>
      </w:r>
      <w:proofErr w:type="spellEnd"/>
      <w:r w:rsidR="008662E1">
        <w:rPr>
          <w:noProof w:val="0"/>
          <w:lang w:val="en-US" w:bidi="th-TH"/>
        </w:rPr>
        <w:t xml:space="preserve"> </w:t>
      </w:r>
      <w:proofErr w:type="spellStart"/>
      <w:r>
        <w:rPr>
          <w:noProof w:val="0"/>
          <w:lang w:val="en-US" w:bidi="th-TH"/>
        </w:rPr>
        <w:t>pribadi</w:t>
      </w:r>
      <w:proofErr w:type="spellEnd"/>
      <w:r>
        <w:rPr>
          <w:noProof w:val="0"/>
          <w:lang w:val="en-US" w:bidi="th-TH"/>
        </w:rPr>
        <w:t xml:space="preserve">, </w:t>
      </w:r>
      <w:proofErr w:type="spellStart"/>
      <w:r>
        <w:rPr>
          <w:noProof w:val="0"/>
          <w:lang w:val="en-US" w:bidi="th-TH"/>
        </w:rPr>
        <w:t>baik</w:t>
      </w:r>
      <w:proofErr w:type="spellEnd"/>
      <w:r w:rsidR="008662E1">
        <w:rPr>
          <w:noProof w:val="0"/>
          <w:lang w:val="en-US" w:bidi="th-TH"/>
        </w:rPr>
        <w:t xml:space="preserve"> </w:t>
      </w:r>
      <w:proofErr w:type="spellStart"/>
      <w:r>
        <w:rPr>
          <w:noProof w:val="0"/>
          <w:lang w:val="en-US" w:bidi="th-TH"/>
        </w:rPr>
        <w:t>mengenai</w:t>
      </w:r>
      <w:proofErr w:type="spellEnd"/>
      <w:r w:rsidR="008662E1">
        <w:rPr>
          <w:noProof w:val="0"/>
          <w:lang w:val="en-US" w:bidi="th-TH"/>
        </w:rPr>
        <w:t xml:space="preserve"> </w:t>
      </w:r>
      <w:proofErr w:type="spellStart"/>
      <w:r>
        <w:rPr>
          <w:noProof w:val="0"/>
          <w:lang w:val="en-US" w:bidi="th-TH"/>
        </w:rPr>
        <w:t>isi</w:t>
      </w:r>
      <w:proofErr w:type="spellEnd"/>
      <w:r w:rsidR="008662E1">
        <w:rPr>
          <w:noProof w:val="0"/>
          <w:lang w:val="en-US" w:bidi="th-TH"/>
        </w:rPr>
        <w:t xml:space="preserve"> </w:t>
      </w:r>
      <w:proofErr w:type="spellStart"/>
      <w:r>
        <w:rPr>
          <w:noProof w:val="0"/>
          <w:lang w:val="en-US" w:bidi="th-TH"/>
        </w:rPr>
        <w:t>maupun</w:t>
      </w:r>
      <w:proofErr w:type="spellEnd"/>
      <w:r w:rsidR="008662E1">
        <w:rPr>
          <w:noProof w:val="0"/>
          <w:lang w:val="en-US" w:bidi="th-TH"/>
        </w:rPr>
        <w:t xml:space="preserve"> </w:t>
      </w:r>
      <w:proofErr w:type="spellStart"/>
      <w:r>
        <w:rPr>
          <w:noProof w:val="0"/>
          <w:lang w:val="en-US" w:bidi="th-TH"/>
        </w:rPr>
        <w:t>bahas</w:t>
      </w:r>
      <w:r w:rsidR="00BD21FA">
        <w:rPr>
          <w:noProof w:val="0"/>
          <w:lang w:val="en-US" w:bidi="th-TH"/>
        </w:rPr>
        <w:t>a</w:t>
      </w:r>
      <w:r>
        <w:rPr>
          <w:noProof w:val="0"/>
          <w:lang w:val="en-US" w:bidi="th-TH"/>
        </w:rPr>
        <w:t>nya</w:t>
      </w:r>
      <w:proofErr w:type="spellEnd"/>
      <w:r>
        <w:rPr>
          <w:noProof w:val="0"/>
          <w:lang w:val="en-US" w:bidi="th-TH"/>
        </w:rPr>
        <w:t>.</w:t>
      </w:r>
      <w:r w:rsidR="008662E1">
        <w:rPr>
          <w:noProof w:val="0"/>
          <w:lang w:val="en-US" w:bidi="th-TH"/>
        </w:rPr>
        <w:t xml:space="preserve"> </w:t>
      </w:r>
      <w:proofErr w:type="spellStart"/>
      <w:r>
        <w:rPr>
          <w:noProof w:val="0"/>
          <w:lang w:val="en-US" w:bidi="th-TH"/>
        </w:rPr>
        <w:t>Kedua</w:t>
      </w:r>
      <w:proofErr w:type="spellEnd"/>
      <w:r w:rsidR="008662E1">
        <w:rPr>
          <w:noProof w:val="0"/>
          <w:lang w:val="en-US" w:bidi="th-TH"/>
        </w:rPr>
        <w:t xml:space="preserve"> </w:t>
      </w:r>
      <w:proofErr w:type="spellStart"/>
      <w:proofErr w:type="gramStart"/>
      <w:r>
        <w:rPr>
          <w:noProof w:val="0"/>
          <w:lang w:val="en-US" w:bidi="th-TH"/>
        </w:rPr>
        <w:t>metode</w:t>
      </w:r>
      <w:proofErr w:type="spellEnd"/>
      <w:r w:rsidR="008662E1">
        <w:rPr>
          <w:noProof w:val="0"/>
          <w:lang w:val="en-US" w:bidi="th-TH"/>
        </w:rPr>
        <w:t xml:space="preserve">  </w:t>
      </w:r>
      <w:proofErr w:type="spellStart"/>
      <w:r>
        <w:rPr>
          <w:noProof w:val="0"/>
          <w:lang w:val="en-US" w:bidi="th-TH"/>
        </w:rPr>
        <w:t>ini</w:t>
      </w:r>
      <w:proofErr w:type="spellEnd"/>
      <w:proofErr w:type="gramEnd"/>
      <w:r w:rsidR="008662E1">
        <w:rPr>
          <w:noProof w:val="0"/>
          <w:lang w:val="en-US" w:bidi="th-TH"/>
        </w:rPr>
        <w:t xml:space="preserve"> </w:t>
      </w:r>
      <w:proofErr w:type="spellStart"/>
      <w:r>
        <w:rPr>
          <w:noProof w:val="0"/>
          <w:lang w:val="en-US" w:bidi="th-TH"/>
        </w:rPr>
        <w:t>sering</w:t>
      </w:r>
      <w:proofErr w:type="spellEnd"/>
      <w:r w:rsidR="008662E1">
        <w:rPr>
          <w:noProof w:val="0"/>
          <w:lang w:val="en-US" w:bidi="th-TH"/>
        </w:rPr>
        <w:t xml:space="preserve"> </w:t>
      </w:r>
      <w:proofErr w:type="spellStart"/>
      <w:r>
        <w:rPr>
          <w:noProof w:val="0"/>
          <w:lang w:val="en-US" w:bidi="th-TH"/>
        </w:rPr>
        <w:t>dikrit</w:t>
      </w:r>
      <w:r w:rsidR="00BD21FA">
        <w:rPr>
          <w:noProof w:val="0"/>
          <w:lang w:val="en-US" w:bidi="th-TH"/>
        </w:rPr>
        <w:t>ik</w:t>
      </w:r>
      <w:proofErr w:type="spellEnd"/>
      <w:r w:rsidR="008662E1">
        <w:rPr>
          <w:noProof w:val="0"/>
          <w:lang w:val="en-US" w:bidi="th-TH"/>
        </w:rPr>
        <w:t xml:space="preserve"> </w:t>
      </w:r>
      <w:proofErr w:type="spellStart"/>
      <w:r>
        <w:rPr>
          <w:noProof w:val="0"/>
          <w:lang w:val="en-US" w:bidi="th-TH"/>
        </w:rPr>
        <w:t>terlalu</w:t>
      </w:r>
      <w:proofErr w:type="spellEnd"/>
      <w:r w:rsidR="003214FB">
        <w:rPr>
          <w:noProof w:val="0"/>
          <w:lang w:val="en-US" w:bidi="th-TH"/>
        </w:rPr>
        <w:t xml:space="preserve"> </w:t>
      </w:r>
      <w:proofErr w:type="spellStart"/>
      <w:r>
        <w:rPr>
          <w:noProof w:val="0"/>
          <w:lang w:val="en-US" w:bidi="th-TH"/>
        </w:rPr>
        <w:t>statis</w:t>
      </w:r>
      <w:proofErr w:type="spellEnd"/>
      <w:r w:rsidR="003214FB">
        <w:rPr>
          <w:noProof w:val="0"/>
          <w:lang w:val="en-US" w:bidi="th-TH"/>
        </w:rPr>
        <w:t xml:space="preserve"> </w:t>
      </w:r>
      <w:proofErr w:type="spellStart"/>
      <w:r>
        <w:rPr>
          <w:noProof w:val="0"/>
          <w:lang w:val="en-US" w:bidi="th-TH"/>
        </w:rPr>
        <w:t>dan</w:t>
      </w:r>
      <w:proofErr w:type="spellEnd"/>
      <w:r w:rsidR="003214FB">
        <w:rPr>
          <w:noProof w:val="0"/>
          <w:lang w:val="en-US" w:bidi="th-TH"/>
        </w:rPr>
        <w:t xml:space="preserve"> </w:t>
      </w:r>
      <w:proofErr w:type="spellStart"/>
      <w:r>
        <w:rPr>
          <w:noProof w:val="0"/>
          <w:lang w:val="en-US" w:bidi="th-TH"/>
        </w:rPr>
        <w:t>tradisional</w:t>
      </w:r>
      <w:proofErr w:type="spellEnd"/>
      <w:r>
        <w:rPr>
          <w:noProof w:val="0"/>
          <w:lang w:val="en-US" w:bidi="th-TH"/>
        </w:rPr>
        <w:t>.</w:t>
      </w:r>
      <w:r w:rsidR="003214FB">
        <w:rPr>
          <w:noProof w:val="0"/>
          <w:lang w:val="en-US" w:bidi="th-TH"/>
        </w:rPr>
        <w:t xml:space="preserve"> </w:t>
      </w:r>
      <w:proofErr w:type="spellStart"/>
      <w:r w:rsidR="00BD21FA">
        <w:rPr>
          <w:noProof w:val="0"/>
          <w:lang w:val="en-US" w:bidi="th-TH"/>
        </w:rPr>
        <w:t>Sebuah</w:t>
      </w:r>
      <w:proofErr w:type="spellEnd"/>
      <w:r w:rsidR="00BD21FA">
        <w:rPr>
          <w:noProof w:val="0"/>
          <w:lang w:val="en-US" w:bidi="th-TH"/>
        </w:rPr>
        <w:t xml:space="preserve"> </w:t>
      </w:r>
      <w:proofErr w:type="spellStart"/>
      <w:r w:rsidR="00BD21FA">
        <w:rPr>
          <w:noProof w:val="0"/>
          <w:lang w:val="en-US" w:bidi="th-TH"/>
        </w:rPr>
        <w:t>kritik</w:t>
      </w:r>
      <w:proofErr w:type="spellEnd"/>
      <w:r w:rsidR="003214FB">
        <w:rPr>
          <w:noProof w:val="0"/>
          <w:lang w:val="en-US" w:bidi="th-TH"/>
        </w:rPr>
        <w:t xml:space="preserve"> </w:t>
      </w:r>
      <w:proofErr w:type="spellStart"/>
      <w:r>
        <w:rPr>
          <w:noProof w:val="0"/>
          <w:lang w:val="en-US" w:bidi="th-TH"/>
        </w:rPr>
        <w:t>dewasa</w:t>
      </w:r>
      <w:proofErr w:type="spellEnd"/>
      <w:r w:rsidR="003214FB">
        <w:rPr>
          <w:noProof w:val="0"/>
          <w:lang w:val="en-US" w:bidi="th-TH"/>
        </w:rPr>
        <w:t xml:space="preserve"> </w:t>
      </w:r>
      <w:proofErr w:type="spellStart"/>
      <w:r>
        <w:rPr>
          <w:noProof w:val="0"/>
          <w:lang w:val="en-US" w:bidi="th-TH"/>
        </w:rPr>
        <w:t>ini</w:t>
      </w:r>
      <w:proofErr w:type="spellEnd"/>
      <w:r w:rsidR="003214FB">
        <w:rPr>
          <w:noProof w:val="0"/>
          <w:lang w:val="en-US" w:bidi="th-TH"/>
        </w:rPr>
        <w:t xml:space="preserve"> </w:t>
      </w:r>
      <w:proofErr w:type="spellStart"/>
      <w:r>
        <w:rPr>
          <w:noProof w:val="0"/>
          <w:lang w:val="en-US" w:bidi="th-TH"/>
        </w:rPr>
        <w:t>adalah</w:t>
      </w:r>
      <w:proofErr w:type="spellEnd"/>
      <w:r w:rsidR="003214FB">
        <w:rPr>
          <w:noProof w:val="0"/>
          <w:lang w:val="en-US" w:bidi="th-TH"/>
        </w:rPr>
        <w:t xml:space="preserve"> </w:t>
      </w:r>
      <w:proofErr w:type="spellStart"/>
      <w:r>
        <w:rPr>
          <w:noProof w:val="0"/>
          <w:lang w:val="en-US" w:bidi="th-TH"/>
        </w:rPr>
        <w:t>bahwa</w:t>
      </w:r>
      <w:proofErr w:type="spellEnd"/>
      <w:r w:rsidR="003214FB">
        <w:rPr>
          <w:noProof w:val="0"/>
          <w:lang w:val="en-US" w:bidi="th-TH"/>
        </w:rPr>
        <w:t xml:space="preserve"> </w:t>
      </w:r>
      <w:proofErr w:type="spellStart"/>
      <w:r>
        <w:rPr>
          <w:noProof w:val="0"/>
          <w:lang w:val="en-US" w:bidi="th-TH"/>
        </w:rPr>
        <w:t>metode</w:t>
      </w:r>
      <w:proofErr w:type="spellEnd"/>
      <w:r w:rsidR="003214FB">
        <w:rPr>
          <w:noProof w:val="0"/>
          <w:lang w:val="en-US" w:bidi="th-TH"/>
        </w:rPr>
        <w:t xml:space="preserve"> </w:t>
      </w:r>
      <w:proofErr w:type="spellStart"/>
      <w:r>
        <w:rPr>
          <w:noProof w:val="0"/>
          <w:lang w:val="en-US" w:bidi="th-TH"/>
        </w:rPr>
        <w:t>pembelajaran</w:t>
      </w:r>
      <w:proofErr w:type="spellEnd"/>
      <w:r w:rsidR="003214FB">
        <w:rPr>
          <w:noProof w:val="0"/>
          <w:lang w:val="en-US" w:bidi="th-TH"/>
        </w:rPr>
        <w:t xml:space="preserve"> </w:t>
      </w:r>
      <w:proofErr w:type="spellStart"/>
      <w:r>
        <w:rPr>
          <w:noProof w:val="0"/>
          <w:lang w:val="en-US" w:bidi="th-TH"/>
        </w:rPr>
        <w:t>tradisional</w:t>
      </w:r>
      <w:proofErr w:type="spellEnd"/>
      <w:r w:rsidR="003214FB">
        <w:rPr>
          <w:noProof w:val="0"/>
          <w:lang w:val="en-US" w:bidi="th-TH"/>
        </w:rPr>
        <w:t xml:space="preserve"> </w:t>
      </w:r>
      <w:proofErr w:type="spellStart"/>
      <w:r>
        <w:rPr>
          <w:noProof w:val="0"/>
          <w:lang w:val="en-US" w:bidi="th-TH"/>
        </w:rPr>
        <w:t>ini</w:t>
      </w:r>
      <w:proofErr w:type="spellEnd"/>
      <w:r w:rsidR="003214FB">
        <w:rPr>
          <w:noProof w:val="0"/>
          <w:lang w:val="en-US" w:bidi="th-TH"/>
        </w:rPr>
        <w:t xml:space="preserve"> </w:t>
      </w:r>
      <w:proofErr w:type="spellStart"/>
      <w:r w:rsidR="00BD21FA">
        <w:rPr>
          <w:noProof w:val="0"/>
          <w:lang w:val="en-US" w:bidi="th-TH"/>
        </w:rPr>
        <w:t>menye</w:t>
      </w:r>
      <w:r>
        <w:rPr>
          <w:noProof w:val="0"/>
          <w:lang w:val="en-US" w:bidi="th-TH"/>
        </w:rPr>
        <w:t>bab</w:t>
      </w:r>
      <w:proofErr w:type="spellEnd"/>
      <w:r w:rsidR="00AA66B7">
        <w:rPr>
          <w:noProof w:val="0"/>
          <w:lang w:bidi="th-TH"/>
        </w:rPr>
        <w:t>k</w:t>
      </w:r>
      <w:r>
        <w:rPr>
          <w:noProof w:val="0"/>
          <w:lang w:val="en-US" w:bidi="th-TH"/>
        </w:rPr>
        <w:t>an</w:t>
      </w:r>
      <w:r w:rsidR="003214FB">
        <w:rPr>
          <w:noProof w:val="0"/>
          <w:lang w:val="en-US" w:bidi="th-TH"/>
        </w:rPr>
        <w:t xml:space="preserve"> </w:t>
      </w:r>
      <w:proofErr w:type="spellStart"/>
      <w:r>
        <w:rPr>
          <w:noProof w:val="0"/>
          <w:lang w:val="en-US" w:bidi="th-TH"/>
        </w:rPr>
        <w:t>para</w:t>
      </w:r>
      <w:proofErr w:type="spellEnd"/>
      <w:r w:rsidR="003214FB">
        <w:rPr>
          <w:noProof w:val="0"/>
          <w:lang w:val="en-US" w:bidi="th-TH"/>
        </w:rPr>
        <w:t xml:space="preserve"> </w:t>
      </w:r>
      <w:proofErr w:type="spellStart"/>
      <w:r>
        <w:rPr>
          <w:noProof w:val="0"/>
          <w:lang w:val="en-US" w:bidi="th-TH"/>
        </w:rPr>
        <w:t>santri</w:t>
      </w:r>
      <w:proofErr w:type="spellEnd"/>
      <w:r>
        <w:rPr>
          <w:noProof w:val="0"/>
          <w:lang w:val="en-US" w:bidi="th-TH"/>
        </w:rPr>
        <w:t xml:space="preserve"> “</w:t>
      </w:r>
      <w:proofErr w:type="spellStart"/>
      <w:r>
        <w:rPr>
          <w:noProof w:val="0"/>
          <w:lang w:val="en-US" w:bidi="th-TH"/>
        </w:rPr>
        <w:t>terbiasa</w:t>
      </w:r>
      <w:proofErr w:type="spellEnd"/>
      <w:r w:rsidR="003214FB">
        <w:rPr>
          <w:noProof w:val="0"/>
          <w:lang w:val="en-US" w:bidi="th-TH"/>
        </w:rPr>
        <w:t xml:space="preserve"> </w:t>
      </w:r>
      <w:proofErr w:type="spellStart"/>
      <w:r>
        <w:rPr>
          <w:noProof w:val="0"/>
          <w:lang w:val="en-US" w:bidi="th-TH"/>
        </w:rPr>
        <w:t>berpikir</w:t>
      </w:r>
      <w:proofErr w:type="spellEnd"/>
      <w:r w:rsidR="003214FB">
        <w:rPr>
          <w:noProof w:val="0"/>
          <w:lang w:val="en-US" w:bidi="th-TH"/>
        </w:rPr>
        <w:t xml:space="preserve"> </w:t>
      </w:r>
      <w:proofErr w:type="spellStart"/>
      <w:r>
        <w:rPr>
          <w:noProof w:val="0"/>
          <w:lang w:val="en-US" w:bidi="th-TH"/>
        </w:rPr>
        <w:t>dan</w:t>
      </w:r>
      <w:proofErr w:type="spellEnd"/>
      <w:r w:rsidR="003214FB">
        <w:rPr>
          <w:noProof w:val="0"/>
          <w:lang w:val="en-US" w:bidi="th-TH"/>
        </w:rPr>
        <w:t xml:space="preserve"> </w:t>
      </w:r>
      <w:proofErr w:type="spellStart"/>
      <w:r>
        <w:rPr>
          <w:noProof w:val="0"/>
          <w:lang w:val="en-US" w:bidi="th-TH"/>
        </w:rPr>
        <w:t>melihat</w:t>
      </w:r>
      <w:proofErr w:type="spellEnd"/>
      <w:r w:rsidR="003214FB">
        <w:rPr>
          <w:noProof w:val="0"/>
          <w:lang w:val="en-US" w:bidi="th-TH"/>
        </w:rPr>
        <w:t xml:space="preserve"> </w:t>
      </w:r>
      <w:proofErr w:type="spellStart"/>
      <w:r>
        <w:rPr>
          <w:noProof w:val="0"/>
          <w:lang w:val="en-US" w:bidi="th-TH"/>
        </w:rPr>
        <w:t>sesuatu</w:t>
      </w:r>
      <w:proofErr w:type="spellEnd"/>
      <w:r w:rsidR="003214FB">
        <w:rPr>
          <w:noProof w:val="0"/>
          <w:lang w:val="en-US" w:bidi="th-TH"/>
        </w:rPr>
        <w:t xml:space="preserve"> </w:t>
      </w:r>
      <w:proofErr w:type="spellStart"/>
      <w:r>
        <w:rPr>
          <w:noProof w:val="0"/>
          <w:lang w:val="en-US" w:bidi="th-TH"/>
        </w:rPr>
        <w:t>secara</w:t>
      </w:r>
      <w:proofErr w:type="spellEnd"/>
      <w:r w:rsidR="003214FB">
        <w:rPr>
          <w:noProof w:val="0"/>
          <w:lang w:val="en-US" w:bidi="th-TH"/>
        </w:rPr>
        <w:t xml:space="preserve"> </w:t>
      </w:r>
      <w:proofErr w:type="spellStart"/>
      <w:r>
        <w:rPr>
          <w:noProof w:val="0"/>
          <w:lang w:val="en-US" w:bidi="th-TH"/>
        </w:rPr>
        <w:t>hitam-putih</w:t>
      </w:r>
      <w:proofErr w:type="spellEnd"/>
      <w:r w:rsidR="003214FB">
        <w:rPr>
          <w:noProof w:val="0"/>
          <w:lang w:val="en-US" w:bidi="th-TH"/>
        </w:rPr>
        <w:t xml:space="preserve"> </w:t>
      </w:r>
      <w:proofErr w:type="spellStart"/>
      <w:r>
        <w:rPr>
          <w:noProof w:val="0"/>
          <w:lang w:val="en-US" w:bidi="th-TH"/>
        </w:rPr>
        <w:t>atau</w:t>
      </w:r>
      <w:proofErr w:type="spellEnd"/>
      <w:r w:rsidR="003214FB">
        <w:rPr>
          <w:noProof w:val="0"/>
          <w:lang w:val="en-US" w:bidi="th-TH"/>
        </w:rPr>
        <w:t xml:space="preserve"> </w:t>
      </w:r>
      <w:proofErr w:type="spellStart"/>
      <w:r>
        <w:rPr>
          <w:noProof w:val="0"/>
          <w:lang w:val="en-US" w:bidi="th-TH"/>
        </w:rPr>
        <w:t>benar-salah</w:t>
      </w:r>
      <w:proofErr w:type="spellEnd"/>
      <w:r w:rsidR="003214FB">
        <w:rPr>
          <w:noProof w:val="0"/>
          <w:lang w:val="en-US" w:bidi="th-TH"/>
        </w:rPr>
        <w:t xml:space="preserve"> </w:t>
      </w:r>
      <w:proofErr w:type="spellStart"/>
      <w:r>
        <w:rPr>
          <w:noProof w:val="0"/>
          <w:lang w:val="en-US" w:bidi="th-TH"/>
        </w:rPr>
        <w:t>tanpa</w:t>
      </w:r>
      <w:proofErr w:type="spellEnd"/>
      <w:r w:rsidR="003214FB">
        <w:rPr>
          <w:noProof w:val="0"/>
          <w:lang w:val="en-US" w:bidi="th-TH"/>
        </w:rPr>
        <w:t xml:space="preserve"> </w:t>
      </w:r>
      <w:proofErr w:type="spellStart"/>
      <w:r>
        <w:rPr>
          <w:noProof w:val="0"/>
          <w:lang w:val="en-US" w:bidi="th-TH"/>
        </w:rPr>
        <w:t>ada</w:t>
      </w:r>
      <w:proofErr w:type="spellEnd"/>
      <w:r w:rsidR="003214FB">
        <w:rPr>
          <w:noProof w:val="0"/>
          <w:lang w:val="en-US" w:bidi="th-TH"/>
        </w:rPr>
        <w:t xml:space="preserve"> </w:t>
      </w:r>
      <w:proofErr w:type="spellStart"/>
      <w:r w:rsidRPr="006F1D13">
        <w:rPr>
          <w:noProof w:val="0"/>
          <w:lang w:val="en-US" w:bidi="th-TH"/>
        </w:rPr>
        <w:t>peluang</w:t>
      </w:r>
      <w:proofErr w:type="spellEnd"/>
      <w:r w:rsidR="003214FB">
        <w:rPr>
          <w:noProof w:val="0"/>
          <w:lang w:val="en-US" w:bidi="th-TH"/>
        </w:rPr>
        <w:t xml:space="preserve"> </w:t>
      </w:r>
      <w:proofErr w:type="spellStart"/>
      <w:r w:rsidRPr="006F1D13">
        <w:rPr>
          <w:noProof w:val="0"/>
          <w:lang w:val="en-US" w:bidi="th-TH"/>
        </w:rPr>
        <w:t>alternatif</w:t>
      </w:r>
      <w:proofErr w:type="spellEnd"/>
      <w:r w:rsidRPr="006F1D13">
        <w:rPr>
          <w:noProof w:val="0"/>
          <w:lang w:val="en-US" w:bidi="th-TH"/>
        </w:rPr>
        <w:t>”.</w:t>
      </w:r>
      <w:r w:rsidR="00A81E1F">
        <w:rPr>
          <w:rStyle w:val="FootnoteReference"/>
          <w:noProof w:val="0"/>
          <w:lang w:val="en-US" w:bidi="th-TH"/>
        </w:rPr>
        <w:footnoteReference w:id="8"/>
      </w:r>
    </w:p>
    <w:p w:rsidR="007D2828" w:rsidRDefault="00A81E1F" w:rsidP="007231D2">
      <w:pPr>
        <w:pStyle w:val="ListParagraph"/>
        <w:spacing w:line="360" w:lineRule="auto"/>
        <w:ind w:left="0" w:firstLine="426"/>
        <w:jc w:val="both"/>
        <w:rPr>
          <w:noProof w:val="0"/>
          <w:lang w:val="en-US" w:bidi="th-TH"/>
        </w:rPr>
      </w:pPr>
      <w:proofErr w:type="spellStart"/>
      <w:r w:rsidRPr="00C8599E">
        <w:rPr>
          <w:noProof w:val="0"/>
          <w:lang w:val="en-US" w:bidi="th-TH"/>
        </w:rPr>
        <w:t>Metode</w:t>
      </w:r>
      <w:proofErr w:type="spellEnd"/>
      <w:r w:rsidR="002369B6">
        <w:rPr>
          <w:noProof w:val="0"/>
          <w:lang w:val="en-US" w:bidi="th-TH"/>
        </w:rPr>
        <w:t xml:space="preserve"> </w:t>
      </w:r>
      <w:proofErr w:type="spellStart"/>
      <w:r w:rsidRPr="00C8599E">
        <w:rPr>
          <w:noProof w:val="0"/>
          <w:lang w:val="en-US" w:bidi="th-TH"/>
        </w:rPr>
        <w:t>pengajaran</w:t>
      </w:r>
      <w:proofErr w:type="spellEnd"/>
      <w:r w:rsidR="002369B6">
        <w:rPr>
          <w:noProof w:val="0"/>
          <w:lang w:val="en-US" w:bidi="th-TH"/>
        </w:rPr>
        <w:t xml:space="preserve"> </w:t>
      </w:r>
      <w:proofErr w:type="spellStart"/>
      <w:r w:rsidRPr="00C8599E">
        <w:rPr>
          <w:noProof w:val="0"/>
          <w:lang w:val="en-US" w:bidi="th-TH"/>
        </w:rPr>
        <w:t>pesantren</w:t>
      </w:r>
      <w:proofErr w:type="spellEnd"/>
      <w:r w:rsidR="002369B6">
        <w:rPr>
          <w:noProof w:val="0"/>
          <w:lang w:val="en-US" w:bidi="th-TH"/>
        </w:rPr>
        <w:t xml:space="preserve"> </w:t>
      </w:r>
      <w:proofErr w:type="spellStart"/>
      <w:r w:rsidRPr="00C8599E">
        <w:rPr>
          <w:noProof w:val="0"/>
          <w:lang w:val="en-US" w:bidi="th-TH"/>
        </w:rPr>
        <w:t>dengan</w:t>
      </w:r>
      <w:proofErr w:type="spellEnd"/>
      <w:r w:rsidR="002369B6">
        <w:rPr>
          <w:noProof w:val="0"/>
          <w:lang w:val="en-US" w:bidi="th-TH"/>
        </w:rPr>
        <w:t xml:space="preserve"> </w:t>
      </w:r>
      <w:proofErr w:type="spellStart"/>
      <w:r w:rsidRPr="00C8599E">
        <w:rPr>
          <w:noProof w:val="0"/>
          <w:lang w:val="en-US" w:bidi="th-TH"/>
        </w:rPr>
        <w:t>segala</w:t>
      </w:r>
      <w:proofErr w:type="spellEnd"/>
      <w:r w:rsidR="002369B6">
        <w:rPr>
          <w:noProof w:val="0"/>
          <w:lang w:val="en-US" w:bidi="th-TH"/>
        </w:rPr>
        <w:t xml:space="preserve"> </w:t>
      </w:r>
      <w:proofErr w:type="spellStart"/>
      <w:r w:rsidRPr="00C8599E">
        <w:rPr>
          <w:noProof w:val="0"/>
          <w:lang w:val="en-US" w:bidi="th-TH"/>
        </w:rPr>
        <w:t>kelebihan</w:t>
      </w:r>
      <w:proofErr w:type="spellEnd"/>
      <w:r w:rsidR="002369B6">
        <w:rPr>
          <w:noProof w:val="0"/>
          <w:lang w:val="en-US" w:bidi="th-TH"/>
        </w:rPr>
        <w:t xml:space="preserve"> </w:t>
      </w:r>
      <w:proofErr w:type="spellStart"/>
      <w:r w:rsidRPr="00C8599E">
        <w:rPr>
          <w:noProof w:val="0"/>
          <w:lang w:val="en-US" w:bidi="th-TH"/>
        </w:rPr>
        <w:t>dan</w:t>
      </w:r>
      <w:proofErr w:type="spellEnd"/>
      <w:r w:rsidR="002369B6">
        <w:rPr>
          <w:noProof w:val="0"/>
          <w:lang w:val="en-US" w:bidi="th-TH"/>
        </w:rPr>
        <w:t xml:space="preserve"> </w:t>
      </w:r>
      <w:proofErr w:type="spellStart"/>
      <w:r w:rsidRPr="00C8599E">
        <w:rPr>
          <w:noProof w:val="0"/>
          <w:lang w:val="en-US" w:bidi="th-TH"/>
        </w:rPr>
        <w:t>kekurangannya</w:t>
      </w:r>
      <w:proofErr w:type="spellEnd"/>
      <w:r w:rsidR="002369B6">
        <w:rPr>
          <w:noProof w:val="0"/>
          <w:lang w:val="en-US" w:bidi="th-TH"/>
        </w:rPr>
        <w:t xml:space="preserve"> </w:t>
      </w:r>
      <w:proofErr w:type="spellStart"/>
      <w:r w:rsidRPr="00C8599E">
        <w:rPr>
          <w:noProof w:val="0"/>
          <w:lang w:val="en-US" w:bidi="th-TH"/>
        </w:rPr>
        <w:t>sampai</w:t>
      </w:r>
      <w:proofErr w:type="spellEnd"/>
      <w:r w:rsidR="002369B6">
        <w:rPr>
          <w:noProof w:val="0"/>
          <w:lang w:val="en-US" w:bidi="th-TH"/>
        </w:rPr>
        <w:t xml:space="preserve"> </w:t>
      </w:r>
      <w:proofErr w:type="spellStart"/>
      <w:r w:rsidRPr="00C8599E">
        <w:rPr>
          <w:noProof w:val="0"/>
          <w:lang w:val="en-US" w:bidi="th-TH"/>
        </w:rPr>
        <w:t>sekarang</w:t>
      </w:r>
      <w:proofErr w:type="spellEnd"/>
      <w:r w:rsidR="002369B6">
        <w:rPr>
          <w:noProof w:val="0"/>
          <w:lang w:val="en-US" w:bidi="th-TH"/>
        </w:rPr>
        <w:t xml:space="preserve"> </w:t>
      </w:r>
      <w:proofErr w:type="spellStart"/>
      <w:r w:rsidR="00BD21FA">
        <w:rPr>
          <w:noProof w:val="0"/>
          <w:lang w:val="en-US" w:bidi="th-TH"/>
        </w:rPr>
        <w:t>se</w:t>
      </w:r>
      <w:r w:rsidRPr="00C8599E">
        <w:rPr>
          <w:noProof w:val="0"/>
          <w:lang w:val="en-US" w:bidi="th-TH"/>
        </w:rPr>
        <w:t>nantiasa</w:t>
      </w:r>
      <w:proofErr w:type="spellEnd"/>
      <w:r w:rsidR="002369B6">
        <w:rPr>
          <w:noProof w:val="0"/>
          <w:lang w:val="en-US" w:bidi="th-TH"/>
        </w:rPr>
        <w:t xml:space="preserve"> </w:t>
      </w:r>
      <w:proofErr w:type="spellStart"/>
      <w:r w:rsidRPr="00C8599E">
        <w:rPr>
          <w:noProof w:val="0"/>
          <w:lang w:val="en-US" w:bidi="th-TH"/>
        </w:rPr>
        <w:t>menjad</w:t>
      </w:r>
      <w:r w:rsidR="002C5F7B">
        <w:rPr>
          <w:noProof w:val="0"/>
          <w:lang w:val="en-US" w:bidi="th-TH"/>
        </w:rPr>
        <w:t>i</w:t>
      </w:r>
      <w:proofErr w:type="spellEnd"/>
      <w:r w:rsidR="002C5F7B">
        <w:rPr>
          <w:noProof w:val="0"/>
          <w:lang w:val="en-US" w:bidi="th-TH"/>
        </w:rPr>
        <w:t xml:space="preserve"> </w:t>
      </w:r>
      <w:proofErr w:type="spellStart"/>
      <w:r w:rsidRPr="00C8599E">
        <w:rPr>
          <w:noProof w:val="0"/>
          <w:lang w:val="en-US" w:bidi="th-TH"/>
        </w:rPr>
        <w:t>bahan</w:t>
      </w:r>
      <w:proofErr w:type="spellEnd"/>
      <w:r w:rsidR="002369B6">
        <w:rPr>
          <w:noProof w:val="0"/>
          <w:lang w:val="en-US" w:bidi="th-TH"/>
        </w:rPr>
        <w:t xml:space="preserve"> </w:t>
      </w:r>
      <w:proofErr w:type="spellStart"/>
      <w:r w:rsidRPr="00C8599E">
        <w:rPr>
          <w:noProof w:val="0"/>
          <w:lang w:val="en-US" w:bidi="th-TH"/>
        </w:rPr>
        <w:t>per</w:t>
      </w:r>
      <w:r w:rsidR="00C8599E" w:rsidRPr="00C8599E">
        <w:rPr>
          <w:noProof w:val="0"/>
          <w:lang w:val="en-US" w:bidi="th-TH"/>
        </w:rPr>
        <w:t>debatan</w:t>
      </w:r>
      <w:proofErr w:type="spellEnd"/>
      <w:r w:rsidR="00C8599E" w:rsidRPr="00C8599E">
        <w:rPr>
          <w:noProof w:val="0"/>
          <w:lang w:val="en-US" w:bidi="th-TH"/>
        </w:rPr>
        <w:t>.</w:t>
      </w:r>
      <w:r w:rsidR="002369B6">
        <w:rPr>
          <w:noProof w:val="0"/>
          <w:lang w:val="en-US" w:bidi="th-TH"/>
        </w:rPr>
        <w:t xml:space="preserve"> </w:t>
      </w:r>
      <w:r w:rsidR="009264B7">
        <w:rPr>
          <w:noProof w:val="0"/>
          <w:lang w:val="en-US" w:bidi="th-TH"/>
        </w:rPr>
        <w:t xml:space="preserve">Dari </w:t>
      </w:r>
      <w:proofErr w:type="spellStart"/>
      <w:r w:rsidR="009264B7">
        <w:rPr>
          <w:noProof w:val="0"/>
          <w:lang w:val="en-US" w:bidi="th-TH"/>
        </w:rPr>
        <w:t>segi</w:t>
      </w:r>
      <w:proofErr w:type="spellEnd"/>
      <w:r w:rsidR="009264B7">
        <w:rPr>
          <w:noProof w:val="0"/>
          <w:lang w:val="en-US" w:bidi="th-TH"/>
        </w:rPr>
        <w:t xml:space="preserve"> </w:t>
      </w:r>
      <w:proofErr w:type="spellStart"/>
      <w:r w:rsidR="009264B7">
        <w:rPr>
          <w:noProof w:val="0"/>
          <w:lang w:val="en-US" w:bidi="th-TH"/>
        </w:rPr>
        <w:t>kurikulum</w:t>
      </w:r>
      <w:proofErr w:type="spellEnd"/>
      <w:r w:rsidR="009264B7">
        <w:rPr>
          <w:noProof w:val="0"/>
          <w:lang w:val="en-US" w:bidi="th-TH"/>
        </w:rPr>
        <w:t xml:space="preserve"> </w:t>
      </w:r>
      <w:proofErr w:type="spellStart"/>
      <w:r w:rsidR="000358BE">
        <w:rPr>
          <w:noProof w:val="0"/>
          <w:lang w:val="en-US" w:bidi="th-TH"/>
        </w:rPr>
        <w:t>banyak</w:t>
      </w:r>
      <w:proofErr w:type="spellEnd"/>
      <w:r w:rsidR="00BD21FA">
        <w:rPr>
          <w:noProof w:val="0"/>
          <w:lang w:val="en-US" w:bidi="th-TH"/>
        </w:rPr>
        <w:t xml:space="preserve"> </w:t>
      </w:r>
      <w:proofErr w:type="spellStart"/>
      <w:r w:rsidR="00BD21FA">
        <w:rPr>
          <w:noProof w:val="0"/>
          <w:lang w:val="en-US" w:bidi="th-TH"/>
        </w:rPr>
        <w:t>ketidak</w:t>
      </w:r>
      <w:proofErr w:type="spellEnd"/>
      <w:r w:rsidR="002369B6">
        <w:rPr>
          <w:noProof w:val="0"/>
          <w:lang w:val="en-US" w:bidi="th-TH"/>
        </w:rPr>
        <w:t xml:space="preserve"> </w:t>
      </w:r>
      <w:proofErr w:type="spellStart"/>
      <w:r w:rsidR="000358BE">
        <w:rPr>
          <w:noProof w:val="0"/>
          <w:lang w:val="en-US" w:bidi="th-TH"/>
        </w:rPr>
        <w:t>cocokan</w:t>
      </w:r>
      <w:proofErr w:type="spellEnd"/>
      <w:r w:rsidR="002369B6">
        <w:rPr>
          <w:noProof w:val="0"/>
          <w:lang w:val="en-US" w:bidi="th-TH"/>
        </w:rPr>
        <w:t>,</w:t>
      </w:r>
      <w:r w:rsidR="000358BE">
        <w:rPr>
          <w:noProof w:val="0"/>
          <w:lang w:val="en-US" w:bidi="th-TH"/>
        </w:rPr>
        <w:t xml:space="preserve"> </w:t>
      </w:r>
      <w:proofErr w:type="spellStart"/>
      <w:r w:rsidR="000358BE">
        <w:rPr>
          <w:noProof w:val="0"/>
          <w:lang w:val="en-US" w:bidi="th-TH"/>
        </w:rPr>
        <w:t>menurut</w:t>
      </w:r>
      <w:proofErr w:type="spellEnd"/>
      <w:r w:rsidR="000358BE">
        <w:rPr>
          <w:noProof w:val="0"/>
          <w:lang w:val="en-US" w:bidi="th-TH"/>
        </w:rPr>
        <w:t xml:space="preserve"> </w:t>
      </w:r>
      <w:proofErr w:type="spellStart"/>
      <w:r w:rsidR="000358BE">
        <w:rPr>
          <w:noProof w:val="0"/>
          <w:lang w:val="en-US" w:bidi="th-TH"/>
        </w:rPr>
        <w:t>Nurcholish</w:t>
      </w:r>
      <w:proofErr w:type="spellEnd"/>
      <w:r w:rsidR="000358BE">
        <w:rPr>
          <w:noProof w:val="0"/>
          <w:lang w:val="en-US" w:bidi="th-TH"/>
        </w:rPr>
        <w:t xml:space="preserve"> </w:t>
      </w:r>
      <w:proofErr w:type="spellStart"/>
      <w:r w:rsidR="000358BE">
        <w:rPr>
          <w:noProof w:val="0"/>
          <w:lang w:val="en-US" w:bidi="th-TH"/>
        </w:rPr>
        <w:t>Madjid</w:t>
      </w:r>
      <w:proofErr w:type="spellEnd"/>
      <w:r w:rsidR="000358BE">
        <w:rPr>
          <w:noProof w:val="0"/>
          <w:lang w:val="en-US" w:bidi="th-TH"/>
        </w:rPr>
        <w:t xml:space="preserve"> </w:t>
      </w:r>
      <w:proofErr w:type="spellStart"/>
      <w:r w:rsidR="000358BE">
        <w:rPr>
          <w:noProof w:val="0"/>
          <w:lang w:val="en-US" w:bidi="th-TH"/>
        </w:rPr>
        <w:t>antara</w:t>
      </w:r>
      <w:proofErr w:type="spellEnd"/>
      <w:r w:rsidR="000358BE">
        <w:rPr>
          <w:noProof w:val="0"/>
          <w:lang w:val="en-US" w:bidi="th-TH"/>
        </w:rPr>
        <w:t xml:space="preserve"> </w:t>
      </w:r>
      <w:proofErr w:type="spellStart"/>
      <w:r w:rsidR="000358BE">
        <w:rPr>
          <w:noProof w:val="0"/>
          <w:lang w:val="en-US" w:bidi="th-TH"/>
        </w:rPr>
        <w:t>dunia</w:t>
      </w:r>
      <w:proofErr w:type="spellEnd"/>
      <w:r w:rsidR="000358BE">
        <w:rPr>
          <w:noProof w:val="0"/>
          <w:lang w:val="en-US" w:bidi="th-TH"/>
        </w:rPr>
        <w:t xml:space="preserve"> </w:t>
      </w:r>
      <w:proofErr w:type="spellStart"/>
      <w:r w:rsidR="000358BE">
        <w:rPr>
          <w:noProof w:val="0"/>
          <w:lang w:val="en-US" w:bidi="th-TH"/>
        </w:rPr>
        <w:t>pesantren</w:t>
      </w:r>
      <w:proofErr w:type="spellEnd"/>
      <w:r w:rsidR="00444A2A">
        <w:rPr>
          <w:noProof w:val="0"/>
          <w:lang w:val="en-US" w:bidi="th-TH"/>
        </w:rPr>
        <w:t xml:space="preserve"> </w:t>
      </w:r>
      <w:proofErr w:type="spellStart"/>
      <w:r w:rsidR="00444A2A">
        <w:rPr>
          <w:noProof w:val="0"/>
          <w:lang w:val="en-US" w:bidi="th-TH"/>
        </w:rPr>
        <w:t>dengan</w:t>
      </w:r>
      <w:proofErr w:type="spellEnd"/>
      <w:r w:rsidR="00444A2A">
        <w:rPr>
          <w:noProof w:val="0"/>
          <w:lang w:val="en-US" w:bidi="th-TH"/>
        </w:rPr>
        <w:t xml:space="preserve"> </w:t>
      </w:r>
      <w:proofErr w:type="spellStart"/>
      <w:r w:rsidR="00444A2A">
        <w:rPr>
          <w:noProof w:val="0"/>
          <w:lang w:val="en-US" w:bidi="th-TH"/>
        </w:rPr>
        <w:t>dunia</w:t>
      </w:r>
      <w:proofErr w:type="spellEnd"/>
      <w:r w:rsidR="00444A2A">
        <w:rPr>
          <w:noProof w:val="0"/>
          <w:lang w:val="en-US" w:bidi="th-TH"/>
        </w:rPr>
        <w:t xml:space="preserve"> </w:t>
      </w:r>
      <w:proofErr w:type="spellStart"/>
      <w:r w:rsidR="00444A2A">
        <w:rPr>
          <w:noProof w:val="0"/>
          <w:lang w:val="en-US" w:bidi="th-TH"/>
        </w:rPr>
        <w:t>luar</w:t>
      </w:r>
      <w:proofErr w:type="spellEnd"/>
      <w:r w:rsidR="00444A2A">
        <w:rPr>
          <w:noProof w:val="0"/>
          <w:lang w:val="en-US" w:bidi="th-TH"/>
        </w:rPr>
        <w:t xml:space="preserve">. </w:t>
      </w:r>
      <w:proofErr w:type="spellStart"/>
      <w:r w:rsidR="00444A2A">
        <w:rPr>
          <w:noProof w:val="0"/>
          <w:lang w:val="en-US" w:bidi="th-TH"/>
        </w:rPr>
        <w:t>Pendidikan</w:t>
      </w:r>
      <w:proofErr w:type="spellEnd"/>
      <w:r w:rsidR="00444A2A">
        <w:rPr>
          <w:noProof w:val="0"/>
          <w:lang w:val="en-US" w:bidi="th-TH"/>
        </w:rPr>
        <w:t xml:space="preserve"> A</w:t>
      </w:r>
      <w:r w:rsidR="000358BE">
        <w:rPr>
          <w:noProof w:val="0"/>
          <w:lang w:val="en-US" w:bidi="th-TH"/>
        </w:rPr>
        <w:t xml:space="preserve">gama yang </w:t>
      </w:r>
      <w:proofErr w:type="spellStart"/>
      <w:r w:rsidR="000358BE">
        <w:rPr>
          <w:noProof w:val="0"/>
          <w:lang w:val="en-US" w:bidi="th-TH"/>
        </w:rPr>
        <w:t>menjadi</w:t>
      </w:r>
      <w:proofErr w:type="spellEnd"/>
      <w:r w:rsidR="000358BE">
        <w:rPr>
          <w:noProof w:val="0"/>
          <w:lang w:val="en-US" w:bidi="th-TH"/>
        </w:rPr>
        <w:t xml:space="preserve"> </w:t>
      </w:r>
      <w:proofErr w:type="spellStart"/>
      <w:r w:rsidR="000358BE">
        <w:rPr>
          <w:noProof w:val="0"/>
          <w:lang w:val="en-US" w:bidi="th-TH"/>
        </w:rPr>
        <w:t>acuannya</w:t>
      </w:r>
      <w:proofErr w:type="spellEnd"/>
      <w:r w:rsidR="000358BE">
        <w:rPr>
          <w:noProof w:val="0"/>
          <w:lang w:val="en-US" w:bidi="th-TH"/>
        </w:rPr>
        <w:t xml:space="preserve"> </w:t>
      </w:r>
      <w:proofErr w:type="spellStart"/>
      <w:r w:rsidR="000358BE">
        <w:rPr>
          <w:noProof w:val="0"/>
          <w:lang w:val="en-US" w:bidi="th-TH"/>
        </w:rPr>
        <w:t>tertulis</w:t>
      </w:r>
      <w:proofErr w:type="spellEnd"/>
      <w:r w:rsidR="000358BE">
        <w:rPr>
          <w:noProof w:val="0"/>
          <w:lang w:val="en-US" w:bidi="th-TH"/>
        </w:rPr>
        <w:t xml:space="preserve"> </w:t>
      </w:r>
      <w:proofErr w:type="spellStart"/>
      <w:r w:rsidR="000358BE">
        <w:rPr>
          <w:noProof w:val="0"/>
          <w:lang w:val="en-US" w:bidi="th-TH"/>
        </w:rPr>
        <w:t>dengan</w:t>
      </w:r>
      <w:proofErr w:type="spellEnd"/>
      <w:r w:rsidR="000358BE">
        <w:rPr>
          <w:noProof w:val="0"/>
          <w:lang w:val="en-US" w:bidi="th-TH"/>
        </w:rPr>
        <w:t xml:space="preserve"> </w:t>
      </w:r>
      <w:proofErr w:type="spellStart"/>
      <w:r w:rsidR="000358BE">
        <w:rPr>
          <w:noProof w:val="0"/>
          <w:lang w:val="en-US" w:bidi="th-TH"/>
        </w:rPr>
        <w:t>berbahasa</w:t>
      </w:r>
      <w:proofErr w:type="spellEnd"/>
      <w:r w:rsidR="000358BE">
        <w:rPr>
          <w:noProof w:val="0"/>
          <w:lang w:val="en-US" w:bidi="th-TH"/>
        </w:rPr>
        <w:t xml:space="preserve"> Arab. </w:t>
      </w:r>
      <w:proofErr w:type="spellStart"/>
      <w:r w:rsidR="000358BE">
        <w:rPr>
          <w:noProof w:val="0"/>
          <w:lang w:val="en-US" w:bidi="th-TH"/>
        </w:rPr>
        <w:t>Fiqih</w:t>
      </w:r>
      <w:proofErr w:type="spellEnd"/>
      <w:r w:rsidR="000358BE">
        <w:rPr>
          <w:noProof w:val="0"/>
          <w:lang w:val="en-US" w:bidi="th-TH"/>
        </w:rPr>
        <w:t xml:space="preserve"> </w:t>
      </w:r>
      <w:proofErr w:type="spellStart"/>
      <w:r w:rsidR="000358BE">
        <w:rPr>
          <w:noProof w:val="0"/>
          <w:lang w:val="en-US" w:bidi="th-TH"/>
        </w:rPr>
        <w:t>merupakan</w:t>
      </w:r>
      <w:proofErr w:type="spellEnd"/>
      <w:r w:rsidR="000358BE">
        <w:rPr>
          <w:noProof w:val="0"/>
          <w:lang w:val="en-US" w:bidi="th-TH"/>
        </w:rPr>
        <w:t xml:space="preserve"> </w:t>
      </w:r>
      <w:proofErr w:type="spellStart"/>
      <w:r w:rsidR="000358BE">
        <w:rPr>
          <w:noProof w:val="0"/>
          <w:lang w:val="en-US" w:bidi="th-TH"/>
        </w:rPr>
        <w:t>mata</w:t>
      </w:r>
      <w:proofErr w:type="spellEnd"/>
      <w:r w:rsidR="000358BE">
        <w:rPr>
          <w:noProof w:val="0"/>
          <w:lang w:val="en-US" w:bidi="th-TH"/>
        </w:rPr>
        <w:t xml:space="preserve"> </w:t>
      </w:r>
      <w:proofErr w:type="spellStart"/>
      <w:r w:rsidR="000358BE">
        <w:rPr>
          <w:noProof w:val="0"/>
          <w:lang w:val="en-US" w:bidi="th-TH"/>
        </w:rPr>
        <w:t>pelajaran</w:t>
      </w:r>
      <w:proofErr w:type="spellEnd"/>
      <w:r w:rsidR="000358BE">
        <w:rPr>
          <w:noProof w:val="0"/>
          <w:lang w:val="en-US" w:bidi="th-TH"/>
        </w:rPr>
        <w:t xml:space="preserve"> yang paling </w:t>
      </w:r>
      <w:proofErr w:type="spellStart"/>
      <w:r w:rsidR="000358BE">
        <w:rPr>
          <w:noProof w:val="0"/>
          <w:lang w:val="en-US" w:bidi="th-TH"/>
        </w:rPr>
        <w:t>utama</w:t>
      </w:r>
      <w:proofErr w:type="spellEnd"/>
      <w:r w:rsidR="000358BE">
        <w:rPr>
          <w:noProof w:val="0"/>
          <w:lang w:val="en-US" w:bidi="th-TH"/>
        </w:rPr>
        <w:t xml:space="preserve"> </w:t>
      </w:r>
      <w:proofErr w:type="spellStart"/>
      <w:r w:rsidR="000358BE">
        <w:rPr>
          <w:noProof w:val="0"/>
          <w:lang w:val="en-US" w:bidi="th-TH"/>
        </w:rPr>
        <w:t>dengan</w:t>
      </w:r>
      <w:proofErr w:type="spellEnd"/>
      <w:r w:rsidR="000358BE">
        <w:rPr>
          <w:noProof w:val="0"/>
          <w:lang w:val="en-US" w:bidi="th-TH"/>
        </w:rPr>
        <w:t xml:space="preserve"> </w:t>
      </w:r>
      <w:proofErr w:type="spellStart"/>
      <w:r w:rsidR="000358BE">
        <w:rPr>
          <w:noProof w:val="0"/>
          <w:lang w:val="en-US" w:bidi="th-TH"/>
        </w:rPr>
        <w:t>aqaid</w:t>
      </w:r>
      <w:proofErr w:type="spellEnd"/>
      <w:r w:rsidR="000358BE">
        <w:rPr>
          <w:noProof w:val="0"/>
          <w:lang w:val="en-US" w:bidi="th-TH"/>
        </w:rPr>
        <w:t xml:space="preserve">, </w:t>
      </w:r>
      <w:proofErr w:type="spellStart"/>
      <w:r w:rsidR="000358BE">
        <w:rPr>
          <w:noProof w:val="0"/>
          <w:lang w:val="en-US" w:bidi="th-TH"/>
        </w:rPr>
        <w:t>sedangkan</w:t>
      </w:r>
      <w:proofErr w:type="spellEnd"/>
      <w:r w:rsidR="000358BE">
        <w:rPr>
          <w:noProof w:val="0"/>
          <w:lang w:val="en-US" w:bidi="th-TH"/>
        </w:rPr>
        <w:t xml:space="preserve"> </w:t>
      </w:r>
      <w:proofErr w:type="spellStart"/>
      <w:r w:rsidR="000358BE">
        <w:rPr>
          <w:noProof w:val="0"/>
          <w:lang w:val="en-US" w:bidi="th-TH"/>
        </w:rPr>
        <w:t>pelajaran</w:t>
      </w:r>
      <w:proofErr w:type="spellEnd"/>
      <w:r w:rsidR="000358BE">
        <w:rPr>
          <w:noProof w:val="0"/>
          <w:lang w:val="en-US" w:bidi="th-TH"/>
        </w:rPr>
        <w:t xml:space="preserve"> </w:t>
      </w:r>
      <w:proofErr w:type="spellStart"/>
      <w:proofErr w:type="gramStart"/>
      <w:r w:rsidR="000358BE">
        <w:rPr>
          <w:noProof w:val="0"/>
          <w:lang w:val="en-US" w:bidi="th-TH"/>
        </w:rPr>
        <w:t>tasawuf</w:t>
      </w:r>
      <w:proofErr w:type="spellEnd"/>
      <w:r w:rsidR="000358BE">
        <w:rPr>
          <w:noProof w:val="0"/>
          <w:lang w:val="en-US" w:bidi="th-TH"/>
        </w:rPr>
        <w:t xml:space="preserve">  </w:t>
      </w:r>
      <w:proofErr w:type="spellStart"/>
      <w:r w:rsidR="000358BE">
        <w:rPr>
          <w:noProof w:val="0"/>
          <w:lang w:val="en-US" w:bidi="th-TH"/>
        </w:rPr>
        <w:t>tidak</w:t>
      </w:r>
      <w:proofErr w:type="spellEnd"/>
      <w:proofErr w:type="gramEnd"/>
      <w:r w:rsidR="000358BE">
        <w:rPr>
          <w:noProof w:val="0"/>
          <w:lang w:val="en-US" w:bidi="th-TH"/>
        </w:rPr>
        <w:t xml:space="preserve"> </w:t>
      </w:r>
      <w:proofErr w:type="spellStart"/>
      <w:r w:rsidR="000358BE">
        <w:rPr>
          <w:noProof w:val="0"/>
          <w:lang w:val="en-US" w:bidi="th-TH"/>
        </w:rPr>
        <w:t>dijadikan</w:t>
      </w:r>
      <w:proofErr w:type="spellEnd"/>
      <w:r w:rsidR="000358BE">
        <w:rPr>
          <w:noProof w:val="0"/>
          <w:lang w:val="en-US" w:bidi="th-TH"/>
        </w:rPr>
        <w:t xml:space="preserve"> </w:t>
      </w:r>
      <w:proofErr w:type="spellStart"/>
      <w:r w:rsidR="000358BE">
        <w:rPr>
          <w:noProof w:val="0"/>
          <w:lang w:val="en-US" w:bidi="th-TH"/>
        </w:rPr>
        <w:t>pelajaran</w:t>
      </w:r>
      <w:proofErr w:type="spellEnd"/>
      <w:r w:rsidR="00BD21FA">
        <w:rPr>
          <w:noProof w:val="0"/>
          <w:lang w:val="en-US" w:bidi="th-TH"/>
        </w:rPr>
        <w:t xml:space="preserve"> yang </w:t>
      </w:r>
      <w:proofErr w:type="spellStart"/>
      <w:r w:rsidR="00BD21FA">
        <w:rPr>
          <w:noProof w:val="0"/>
          <w:lang w:val="en-US" w:bidi="th-TH"/>
        </w:rPr>
        <w:t>dianjurkan</w:t>
      </w:r>
      <w:proofErr w:type="spellEnd"/>
      <w:r w:rsidR="00BD21FA">
        <w:rPr>
          <w:noProof w:val="0"/>
          <w:lang w:val="en-US" w:bidi="th-TH"/>
        </w:rPr>
        <w:t xml:space="preserve">. </w:t>
      </w:r>
      <w:proofErr w:type="spellStart"/>
      <w:r w:rsidR="00BD21FA">
        <w:rPr>
          <w:noProof w:val="0"/>
          <w:lang w:val="en-US" w:bidi="th-TH"/>
        </w:rPr>
        <w:t>Dalam</w:t>
      </w:r>
      <w:proofErr w:type="spellEnd"/>
      <w:r w:rsidR="00BD21FA">
        <w:rPr>
          <w:noProof w:val="0"/>
          <w:lang w:val="en-US" w:bidi="th-TH"/>
        </w:rPr>
        <w:t xml:space="preserve"> </w:t>
      </w:r>
      <w:proofErr w:type="spellStart"/>
      <w:r w:rsidR="00BD21FA">
        <w:rPr>
          <w:noProof w:val="0"/>
          <w:lang w:val="en-US" w:bidi="th-TH"/>
        </w:rPr>
        <w:t>pembela</w:t>
      </w:r>
      <w:r w:rsidR="000358BE">
        <w:rPr>
          <w:noProof w:val="0"/>
          <w:lang w:val="en-US" w:bidi="th-TH"/>
        </w:rPr>
        <w:t>jaran</w:t>
      </w:r>
      <w:proofErr w:type="spellEnd"/>
      <w:r w:rsidR="000358BE">
        <w:rPr>
          <w:noProof w:val="0"/>
          <w:lang w:val="en-US" w:bidi="th-TH"/>
        </w:rPr>
        <w:t xml:space="preserve"> </w:t>
      </w:r>
      <w:proofErr w:type="spellStart"/>
      <w:r w:rsidR="000358BE">
        <w:rPr>
          <w:noProof w:val="0"/>
          <w:lang w:val="en-US" w:bidi="th-TH"/>
        </w:rPr>
        <w:t>ilmu</w:t>
      </w:r>
      <w:proofErr w:type="spellEnd"/>
      <w:r w:rsidR="000358BE">
        <w:rPr>
          <w:noProof w:val="0"/>
          <w:lang w:val="en-US" w:bidi="th-TH"/>
        </w:rPr>
        <w:t xml:space="preserve"> </w:t>
      </w:r>
      <w:proofErr w:type="spellStart"/>
      <w:r w:rsidR="000358BE">
        <w:rPr>
          <w:noProof w:val="0"/>
          <w:lang w:val="en-US" w:bidi="th-TH"/>
        </w:rPr>
        <w:t>Nahwu</w:t>
      </w:r>
      <w:proofErr w:type="spellEnd"/>
      <w:r w:rsidR="000358BE">
        <w:rPr>
          <w:noProof w:val="0"/>
          <w:lang w:val="en-US" w:bidi="th-TH"/>
        </w:rPr>
        <w:t xml:space="preserve"> </w:t>
      </w:r>
      <w:proofErr w:type="spellStart"/>
      <w:r w:rsidR="000358BE">
        <w:rPr>
          <w:noProof w:val="0"/>
          <w:lang w:val="en-US" w:bidi="th-TH"/>
        </w:rPr>
        <w:t>Sharaf</w:t>
      </w:r>
      <w:proofErr w:type="spellEnd"/>
      <w:r w:rsidR="000358BE">
        <w:rPr>
          <w:noProof w:val="0"/>
          <w:lang w:val="en-US" w:bidi="th-TH"/>
        </w:rPr>
        <w:t xml:space="preserve"> </w:t>
      </w:r>
      <w:proofErr w:type="spellStart"/>
      <w:r w:rsidR="000358BE">
        <w:rPr>
          <w:noProof w:val="0"/>
          <w:lang w:val="en-US" w:bidi="th-TH"/>
        </w:rPr>
        <w:t>menempati</w:t>
      </w:r>
      <w:proofErr w:type="spellEnd"/>
      <w:r w:rsidR="000358BE">
        <w:rPr>
          <w:noProof w:val="0"/>
          <w:lang w:val="en-US" w:bidi="th-TH"/>
        </w:rPr>
        <w:t xml:space="preserve"> </w:t>
      </w:r>
      <w:proofErr w:type="spellStart"/>
      <w:r w:rsidR="000358BE">
        <w:rPr>
          <w:noProof w:val="0"/>
          <w:lang w:val="en-US" w:bidi="th-TH"/>
        </w:rPr>
        <w:t>pembelajaran</w:t>
      </w:r>
      <w:proofErr w:type="spellEnd"/>
      <w:r w:rsidR="000358BE">
        <w:rPr>
          <w:noProof w:val="0"/>
          <w:lang w:val="en-US" w:bidi="th-TH"/>
        </w:rPr>
        <w:t xml:space="preserve"> yang paling </w:t>
      </w:r>
      <w:proofErr w:type="spellStart"/>
      <w:r w:rsidR="000358BE">
        <w:rPr>
          <w:noProof w:val="0"/>
          <w:lang w:val="en-US" w:bidi="th-TH"/>
        </w:rPr>
        <w:t>penting</w:t>
      </w:r>
      <w:proofErr w:type="spellEnd"/>
      <w:r w:rsidR="000358BE">
        <w:rPr>
          <w:noProof w:val="0"/>
          <w:lang w:val="en-US" w:bidi="th-TH"/>
        </w:rPr>
        <w:t xml:space="preserve"> </w:t>
      </w:r>
      <w:proofErr w:type="spellStart"/>
      <w:r w:rsidR="000358BE">
        <w:rPr>
          <w:noProof w:val="0"/>
          <w:lang w:val="en-US" w:bidi="th-TH"/>
        </w:rPr>
        <w:t>karena</w:t>
      </w:r>
      <w:proofErr w:type="spellEnd"/>
      <w:r w:rsidR="000358BE">
        <w:rPr>
          <w:noProof w:val="0"/>
          <w:lang w:val="en-US" w:bidi="th-TH"/>
        </w:rPr>
        <w:t xml:space="preserve"> </w:t>
      </w:r>
      <w:proofErr w:type="spellStart"/>
      <w:r w:rsidR="000358BE">
        <w:rPr>
          <w:noProof w:val="0"/>
          <w:lang w:val="en-US" w:bidi="th-TH"/>
        </w:rPr>
        <w:t>untuk</w:t>
      </w:r>
      <w:proofErr w:type="spellEnd"/>
      <w:r w:rsidR="000358BE">
        <w:rPr>
          <w:noProof w:val="0"/>
          <w:lang w:val="en-US" w:bidi="th-TH"/>
        </w:rPr>
        <w:t xml:space="preserve"> </w:t>
      </w:r>
      <w:proofErr w:type="spellStart"/>
      <w:r w:rsidR="000358BE">
        <w:rPr>
          <w:noProof w:val="0"/>
          <w:lang w:val="en-US" w:bidi="th-TH"/>
        </w:rPr>
        <w:t>pembelajaran</w:t>
      </w:r>
      <w:proofErr w:type="spellEnd"/>
      <w:r w:rsidR="000358BE">
        <w:rPr>
          <w:noProof w:val="0"/>
          <w:lang w:val="en-US" w:bidi="th-TH"/>
        </w:rPr>
        <w:t xml:space="preserve"> </w:t>
      </w:r>
      <w:proofErr w:type="spellStart"/>
      <w:r w:rsidR="000358BE">
        <w:rPr>
          <w:noProof w:val="0"/>
          <w:lang w:val="en-US" w:bidi="th-TH"/>
        </w:rPr>
        <w:t>dan</w:t>
      </w:r>
      <w:proofErr w:type="spellEnd"/>
      <w:r w:rsidR="000358BE">
        <w:rPr>
          <w:noProof w:val="0"/>
          <w:lang w:val="en-US" w:bidi="th-TH"/>
        </w:rPr>
        <w:t xml:space="preserve"> </w:t>
      </w:r>
      <w:proofErr w:type="spellStart"/>
      <w:r w:rsidR="000358BE">
        <w:rPr>
          <w:noProof w:val="0"/>
          <w:lang w:val="en-US" w:bidi="th-TH"/>
        </w:rPr>
        <w:t>membaca</w:t>
      </w:r>
      <w:proofErr w:type="spellEnd"/>
      <w:r w:rsidR="000358BE">
        <w:rPr>
          <w:noProof w:val="0"/>
          <w:lang w:val="en-US" w:bidi="th-TH"/>
        </w:rPr>
        <w:t xml:space="preserve"> </w:t>
      </w:r>
      <w:proofErr w:type="spellStart"/>
      <w:r w:rsidR="000358BE">
        <w:rPr>
          <w:noProof w:val="0"/>
          <w:lang w:val="en-US" w:bidi="th-TH"/>
        </w:rPr>
        <w:t>kitab-kitab</w:t>
      </w:r>
      <w:proofErr w:type="spellEnd"/>
      <w:r w:rsidR="000358BE">
        <w:rPr>
          <w:noProof w:val="0"/>
          <w:lang w:val="en-US" w:bidi="th-TH"/>
        </w:rPr>
        <w:t xml:space="preserve"> yang </w:t>
      </w:r>
      <w:proofErr w:type="spellStart"/>
      <w:r w:rsidR="000358BE">
        <w:rPr>
          <w:noProof w:val="0"/>
          <w:lang w:val="en-US" w:bidi="th-TH"/>
        </w:rPr>
        <w:t>berbahasa</w:t>
      </w:r>
      <w:proofErr w:type="spellEnd"/>
      <w:r w:rsidR="000358BE">
        <w:rPr>
          <w:noProof w:val="0"/>
          <w:lang w:val="en-US" w:bidi="th-TH"/>
        </w:rPr>
        <w:t xml:space="preserve"> </w:t>
      </w:r>
      <w:proofErr w:type="spellStart"/>
      <w:proofErr w:type="gramStart"/>
      <w:r w:rsidR="000358BE">
        <w:rPr>
          <w:noProof w:val="0"/>
          <w:lang w:val="en-US" w:bidi="th-TH"/>
        </w:rPr>
        <w:t>arab</w:t>
      </w:r>
      <w:proofErr w:type="spellEnd"/>
      <w:proofErr w:type="gramEnd"/>
      <w:r w:rsidR="000358BE">
        <w:rPr>
          <w:noProof w:val="0"/>
          <w:lang w:val="en-US" w:bidi="th-TH"/>
        </w:rPr>
        <w:t>.</w:t>
      </w:r>
      <w:r w:rsidR="000358BE">
        <w:rPr>
          <w:rStyle w:val="FootnoteReference"/>
          <w:noProof w:val="0"/>
          <w:lang w:val="en-US" w:bidi="th-TH"/>
        </w:rPr>
        <w:footnoteReference w:id="9"/>
      </w:r>
    </w:p>
    <w:p w:rsidR="00973963" w:rsidRPr="006F5AC3" w:rsidRDefault="00973963" w:rsidP="007231D2">
      <w:pPr>
        <w:pStyle w:val="ListParagraph"/>
        <w:spacing w:line="360" w:lineRule="auto"/>
        <w:ind w:left="0" w:firstLine="426"/>
        <w:jc w:val="both"/>
        <w:rPr>
          <w:bCs/>
          <w:lang w:val="en-US"/>
        </w:rPr>
      </w:pPr>
      <w:proofErr w:type="spellStart"/>
      <w:r>
        <w:rPr>
          <w:noProof w:val="0"/>
          <w:lang w:val="en-US" w:bidi="th-TH"/>
        </w:rPr>
        <w:lastRenderedPageBreak/>
        <w:t>Kitab</w:t>
      </w:r>
      <w:proofErr w:type="spellEnd"/>
      <w:r>
        <w:rPr>
          <w:noProof w:val="0"/>
          <w:lang w:val="en-US" w:bidi="th-TH"/>
        </w:rPr>
        <w:t xml:space="preserve"> </w:t>
      </w:r>
      <w:proofErr w:type="spellStart"/>
      <w:r>
        <w:rPr>
          <w:noProof w:val="0"/>
          <w:lang w:val="en-US" w:bidi="th-TH"/>
        </w:rPr>
        <w:t>k</w:t>
      </w:r>
      <w:r w:rsidR="00444A2A">
        <w:rPr>
          <w:noProof w:val="0"/>
          <w:lang w:val="en-US" w:bidi="th-TH"/>
        </w:rPr>
        <w:t>l</w:t>
      </w:r>
      <w:r>
        <w:rPr>
          <w:noProof w:val="0"/>
          <w:lang w:val="en-US" w:bidi="th-TH"/>
        </w:rPr>
        <w:t>asik</w:t>
      </w:r>
      <w:proofErr w:type="spellEnd"/>
      <w:r>
        <w:rPr>
          <w:noProof w:val="0"/>
          <w:lang w:val="en-US" w:bidi="th-TH"/>
        </w:rPr>
        <w:t xml:space="preserve"> yang </w:t>
      </w:r>
      <w:proofErr w:type="spellStart"/>
      <w:r>
        <w:rPr>
          <w:noProof w:val="0"/>
          <w:lang w:val="en-US" w:bidi="th-TH"/>
        </w:rPr>
        <w:t>juga</w:t>
      </w:r>
      <w:proofErr w:type="spellEnd"/>
      <w:r>
        <w:rPr>
          <w:noProof w:val="0"/>
          <w:lang w:val="en-US" w:bidi="th-TH"/>
        </w:rPr>
        <w:t xml:space="preserve"> </w:t>
      </w:r>
      <w:proofErr w:type="spellStart"/>
      <w:r>
        <w:rPr>
          <w:noProof w:val="0"/>
          <w:lang w:val="en-US" w:bidi="th-TH"/>
        </w:rPr>
        <w:t>disebut</w:t>
      </w:r>
      <w:proofErr w:type="spellEnd"/>
      <w:r>
        <w:rPr>
          <w:noProof w:val="0"/>
          <w:lang w:val="en-US" w:bidi="th-TH"/>
        </w:rPr>
        <w:t xml:space="preserve"> </w:t>
      </w:r>
      <w:proofErr w:type="spellStart"/>
      <w:r>
        <w:rPr>
          <w:noProof w:val="0"/>
          <w:lang w:val="en-US" w:bidi="th-TH"/>
        </w:rPr>
        <w:t>kitab</w:t>
      </w:r>
      <w:proofErr w:type="spellEnd"/>
      <w:r>
        <w:rPr>
          <w:noProof w:val="0"/>
          <w:lang w:val="en-US" w:bidi="th-TH"/>
        </w:rPr>
        <w:t xml:space="preserve"> </w:t>
      </w:r>
      <w:proofErr w:type="spellStart"/>
      <w:r>
        <w:rPr>
          <w:noProof w:val="0"/>
          <w:lang w:val="en-US" w:bidi="th-TH"/>
        </w:rPr>
        <w:t>kuning</w:t>
      </w:r>
      <w:proofErr w:type="spellEnd"/>
      <w:r>
        <w:rPr>
          <w:noProof w:val="0"/>
          <w:lang w:val="en-US" w:bidi="th-TH"/>
        </w:rPr>
        <w:t xml:space="preserve"> </w:t>
      </w:r>
      <w:proofErr w:type="spellStart"/>
      <w:r>
        <w:rPr>
          <w:noProof w:val="0"/>
          <w:lang w:val="en-US" w:bidi="th-TH"/>
        </w:rPr>
        <w:t>menurut</w:t>
      </w:r>
      <w:proofErr w:type="spellEnd"/>
      <w:r>
        <w:rPr>
          <w:noProof w:val="0"/>
          <w:lang w:val="en-US" w:bidi="th-TH"/>
        </w:rPr>
        <w:t xml:space="preserve"> </w:t>
      </w:r>
      <w:proofErr w:type="spellStart"/>
      <w:r>
        <w:rPr>
          <w:noProof w:val="0"/>
          <w:lang w:val="en-US" w:bidi="th-TH"/>
        </w:rPr>
        <w:t>Ghazali</w:t>
      </w:r>
      <w:proofErr w:type="spellEnd"/>
      <w:r>
        <w:rPr>
          <w:noProof w:val="0"/>
          <w:lang w:val="en-US" w:bidi="th-TH"/>
        </w:rPr>
        <w:t xml:space="preserve"> yang </w:t>
      </w:r>
      <w:proofErr w:type="spellStart"/>
      <w:r>
        <w:rPr>
          <w:noProof w:val="0"/>
          <w:lang w:val="en-US" w:bidi="th-TH"/>
        </w:rPr>
        <w:t>dikutip</w:t>
      </w:r>
      <w:proofErr w:type="spellEnd"/>
      <w:r>
        <w:rPr>
          <w:noProof w:val="0"/>
          <w:lang w:val="en-US" w:bidi="th-TH"/>
        </w:rPr>
        <w:t xml:space="preserve"> </w:t>
      </w:r>
      <w:proofErr w:type="spellStart"/>
      <w:r>
        <w:rPr>
          <w:noProof w:val="0"/>
          <w:lang w:val="en-US" w:bidi="th-TH"/>
        </w:rPr>
        <w:t>oleh</w:t>
      </w:r>
      <w:proofErr w:type="spellEnd"/>
      <w:r>
        <w:rPr>
          <w:noProof w:val="0"/>
          <w:lang w:val="en-US" w:bidi="th-TH"/>
        </w:rPr>
        <w:t xml:space="preserve"> </w:t>
      </w:r>
      <w:proofErr w:type="spellStart"/>
      <w:r>
        <w:rPr>
          <w:noProof w:val="0"/>
          <w:lang w:val="en-US" w:bidi="th-TH"/>
        </w:rPr>
        <w:t>Fachruddi</w:t>
      </w:r>
      <w:r w:rsidR="00444A2A">
        <w:rPr>
          <w:noProof w:val="0"/>
          <w:lang w:val="en-US" w:bidi="th-TH"/>
        </w:rPr>
        <w:t>n</w:t>
      </w:r>
      <w:proofErr w:type="spellEnd"/>
      <w:r>
        <w:rPr>
          <w:noProof w:val="0"/>
          <w:lang w:val="en-US" w:bidi="th-TH"/>
        </w:rPr>
        <w:t xml:space="preserve"> </w:t>
      </w:r>
      <w:proofErr w:type="spellStart"/>
      <w:r>
        <w:rPr>
          <w:noProof w:val="0"/>
          <w:lang w:val="en-US" w:bidi="th-TH"/>
        </w:rPr>
        <w:t>Mangunjaya</w:t>
      </w:r>
      <w:proofErr w:type="spellEnd"/>
      <w:r>
        <w:rPr>
          <w:noProof w:val="0"/>
          <w:lang w:val="en-US" w:bidi="th-TH"/>
        </w:rPr>
        <w:t xml:space="preserve"> </w:t>
      </w:r>
      <w:proofErr w:type="spellStart"/>
      <w:r>
        <w:rPr>
          <w:noProof w:val="0"/>
          <w:lang w:val="en-US" w:bidi="th-TH"/>
        </w:rPr>
        <w:t>yaitu</w:t>
      </w:r>
      <w:proofErr w:type="spellEnd"/>
      <w:r>
        <w:rPr>
          <w:noProof w:val="0"/>
          <w:lang w:val="en-US" w:bidi="th-TH"/>
        </w:rPr>
        <w:t xml:space="preserve"> </w:t>
      </w:r>
      <w:proofErr w:type="spellStart"/>
      <w:r>
        <w:rPr>
          <w:noProof w:val="0"/>
          <w:lang w:val="en-US" w:bidi="th-TH"/>
        </w:rPr>
        <w:t>merupakan</w:t>
      </w:r>
      <w:proofErr w:type="spellEnd"/>
      <w:r>
        <w:rPr>
          <w:noProof w:val="0"/>
          <w:lang w:val="en-US" w:bidi="th-TH"/>
        </w:rPr>
        <w:t xml:space="preserve"> </w:t>
      </w:r>
      <w:proofErr w:type="spellStart"/>
      <w:r>
        <w:rPr>
          <w:noProof w:val="0"/>
          <w:lang w:val="en-US" w:bidi="th-TH"/>
        </w:rPr>
        <w:t>karya-karya</w:t>
      </w:r>
      <w:proofErr w:type="spellEnd"/>
      <w:r>
        <w:rPr>
          <w:noProof w:val="0"/>
          <w:lang w:val="en-US" w:bidi="th-TH"/>
        </w:rPr>
        <w:t xml:space="preserve"> </w:t>
      </w:r>
      <w:proofErr w:type="spellStart"/>
      <w:r>
        <w:rPr>
          <w:noProof w:val="0"/>
          <w:lang w:val="en-US" w:bidi="th-TH"/>
        </w:rPr>
        <w:t>ulama</w:t>
      </w:r>
      <w:proofErr w:type="spellEnd"/>
      <w:r>
        <w:rPr>
          <w:noProof w:val="0"/>
          <w:lang w:val="en-US" w:bidi="th-TH"/>
        </w:rPr>
        <w:t xml:space="preserve"> </w:t>
      </w:r>
      <w:proofErr w:type="spellStart"/>
      <w:r>
        <w:rPr>
          <w:noProof w:val="0"/>
          <w:lang w:val="en-US" w:bidi="th-TH"/>
        </w:rPr>
        <w:t>terdahulu</w:t>
      </w:r>
      <w:proofErr w:type="spellEnd"/>
      <w:r>
        <w:rPr>
          <w:noProof w:val="0"/>
          <w:lang w:val="en-US" w:bidi="th-TH"/>
        </w:rPr>
        <w:t xml:space="preserve"> yang </w:t>
      </w:r>
      <w:proofErr w:type="spellStart"/>
      <w:r>
        <w:rPr>
          <w:noProof w:val="0"/>
          <w:lang w:val="en-US" w:bidi="th-TH"/>
        </w:rPr>
        <w:t>sangat</w:t>
      </w:r>
      <w:proofErr w:type="spellEnd"/>
      <w:r>
        <w:rPr>
          <w:noProof w:val="0"/>
          <w:lang w:val="en-US" w:bidi="th-TH"/>
        </w:rPr>
        <w:t xml:space="preserve"> </w:t>
      </w:r>
      <w:proofErr w:type="spellStart"/>
      <w:r>
        <w:rPr>
          <w:noProof w:val="0"/>
          <w:lang w:val="en-US" w:bidi="th-TH"/>
        </w:rPr>
        <w:t>identik</w:t>
      </w:r>
      <w:proofErr w:type="spellEnd"/>
      <w:r>
        <w:rPr>
          <w:noProof w:val="0"/>
          <w:lang w:val="en-US" w:bidi="th-TH"/>
        </w:rPr>
        <w:t xml:space="preserve"> </w:t>
      </w:r>
      <w:proofErr w:type="spellStart"/>
      <w:r>
        <w:rPr>
          <w:noProof w:val="0"/>
          <w:lang w:val="en-US" w:bidi="th-TH"/>
        </w:rPr>
        <w:t>dengan</w:t>
      </w:r>
      <w:proofErr w:type="spellEnd"/>
      <w:r>
        <w:rPr>
          <w:noProof w:val="0"/>
          <w:lang w:val="en-US" w:bidi="th-TH"/>
        </w:rPr>
        <w:t xml:space="preserve"> </w:t>
      </w:r>
      <w:proofErr w:type="spellStart"/>
      <w:r>
        <w:rPr>
          <w:noProof w:val="0"/>
          <w:lang w:val="en-US" w:bidi="th-TH"/>
        </w:rPr>
        <w:t>pembelajaran</w:t>
      </w:r>
      <w:proofErr w:type="spellEnd"/>
      <w:r>
        <w:rPr>
          <w:noProof w:val="0"/>
          <w:lang w:val="en-US" w:bidi="th-TH"/>
        </w:rPr>
        <w:t xml:space="preserve"> yang </w:t>
      </w:r>
      <w:proofErr w:type="spellStart"/>
      <w:r>
        <w:rPr>
          <w:noProof w:val="0"/>
          <w:lang w:val="en-US" w:bidi="th-TH"/>
        </w:rPr>
        <w:t>digunakan</w:t>
      </w:r>
      <w:proofErr w:type="spellEnd"/>
      <w:r>
        <w:rPr>
          <w:noProof w:val="0"/>
          <w:lang w:val="en-US" w:bidi="th-TH"/>
        </w:rPr>
        <w:t xml:space="preserve"> di </w:t>
      </w:r>
      <w:proofErr w:type="spellStart"/>
      <w:r>
        <w:rPr>
          <w:noProof w:val="0"/>
          <w:lang w:val="en-US" w:bidi="th-TH"/>
        </w:rPr>
        <w:t>pesantren</w:t>
      </w:r>
      <w:proofErr w:type="spellEnd"/>
      <w:r>
        <w:rPr>
          <w:noProof w:val="0"/>
          <w:lang w:val="en-US" w:bidi="th-TH"/>
        </w:rPr>
        <w:t xml:space="preserve"> </w:t>
      </w:r>
      <w:proofErr w:type="spellStart"/>
      <w:r>
        <w:rPr>
          <w:noProof w:val="0"/>
          <w:lang w:val="en-US" w:bidi="th-TH"/>
        </w:rPr>
        <w:t>tradisional</w:t>
      </w:r>
      <w:proofErr w:type="spellEnd"/>
      <w:r>
        <w:rPr>
          <w:noProof w:val="0"/>
          <w:lang w:val="en-US" w:bidi="th-TH"/>
        </w:rPr>
        <w:t xml:space="preserve"> </w:t>
      </w:r>
      <w:proofErr w:type="spellStart"/>
      <w:r>
        <w:rPr>
          <w:noProof w:val="0"/>
          <w:lang w:val="en-US" w:bidi="th-TH"/>
        </w:rPr>
        <w:t>dengan</w:t>
      </w:r>
      <w:proofErr w:type="spellEnd"/>
      <w:r>
        <w:rPr>
          <w:noProof w:val="0"/>
          <w:lang w:val="en-US" w:bidi="th-TH"/>
        </w:rPr>
        <w:t xml:space="preserve"> </w:t>
      </w:r>
      <w:proofErr w:type="spellStart"/>
      <w:r>
        <w:rPr>
          <w:noProof w:val="0"/>
          <w:lang w:val="en-US" w:bidi="th-TH"/>
        </w:rPr>
        <w:t>metode</w:t>
      </w:r>
      <w:proofErr w:type="spellEnd"/>
      <w:r>
        <w:rPr>
          <w:noProof w:val="0"/>
          <w:lang w:val="en-US" w:bidi="th-TH"/>
        </w:rPr>
        <w:t xml:space="preserve"> </w:t>
      </w:r>
      <w:proofErr w:type="spellStart"/>
      <w:r>
        <w:rPr>
          <w:noProof w:val="0"/>
          <w:lang w:val="en-US" w:bidi="th-TH"/>
        </w:rPr>
        <w:t>pembelajaran</w:t>
      </w:r>
      <w:proofErr w:type="spellEnd"/>
      <w:r>
        <w:rPr>
          <w:noProof w:val="0"/>
          <w:lang w:val="en-US" w:bidi="th-TH"/>
        </w:rPr>
        <w:t xml:space="preserve"> </w:t>
      </w:r>
      <w:proofErr w:type="spellStart"/>
      <w:r>
        <w:rPr>
          <w:noProof w:val="0"/>
          <w:lang w:val="en-US" w:bidi="th-TH"/>
        </w:rPr>
        <w:t>sorogan</w:t>
      </w:r>
      <w:proofErr w:type="spellEnd"/>
      <w:r>
        <w:rPr>
          <w:noProof w:val="0"/>
          <w:lang w:val="en-US" w:bidi="th-TH"/>
        </w:rPr>
        <w:t xml:space="preserve"> </w:t>
      </w:r>
      <w:proofErr w:type="spellStart"/>
      <w:r>
        <w:rPr>
          <w:noProof w:val="0"/>
          <w:lang w:val="en-US" w:bidi="th-TH"/>
        </w:rPr>
        <w:t>dan</w:t>
      </w:r>
      <w:proofErr w:type="spellEnd"/>
      <w:r>
        <w:rPr>
          <w:noProof w:val="0"/>
          <w:lang w:val="en-US" w:bidi="th-TH"/>
        </w:rPr>
        <w:t xml:space="preserve"> </w:t>
      </w:r>
      <w:proofErr w:type="spellStart"/>
      <w:r>
        <w:rPr>
          <w:noProof w:val="0"/>
          <w:lang w:val="en-US" w:bidi="th-TH"/>
        </w:rPr>
        <w:t>bandongan</w:t>
      </w:r>
      <w:proofErr w:type="spellEnd"/>
      <w:r w:rsidR="00444A2A">
        <w:rPr>
          <w:noProof w:val="0"/>
          <w:lang w:val="en-US" w:bidi="th-TH"/>
        </w:rPr>
        <w:t xml:space="preserve"> </w:t>
      </w:r>
      <w:proofErr w:type="spellStart"/>
      <w:r w:rsidR="00444A2A">
        <w:rPr>
          <w:noProof w:val="0"/>
          <w:lang w:val="en-US" w:bidi="th-TH"/>
        </w:rPr>
        <w:t>atau</w:t>
      </w:r>
      <w:proofErr w:type="spellEnd"/>
      <w:r w:rsidR="00DE5811">
        <w:rPr>
          <w:noProof w:val="0"/>
          <w:lang w:val="en-US" w:bidi="th-TH"/>
        </w:rPr>
        <w:t xml:space="preserve"> </w:t>
      </w:r>
      <w:proofErr w:type="spellStart"/>
      <w:r>
        <w:rPr>
          <w:noProof w:val="0"/>
          <w:lang w:val="en-US" w:bidi="th-TH"/>
        </w:rPr>
        <w:t>wetonan</w:t>
      </w:r>
      <w:proofErr w:type="spellEnd"/>
      <w:r>
        <w:rPr>
          <w:noProof w:val="0"/>
          <w:lang w:val="en-US" w:bidi="th-TH"/>
        </w:rPr>
        <w:t xml:space="preserve"> yang di </w:t>
      </w:r>
      <w:proofErr w:type="spellStart"/>
      <w:r>
        <w:rPr>
          <w:noProof w:val="0"/>
          <w:lang w:val="en-US" w:bidi="th-TH"/>
        </w:rPr>
        <w:t>dalamnya</w:t>
      </w:r>
      <w:proofErr w:type="spellEnd"/>
      <w:r>
        <w:rPr>
          <w:noProof w:val="0"/>
          <w:lang w:val="en-US" w:bidi="th-TH"/>
        </w:rPr>
        <w:t xml:space="preserve"> </w:t>
      </w:r>
      <w:proofErr w:type="spellStart"/>
      <w:r>
        <w:rPr>
          <w:noProof w:val="0"/>
          <w:lang w:val="en-US" w:bidi="th-TH"/>
        </w:rPr>
        <w:t>hanya</w:t>
      </w:r>
      <w:proofErr w:type="spellEnd"/>
      <w:r>
        <w:rPr>
          <w:noProof w:val="0"/>
          <w:lang w:val="en-US" w:bidi="th-TH"/>
        </w:rPr>
        <w:t xml:space="preserve"> </w:t>
      </w:r>
      <w:proofErr w:type="spellStart"/>
      <w:r>
        <w:rPr>
          <w:noProof w:val="0"/>
          <w:lang w:val="en-US" w:bidi="th-TH"/>
        </w:rPr>
        <w:t>membahasas</w:t>
      </w:r>
      <w:proofErr w:type="spellEnd"/>
      <w:r>
        <w:rPr>
          <w:noProof w:val="0"/>
          <w:lang w:val="en-US" w:bidi="th-TH"/>
        </w:rPr>
        <w:t xml:space="preserve"> </w:t>
      </w:r>
      <w:proofErr w:type="spellStart"/>
      <w:r>
        <w:rPr>
          <w:noProof w:val="0"/>
          <w:lang w:val="en-US" w:bidi="th-TH"/>
        </w:rPr>
        <w:t>tentang</w:t>
      </w:r>
      <w:proofErr w:type="spellEnd"/>
      <w:r>
        <w:rPr>
          <w:noProof w:val="0"/>
          <w:lang w:val="en-US" w:bidi="th-TH"/>
        </w:rPr>
        <w:t xml:space="preserve"> </w:t>
      </w:r>
      <w:proofErr w:type="spellStart"/>
      <w:r>
        <w:rPr>
          <w:noProof w:val="0"/>
          <w:lang w:val="en-US" w:bidi="th-TH"/>
        </w:rPr>
        <w:t>ilmu</w:t>
      </w:r>
      <w:proofErr w:type="spellEnd"/>
      <w:r>
        <w:rPr>
          <w:noProof w:val="0"/>
          <w:lang w:val="en-US" w:bidi="th-TH"/>
        </w:rPr>
        <w:t xml:space="preserve"> </w:t>
      </w:r>
      <w:proofErr w:type="spellStart"/>
      <w:r>
        <w:rPr>
          <w:noProof w:val="0"/>
          <w:lang w:val="en-US" w:bidi="th-TH"/>
        </w:rPr>
        <w:t>keislaman</w:t>
      </w:r>
      <w:proofErr w:type="spellEnd"/>
      <w:r>
        <w:rPr>
          <w:noProof w:val="0"/>
          <w:lang w:val="en-US" w:bidi="th-TH"/>
        </w:rPr>
        <w:t xml:space="preserve">, </w:t>
      </w:r>
      <w:proofErr w:type="spellStart"/>
      <w:r w:rsidR="00A85937">
        <w:rPr>
          <w:noProof w:val="0"/>
          <w:lang w:val="en-US" w:bidi="th-TH"/>
        </w:rPr>
        <w:t>misalnya</w:t>
      </w:r>
      <w:proofErr w:type="spellEnd"/>
      <w:r w:rsidR="00A85937">
        <w:rPr>
          <w:noProof w:val="0"/>
          <w:lang w:val="en-US" w:bidi="th-TH"/>
        </w:rPr>
        <w:t xml:space="preserve">: </w:t>
      </w:r>
      <w:proofErr w:type="spellStart"/>
      <w:r w:rsidR="00A85937">
        <w:rPr>
          <w:noProof w:val="0"/>
          <w:lang w:val="en-US" w:bidi="th-TH"/>
        </w:rPr>
        <w:t>tafsir</w:t>
      </w:r>
      <w:proofErr w:type="spellEnd"/>
      <w:r w:rsidR="00A85937">
        <w:rPr>
          <w:noProof w:val="0"/>
          <w:lang w:val="en-US" w:bidi="th-TH"/>
        </w:rPr>
        <w:t xml:space="preserve">, </w:t>
      </w:r>
      <w:proofErr w:type="spellStart"/>
      <w:r w:rsidR="00A85937">
        <w:rPr>
          <w:noProof w:val="0"/>
          <w:lang w:val="en-US" w:bidi="th-TH"/>
        </w:rPr>
        <w:t>fiqih</w:t>
      </w:r>
      <w:proofErr w:type="spellEnd"/>
      <w:r w:rsidR="00A85937">
        <w:rPr>
          <w:noProof w:val="0"/>
          <w:lang w:val="en-US" w:bidi="th-TH"/>
        </w:rPr>
        <w:t xml:space="preserve">, </w:t>
      </w:r>
      <w:proofErr w:type="spellStart"/>
      <w:r w:rsidR="00A85937">
        <w:rPr>
          <w:noProof w:val="0"/>
          <w:lang w:val="en-US" w:bidi="th-TH"/>
        </w:rPr>
        <w:t>hadis</w:t>
      </w:r>
      <w:proofErr w:type="spellEnd"/>
      <w:r w:rsidR="00A85937">
        <w:rPr>
          <w:noProof w:val="0"/>
          <w:lang w:val="en-US" w:bidi="th-TH"/>
        </w:rPr>
        <w:t xml:space="preserve">, </w:t>
      </w:r>
      <w:proofErr w:type="spellStart"/>
      <w:r w:rsidR="00A85937">
        <w:rPr>
          <w:noProof w:val="0"/>
          <w:lang w:val="en-US" w:bidi="th-TH"/>
        </w:rPr>
        <w:t>dan</w:t>
      </w:r>
      <w:proofErr w:type="spellEnd"/>
      <w:r w:rsidR="00A85937">
        <w:rPr>
          <w:noProof w:val="0"/>
          <w:lang w:val="en-US" w:bidi="th-TH"/>
        </w:rPr>
        <w:t xml:space="preserve"> </w:t>
      </w:r>
      <w:proofErr w:type="spellStart"/>
      <w:r w:rsidR="00A85937">
        <w:rPr>
          <w:noProof w:val="0"/>
          <w:lang w:val="en-US" w:bidi="th-TH"/>
        </w:rPr>
        <w:t>kitab-kitab</w:t>
      </w:r>
      <w:proofErr w:type="spellEnd"/>
      <w:r w:rsidR="00A85937">
        <w:rPr>
          <w:noProof w:val="0"/>
          <w:lang w:val="en-US" w:bidi="th-TH"/>
        </w:rPr>
        <w:t xml:space="preserve"> </w:t>
      </w:r>
      <w:proofErr w:type="spellStart"/>
      <w:r w:rsidR="00A85937">
        <w:rPr>
          <w:noProof w:val="0"/>
          <w:lang w:val="en-US" w:bidi="th-TH"/>
        </w:rPr>
        <w:t>tentang</w:t>
      </w:r>
      <w:proofErr w:type="spellEnd"/>
      <w:r w:rsidR="00A85937">
        <w:rPr>
          <w:noProof w:val="0"/>
          <w:lang w:val="en-US" w:bidi="th-TH"/>
        </w:rPr>
        <w:t xml:space="preserve"> </w:t>
      </w:r>
      <w:proofErr w:type="spellStart"/>
      <w:r w:rsidR="00A85937">
        <w:rPr>
          <w:noProof w:val="0"/>
          <w:lang w:val="en-US" w:bidi="th-TH"/>
        </w:rPr>
        <w:t>akhlaq</w:t>
      </w:r>
      <w:proofErr w:type="spellEnd"/>
      <w:r w:rsidR="00A85937">
        <w:rPr>
          <w:noProof w:val="0"/>
          <w:lang w:val="en-US" w:bidi="th-TH"/>
        </w:rPr>
        <w:t>.</w:t>
      </w:r>
      <w:r w:rsidR="00A85937">
        <w:rPr>
          <w:rStyle w:val="FootnoteReference"/>
          <w:noProof w:val="0"/>
          <w:lang w:val="en-US" w:bidi="th-TH"/>
        </w:rPr>
        <w:footnoteReference w:id="10"/>
      </w:r>
    </w:p>
    <w:p w:rsidR="006F5AC3" w:rsidRPr="00DB3BB5" w:rsidRDefault="000876FD" w:rsidP="007231D2">
      <w:pPr>
        <w:pStyle w:val="ListParagraph"/>
        <w:spacing w:line="360" w:lineRule="auto"/>
        <w:ind w:left="0" w:firstLine="426"/>
        <w:jc w:val="both"/>
        <w:rPr>
          <w:bCs/>
          <w:lang w:val="en-US"/>
        </w:rPr>
      </w:pPr>
      <w:r>
        <w:rPr>
          <w:bCs/>
          <w:lang w:val="en-US"/>
        </w:rPr>
        <w:t xml:space="preserve">Secara </w:t>
      </w:r>
      <w:r w:rsidRPr="0083089F">
        <w:rPr>
          <w:noProof w:val="0"/>
          <w:lang w:val="en-US" w:bidi="th-TH"/>
        </w:rPr>
        <w:t>umum</w:t>
      </w:r>
      <w:r>
        <w:rPr>
          <w:bCs/>
          <w:lang w:val="en-US"/>
        </w:rPr>
        <w:t xml:space="preserve"> pesantren tradisional memiliki tradisi-tradisi yang masih konsisten dengan tujuan pesantren sejak awal pendirian oleh kiai. Beberapa pesantren masih memegang teguh tradisi pesantren tradisional, namun ada juga pesantren yang mengkombinasikan beberapa perubahan tradisi akan tetapi se</w:t>
      </w:r>
      <w:r w:rsidR="00BD21FA">
        <w:rPr>
          <w:bCs/>
          <w:lang w:val="en-US"/>
        </w:rPr>
        <w:t>cara kultural tidak menjadi rubah seperti</w:t>
      </w:r>
      <w:r>
        <w:rPr>
          <w:bCs/>
          <w:lang w:val="en-US"/>
        </w:rPr>
        <w:t xml:space="preserve"> pesantren modern. </w:t>
      </w:r>
      <w:r w:rsidR="00DB3BB5">
        <w:rPr>
          <w:bCs/>
          <w:lang w:val="en-US"/>
        </w:rPr>
        <w:t>Adanya</w:t>
      </w:r>
      <w:r w:rsidR="00D52121">
        <w:rPr>
          <w:bCs/>
          <w:lang w:val="en-US"/>
        </w:rPr>
        <w:t xml:space="preserve"> hubungan yang erat antara guru dan santri, terkandung rasa pensucian kepada yang tua. </w:t>
      </w:r>
      <w:r>
        <w:rPr>
          <w:bCs/>
          <w:lang w:val="en-US"/>
        </w:rPr>
        <w:t>Hal ini dipotret oleh Nurcholish Madjid sebagai pola pergaulan dalam pesantren</w:t>
      </w:r>
      <w:r w:rsidR="00D52121">
        <w:rPr>
          <w:bCs/>
          <w:lang w:val="en-US"/>
        </w:rPr>
        <w:t>.</w:t>
      </w:r>
    </w:p>
    <w:p w:rsidR="000A69E0" w:rsidRDefault="000109D3" w:rsidP="007231D2">
      <w:pPr>
        <w:pStyle w:val="ListParagraph"/>
        <w:spacing w:line="360" w:lineRule="auto"/>
        <w:ind w:left="0" w:firstLine="426"/>
        <w:jc w:val="both"/>
        <w:rPr>
          <w:bCs/>
          <w:lang w:val="en-US"/>
        </w:rPr>
      </w:pPr>
      <w:r w:rsidRPr="0083089F">
        <w:rPr>
          <w:noProof w:val="0"/>
          <w:lang w:val="en-US" w:bidi="th-TH"/>
        </w:rPr>
        <w:t>Kedudukan</w:t>
      </w:r>
      <w:r>
        <w:rPr>
          <w:bCs/>
          <w:lang w:val="en-US"/>
        </w:rPr>
        <w:t xml:space="preserve"> guru atau kiai sebagai seorang haji (Jawa </w:t>
      </w:r>
      <w:r>
        <w:rPr>
          <w:bCs/>
          <w:i/>
          <w:iCs/>
          <w:lang w:val="en-US"/>
        </w:rPr>
        <w:t>kaji</w:t>
      </w:r>
      <w:r>
        <w:rPr>
          <w:bCs/>
          <w:lang w:val="en-US"/>
        </w:rPr>
        <w:t>) itu kiranya dapat menerangkan, mengapa kemudian proses belajar kepada</w:t>
      </w:r>
      <w:r w:rsidR="003B4BE7">
        <w:rPr>
          <w:bCs/>
          <w:lang w:val="en-US"/>
        </w:rPr>
        <w:t xml:space="preserve"> seorang kiai disebut “ngaji”. “Ngaji”</w:t>
      </w:r>
      <w:r>
        <w:rPr>
          <w:bCs/>
          <w:lang w:val="en-US"/>
        </w:rPr>
        <w:t xml:space="preserve"> adalah bentuk kata kerja aktif dari perkataan </w:t>
      </w:r>
      <w:r>
        <w:rPr>
          <w:bCs/>
          <w:i/>
          <w:iCs/>
          <w:lang w:val="en-US"/>
        </w:rPr>
        <w:t>kaji</w:t>
      </w:r>
      <w:r>
        <w:rPr>
          <w:bCs/>
          <w:lang w:val="en-US"/>
        </w:rPr>
        <w:t xml:space="preserve">, </w:t>
      </w:r>
      <w:r w:rsidR="0044769D">
        <w:rPr>
          <w:bCs/>
          <w:lang w:val="en-US"/>
        </w:rPr>
        <w:t>yang berarti mengikuti jejak haji, yaitu belajar agama dengan berbahasa Arab.</w:t>
      </w:r>
      <w:r w:rsidR="0044769D">
        <w:rPr>
          <w:rStyle w:val="FootnoteReference"/>
          <w:bCs/>
          <w:lang w:val="en-US"/>
        </w:rPr>
        <w:footnoteReference w:id="11"/>
      </w:r>
    </w:p>
    <w:p w:rsidR="000A69E0" w:rsidRDefault="0044769D" w:rsidP="007231D2">
      <w:pPr>
        <w:pStyle w:val="ListParagraph"/>
        <w:spacing w:line="360" w:lineRule="auto"/>
        <w:ind w:left="0" w:firstLine="426"/>
        <w:jc w:val="both"/>
        <w:rPr>
          <w:bCs/>
          <w:lang w:val="en-US"/>
        </w:rPr>
      </w:pPr>
      <w:r>
        <w:rPr>
          <w:bCs/>
          <w:lang w:val="en-US"/>
        </w:rPr>
        <w:t xml:space="preserve">Tetapi </w:t>
      </w:r>
      <w:r w:rsidRPr="0083089F">
        <w:rPr>
          <w:noProof w:val="0"/>
          <w:lang w:val="en-US" w:bidi="th-TH"/>
        </w:rPr>
        <w:t>mungkin</w:t>
      </w:r>
      <w:r>
        <w:rPr>
          <w:bCs/>
          <w:lang w:val="en-US"/>
        </w:rPr>
        <w:t xml:space="preserve"> juga perkataan “ngaji” itu berasal sebagai bentuk kata kerja aktif dari </w:t>
      </w:r>
      <w:r>
        <w:rPr>
          <w:bCs/>
          <w:i/>
          <w:iCs/>
          <w:lang w:val="en-US"/>
        </w:rPr>
        <w:t xml:space="preserve">aji </w:t>
      </w:r>
      <w:r>
        <w:rPr>
          <w:bCs/>
          <w:lang w:val="en-US"/>
        </w:rPr>
        <w:t xml:space="preserve">yang berarti terhormat, mahal, atau kadang-kadang sakti. Keterkaitan ini bisa kita buktikan dari adanya perkataan </w:t>
      </w:r>
      <w:r>
        <w:rPr>
          <w:bCs/>
          <w:i/>
          <w:iCs/>
          <w:lang w:val="en-US"/>
        </w:rPr>
        <w:t xml:space="preserve">aji-aji </w:t>
      </w:r>
      <w:r>
        <w:rPr>
          <w:bCs/>
          <w:lang w:val="en-US"/>
        </w:rPr>
        <w:t xml:space="preserve">yang berarti jimat. Jadi </w:t>
      </w:r>
      <w:r w:rsidR="005B7086">
        <w:rPr>
          <w:bCs/>
          <w:lang w:val="en-US"/>
        </w:rPr>
        <w:t xml:space="preserve">“ngaji” </w:t>
      </w:r>
      <w:r>
        <w:rPr>
          <w:bCs/>
          <w:lang w:val="en-US"/>
        </w:rPr>
        <w:t xml:space="preserve">dalam hal ini berarti mencari </w:t>
      </w:r>
      <w:r>
        <w:rPr>
          <w:bCs/>
          <w:lang w:val="en-US"/>
        </w:rPr>
        <w:lastRenderedPageBreak/>
        <w:t xml:space="preserve">sesuatu yang berharga, atau menjadikan diri sendiri </w:t>
      </w:r>
      <w:r>
        <w:rPr>
          <w:bCs/>
          <w:i/>
          <w:iCs/>
          <w:lang w:val="en-US"/>
        </w:rPr>
        <w:t>aji</w:t>
      </w:r>
      <w:r>
        <w:rPr>
          <w:bCs/>
          <w:lang w:val="en-US"/>
        </w:rPr>
        <w:t>, terhormat, atau berharga.</w:t>
      </w:r>
      <w:r>
        <w:rPr>
          <w:rStyle w:val="FootnoteReference"/>
          <w:bCs/>
          <w:lang w:val="en-US"/>
        </w:rPr>
        <w:footnoteReference w:id="12"/>
      </w:r>
    </w:p>
    <w:p w:rsidR="009638B1" w:rsidRDefault="0044769D" w:rsidP="007231D2">
      <w:pPr>
        <w:pStyle w:val="ListParagraph"/>
        <w:spacing w:line="360" w:lineRule="auto"/>
        <w:ind w:left="0" w:firstLine="426"/>
        <w:jc w:val="both"/>
        <w:rPr>
          <w:bCs/>
          <w:lang w:val="en-US"/>
        </w:rPr>
      </w:pPr>
      <w:r>
        <w:rPr>
          <w:bCs/>
          <w:lang w:val="en-US"/>
        </w:rPr>
        <w:t xml:space="preserve">Terlepas dari </w:t>
      </w:r>
      <w:r w:rsidRPr="007E4E19">
        <w:rPr>
          <w:noProof w:val="0"/>
          <w:lang w:val="en-US" w:bidi="th-TH"/>
        </w:rPr>
        <w:t>apa</w:t>
      </w:r>
      <w:r>
        <w:rPr>
          <w:bCs/>
          <w:lang w:val="en-US"/>
        </w:rPr>
        <w:t xml:space="preserve"> pun asal kata-kata “ngaji”, “santri”, dan “kiai” ini, ngaji adalah </w:t>
      </w:r>
      <w:r w:rsidRPr="0083089F">
        <w:rPr>
          <w:noProof w:val="0"/>
          <w:lang w:val="en-US" w:bidi="th-TH"/>
        </w:rPr>
        <w:t>memang</w:t>
      </w:r>
      <w:r>
        <w:rPr>
          <w:bCs/>
          <w:lang w:val="en-US"/>
        </w:rPr>
        <w:t xml:space="preserve"> merupakan kegiatan </w:t>
      </w:r>
      <w:r w:rsidR="006046FA">
        <w:rPr>
          <w:bCs/>
          <w:lang w:val="en-US"/>
        </w:rPr>
        <w:t xml:space="preserve">belajar yang dianggap suci atau </w:t>
      </w:r>
      <w:r w:rsidR="006046FA">
        <w:rPr>
          <w:bCs/>
          <w:i/>
          <w:iCs/>
          <w:lang w:val="en-US"/>
        </w:rPr>
        <w:t xml:space="preserve">aji </w:t>
      </w:r>
      <w:r w:rsidR="006046FA">
        <w:rPr>
          <w:bCs/>
          <w:lang w:val="en-US"/>
        </w:rPr>
        <w:t>oleh seorang santri yang menyerahkan dan menitipkan hidupnya kepada seorang kiai yang selain sangat dihormati juga biasanya sudah tua dan sudah menunaikan ibadah haji karena kemampuan ekonominya.</w:t>
      </w:r>
      <w:r w:rsidR="006046FA">
        <w:rPr>
          <w:rStyle w:val="FootnoteReference"/>
          <w:bCs/>
          <w:lang w:val="en-US"/>
        </w:rPr>
        <w:footnoteReference w:id="13"/>
      </w:r>
    </w:p>
    <w:p w:rsidR="00DE53AF" w:rsidRDefault="005B7086" w:rsidP="007231D2">
      <w:pPr>
        <w:pStyle w:val="ListParagraph"/>
        <w:spacing w:line="360" w:lineRule="auto"/>
        <w:ind w:left="0" w:firstLine="426"/>
        <w:jc w:val="both"/>
        <w:rPr>
          <w:bCs/>
          <w:lang w:val="en-US"/>
        </w:rPr>
      </w:pPr>
      <w:r>
        <w:rPr>
          <w:bCs/>
          <w:lang w:val="en-US"/>
        </w:rPr>
        <w:t xml:space="preserve">Dalam </w:t>
      </w:r>
      <w:r w:rsidRPr="0083089F">
        <w:rPr>
          <w:noProof w:val="0"/>
          <w:lang w:val="en-US" w:bidi="th-TH"/>
        </w:rPr>
        <w:t>praktiknya</w:t>
      </w:r>
      <w:r>
        <w:rPr>
          <w:bCs/>
          <w:lang w:val="en-US"/>
        </w:rPr>
        <w:t xml:space="preserve">, “ngaji” di pesantren terbagi dua kategori, </w:t>
      </w:r>
      <w:r>
        <w:rPr>
          <w:bCs/>
          <w:i/>
          <w:iCs/>
          <w:lang w:val="en-US"/>
        </w:rPr>
        <w:t xml:space="preserve">pertama </w:t>
      </w:r>
      <w:r>
        <w:rPr>
          <w:bCs/>
          <w:lang w:val="en-US"/>
        </w:rPr>
        <w:t>ngaji Al-Quran atau membaca Qur</w:t>
      </w:r>
      <w:r w:rsidR="00DB3BB5">
        <w:rPr>
          <w:bCs/>
          <w:lang w:val="en-US"/>
        </w:rPr>
        <w:t>an. P</w:t>
      </w:r>
      <w:r w:rsidR="00FB6901">
        <w:rPr>
          <w:bCs/>
          <w:lang w:val="en-US"/>
        </w:rPr>
        <w:t xml:space="preserve">emahaman yang paling banyak dilakukan di pesantren adalah ngaji Quran merupakan belajar </w:t>
      </w:r>
      <w:r w:rsidR="002C5F7B">
        <w:rPr>
          <w:bCs/>
          <w:lang w:val="en-US"/>
        </w:rPr>
        <w:t>membaca, mengkaji, tajwid, qiro</w:t>
      </w:r>
      <w:r w:rsidR="00FB6901">
        <w:rPr>
          <w:bCs/>
          <w:lang w:val="en-US"/>
        </w:rPr>
        <w:t>ah dan lain</w:t>
      </w:r>
      <w:r w:rsidR="00DB3BB5">
        <w:rPr>
          <w:bCs/>
          <w:lang w:val="en-US"/>
        </w:rPr>
        <w:t>-lainnya</w:t>
      </w:r>
      <w:r w:rsidR="00FB6901">
        <w:rPr>
          <w:bCs/>
          <w:lang w:val="en-US"/>
        </w:rPr>
        <w:t>ya yang berkaitan dengan kitab suci Al-Qur</w:t>
      </w:r>
      <w:r w:rsidR="00A85937">
        <w:rPr>
          <w:bCs/>
          <w:lang w:val="en-US"/>
        </w:rPr>
        <w:t>’</w:t>
      </w:r>
      <w:r w:rsidR="00FB6901">
        <w:rPr>
          <w:bCs/>
          <w:lang w:val="en-US"/>
        </w:rPr>
        <w:t>an.</w:t>
      </w:r>
      <w:r w:rsidR="00FB6901">
        <w:rPr>
          <w:bCs/>
          <w:i/>
          <w:iCs/>
          <w:lang w:val="en-US"/>
        </w:rPr>
        <w:t>K</w:t>
      </w:r>
      <w:r>
        <w:rPr>
          <w:bCs/>
          <w:i/>
          <w:iCs/>
          <w:lang w:val="en-US"/>
        </w:rPr>
        <w:t xml:space="preserve">edua </w:t>
      </w:r>
      <w:r>
        <w:rPr>
          <w:bCs/>
          <w:lang w:val="en-US"/>
        </w:rPr>
        <w:t xml:space="preserve">ngaji kitab-kitab klasik atau yang sering disebut kitab kuning. Menurut Mujamil Qomar, kitab-kitab di pesantren ada tiga jenis yaitu kitab matan, kitab </w:t>
      </w:r>
      <w:r>
        <w:rPr>
          <w:bCs/>
          <w:i/>
          <w:iCs/>
          <w:lang w:val="en-US"/>
        </w:rPr>
        <w:t xml:space="preserve">syarh </w:t>
      </w:r>
      <w:r>
        <w:rPr>
          <w:bCs/>
          <w:lang w:val="en-US"/>
        </w:rPr>
        <w:t xml:space="preserve">(komentar) dan kitab </w:t>
      </w:r>
      <w:r>
        <w:rPr>
          <w:bCs/>
          <w:i/>
          <w:iCs/>
          <w:lang w:val="en-US"/>
        </w:rPr>
        <w:t xml:space="preserve">hasyiyah </w:t>
      </w:r>
      <w:r>
        <w:rPr>
          <w:bCs/>
          <w:lang w:val="en-US"/>
        </w:rPr>
        <w:t>(komentar atas kitab komentar)</w:t>
      </w:r>
      <w:r w:rsidR="00FB6901">
        <w:rPr>
          <w:bCs/>
          <w:lang w:val="en-US"/>
        </w:rPr>
        <w:t xml:space="preserve">. Tiga jenis kitab ini juga menunjukkan tingkat kedalaman dan kesulitan tertentu. Kitab matan paling mudah dikuasai, kitab </w:t>
      </w:r>
      <w:r w:rsidR="00FB6901">
        <w:rPr>
          <w:bCs/>
          <w:i/>
          <w:iCs/>
          <w:lang w:val="en-US"/>
        </w:rPr>
        <w:t xml:space="preserve">hasyiyah </w:t>
      </w:r>
      <w:r w:rsidR="00FB6901">
        <w:rPr>
          <w:bCs/>
          <w:lang w:val="en-US"/>
        </w:rPr>
        <w:t xml:space="preserve">paling rumit, sedangkan kitab </w:t>
      </w:r>
      <w:r w:rsidR="00FB6901">
        <w:rPr>
          <w:bCs/>
          <w:i/>
          <w:iCs/>
          <w:lang w:val="en-US"/>
        </w:rPr>
        <w:t xml:space="preserve">syarh </w:t>
      </w:r>
      <w:r w:rsidR="00FB6901">
        <w:rPr>
          <w:bCs/>
          <w:lang w:val="en-US"/>
        </w:rPr>
        <w:t xml:space="preserve">berada di antara keduanya. Tampaknya kitab </w:t>
      </w:r>
      <w:r w:rsidR="00FB6901">
        <w:rPr>
          <w:bCs/>
          <w:i/>
          <w:iCs/>
          <w:lang w:val="en-US"/>
        </w:rPr>
        <w:t xml:space="preserve">syarh </w:t>
      </w:r>
      <w:r w:rsidR="00FB6901">
        <w:rPr>
          <w:bCs/>
          <w:lang w:val="en-US"/>
        </w:rPr>
        <w:t>ini paling banyak dipakai di pesantren.</w:t>
      </w:r>
      <w:r w:rsidR="00FB6901">
        <w:rPr>
          <w:rStyle w:val="FootnoteReference"/>
          <w:bCs/>
          <w:lang w:val="en-US"/>
        </w:rPr>
        <w:footnoteReference w:id="14"/>
      </w:r>
    </w:p>
    <w:p w:rsidR="000A69E0" w:rsidRDefault="00B7749E" w:rsidP="007231D2">
      <w:pPr>
        <w:pStyle w:val="ListParagraph"/>
        <w:spacing w:line="360" w:lineRule="auto"/>
        <w:ind w:left="0" w:firstLine="426"/>
        <w:jc w:val="both"/>
        <w:rPr>
          <w:bCs/>
          <w:lang w:val="en-US"/>
        </w:rPr>
      </w:pPr>
      <w:r>
        <w:rPr>
          <w:bCs/>
          <w:lang w:val="en-US"/>
        </w:rPr>
        <w:t xml:space="preserve">Di </w:t>
      </w:r>
      <w:r w:rsidRPr="0083089F">
        <w:rPr>
          <w:noProof w:val="0"/>
          <w:lang w:val="en-US" w:bidi="th-TH"/>
        </w:rPr>
        <w:t>kalangan</w:t>
      </w:r>
      <w:r>
        <w:rPr>
          <w:bCs/>
          <w:lang w:val="en-US"/>
        </w:rPr>
        <w:t xml:space="preserve"> pesantren, kitab kuning dianggap formulasi final dari ajaran-ajaran Al-Qur’an dan Sunnah Nabi. Kitab ini ditulis para ulama </w:t>
      </w:r>
      <w:r>
        <w:rPr>
          <w:bCs/>
          <w:lang w:val="en-US"/>
        </w:rPr>
        <w:lastRenderedPageBreak/>
        <w:t>dengan kualifikasi ganda: keilmuan yang tinggi dan moralitas yang luhur.</w:t>
      </w:r>
      <w:r>
        <w:rPr>
          <w:rStyle w:val="FootnoteReference"/>
          <w:bCs/>
          <w:lang w:val="en-US"/>
        </w:rPr>
        <w:footnoteReference w:id="15"/>
      </w:r>
    </w:p>
    <w:p w:rsidR="00B7749E" w:rsidRPr="00145C37" w:rsidRDefault="00145C37" w:rsidP="007231D2">
      <w:pPr>
        <w:pStyle w:val="ListParagraph"/>
        <w:spacing w:line="360" w:lineRule="auto"/>
        <w:ind w:left="0" w:firstLine="426"/>
        <w:jc w:val="both"/>
        <w:rPr>
          <w:bCs/>
          <w:lang w:val="en-US"/>
        </w:rPr>
      </w:pPr>
      <w:r w:rsidRPr="0083089F">
        <w:rPr>
          <w:noProof w:val="0"/>
          <w:lang w:val="en-US" w:bidi="th-TH"/>
        </w:rPr>
        <w:t>Apabila</w:t>
      </w:r>
      <w:r>
        <w:rPr>
          <w:bCs/>
          <w:lang w:val="en-US"/>
        </w:rPr>
        <w:t xml:space="preserve"> dibandingkan dengan</w:t>
      </w:r>
      <w:r w:rsidR="00DB3BB5">
        <w:rPr>
          <w:bCs/>
          <w:lang w:val="en-US"/>
        </w:rPr>
        <w:t xml:space="preserve"> perkembangan ilmu-ilmu alam</w:t>
      </w:r>
      <w:r>
        <w:rPr>
          <w:bCs/>
          <w:lang w:val="en-US"/>
        </w:rPr>
        <w:t>, sosial dan bu</w:t>
      </w:r>
      <w:r w:rsidR="00DB3BB5">
        <w:rPr>
          <w:bCs/>
          <w:lang w:val="en-US"/>
        </w:rPr>
        <w:t>daya, keilmuan kitab kuning agak</w:t>
      </w:r>
      <w:r>
        <w:rPr>
          <w:bCs/>
          <w:lang w:val="en-US"/>
        </w:rPr>
        <w:t xml:space="preserve"> terlambat berkembang kalau tidak mau disebut mandeg. Padahal, secara umum, keilmuan kitab kuning dinilai sangat tinggi, dalil-dalil atau dasar-dasar materinya sangat lengkap, luwes dan mencakup seluruh aspek kehidupan. Kitab kuning yang beredar di pesantren sebagian besar dari kelompok ilmu-ilmu syari’ah terutama ilmu fiqih, dan disusul ilmu </w:t>
      </w:r>
      <w:r>
        <w:rPr>
          <w:bCs/>
          <w:i/>
          <w:iCs/>
          <w:lang w:val="en-US"/>
        </w:rPr>
        <w:t xml:space="preserve">nahwu </w:t>
      </w:r>
      <w:r>
        <w:rPr>
          <w:bCs/>
          <w:lang w:val="en-US"/>
        </w:rPr>
        <w:t xml:space="preserve">dan </w:t>
      </w:r>
      <w:r>
        <w:rPr>
          <w:bCs/>
          <w:i/>
          <w:iCs/>
          <w:lang w:val="en-US"/>
        </w:rPr>
        <w:t>sharaf</w:t>
      </w:r>
      <w:r>
        <w:rPr>
          <w:bCs/>
          <w:lang w:val="en-US"/>
        </w:rPr>
        <w:t xml:space="preserve">. </w:t>
      </w:r>
      <w:r w:rsidR="00B7749E">
        <w:rPr>
          <w:bCs/>
          <w:lang w:val="en-US"/>
        </w:rPr>
        <w:t>Dari segi bentuknya, kitab kuning memiliki keunikan sendiri</w:t>
      </w:r>
      <w:r>
        <w:rPr>
          <w:bCs/>
          <w:lang w:val="en-US"/>
        </w:rPr>
        <w:t>. Namun, akhir-akhir ini wajah kitab kuning telah mengalami perubahan. Kitab kuning cetakan baru sudah memakai kertas putih, sebagian sud</w:t>
      </w:r>
      <w:r w:rsidR="00DB3BB5">
        <w:rPr>
          <w:bCs/>
          <w:lang w:val="en-US"/>
        </w:rPr>
        <w:t>ah diberi</w:t>
      </w:r>
      <w:r w:rsidR="003B4BE7">
        <w:rPr>
          <w:bCs/>
          <w:lang w:val="en-US"/>
        </w:rPr>
        <w:t xml:space="preserve"> </w:t>
      </w:r>
      <w:r>
        <w:rPr>
          <w:bCs/>
          <w:i/>
          <w:iCs/>
          <w:lang w:val="en-US"/>
        </w:rPr>
        <w:t xml:space="preserve">syakl </w:t>
      </w:r>
      <w:r>
        <w:rPr>
          <w:bCs/>
          <w:lang w:val="en-US"/>
        </w:rPr>
        <w:t>(tidak gundul lagi) untuk memudahkan membacanya, dan sebagian besar telah dijilid rapih. Ada semacam keharusan dari kalangan pesantren untuk mempelajari ilmu-ilmu agama dari kitab kuning. Lebih dari itu, karena kitab kuning ditulis dengan bahasa Arab maka dianggap menambah nilai keilmuan.</w:t>
      </w:r>
      <w:r>
        <w:rPr>
          <w:rStyle w:val="FootnoteReference"/>
          <w:bCs/>
          <w:lang w:val="en-US"/>
        </w:rPr>
        <w:footnoteReference w:id="16"/>
      </w:r>
    </w:p>
    <w:p w:rsidR="0044769D" w:rsidRDefault="00F57936" w:rsidP="007231D2">
      <w:pPr>
        <w:pStyle w:val="ListParagraph"/>
        <w:spacing w:line="360" w:lineRule="auto"/>
        <w:ind w:left="0" w:firstLine="426"/>
        <w:jc w:val="both"/>
        <w:rPr>
          <w:bCs/>
          <w:lang w:val="en-US"/>
        </w:rPr>
      </w:pPr>
      <w:r w:rsidRPr="007E4E19">
        <w:rPr>
          <w:noProof w:val="0"/>
          <w:lang w:val="en-US" w:bidi="th-TH"/>
        </w:rPr>
        <w:t>Dalam</w:t>
      </w:r>
      <w:r>
        <w:rPr>
          <w:bCs/>
          <w:lang w:val="en-US"/>
        </w:rPr>
        <w:t xml:space="preserve"> pengajian biasanya kiai duduk di tempat yang sedikit lebih tinggi dari para santri. Kiai tersebut duduk di atas kursi yang dilandasi bantal dan para santri duduk mengelilinginya. Dari sini terlihat bahwa para santri diharapkan bersikap hormat dan sopan ketika mendengarkan uraian-uraian yang disampaikan kiainya. Yang menarik adalah metode yang digunakan oleh kiai dalam pengajian. Sebagaimana diketahui kitab-kitab yang diajarkan di pesantren adalah bahasa Arab. Oleh </w:t>
      </w:r>
      <w:r>
        <w:rPr>
          <w:bCs/>
          <w:lang w:val="en-US"/>
        </w:rPr>
        <w:lastRenderedPageBreak/>
        <w:t>karena kebanyakan santri belum mengerti bahasa Arab, maka k</w:t>
      </w:r>
      <w:r w:rsidR="00DB3BB5">
        <w:rPr>
          <w:bCs/>
          <w:lang w:val="en-US"/>
        </w:rPr>
        <w:t>itab itu diterjemahkan setiap</w:t>
      </w:r>
      <w:r>
        <w:rPr>
          <w:bCs/>
          <w:lang w:val="en-US"/>
        </w:rPr>
        <w:t xml:space="preserve"> kata ke dalam bahasa Jawa. </w:t>
      </w:r>
      <w:r w:rsidR="0083623F">
        <w:rPr>
          <w:bCs/>
          <w:lang w:val="en-US"/>
        </w:rPr>
        <w:t>Sedangkan di Banten  dan Jawa Barat menggunakan b</w:t>
      </w:r>
      <w:r>
        <w:rPr>
          <w:bCs/>
          <w:lang w:val="en-US"/>
        </w:rPr>
        <w:t xml:space="preserve">ahasa Jawa </w:t>
      </w:r>
      <w:r w:rsidR="0083623F">
        <w:rPr>
          <w:bCs/>
          <w:lang w:val="en-US"/>
        </w:rPr>
        <w:t xml:space="preserve">dan Sunda, dengan bahasa </w:t>
      </w:r>
      <w:r w:rsidR="003B4BE7">
        <w:rPr>
          <w:bCs/>
          <w:lang w:val="en-US"/>
        </w:rPr>
        <w:t>yang  berbeda sesuai dengan kebiasaan</w:t>
      </w:r>
      <w:r>
        <w:rPr>
          <w:bCs/>
          <w:lang w:val="en-US"/>
        </w:rPr>
        <w:t xml:space="preserve"> </w:t>
      </w:r>
      <w:r w:rsidR="0083623F">
        <w:rPr>
          <w:bCs/>
          <w:lang w:val="en-US"/>
        </w:rPr>
        <w:t xml:space="preserve">di masyarakat. </w:t>
      </w:r>
      <w:r w:rsidR="00C7260D">
        <w:rPr>
          <w:bCs/>
          <w:lang w:val="en-US"/>
        </w:rPr>
        <w:t xml:space="preserve"> Terdapat pola-pola yang pasti dalam cara menterjemahkan itu, mengikuti kasus kata-kata Arab yang bersangkutan dalam kalimat.</w:t>
      </w:r>
      <w:r w:rsidR="00C7260D">
        <w:rPr>
          <w:rStyle w:val="FootnoteReference"/>
          <w:bCs/>
          <w:lang w:val="en-US"/>
        </w:rPr>
        <w:footnoteReference w:id="17"/>
      </w:r>
    </w:p>
    <w:p w:rsidR="000A69E0" w:rsidRDefault="00C7260D" w:rsidP="007231D2">
      <w:pPr>
        <w:pStyle w:val="ListParagraph"/>
        <w:spacing w:line="360" w:lineRule="auto"/>
        <w:ind w:left="0" w:firstLine="426"/>
        <w:jc w:val="both"/>
        <w:rPr>
          <w:bCs/>
          <w:lang w:val="en-US"/>
        </w:rPr>
      </w:pPr>
      <w:r>
        <w:rPr>
          <w:bCs/>
          <w:lang w:val="en-US"/>
        </w:rPr>
        <w:t xml:space="preserve">Para </w:t>
      </w:r>
      <w:r w:rsidRPr="007E4E19">
        <w:rPr>
          <w:noProof w:val="0"/>
          <w:lang w:val="en-US" w:bidi="th-TH"/>
        </w:rPr>
        <w:t>santri</w:t>
      </w:r>
      <w:r>
        <w:rPr>
          <w:bCs/>
          <w:lang w:val="en-US"/>
        </w:rPr>
        <w:t xml:space="preserve"> mengikuti dengan cermat terjemahan kiai itu, dan mereka mencatatnya pada kitabnya, yaitu di bawah kata-kata yang diterjemahkan. Kegiatan mencatat terjemahan ini dinamakan </w:t>
      </w:r>
      <w:r>
        <w:rPr>
          <w:bCs/>
          <w:i/>
          <w:iCs/>
          <w:lang w:val="en-US"/>
        </w:rPr>
        <w:t xml:space="preserve">maknani </w:t>
      </w:r>
      <w:r>
        <w:rPr>
          <w:bCs/>
          <w:lang w:val="en-US"/>
        </w:rPr>
        <w:t xml:space="preserve">(memberi arti), juga disebut </w:t>
      </w:r>
      <w:r>
        <w:rPr>
          <w:bCs/>
          <w:i/>
          <w:iCs/>
          <w:lang w:val="en-US"/>
        </w:rPr>
        <w:t xml:space="preserve">ngesahi </w:t>
      </w:r>
      <w:r>
        <w:rPr>
          <w:bCs/>
          <w:lang w:val="en-US"/>
        </w:rPr>
        <w:t>(mengesahkan, maksudnya mengesahkan pengertian, sekaligus pembacaan kalimat Arab yang bersangkutan menurut gramatikanya). Pengajian adalah kegiatan penyampaian materi pengajaran oleh seorang kiai kepada para santrinya. Tetapi dalam pengajian ini ternyata segi kognitifnya tidak cukup diberi tekanan, terbukti dengan tidak adanya sistem kontrol berupa tes atau ujian-ujian terhadap penguasaan santri pada bahan pelajaran yang diterimanya.</w:t>
      </w:r>
      <w:r w:rsidR="0083623F">
        <w:rPr>
          <w:bCs/>
          <w:lang w:val="en-US"/>
        </w:rPr>
        <w:t xml:space="preserve"> P</w:t>
      </w:r>
      <w:r w:rsidR="000441CB">
        <w:rPr>
          <w:bCs/>
          <w:lang w:val="en-US"/>
        </w:rPr>
        <w:t>ara santri kurang diberi kesempatan menyampaikan ide-idenya apalagi untuk mengajukan kritik bila menemukan kekeliruan dalam pelajaran</w:t>
      </w:r>
      <w:r w:rsidR="0083623F">
        <w:rPr>
          <w:bCs/>
          <w:lang w:val="en-US"/>
        </w:rPr>
        <w:t xml:space="preserve"> sehingga daya nalar dan kreativ</w:t>
      </w:r>
      <w:r w:rsidR="000441CB">
        <w:rPr>
          <w:bCs/>
          <w:lang w:val="en-US"/>
        </w:rPr>
        <w:t>itas berpikir mereka agak terhambat.</w:t>
      </w:r>
      <w:r w:rsidR="000441CB">
        <w:rPr>
          <w:rStyle w:val="FootnoteReference"/>
          <w:bCs/>
          <w:lang w:val="en-US"/>
        </w:rPr>
        <w:footnoteReference w:id="18"/>
      </w:r>
    </w:p>
    <w:p w:rsidR="00D22B3B" w:rsidRPr="004C7820" w:rsidRDefault="00D1385C" w:rsidP="004C7820">
      <w:pPr>
        <w:pStyle w:val="ListParagraph"/>
        <w:spacing w:line="360" w:lineRule="auto"/>
        <w:ind w:left="0" w:firstLine="426"/>
        <w:jc w:val="both"/>
        <w:rPr>
          <w:bCs/>
        </w:rPr>
      </w:pPr>
      <w:r w:rsidRPr="007E4E19">
        <w:rPr>
          <w:noProof w:val="0"/>
          <w:lang w:val="en-US" w:bidi="th-TH"/>
        </w:rPr>
        <w:t>Selain</w:t>
      </w:r>
      <w:r>
        <w:rPr>
          <w:bCs/>
          <w:lang w:val="en-US"/>
        </w:rPr>
        <w:t xml:space="preserve"> itu Nurcholish Madjid memberikan contoh kitab beserta kategori kitab yang banyak dikaji di pesantren yaitu:</w:t>
      </w:r>
    </w:p>
    <w:p w:rsidR="00D1385C" w:rsidRDefault="00D1385C" w:rsidP="00EF116C">
      <w:pPr>
        <w:pStyle w:val="ListParagraph"/>
        <w:numPr>
          <w:ilvl w:val="0"/>
          <w:numId w:val="14"/>
        </w:numPr>
        <w:ind w:left="851" w:hanging="426"/>
        <w:jc w:val="both"/>
        <w:rPr>
          <w:bCs/>
          <w:lang w:val="en-US"/>
        </w:rPr>
      </w:pPr>
      <w:r>
        <w:rPr>
          <w:bCs/>
          <w:lang w:val="en-US"/>
        </w:rPr>
        <w:t xml:space="preserve">Cabang Ilmu Fiqh: </w:t>
      </w:r>
    </w:p>
    <w:p w:rsidR="00D1385C" w:rsidRDefault="00D1385C" w:rsidP="00EF116C">
      <w:pPr>
        <w:ind w:left="851"/>
        <w:jc w:val="both"/>
        <w:rPr>
          <w:bCs/>
          <w:i/>
          <w:iCs/>
        </w:rPr>
      </w:pPr>
      <w:r w:rsidRPr="000A69E0">
        <w:rPr>
          <w:bCs/>
          <w:i/>
          <w:iCs/>
          <w:lang w:val="en-US"/>
        </w:rPr>
        <w:t>Safinat-u ‘l-Shalah</w:t>
      </w:r>
      <w:r>
        <w:rPr>
          <w:bCs/>
          <w:lang w:val="en-US"/>
        </w:rPr>
        <w:t xml:space="preserve">, </w:t>
      </w:r>
      <w:r w:rsidRPr="000A69E0">
        <w:rPr>
          <w:bCs/>
          <w:i/>
          <w:iCs/>
          <w:lang w:val="en-US"/>
        </w:rPr>
        <w:t>Safinat-u ‘l-Najah</w:t>
      </w:r>
      <w:r>
        <w:rPr>
          <w:bCs/>
          <w:lang w:val="en-US"/>
        </w:rPr>
        <w:t xml:space="preserve">, </w:t>
      </w:r>
      <w:r w:rsidRPr="000A69E0">
        <w:rPr>
          <w:bCs/>
          <w:i/>
          <w:iCs/>
          <w:lang w:val="en-US"/>
        </w:rPr>
        <w:t>Fath-u ‘l-Qarib</w:t>
      </w:r>
      <w:r>
        <w:rPr>
          <w:bCs/>
          <w:lang w:val="en-US"/>
        </w:rPr>
        <w:t xml:space="preserve">, </w:t>
      </w:r>
      <w:r w:rsidRPr="000A69E0">
        <w:rPr>
          <w:bCs/>
          <w:i/>
          <w:iCs/>
          <w:lang w:val="en-US"/>
        </w:rPr>
        <w:t>Taqrib</w:t>
      </w:r>
      <w:r>
        <w:rPr>
          <w:bCs/>
          <w:lang w:val="en-US"/>
        </w:rPr>
        <w:t xml:space="preserve">, </w:t>
      </w:r>
      <w:r w:rsidRPr="000A69E0">
        <w:rPr>
          <w:bCs/>
          <w:i/>
          <w:iCs/>
          <w:lang w:val="en-US"/>
        </w:rPr>
        <w:t>Fath-u ‘l-Mu’in</w:t>
      </w:r>
      <w:r>
        <w:rPr>
          <w:bCs/>
          <w:lang w:val="en-US"/>
        </w:rPr>
        <w:t xml:space="preserve">, </w:t>
      </w:r>
      <w:r w:rsidRPr="000A69E0">
        <w:rPr>
          <w:bCs/>
          <w:i/>
          <w:iCs/>
          <w:lang w:val="en-US"/>
        </w:rPr>
        <w:t>Minhaj-u ‘l-Qawim</w:t>
      </w:r>
      <w:r>
        <w:rPr>
          <w:bCs/>
          <w:lang w:val="en-US"/>
        </w:rPr>
        <w:t xml:space="preserve">, </w:t>
      </w:r>
      <w:r w:rsidRPr="000A69E0">
        <w:rPr>
          <w:bCs/>
          <w:i/>
          <w:iCs/>
          <w:lang w:val="en-US"/>
        </w:rPr>
        <w:t>Muthma’innah</w:t>
      </w:r>
      <w:r>
        <w:rPr>
          <w:bCs/>
          <w:i/>
          <w:iCs/>
          <w:lang w:val="en-US"/>
        </w:rPr>
        <w:t xml:space="preserve">, </w:t>
      </w:r>
      <w:r w:rsidRPr="000A69E0">
        <w:rPr>
          <w:bCs/>
          <w:i/>
          <w:iCs/>
          <w:lang w:val="en-US"/>
        </w:rPr>
        <w:t>Al-Iqna</w:t>
      </w:r>
      <w:r>
        <w:rPr>
          <w:bCs/>
          <w:lang w:val="en-US"/>
        </w:rPr>
        <w:t xml:space="preserve"> dan </w:t>
      </w:r>
      <w:r w:rsidRPr="000A69E0">
        <w:rPr>
          <w:bCs/>
          <w:i/>
          <w:iCs/>
          <w:lang w:val="en-US"/>
        </w:rPr>
        <w:t>Fath-u ‘l-Wahha</w:t>
      </w:r>
      <w:r>
        <w:rPr>
          <w:bCs/>
          <w:i/>
          <w:iCs/>
          <w:lang w:val="en-US"/>
        </w:rPr>
        <w:t>b.</w:t>
      </w:r>
    </w:p>
    <w:p w:rsidR="004C7820" w:rsidRPr="004C7820" w:rsidRDefault="004C7820" w:rsidP="00EF116C">
      <w:pPr>
        <w:ind w:left="851"/>
        <w:jc w:val="both"/>
        <w:rPr>
          <w:bCs/>
        </w:rPr>
      </w:pPr>
    </w:p>
    <w:p w:rsidR="00D1385C" w:rsidRDefault="00D1385C" w:rsidP="00EF116C">
      <w:pPr>
        <w:pStyle w:val="ListParagraph"/>
        <w:numPr>
          <w:ilvl w:val="0"/>
          <w:numId w:val="14"/>
        </w:numPr>
        <w:ind w:left="851" w:hanging="426"/>
        <w:jc w:val="both"/>
        <w:rPr>
          <w:bCs/>
          <w:lang w:val="en-US"/>
        </w:rPr>
      </w:pPr>
      <w:r>
        <w:rPr>
          <w:bCs/>
          <w:lang w:val="en-US"/>
        </w:rPr>
        <w:lastRenderedPageBreak/>
        <w:t>Cabang Ilmu Tawhid:</w:t>
      </w:r>
    </w:p>
    <w:p w:rsidR="00D1385C" w:rsidRPr="000A69E0" w:rsidRDefault="00D1385C" w:rsidP="00EF116C">
      <w:pPr>
        <w:ind w:left="851"/>
        <w:jc w:val="both"/>
        <w:rPr>
          <w:bCs/>
          <w:lang w:val="en-US"/>
        </w:rPr>
      </w:pPr>
      <w:r w:rsidRPr="000A69E0">
        <w:rPr>
          <w:bCs/>
          <w:i/>
          <w:iCs/>
          <w:lang w:val="en-US"/>
        </w:rPr>
        <w:t xml:space="preserve">‘Aqidat-u ‘l-‘Awamm </w:t>
      </w:r>
      <w:r w:rsidRPr="000A69E0">
        <w:rPr>
          <w:bCs/>
          <w:lang w:val="en-US"/>
        </w:rPr>
        <w:t>(nazham)</w:t>
      </w:r>
      <w:r>
        <w:rPr>
          <w:bCs/>
          <w:lang w:val="en-US"/>
        </w:rPr>
        <w:t xml:space="preserve">, </w:t>
      </w:r>
      <w:r w:rsidRPr="000A69E0">
        <w:rPr>
          <w:bCs/>
          <w:i/>
          <w:iCs/>
          <w:lang w:val="en-US"/>
        </w:rPr>
        <w:t xml:space="preserve">Bad’-u ‘l-Amal </w:t>
      </w:r>
      <w:r w:rsidRPr="000A69E0">
        <w:rPr>
          <w:bCs/>
          <w:lang w:val="en-US"/>
        </w:rPr>
        <w:t>(nazham)</w:t>
      </w:r>
      <w:r>
        <w:rPr>
          <w:bCs/>
          <w:lang w:val="en-US"/>
        </w:rPr>
        <w:t xml:space="preserve">, dan </w:t>
      </w:r>
      <w:r w:rsidRPr="000A69E0">
        <w:rPr>
          <w:bCs/>
          <w:i/>
          <w:iCs/>
          <w:lang w:val="en-US"/>
        </w:rPr>
        <w:t>Sanusiyah</w:t>
      </w:r>
      <w:r>
        <w:rPr>
          <w:bCs/>
          <w:i/>
          <w:iCs/>
          <w:lang w:val="en-US"/>
        </w:rPr>
        <w:t>.</w:t>
      </w:r>
    </w:p>
    <w:p w:rsidR="00D1385C" w:rsidRDefault="00D1385C" w:rsidP="00EF116C">
      <w:pPr>
        <w:pStyle w:val="ListParagraph"/>
        <w:numPr>
          <w:ilvl w:val="0"/>
          <w:numId w:val="14"/>
        </w:numPr>
        <w:ind w:left="851" w:hanging="426"/>
        <w:jc w:val="both"/>
        <w:rPr>
          <w:bCs/>
          <w:lang w:val="en-US"/>
        </w:rPr>
      </w:pPr>
      <w:r>
        <w:rPr>
          <w:bCs/>
          <w:lang w:val="en-US"/>
        </w:rPr>
        <w:t>Cabang Ilmu Tasawuf:</w:t>
      </w:r>
    </w:p>
    <w:p w:rsidR="00D22B3B" w:rsidRPr="00D22B3B" w:rsidRDefault="00D1385C" w:rsidP="00EF116C">
      <w:pPr>
        <w:ind w:left="851"/>
        <w:jc w:val="both"/>
        <w:rPr>
          <w:bCs/>
          <w:i/>
          <w:iCs/>
        </w:rPr>
      </w:pPr>
      <w:r w:rsidRPr="000A69E0">
        <w:rPr>
          <w:bCs/>
          <w:i/>
          <w:iCs/>
          <w:lang w:val="en-US"/>
        </w:rPr>
        <w:t>Al-Nasha’ih-u ‘l-Diniyah</w:t>
      </w:r>
      <w:r>
        <w:rPr>
          <w:bCs/>
          <w:i/>
          <w:iCs/>
          <w:lang w:val="en-US"/>
        </w:rPr>
        <w:t xml:space="preserve">, </w:t>
      </w:r>
      <w:r w:rsidRPr="000A69E0">
        <w:rPr>
          <w:bCs/>
          <w:i/>
          <w:iCs/>
          <w:lang w:val="en-US"/>
        </w:rPr>
        <w:t>Irsyad-u ‘l-‘Ibad</w:t>
      </w:r>
      <w:r>
        <w:rPr>
          <w:bCs/>
          <w:lang w:val="en-US"/>
        </w:rPr>
        <w:t xml:space="preserve">, </w:t>
      </w:r>
      <w:r w:rsidRPr="000A69E0">
        <w:rPr>
          <w:bCs/>
          <w:i/>
          <w:iCs/>
          <w:lang w:val="en-US"/>
        </w:rPr>
        <w:t>Tanbih-u ‘l-Ghafilin</w:t>
      </w:r>
      <w:r>
        <w:rPr>
          <w:bCs/>
          <w:lang w:val="en-US"/>
        </w:rPr>
        <w:t xml:space="preserve">, </w:t>
      </w:r>
      <w:r w:rsidRPr="000A69E0">
        <w:rPr>
          <w:bCs/>
          <w:i/>
          <w:iCs/>
          <w:lang w:val="en-US"/>
        </w:rPr>
        <w:t>Minhaj-u ‘l-‘Abidin</w:t>
      </w:r>
      <w:r>
        <w:rPr>
          <w:bCs/>
          <w:lang w:val="en-US"/>
        </w:rPr>
        <w:t xml:space="preserve">, </w:t>
      </w:r>
      <w:r w:rsidRPr="000A69E0">
        <w:rPr>
          <w:bCs/>
          <w:i/>
          <w:iCs/>
          <w:lang w:val="en-US"/>
        </w:rPr>
        <w:t>Al-Da’wat-u ‘l-Tammah</w:t>
      </w:r>
      <w:r>
        <w:rPr>
          <w:bCs/>
          <w:lang w:val="en-US"/>
        </w:rPr>
        <w:t xml:space="preserve">, </w:t>
      </w:r>
      <w:r w:rsidRPr="000A69E0">
        <w:rPr>
          <w:bCs/>
          <w:i/>
          <w:iCs/>
          <w:lang w:val="en-US"/>
        </w:rPr>
        <w:t>Al-Hikam</w:t>
      </w:r>
      <w:r>
        <w:rPr>
          <w:bCs/>
          <w:lang w:val="en-US"/>
        </w:rPr>
        <w:t xml:space="preserve">, </w:t>
      </w:r>
      <w:r w:rsidRPr="000A69E0">
        <w:rPr>
          <w:bCs/>
          <w:i/>
          <w:iCs/>
          <w:lang w:val="en-US"/>
        </w:rPr>
        <w:t>Risalat-u ‘l-Mu’awanah wa ‘l-Muzhaharah</w:t>
      </w:r>
      <w:r>
        <w:rPr>
          <w:bCs/>
          <w:i/>
          <w:iCs/>
          <w:lang w:val="en-US"/>
        </w:rPr>
        <w:t xml:space="preserve">, </w:t>
      </w:r>
      <w:r w:rsidRPr="000A69E0">
        <w:rPr>
          <w:bCs/>
          <w:lang w:val="en-US"/>
        </w:rPr>
        <w:t>dan</w:t>
      </w:r>
      <w:r w:rsidRPr="000A69E0">
        <w:rPr>
          <w:bCs/>
          <w:i/>
          <w:iCs/>
          <w:lang w:val="en-US"/>
        </w:rPr>
        <w:t>Bidayat-u ‘l-Hidayah</w:t>
      </w:r>
      <w:r>
        <w:rPr>
          <w:bCs/>
          <w:i/>
          <w:iCs/>
          <w:lang w:val="en-US"/>
        </w:rPr>
        <w:t>.</w:t>
      </w:r>
    </w:p>
    <w:p w:rsidR="00D1385C" w:rsidRDefault="00D1385C" w:rsidP="00EF116C">
      <w:pPr>
        <w:pStyle w:val="ListParagraph"/>
        <w:numPr>
          <w:ilvl w:val="0"/>
          <w:numId w:val="14"/>
        </w:numPr>
        <w:ind w:left="851" w:hanging="426"/>
        <w:jc w:val="both"/>
        <w:rPr>
          <w:bCs/>
          <w:lang w:val="en-US"/>
        </w:rPr>
      </w:pPr>
      <w:r>
        <w:rPr>
          <w:bCs/>
          <w:lang w:val="en-US"/>
        </w:rPr>
        <w:t>Cabang Ilmu Nahwu-Sharaf:</w:t>
      </w:r>
    </w:p>
    <w:p w:rsidR="00203636" w:rsidRDefault="00D1385C" w:rsidP="00EF116C">
      <w:pPr>
        <w:ind w:left="851"/>
        <w:jc w:val="both"/>
        <w:rPr>
          <w:bCs/>
          <w:i/>
          <w:iCs/>
        </w:rPr>
      </w:pPr>
      <w:r w:rsidRPr="000A69E0">
        <w:rPr>
          <w:bCs/>
          <w:i/>
          <w:iCs/>
          <w:lang w:val="en-US"/>
        </w:rPr>
        <w:t>Al-Maqsud</w:t>
      </w:r>
      <w:r w:rsidRPr="000A69E0">
        <w:rPr>
          <w:bCs/>
          <w:lang w:val="en-US"/>
        </w:rPr>
        <w:t xml:space="preserve"> (Nazham)</w:t>
      </w:r>
      <w:r>
        <w:rPr>
          <w:bCs/>
          <w:lang w:val="en-US"/>
        </w:rPr>
        <w:t xml:space="preserve">, </w:t>
      </w:r>
      <w:r w:rsidRPr="000A69E0">
        <w:rPr>
          <w:bCs/>
          <w:i/>
          <w:iCs/>
          <w:lang w:val="en-US"/>
        </w:rPr>
        <w:t xml:space="preserve">Awamil </w:t>
      </w:r>
      <w:r w:rsidRPr="000A69E0">
        <w:rPr>
          <w:bCs/>
          <w:lang w:val="en-US"/>
        </w:rPr>
        <w:t>(nazham)</w:t>
      </w:r>
      <w:r>
        <w:rPr>
          <w:bCs/>
          <w:lang w:val="en-US"/>
        </w:rPr>
        <w:t xml:space="preserve">, </w:t>
      </w:r>
      <w:r w:rsidRPr="000A69E0">
        <w:rPr>
          <w:bCs/>
          <w:i/>
          <w:iCs/>
          <w:lang w:val="en-US"/>
        </w:rPr>
        <w:t xml:space="preserve">Imrithi </w:t>
      </w:r>
      <w:r w:rsidRPr="000A69E0">
        <w:rPr>
          <w:bCs/>
          <w:lang w:val="en-US"/>
        </w:rPr>
        <w:t>(nazham)</w:t>
      </w:r>
      <w:r>
        <w:rPr>
          <w:bCs/>
          <w:lang w:val="en-US"/>
        </w:rPr>
        <w:t xml:space="preserve">, </w:t>
      </w:r>
      <w:r w:rsidRPr="000A69E0">
        <w:rPr>
          <w:bCs/>
          <w:i/>
          <w:iCs/>
          <w:lang w:val="en-US"/>
        </w:rPr>
        <w:t>Ajurumiyah</w:t>
      </w:r>
      <w:r>
        <w:rPr>
          <w:bCs/>
          <w:lang w:val="en-US"/>
        </w:rPr>
        <w:t xml:space="preserve">, </w:t>
      </w:r>
      <w:r w:rsidRPr="000A69E0">
        <w:rPr>
          <w:bCs/>
          <w:i/>
          <w:iCs/>
          <w:lang w:val="en-US"/>
        </w:rPr>
        <w:t>Kaylani</w:t>
      </w:r>
      <w:r>
        <w:rPr>
          <w:bCs/>
          <w:lang w:val="en-US"/>
        </w:rPr>
        <w:t xml:space="preserve">, </w:t>
      </w:r>
      <w:r w:rsidRPr="000A69E0">
        <w:rPr>
          <w:bCs/>
          <w:i/>
          <w:iCs/>
          <w:lang w:val="en-US"/>
        </w:rPr>
        <w:t>Mirhat</w:t>
      </w:r>
      <w:r w:rsidRPr="000A69E0">
        <w:rPr>
          <w:bCs/>
          <w:lang w:val="en-US"/>
        </w:rPr>
        <w:t>-</w:t>
      </w:r>
      <w:r w:rsidRPr="000A69E0">
        <w:rPr>
          <w:bCs/>
          <w:i/>
          <w:iCs/>
          <w:lang w:val="en-US"/>
        </w:rPr>
        <w:t>u ‘l-I’rab</w:t>
      </w:r>
      <w:r>
        <w:rPr>
          <w:bCs/>
          <w:lang w:val="en-US"/>
        </w:rPr>
        <w:t xml:space="preserve">, </w:t>
      </w:r>
      <w:r w:rsidRPr="000A69E0">
        <w:rPr>
          <w:bCs/>
          <w:i/>
          <w:iCs/>
          <w:lang w:val="en-US"/>
        </w:rPr>
        <w:t>Alfiyah</w:t>
      </w:r>
      <w:r w:rsidRPr="000A69E0">
        <w:rPr>
          <w:bCs/>
          <w:lang w:val="en-US"/>
        </w:rPr>
        <w:t xml:space="preserve"> (nazham)</w:t>
      </w:r>
      <w:r>
        <w:rPr>
          <w:bCs/>
          <w:lang w:val="en-US"/>
        </w:rPr>
        <w:t xml:space="preserve">, dan </w:t>
      </w:r>
      <w:r w:rsidRPr="000A69E0">
        <w:rPr>
          <w:bCs/>
          <w:i/>
          <w:iCs/>
          <w:lang w:val="en-US"/>
        </w:rPr>
        <w:t>Ibnu</w:t>
      </w:r>
      <w:r w:rsidRPr="000A69E0">
        <w:rPr>
          <w:bCs/>
          <w:lang w:val="en-US"/>
        </w:rPr>
        <w:t xml:space="preserve"> ‘</w:t>
      </w:r>
      <w:r w:rsidRPr="000A69E0">
        <w:rPr>
          <w:bCs/>
          <w:i/>
          <w:iCs/>
          <w:lang w:val="en-US"/>
        </w:rPr>
        <w:t>Aqil</w:t>
      </w:r>
      <w:r>
        <w:rPr>
          <w:bCs/>
          <w:i/>
          <w:iCs/>
          <w:lang w:val="en-US"/>
        </w:rPr>
        <w:t>.</w:t>
      </w:r>
      <w:r>
        <w:rPr>
          <w:rStyle w:val="FootnoteReference"/>
          <w:bCs/>
          <w:lang w:val="en-US"/>
        </w:rPr>
        <w:footnoteReference w:id="19"/>
      </w:r>
    </w:p>
    <w:p w:rsidR="004C7820" w:rsidRPr="004C7820" w:rsidRDefault="004C7820" w:rsidP="00EF116C">
      <w:pPr>
        <w:ind w:left="851"/>
        <w:jc w:val="both"/>
        <w:rPr>
          <w:bCs/>
          <w:i/>
          <w:iCs/>
        </w:rPr>
      </w:pPr>
    </w:p>
    <w:p w:rsidR="00AB6EEA" w:rsidRDefault="00AB6EEA" w:rsidP="007231D2">
      <w:pPr>
        <w:pStyle w:val="ListParagraph"/>
        <w:spacing w:line="360" w:lineRule="auto"/>
        <w:ind w:left="0" w:firstLine="426"/>
        <w:jc w:val="both"/>
        <w:rPr>
          <w:bCs/>
          <w:lang w:val="en-US"/>
        </w:rPr>
      </w:pPr>
      <w:proofErr w:type="spellStart"/>
      <w:proofErr w:type="gramStart"/>
      <w:r w:rsidRPr="007E4E19">
        <w:rPr>
          <w:noProof w:val="0"/>
          <w:lang w:val="en-US" w:bidi="th-TH"/>
        </w:rPr>
        <w:t>Kemudian</w:t>
      </w:r>
      <w:proofErr w:type="spellEnd"/>
      <w:r>
        <w:rPr>
          <w:bCs/>
          <w:lang w:val="en-US"/>
        </w:rPr>
        <w:t xml:space="preserve"> Nucholish Madjid meneruskan, untuk pengajian biasa pendaftarannya adalah bebas, seorang santri bebas masuk, tanpa harus memberitahuka</w:t>
      </w:r>
      <w:r w:rsidR="0083623F">
        <w:rPr>
          <w:bCs/>
          <w:lang w:val="en-US"/>
        </w:rPr>
        <w:t>n terlebih dulu.</w:t>
      </w:r>
      <w:proofErr w:type="gramEnd"/>
      <w:r w:rsidR="0083623F">
        <w:rPr>
          <w:bCs/>
          <w:lang w:val="en-US"/>
        </w:rPr>
        <w:t xml:space="preserve"> Demikian juga </w:t>
      </w:r>
      <w:r>
        <w:rPr>
          <w:bCs/>
          <w:lang w:val="en-US"/>
        </w:rPr>
        <w:t>ia bebas meninggalkan pengajian itu jika dirasa perlu. Waktu pengajian ini menggunakan waktu sembahyang sebagai ukuran. Sehingga pengajian biasanya diadakan sebanyak lima kali sehari, yaitu pada waktu sesudah (ba’da) Subuh, Zhuhur, Ashar, Maghrib, dan ‘Isya. Biasanya untuk pengajian ba’da Maghrib agak jarang dilakukan karena waktunya yang terbatas, sedangkan untuk pengajian ba’da ‘Isya’ biasanya digunakan untuk pengajian-pengajian yang penting.</w:t>
      </w:r>
      <w:r>
        <w:rPr>
          <w:rStyle w:val="FootnoteReference"/>
          <w:bCs/>
          <w:lang w:val="en-US"/>
        </w:rPr>
        <w:footnoteReference w:id="20"/>
      </w:r>
    </w:p>
    <w:p w:rsidR="00FA2026" w:rsidRDefault="00FA2026" w:rsidP="007231D2">
      <w:pPr>
        <w:pStyle w:val="ListParagraph"/>
        <w:spacing w:line="360" w:lineRule="auto"/>
        <w:ind w:left="0" w:firstLine="426"/>
        <w:jc w:val="both"/>
        <w:rPr>
          <w:bCs/>
          <w:lang w:val="en-US"/>
        </w:rPr>
      </w:pPr>
      <w:r w:rsidRPr="007E4E19">
        <w:rPr>
          <w:noProof w:val="0"/>
          <w:lang w:val="en-US" w:bidi="th-TH"/>
        </w:rPr>
        <w:t>Sistem</w:t>
      </w:r>
      <w:r>
        <w:rPr>
          <w:bCs/>
          <w:lang w:val="en-US"/>
        </w:rPr>
        <w:t xml:space="preserve"> metode pendidikan yang dikembangkan pesantren tradisional yaitu bandongan dan sorogan tetap dipakai sampai saat ini, hanya disisi lain banyak yang mengkritisi karena tidak maksimal untuk adannya pengembangan nalar kritis terhadap pembelajaran santri,  masih adanya anggapan kalangan pesantren yang patut disayangkan </w:t>
      </w:r>
      <w:r>
        <w:rPr>
          <w:bCs/>
          <w:lang w:val="en-US"/>
        </w:rPr>
        <w:lastRenderedPageBreak/>
        <w:t>dengan mengasah nalar kritis dapat menghilangkan barakah ilmu yang dipelajari.</w:t>
      </w:r>
      <w:r>
        <w:rPr>
          <w:rStyle w:val="FootnoteReference"/>
          <w:bCs/>
          <w:lang w:val="en-US"/>
        </w:rPr>
        <w:footnoteReference w:id="21"/>
      </w:r>
    </w:p>
    <w:p w:rsidR="00D1385C" w:rsidRDefault="00AB6EEA" w:rsidP="007231D2">
      <w:pPr>
        <w:pStyle w:val="ListParagraph"/>
        <w:spacing w:line="360" w:lineRule="auto"/>
        <w:ind w:left="0" w:firstLine="426"/>
        <w:jc w:val="both"/>
        <w:rPr>
          <w:bCs/>
          <w:lang w:val="en-US"/>
        </w:rPr>
      </w:pPr>
      <w:r w:rsidRPr="007E4E19">
        <w:rPr>
          <w:noProof w:val="0"/>
          <w:lang w:val="en-US" w:bidi="th-TH"/>
        </w:rPr>
        <w:t>Karena</w:t>
      </w:r>
      <w:r>
        <w:rPr>
          <w:bCs/>
          <w:lang w:val="en-US"/>
        </w:rPr>
        <w:t xml:space="preserve"> sistem pengajian yang harus menerjemahkan terlebih dulu</w:t>
      </w:r>
      <w:r w:rsidR="00644F05">
        <w:rPr>
          <w:bCs/>
          <w:lang w:val="en-US"/>
        </w:rPr>
        <w:t xml:space="preserve">, </w:t>
      </w:r>
      <w:r>
        <w:rPr>
          <w:bCs/>
          <w:lang w:val="en-US"/>
        </w:rPr>
        <w:t xml:space="preserve"> maka tidak mengherankan bahwa proses memahami dan menamatkan sebuah kitab begitu sulit dan panjang bagi seorang santri. Tidak jarang seorang santri yang telah mondok bertahun-tahun, pulang hanya membawa keahlian “mengaji” beberapa kitab saja. Jika seorang santri merasa betul-betul menguasai sebuah kitab, dia bisa menghadap kiainya meminta </w:t>
      </w:r>
      <w:r>
        <w:rPr>
          <w:bCs/>
          <w:i/>
          <w:iCs/>
          <w:lang w:val="en-US"/>
        </w:rPr>
        <w:t xml:space="preserve">tashhih </w:t>
      </w:r>
      <w:r>
        <w:rPr>
          <w:bCs/>
          <w:lang w:val="en-US"/>
        </w:rPr>
        <w:t>dan ijazah kelulusan. Jika ijazah itu diberikan, maka santri tersebut mempunyai wewenang untuk mengajarkan kitab itu kepada orang lain, dan mulailah dia menjadi seorang kiai baru. Dengan syarat-syarat menjadi kiai yang telah kita singgung di atas maka hanya santri yang benar-benar berbakat, rajin, dan cerdas yang bisa memperoleh predikat kiai tersebut.</w:t>
      </w:r>
      <w:r w:rsidR="00495231">
        <w:rPr>
          <w:rStyle w:val="FootnoteReference"/>
          <w:bCs/>
          <w:lang w:val="en-US"/>
        </w:rPr>
        <w:footnoteReference w:id="22"/>
      </w:r>
      <w:r w:rsidR="00495231">
        <w:rPr>
          <w:bCs/>
          <w:lang w:val="en-US"/>
        </w:rPr>
        <w:tab/>
      </w:r>
      <w:r w:rsidR="00495231">
        <w:rPr>
          <w:bCs/>
          <w:lang w:val="en-US"/>
        </w:rPr>
        <w:tab/>
      </w:r>
    </w:p>
    <w:p w:rsidR="00D1385C" w:rsidRPr="00D1385C" w:rsidRDefault="00495231" w:rsidP="007231D2">
      <w:pPr>
        <w:pStyle w:val="ListParagraph"/>
        <w:spacing w:line="360" w:lineRule="auto"/>
        <w:ind w:left="0" w:firstLine="426"/>
        <w:jc w:val="both"/>
        <w:rPr>
          <w:bCs/>
          <w:lang w:val="en-US"/>
        </w:rPr>
      </w:pPr>
      <w:proofErr w:type="spellStart"/>
      <w:r w:rsidRPr="007E4E19">
        <w:rPr>
          <w:noProof w:val="0"/>
          <w:lang w:val="en-US" w:bidi="th-TH"/>
        </w:rPr>
        <w:t>P</w:t>
      </w:r>
      <w:r w:rsidR="00D1385C" w:rsidRPr="007E4E19">
        <w:rPr>
          <w:noProof w:val="0"/>
          <w:lang w:val="en-US" w:bidi="th-TH"/>
        </w:rPr>
        <w:t>endidikan</w:t>
      </w:r>
      <w:proofErr w:type="spellEnd"/>
      <w:r w:rsidR="00D1385C">
        <w:rPr>
          <w:bCs/>
          <w:lang w:val="en-US"/>
        </w:rPr>
        <w:t xml:space="preserve"> dan pengajaran yang  diter</w:t>
      </w:r>
      <w:r w:rsidR="00710E28">
        <w:rPr>
          <w:bCs/>
          <w:lang w:val="en-US"/>
        </w:rPr>
        <w:t>a</w:t>
      </w:r>
      <w:r w:rsidR="00D1385C">
        <w:rPr>
          <w:bCs/>
          <w:lang w:val="en-US"/>
        </w:rPr>
        <w:t>pkan pesantren tradisional  menurut penulis merupakan metode yang masih tetap dijadikan sandaran kurikulum pesantren yang sudah dijadikan pandangan hidup sebagai pedoman pesantren tradisi</w:t>
      </w:r>
      <w:r w:rsidR="00710E28">
        <w:rPr>
          <w:bCs/>
          <w:lang w:val="en-US"/>
        </w:rPr>
        <w:t>,</w:t>
      </w:r>
      <w:r w:rsidR="00D1385C">
        <w:rPr>
          <w:bCs/>
          <w:lang w:val="en-US"/>
        </w:rPr>
        <w:t xml:space="preserve"> sebagai pusat pemeliharaan dan peng</w:t>
      </w:r>
      <w:r w:rsidR="00710E28">
        <w:rPr>
          <w:bCs/>
          <w:lang w:val="en-US"/>
        </w:rPr>
        <w:t>embangan ilmu pengetahuan agama yang tetap menjadi ciri khas dalam pembelajaran pesantren tradisio</w:t>
      </w:r>
      <w:r>
        <w:rPr>
          <w:bCs/>
          <w:lang w:val="en-US"/>
        </w:rPr>
        <w:t>nal, dan sudah menjadikan metode</w:t>
      </w:r>
      <w:r w:rsidR="00710E28">
        <w:rPr>
          <w:bCs/>
          <w:lang w:val="en-US"/>
        </w:rPr>
        <w:t xml:space="preserve"> kurikulum yang tidak harus dihilangkan, karena bertujuan</w:t>
      </w:r>
      <w:r w:rsidR="00D1385C">
        <w:rPr>
          <w:bCs/>
          <w:lang w:val="en-US"/>
        </w:rPr>
        <w:t xml:space="preserve"> untuk membina para santri agar memilki kemampuan dan mempunyai rasa tanggungjawab terhadap  pendidikan agama</w:t>
      </w:r>
      <w:r w:rsidR="003B4BE7">
        <w:rPr>
          <w:bCs/>
          <w:lang w:val="en-US"/>
        </w:rPr>
        <w:t xml:space="preserve"> </w:t>
      </w:r>
      <w:r w:rsidR="00710E28">
        <w:rPr>
          <w:bCs/>
          <w:lang w:val="en-US"/>
        </w:rPr>
        <w:t>yang sudah ditanamkan oleh para pengajar terdahulu</w:t>
      </w:r>
      <w:r w:rsidR="001970F5">
        <w:rPr>
          <w:bCs/>
          <w:lang w:val="en-US"/>
        </w:rPr>
        <w:t xml:space="preserve"> untuk tetap dilestarikan oleh generasi selanj</w:t>
      </w:r>
      <w:r w:rsidR="00644F05">
        <w:rPr>
          <w:bCs/>
          <w:lang w:val="en-US"/>
        </w:rPr>
        <w:t>u</w:t>
      </w:r>
      <w:r w:rsidR="001970F5">
        <w:rPr>
          <w:bCs/>
          <w:lang w:val="en-US"/>
        </w:rPr>
        <w:t>tnya</w:t>
      </w:r>
      <w:r w:rsidR="00D1385C">
        <w:rPr>
          <w:bCs/>
          <w:lang w:val="en-US"/>
        </w:rPr>
        <w:t>.</w:t>
      </w:r>
    </w:p>
    <w:p w:rsidR="00725822" w:rsidRPr="000B2A0C" w:rsidRDefault="00725822" w:rsidP="00EF116C">
      <w:pPr>
        <w:pStyle w:val="ListParagraph"/>
        <w:numPr>
          <w:ilvl w:val="0"/>
          <w:numId w:val="21"/>
        </w:numPr>
        <w:spacing w:line="360" w:lineRule="auto"/>
        <w:ind w:left="851" w:hanging="426"/>
        <w:jc w:val="both"/>
        <w:rPr>
          <w:b/>
          <w:lang w:val="en-US"/>
        </w:rPr>
      </w:pPr>
      <w:r w:rsidRPr="000B2A0C">
        <w:rPr>
          <w:b/>
          <w:lang w:val="en-US"/>
        </w:rPr>
        <w:lastRenderedPageBreak/>
        <w:t>Figur Kepemimpinan</w:t>
      </w:r>
    </w:p>
    <w:p w:rsidR="00610FB9" w:rsidRDefault="00610FB9" w:rsidP="007231D2">
      <w:pPr>
        <w:pStyle w:val="ListParagraph"/>
        <w:spacing w:line="360" w:lineRule="auto"/>
        <w:ind w:left="0" w:firstLine="426"/>
        <w:jc w:val="both"/>
        <w:rPr>
          <w:bCs/>
          <w:lang w:val="en-US"/>
        </w:rPr>
      </w:pPr>
      <w:r>
        <w:rPr>
          <w:bCs/>
          <w:lang w:val="en-US"/>
        </w:rPr>
        <w:t>Santri akan selalu memandang kiai atau gurunya dalam pengajian sebagai orang yang mutlak harus dihormati, malahan dianggap memiliki kekuatan gaib yang bisa membawa keberuntungan (berkah) atau celaka (</w:t>
      </w:r>
      <w:r>
        <w:rPr>
          <w:bCs/>
          <w:i/>
          <w:iCs/>
          <w:lang w:val="en-US"/>
        </w:rPr>
        <w:t xml:space="preserve">malati, </w:t>
      </w:r>
      <w:r>
        <w:rPr>
          <w:bCs/>
          <w:lang w:val="en-US"/>
        </w:rPr>
        <w:t>mendatangkan mudlarat). Kecelakaan yang paling ditakuti oleh seorang santri dari kiainya adalah kalau</w:t>
      </w:r>
      <w:r w:rsidR="003B4BE7">
        <w:rPr>
          <w:bCs/>
          <w:lang w:val="en-US"/>
        </w:rPr>
        <w:t xml:space="preserve"> sampai </w:t>
      </w:r>
      <w:r>
        <w:rPr>
          <w:bCs/>
          <w:lang w:val="en-US"/>
        </w:rPr>
        <w:t>ia disumpahi sehingga ilmunya tidak bermanfaat. Karena itu santri berusaha untuk menunjukkan ketaatannya kepada kiai agar ilmunya bermanfaat, dan sejauh mungkin menghindarkan diri dari sikap-sikap yang bisa mengundang kutukan dari kiai tersebut. Dalam kesempatan menghadap kiai, misalnya karena minta izin h</w:t>
      </w:r>
      <w:r w:rsidR="00495231">
        <w:rPr>
          <w:bCs/>
          <w:lang w:val="en-US"/>
        </w:rPr>
        <w:t>endak pulang atau pindah tempat</w:t>
      </w:r>
      <w:r>
        <w:rPr>
          <w:bCs/>
          <w:lang w:val="en-US"/>
        </w:rPr>
        <w:t xml:space="preserve"> santri akan seringkali mendengar uca</w:t>
      </w:r>
      <w:r w:rsidR="003B4BE7">
        <w:rPr>
          <w:bCs/>
          <w:lang w:val="en-US"/>
        </w:rPr>
        <w:t>pan kiai: “Baiklah, dan saya do</w:t>
      </w:r>
      <w:r>
        <w:rPr>
          <w:bCs/>
          <w:lang w:val="en-US"/>
        </w:rPr>
        <w:t>akan engkau akan mendapatkan ilmu yang bermanfaat!”.</w:t>
      </w:r>
      <w:r>
        <w:rPr>
          <w:rStyle w:val="FootnoteReference"/>
          <w:bCs/>
          <w:lang w:val="en-US"/>
        </w:rPr>
        <w:footnoteReference w:id="23"/>
      </w:r>
    </w:p>
    <w:p w:rsidR="000A69E0" w:rsidRDefault="00754166" w:rsidP="007231D2">
      <w:pPr>
        <w:pStyle w:val="ListParagraph"/>
        <w:spacing w:line="360" w:lineRule="auto"/>
        <w:ind w:left="0" w:firstLine="426"/>
        <w:jc w:val="both"/>
        <w:rPr>
          <w:bCs/>
          <w:lang w:val="en-US"/>
        </w:rPr>
      </w:pPr>
      <w:r>
        <w:rPr>
          <w:bCs/>
          <w:lang w:val="en-US"/>
        </w:rPr>
        <w:t>Nurcholish Madjid melanjutkan keterangannya tentang hubungan santri-kiai, dalam kitab “</w:t>
      </w:r>
      <w:r>
        <w:rPr>
          <w:bCs/>
          <w:i/>
          <w:iCs/>
          <w:lang w:val="en-US"/>
        </w:rPr>
        <w:t>Ta’lim-u ‘l-Muta’allim</w:t>
      </w:r>
      <w:r>
        <w:rPr>
          <w:bCs/>
          <w:lang w:val="en-US"/>
        </w:rPr>
        <w:t>” karangan Syeikh al-Zarnuji</w:t>
      </w:r>
      <w:r w:rsidR="00495231">
        <w:rPr>
          <w:bCs/>
          <w:lang w:val="en-US"/>
        </w:rPr>
        <w:t xml:space="preserve">.Kitab ini </w:t>
      </w:r>
      <w:r>
        <w:rPr>
          <w:bCs/>
          <w:lang w:val="en-US"/>
        </w:rPr>
        <w:t>adalah salah satu dari sekian kitab yang sangat mempengaruhi hubungan kiai-santri. Tidak diragukan lagi bahwa setiap santri diharapkan memenuhi tuntutan kitab itu dalam sikapnya terhadap kiai. Satu gambaran yang ideal tentang ketaatan murid kepada guru dalam kitab “</w:t>
      </w:r>
      <w:r>
        <w:rPr>
          <w:bCs/>
          <w:i/>
          <w:iCs/>
          <w:lang w:val="en-US"/>
        </w:rPr>
        <w:t>Ta’lim</w:t>
      </w:r>
      <w:r>
        <w:rPr>
          <w:bCs/>
          <w:lang w:val="en-US"/>
        </w:rPr>
        <w:t>” itu yang banyak diikuti dan diterangkan adalah yang berbunyi: “Salah satu cara menghormati guru adalah hendaknya jangan berjalan didepannya, jangan duduk di depannya, jangan memulai pembicaraan kecuali dengan izinnya, jangan banyak bicara di dekatnya, jangan menanyakan sesuatu ketika sedang kelelahan, dan menghormati guru adalah juga harus menghormati anak-anaknya.</w:t>
      </w:r>
      <w:r>
        <w:rPr>
          <w:rStyle w:val="FootnoteReference"/>
          <w:bCs/>
          <w:lang w:val="en-US"/>
        </w:rPr>
        <w:footnoteReference w:id="24"/>
      </w:r>
    </w:p>
    <w:p w:rsidR="00610FB9" w:rsidRDefault="00754166" w:rsidP="007231D2">
      <w:pPr>
        <w:pStyle w:val="ListParagraph"/>
        <w:spacing w:line="360" w:lineRule="auto"/>
        <w:ind w:left="0" w:firstLine="426"/>
        <w:jc w:val="both"/>
        <w:rPr>
          <w:bCs/>
          <w:lang w:val="en-US"/>
        </w:rPr>
      </w:pPr>
      <w:r>
        <w:rPr>
          <w:bCs/>
          <w:lang w:val="en-US"/>
        </w:rPr>
        <w:lastRenderedPageBreak/>
        <w:t>Penghormatan kepada anak kiai ini biasanya juga diikuti  dengan panggilan kehormatan untuk anak-anak kiai ini, yaitu “gus”. Anak kiai adalah seorang “gus” (</w:t>
      </w:r>
      <w:r>
        <w:rPr>
          <w:bCs/>
          <w:i/>
          <w:iCs/>
          <w:lang w:val="en-US"/>
        </w:rPr>
        <w:t>noble, gentle</w:t>
      </w:r>
      <w:r>
        <w:rPr>
          <w:bCs/>
          <w:lang w:val="en-US"/>
        </w:rPr>
        <w:t>) dan pantas untuk dipanggil demikian.</w:t>
      </w:r>
      <w:r>
        <w:rPr>
          <w:rStyle w:val="FootnoteReference"/>
          <w:bCs/>
          <w:lang w:val="en-US"/>
        </w:rPr>
        <w:footnoteReference w:id="25"/>
      </w:r>
    </w:p>
    <w:p w:rsidR="00F93116" w:rsidRDefault="00F93116" w:rsidP="007231D2">
      <w:pPr>
        <w:pStyle w:val="ListParagraph"/>
        <w:spacing w:line="360" w:lineRule="auto"/>
        <w:ind w:left="0" w:firstLine="426"/>
        <w:jc w:val="both"/>
        <w:rPr>
          <w:bCs/>
          <w:lang w:val="en-US"/>
        </w:rPr>
      </w:pPr>
      <w:r>
        <w:rPr>
          <w:bCs/>
          <w:lang w:val="en-US"/>
        </w:rPr>
        <w:t xml:space="preserve">Pembiasaan dalam penghormatan kepada guru memang erat kaitannya dengan prilaku moral dalam pembentukan sikap, sebagaimana penulis kutip dari Muhmidayeli, bahwa </w:t>
      </w:r>
      <w:r w:rsidR="00944FA5">
        <w:rPr>
          <w:bCs/>
          <w:lang w:val="en-US"/>
        </w:rPr>
        <w:t xml:space="preserve">kehidupan </w:t>
      </w:r>
      <w:r w:rsidR="003F0C3E">
        <w:rPr>
          <w:bCs/>
          <w:lang w:val="en-US"/>
        </w:rPr>
        <w:t xml:space="preserve">manusia yang </w:t>
      </w:r>
      <w:r w:rsidR="00944FA5">
        <w:rPr>
          <w:bCs/>
          <w:lang w:val="en-US"/>
        </w:rPr>
        <w:t xml:space="preserve">tumbuh </w:t>
      </w:r>
      <w:r w:rsidR="003F0C3E">
        <w:rPr>
          <w:bCs/>
          <w:lang w:val="en-US"/>
        </w:rPr>
        <w:t xml:space="preserve"> dengan </w:t>
      </w:r>
      <w:r w:rsidR="00D92206">
        <w:rPr>
          <w:bCs/>
          <w:lang w:val="en-US"/>
        </w:rPr>
        <w:t xml:space="preserve"> kesadaran</w:t>
      </w:r>
      <w:r w:rsidR="00944FA5">
        <w:rPr>
          <w:bCs/>
          <w:lang w:val="en-US"/>
        </w:rPr>
        <w:t xml:space="preserve">, akan  </w:t>
      </w:r>
      <w:r>
        <w:rPr>
          <w:bCs/>
          <w:lang w:val="en-US"/>
        </w:rPr>
        <w:t xml:space="preserve"> </w:t>
      </w:r>
      <w:r w:rsidR="00944FA5">
        <w:rPr>
          <w:bCs/>
          <w:lang w:val="en-US"/>
        </w:rPr>
        <w:t xml:space="preserve">menjadikan </w:t>
      </w:r>
      <w:r>
        <w:rPr>
          <w:bCs/>
          <w:lang w:val="en-US"/>
        </w:rPr>
        <w:t>dirinya sebagai manusia yang</w:t>
      </w:r>
      <w:r w:rsidR="00D92206">
        <w:rPr>
          <w:bCs/>
          <w:lang w:val="en-US"/>
        </w:rPr>
        <w:t xml:space="preserve"> terlahi</w:t>
      </w:r>
      <w:r w:rsidR="00944FA5">
        <w:rPr>
          <w:bCs/>
          <w:lang w:val="en-US"/>
        </w:rPr>
        <w:t xml:space="preserve">r </w:t>
      </w:r>
      <w:r w:rsidR="003F0C3E">
        <w:rPr>
          <w:bCs/>
          <w:lang w:val="en-US"/>
        </w:rPr>
        <w:t xml:space="preserve"> </w:t>
      </w:r>
      <w:r w:rsidR="00D92206">
        <w:rPr>
          <w:bCs/>
          <w:lang w:val="en-US"/>
        </w:rPr>
        <w:t xml:space="preserve">  </w:t>
      </w:r>
      <w:r w:rsidR="00944FA5">
        <w:rPr>
          <w:bCs/>
          <w:lang w:val="en-US"/>
        </w:rPr>
        <w:t>dengan akhlak yang baik</w:t>
      </w:r>
      <w:r w:rsidR="003F0C3E">
        <w:rPr>
          <w:bCs/>
          <w:lang w:val="en-US"/>
        </w:rPr>
        <w:t>, maka</w:t>
      </w:r>
      <w:r>
        <w:rPr>
          <w:bCs/>
          <w:lang w:val="en-US"/>
        </w:rPr>
        <w:t xml:space="preserve"> dengan pendidikan </w:t>
      </w:r>
      <w:r w:rsidR="009D781D">
        <w:rPr>
          <w:bCs/>
          <w:lang w:val="en-US"/>
        </w:rPr>
        <w:t>yang sudah didapatkannya ia akan melakukannya agar</w:t>
      </w:r>
      <w:r w:rsidR="003F0C3E">
        <w:rPr>
          <w:bCs/>
          <w:lang w:val="en-US"/>
        </w:rPr>
        <w:t xml:space="preserve"> </w:t>
      </w:r>
      <w:r w:rsidR="009D781D">
        <w:rPr>
          <w:bCs/>
          <w:lang w:val="en-US"/>
        </w:rPr>
        <w:t xml:space="preserve">selalu </w:t>
      </w:r>
      <w:r w:rsidR="00D92206">
        <w:rPr>
          <w:bCs/>
          <w:lang w:val="en-US"/>
        </w:rPr>
        <w:t xml:space="preserve">bisa </w:t>
      </w:r>
      <w:r>
        <w:rPr>
          <w:bCs/>
          <w:lang w:val="en-US"/>
        </w:rPr>
        <w:t>menumbuh</w:t>
      </w:r>
      <w:r w:rsidR="009D781D">
        <w:rPr>
          <w:bCs/>
          <w:lang w:val="en-US"/>
        </w:rPr>
        <w:t xml:space="preserve"> </w:t>
      </w:r>
      <w:r>
        <w:rPr>
          <w:bCs/>
          <w:lang w:val="en-US"/>
        </w:rPr>
        <w:t>kembangkan kesad</w:t>
      </w:r>
      <w:r w:rsidR="003F0C3E">
        <w:rPr>
          <w:bCs/>
          <w:lang w:val="en-US"/>
        </w:rPr>
        <w:t>aran moral pada dirinya, dan</w:t>
      </w:r>
      <w:r w:rsidR="00D92206">
        <w:rPr>
          <w:bCs/>
          <w:lang w:val="en-US"/>
        </w:rPr>
        <w:t xml:space="preserve"> </w:t>
      </w:r>
      <w:r>
        <w:rPr>
          <w:bCs/>
          <w:lang w:val="en-US"/>
        </w:rPr>
        <w:t>menjadikan benar-benar aktual dalam kehidupannya.</w:t>
      </w:r>
      <w:r>
        <w:rPr>
          <w:rStyle w:val="FootnoteReference"/>
          <w:bCs/>
          <w:lang w:val="en-US"/>
        </w:rPr>
        <w:footnoteReference w:id="26"/>
      </w:r>
    </w:p>
    <w:p w:rsidR="000A69E0" w:rsidRDefault="002B376A" w:rsidP="007231D2">
      <w:pPr>
        <w:pStyle w:val="ListParagraph"/>
        <w:spacing w:line="360" w:lineRule="auto"/>
        <w:ind w:left="0" w:firstLine="426"/>
        <w:jc w:val="both"/>
        <w:rPr>
          <w:bCs/>
          <w:lang w:val="en-US"/>
        </w:rPr>
      </w:pPr>
      <w:r>
        <w:rPr>
          <w:bCs/>
          <w:lang w:val="en-US"/>
        </w:rPr>
        <w:t>Karena</w:t>
      </w:r>
      <w:r w:rsidR="00B87C1A">
        <w:rPr>
          <w:bCs/>
          <w:lang w:val="en-US"/>
        </w:rPr>
        <w:t xml:space="preserve"> itu</w:t>
      </w:r>
      <w:r>
        <w:rPr>
          <w:bCs/>
          <w:lang w:val="en-US"/>
        </w:rPr>
        <w:t xml:space="preserve"> pendidikan yang merupakan suatu kegiatan mulia dalam Islam akan selalu mengandung nilai-nilai kebaikan dan kebajikan, </w:t>
      </w:r>
      <w:r w:rsidR="00B87C1A">
        <w:rPr>
          <w:bCs/>
          <w:lang w:val="en-US"/>
        </w:rPr>
        <w:t xml:space="preserve">peranan sang kiai selalu </w:t>
      </w:r>
      <w:r>
        <w:rPr>
          <w:bCs/>
          <w:lang w:val="en-US"/>
        </w:rPr>
        <w:t xml:space="preserve">dengan aktivitasnya untuk menjadikan manusia yang bermoral baik fungsinya sebagai </w:t>
      </w:r>
      <w:r w:rsidRPr="00447357">
        <w:rPr>
          <w:bCs/>
          <w:i/>
          <w:lang w:val="en-US"/>
        </w:rPr>
        <w:t>mu’addib, khalifah fi al-ardh,</w:t>
      </w:r>
      <w:r>
        <w:rPr>
          <w:bCs/>
          <w:lang w:val="en-US"/>
        </w:rPr>
        <w:t xml:space="preserve"> maupun </w:t>
      </w:r>
      <w:r w:rsidRPr="00447357">
        <w:rPr>
          <w:bCs/>
          <w:i/>
          <w:lang w:val="en-US"/>
        </w:rPr>
        <w:t>‘immarah fi al-ardh</w:t>
      </w:r>
      <w:r>
        <w:rPr>
          <w:bCs/>
          <w:lang w:val="en-US"/>
        </w:rPr>
        <w:t>, yang aka</w:t>
      </w:r>
      <w:r w:rsidR="00972907">
        <w:rPr>
          <w:bCs/>
          <w:lang w:val="en-US"/>
        </w:rPr>
        <w:t>n selalu erat dalam setiap deny</w:t>
      </w:r>
      <w:r>
        <w:rPr>
          <w:bCs/>
          <w:lang w:val="en-US"/>
        </w:rPr>
        <w:t>ut nadi aktivitasnya</w:t>
      </w:r>
      <w:r w:rsidR="00972907">
        <w:rPr>
          <w:bCs/>
          <w:lang w:val="en-US"/>
        </w:rPr>
        <w:t>.</w:t>
      </w:r>
    </w:p>
    <w:p w:rsidR="00DF5363" w:rsidRDefault="00DF5363" w:rsidP="007231D2">
      <w:pPr>
        <w:pStyle w:val="ListParagraph"/>
        <w:spacing w:line="360" w:lineRule="auto"/>
        <w:ind w:left="0" w:firstLine="426"/>
        <w:jc w:val="both"/>
        <w:rPr>
          <w:bCs/>
          <w:lang w:val="en-US"/>
        </w:rPr>
      </w:pPr>
      <w:r>
        <w:rPr>
          <w:bCs/>
          <w:lang w:val="en-US"/>
        </w:rPr>
        <w:t>Peranan dan kepribadian kiai menurut Martin Van Bruinessen adalah merupakan unsur-unsur kunci Islam tradisional dalam lembaga pesantren yang san</w:t>
      </w:r>
      <w:r w:rsidR="00447357">
        <w:rPr>
          <w:bCs/>
          <w:lang w:val="en-US"/>
        </w:rPr>
        <w:t>gat menentukan dalam kharisma</w:t>
      </w:r>
      <w:r>
        <w:rPr>
          <w:bCs/>
          <w:lang w:val="en-US"/>
        </w:rPr>
        <w:t>nya yang akan menjadikan sikap takzim, hormat dan kepatuhan yang mutlak</w:t>
      </w:r>
      <w:r w:rsidR="000739A9">
        <w:rPr>
          <w:bCs/>
          <w:lang w:val="en-US"/>
        </w:rPr>
        <w:t xml:space="preserve"> yang menjadi nilai pertama dalam menanamkannya kepada santri, hingga akan selalu terwujudnya dalam kepatuhan yang lebih luas sampai </w:t>
      </w:r>
      <w:r w:rsidR="000739A9">
        <w:rPr>
          <w:bCs/>
          <w:lang w:val="en-US"/>
        </w:rPr>
        <w:lastRenderedPageBreak/>
        <w:t>kepada ulama-ulama sebelumnya seperti para ulama yang mengaram kitab-kitab yang dipelajarinya.</w:t>
      </w:r>
      <w:r w:rsidR="000739A9">
        <w:rPr>
          <w:rStyle w:val="FootnoteReference"/>
          <w:bCs/>
          <w:lang w:val="en-US"/>
        </w:rPr>
        <w:footnoteReference w:id="27"/>
      </w:r>
    </w:p>
    <w:p w:rsidR="00E54D24" w:rsidRPr="00D66669" w:rsidRDefault="00E54D24" w:rsidP="007231D2">
      <w:pPr>
        <w:pStyle w:val="ListParagraph"/>
        <w:spacing w:line="360" w:lineRule="auto"/>
        <w:ind w:left="0" w:firstLine="426"/>
        <w:jc w:val="both"/>
        <w:rPr>
          <w:bCs/>
          <w:lang w:val="en-US"/>
        </w:rPr>
      </w:pPr>
      <w:r>
        <w:rPr>
          <w:bCs/>
          <w:lang w:val="en-US"/>
        </w:rPr>
        <w:t xml:space="preserve">Dalam kharismanya </w:t>
      </w:r>
      <w:r w:rsidR="00D66669">
        <w:rPr>
          <w:bCs/>
          <w:lang w:val="en-US"/>
        </w:rPr>
        <w:t>menurut Martin Van Bruinessen</w:t>
      </w:r>
      <w:r w:rsidR="00B35089">
        <w:rPr>
          <w:bCs/>
          <w:lang w:val="en-US"/>
        </w:rPr>
        <w:t xml:space="preserve"> yang dalam percakapannya dengan</w:t>
      </w:r>
      <w:r w:rsidR="00D66669">
        <w:rPr>
          <w:bCs/>
          <w:lang w:val="en-US"/>
        </w:rPr>
        <w:t xml:space="preserve"> Abdurrahman Wahid</w:t>
      </w:r>
      <w:r w:rsidR="00B35089">
        <w:rPr>
          <w:bCs/>
          <w:lang w:val="en-US"/>
        </w:rPr>
        <w:t>, bahwa</w:t>
      </w:r>
      <w:r w:rsidR="003F0C3E">
        <w:rPr>
          <w:bCs/>
          <w:lang w:val="en-US"/>
        </w:rPr>
        <w:t xml:space="preserve"> </w:t>
      </w:r>
      <w:r>
        <w:rPr>
          <w:bCs/>
          <w:lang w:val="en-US"/>
        </w:rPr>
        <w:t xml:space="preserve">seorang kiai dijadikan sebagai sandaran </w:t>
      </w:r>
      <w:r w:rsidR="00447357">
        <w:rPr>
          <w:bCs/>
          <w:lang w:val="en-US"/>
        </w:rPr>
        <w:t xml:space="preserve">yang dapat </w:t>
      </w:r>
      <w:r>
        <w:rPr>
          <w:bCs/>
          <w:lang w:val="en-US"/>
        </w:rPr>
        <w:t xml:space="preserve"> memberikan keberkahan,  </w:t>
      </w:r>
      <w:r w:rsidR="00D66669">
        <w:rPr>
          <w:bCs/>
          <w:lang w:val="en-US"/>
        </w:rPr>
        <w:t>bahkan kuburannya bisa dijadikan sebuah keramat</w:t>
      </w:r>
      <w:r>
        <w:rPr>
          <w:bCs/>
          <w:lang w:val="en-US"/>
        </w:rPr>
        <w:t xml:space="preserve"> karena didasarkan kepada kekuatan spiritual dan kemampuannya yang mempunyai relasi dengan alam gaib</w:t>
      </w:r>
      <w:r w:rsidR="00D66669">
        <w:rPr>
          <w:bCs/>
          <w:lang w:val="en-US"/>
        </w:rPr>
        <w:t xml:space="preserve">. Adanya konsep </w:t>
      </w:r>
      <w:r w:rsidR="00D66669" w:rsidRPr="00D66669">
        <w:rPr>
          <w:bCs/>
          <w:i/>
          <w:iCs/>
          <w:lang w:val="en-US"/>
        </w:rPr>
        <w:t>wasilah</w:t>
      </w:r>
      <w:r w:rsidR="003F0C3E">
        <w:rPr>
          <w:bCs/>
          <w:i/>
          <w:iCs/>
          <w:lang w:val="en-US"/>
        </w:rPr>
        <w:t xml:space="preserve"> </w:t>
      </w:r>
      <w:r w:rsidR="00D66669">
        <w:rPr>
          <w:bCs/>
          <w:lang w:val="en-US"/>
        </w:rPr>
        <w:t>sebagai mata rantai yang terus bersambung dari seorang guru, hidup atau mati, melalui guru-guru terdahulu dan wali sampai kepada Nabi dan karenanya kepada Tuhan, dianggap penting untuk keselamatan.</w:t>
      </w:r>
      <w:r w:rsidR="00B35089">
        <w:rPr>
          <w:rStyle w:val="FootnoteReference"/>
          <w:bCs/>
          <w:lang w:val="en-US"/>
        </w:rPr>
        <w:footnoteReference w:id="28"/>
      </w:r>
    </w:p>
    <w:p w:rsidR="00972907" w:rsidRPr="000A69E0" w:rsidRDefault="003F0C3E" w:rsidP="007231D2">
      <w:pPr>
        <w:pStyle w:val="ListParagraph"/>
        <w:spacing w:line="360" w:lineRule="auto"/>
        <w:ind w:left="0" w:firstLine="426"/>
        <w:jc w:val="both"/>
        <w:rPr>
          <w:bCs/>
          <w:lang w:val="en-US"/>
        </w:rPr>
      </w:pPr>
      <w:r>
        <w:rPr>
          <w:bCs/>
          <w:lang w:val="en-US"/>
        </w:rPr>
        <w:t>D</w:t>
      </w:r>
      <w:r w:rsidR="00972907" w:rsidRPr="000A69E0">
        <w:rPr>
          <w:bCs/>
          <w:lang w:val="en-US"/>
        </w:rPr>
        <w:t>engan</w:t>
      </w:r>
      <w:r w:rsidR="001F3756">
        <w:rPr>
          <w:bCs/>
          <w:lang w:val="en-US"/>
        </w:rPr>
        <w:t xml:space="preserve"> figur</w:t>
      </w:r>
      <w:r w:rsidR="00972907" w:rsidRPr="000A69E0">
        <w:rPr>
          <w:bCs/>
          <w:lang w:val="en-US"/>
        </w:rPr>
        <w:t xml:space="preserve"> kepemimpinan yang diterapkan seorang kiai kepada santrinya menurut penulis tiada lain merupakan </w:t>
      </w:r>
      <w:r w:rsidR="001F3756">
        <w:rPr>
          <w:bCs/>
          <w:lang w:val="en-US"/>
        </w:rPr>
        <w:t xml:space="preserve">penerapan </w:t>
      </w:r>
      <w:r w:rsidR="00972907" w:rsidRPr="000A69E0">
        <w:rPr>
          <w:bCs/>
          <w:lang w:val="en-US"/>
        </w:rPr>
        <w:t>suatu pembiasaan dalam bentuk penghormatan kepada ilmu yang sudah didapatkannya sebagai pengamalan hidup untuk selalu berprilaku</w:t>
      </w:r>
      <w:r w:rsidR="000739A9">
        <w:rPr>
          <w:bCs/>
          <w:lang w:val="en-US"/>
        </w:rPr>
        <w:t xml:space="preserve"> yang baik</w:t>
      </w:r>
      <w:r w:rsidR="001F3756">
        <w:rPr>
          <w:bCs/>
          <w:lang w:val="en-US"/>
        </w:rPr>
        <w:t xml:space="preserve"> dan </w:t>
      </w:r>
      <w:r w:rsidR="001F3756" w:rsidRPr="001F3756">
        <w:rPr>
          <w:bCs/>
          <w:i/>
          <w:iCs/>
          <w:lang w:val="en-US"/>
        </w:rPr>
        <w:t>istiqomah</w:t>
      </w:r>
      <w:r w:rsidR="00972907" w:rsidRPr="000A69E0">
        <w:rPr>
          <w:bCs/>
          <w:lang w:val="en-US"/>
        </w:rPr>
        <w:t xml:space="preserve"> bagi </w:t>
      </w:r>
      <w:r w:rsidR="000739A9">
        <w:rPr>
          <w:bCs/>
          <w:lang w:val="en-US"/>
        </w:rPr>
        <w:t xml:space="preserve"> para </w:t>
      </w:r>
      <w:r w:rsidR="00972907" w:rsidRPr="000A69E0">
        <w:rPr>
          <w:bCs/>
          <w:lang w:val="en-US"/>
        </w:rPr>
        <w:t>santri</w:t>
      </w:r>
      <w:r w:rsidR="000739A9">
        <w:rPr>
          <w:bCs/>
          <w:lang w:val="en-US"/>
        </w:rPr>
        <w:t>,</w:t>
      </w:r>
      <w:r w:rsidR="00972907" w:rsidRPr="000A69E0">
        <w:rPr>
          <w:bCs/>
          <w:lang w:val="en-US"/>
        </w:rPr>
        <w:t xml:space="preserve"> tetap</w:t>
      </w:r>
      <w:r w:rsidR="00447357">
        <w:rPr>
          <w:bCs/>
          <w:lang w:val="en-US"/>
        </w:rPr>
        <w:t xml:space="preserve"> konsisten di manapun dia berprof</w:t>
      </w:r>
      <w:r w:rsidR="00972907" w:rsidRPr="000A69E0">
        <w:rPr>
          <w:bCs/>
          <w:lang w:val="en-US"/>
        </w:rPr>
        <w:t xml:space="preserve">esi nantinya </w:t>
      </w:r>
      <w:r w:rsidR="00B87C1A">
        <w:rPr>
          <w:bCs/>
          <w:lang w:val="en-US"/>
        </w:rPr>
        <w:t xml:space="preserve"> walaupun </w:t>
      </w:r>
      <w:r w:rsidR="00972907" w:rsidRPr="000A69E0">
        <w:rPr>
          <w:bCs/>
          <w:lang w:val="en-US"/>
        </w:rPr>
        <w:t>bukan seorang kiai.</w:t>
      </w:r>
    </w:p>
    <w:p w:rsidR="00F759AB" w:rsidRPr="00422A80" w:rsidRDefault="00422A80" w:rsidP="00EF116C">
      <w:pPr>
        <w:pStyle w:val="ListParagraph"/>
        <w:numPr>
          <w:ilvl w:val="0"/>
          <w:numId w:val="21"/>
        </w:numPr>
        <w:spacing w:line="360" w:lineRule="auto"/>
        <w:ind w:left="851" w:hanging="426"/>
        <w:jc w:val="both"/>
        <w:rPr>
          <w:b/>
          <w:lang w:val="en-US"/>
        </w:rPr>
      </w:pPr>
      <w:r w:rsidRPr="00422A80">
        <w:rPr>
          <w:b/>
          <w:lang w:val="en-US"/>
        </w:rPr>
        <w:t>Tujuan Pendidikan</w:t>
      </w:r>
      <w:r>
        <w:rPr>
          <w:b/>
          <w:lang w:val="en-US"/>
        </w:rPr>
        <w:t xml:space="preserve"> Dan Pengajaran</w:t>
      </w:r>
    </w:p>
    <w:p w:rsidR="00754166" w:rsidRDefault="00463B9D" w:rsidP="007231D2">
      <w:pPr>
        <w:pStyle w:val="ListParagraph"/>
        <w:spacing w:line="360" w:lineRule="auto"/>
        <w:ind w:left="0" w:firstLine="426"/>
        <w:jc w:val="both"/>
        <w:rPr>
          <w:bCs/>
          <w:lang w:val="en-US"/>
        </w:rPr>
      </w:pPr>
      <w:r>
        <w:rPr>
          <w:bCs/>
          <w:lang w:val="en-US"/>
        </w:rPr>
        <w:t>Pesantren tradisional sangat mementingkan pengamalan agama dalam kehidupan sehari-hari. Kemudian yang paling terpenting adalah para santri mendapatkan rest</w:t>
      </w:r>
      <w:r w:rsidR="00447357">
        <w:rPr>
          <w:bCs/>
          <w:lang w:val="en-US"/>
        </w:rPr>
        <w:t>u kiai (doa), jika sang kiai sud</w:t>
      </w:r>
      <w:r>
        <w:rPr>
          <w:bCs/>
          <w:lang w:val="en-US"/>
        </w:rPr>
        <w:t xml:space="preserve">ah merasa cukup dalam mendidik santri maka secara resmi santri tidak diberi ijazah sebagai bentuk keberhasilan santri yang telah lulus pesantren </w:t>
      </w:r>
      <w:r>
        <w:rPr>
          <w:bCs/>
          <w:lang w:val="en-US"/>
        </w:rPr>
        <w:lastRenderedPageBreak/>
        <w:t>tradisional karena tidak adanya pendidikan formal, hal ini sesuai dengan pendapat mastuhu:</w:t>
      </w:r>
    </w:p>
    <w:p w:rsidR="003F0C3E" w:rsidRDefault="00463B9D" w:rsidP="00EF116C">
      <w:pPr>
        <w:pStyle w:val="ListParagraph"/>
        <w:ind w:left="709"/>
        <w:jc w:val="both"/>
        <w:rPr>
          <w:bCs/>
        </w:rPr>
      </w:pPr>
      <w:r>
        <w:rPr>
          <w:bCs/>
          <w:lang w:val="en-US"/>
        </w:rPr>
        <w:t>“Keberhasilan</w:t>
      </w:r>
      <w:r w:rsidR="00310209">
        <w:rPr>
          <w:bCs/>
          <w:lang w:val="en-US"/>
        </w:rPr>
        <w:t xml:space="preserve"> dalam pembelajaran</w:t>
      </w:r>
      <w:r>
        <w:rPr>
          <w:bCs/>
          <w:lang w:val="en-US"/>
        </w:rPr>
        <w:t xml:space="preserve"> bukan ditandai oleh ijazah yang berisikan angka-angka sebagaimana madrasah dan sekolah umum, tetapi ditandai oleh prestasi kerja yang diakui oleh khalayak (masyarakat), kemudian direstui kiai.”</w:t>
      </w:r>
      <w:r>
        <w:rPr>
          <w:rStyle w:val="FootnoteReference"/>
          <w:bCs/>
          <w:lang w:val="en-US"/>
        </w:rPr>
        <w:footnoteReference w:id="29"/>
      </w:r>
    </w:p>
    <w:p w:rsidR="00EF116C" w:rsidRPr="00EF116C" w:rsidRDefault="00EF116C" w:rsidP="00EF116C">
      <w:pPr>
        <w:pStyle w:val="ListParagraph"/>
        <w:ind w:left="0"/>
        <w:jc w:val="both"/>
        <w:rPr>
          <w:bCs/>
        </w:rPr>
      </w:pPr>
    </w:p>
    <w:p w:rsidR="0093326B" w:rsidRPr="0093326B" w:rsidRDefault="0058747D" w:rsidP="007231D2">
      <w:pPr>
        <w:pStyle w:val="ListParagraph"/>
        <w:spacing w:line="360" w:lineRule="auto"/>
        <w:ind w:left="0" w:firstLine="426"/>
        <w:jc w:val="both"/>
        <w:rPr>
          <w:bCs/>
          <w:lang w:val="en-US"/>
        </w:rPr>
      </w:pPr>
      <w:r>
        <w:rPr>
          <w:bCs/>
          <w:lang w:val="en-US"/>
        </w:rPr>
        <w:t>Salah satu elemen yang paling penting di</w:t>
      </w:r>
      <w:r w:rsidR="00447357">
        <w:rPr>
          <w:bCs/>
          <w:lang w:val="en-US"/>
        </w:rPr>
        <w:t xml:space="preserve"> pesantren adalah adanya santri. B</w:t>
      </w:r>
      <w:r>
        <w:rPr>
          <w:bCs/>
          <w:lang w:val="en-US"/>
        </w:rPr>
        <w:t xml:space="preserve">ahkan besar-kecilnya sebuah pesantren dapat dilihat dari sedikit-banyaknya santri yang “mondok” di pesantren tersebut. </w:t>
      </w:r>
      <w:r w:rsidR="0093326B" w:rsidRPr="0093326B">
        <w:rPr>
          <w:bCs/>
          <w:lang w:val="en-US"/>
        </w:rPr>
        <w:t>Zamak</w:t>
      </w:r>
      <w:r w:rsidRPr="0093326B">
        <w:rPr>
          <w:bCs/>
          <w:lang w:val="en-US"/>
        </w:rPr>
        <w:t>h</w:t>
      </w:r>
      <w:r w:rsidR="0093326B" w:rsidRPr="0093326B">
        <w:rPr>
          <w:bCs/>
          <w:lang w:val="en-US"/>
        </w:rPr>
        <w:t>sy</w:t>
      </w:r>
      <w:r w:rsidRPr="0093326B">
        <w:rPr>
          <w:bCs/>
          <w:lang w:val="en-US"/>
        </w:rPr>
        <w:t>ari</w:t>
      </w:r>
      <w:r w:rsidR="0093326B" w:rsidRPr="0093326B">
        <w:rPr>
          <w:bCs/>
          <w:lang w:val="en-US"/>
        </w:rPr>
        <w:t xml:space="preserve"> Dhofier kemudian membagi dua kategori santri, yaitu:</w:t>
      </w:r>
    </w:p>
    <w:p w:rsidR="0093326B" w:rsidRDefault="0093326B" w:rsidP="00EF116C">
      <w:pPr>
        <w:pStyle w:val="ListParagraph"/>
        <w:numPr>
          <w:ilvl w:val="0"/>
          <w:numId w:val="13"/>
        </w:numPr>
        <w:ind w:left="426" w:hanging="426"/>
        <w:jc w:val="both"/>
        <w:rPr>
          <w:bCs/>
          <w:lang w:val="en-US"/>
        </w:rPr>
      </w:pPr>
      <w:r>
        <w:rPr>
          <w:bCs/>
          <w:i/>
          <w:iCs/>
          <w:lang w:val="en-US"/>
        </w:rPr>
        <w:t>Santri mukim</w:t>
      </w:r>
      <w:r>
        <w:rPr>
          <w:bCs/>
          <w:lang w:val="en-US"/>
        </w:rPr>
        <w:t xml:space="preserve">, yaitu murid-murid yang berasal dari daerah yang jauh dan menetap dalam kelompok pesantren. Santri mukim yang paling lama tinggal di pesantren biasanya merupakan satu kelompok tersendiri yang memang bertanggung jawab mengurusi kepentingan pesantren sehari-hari; mereka juga memikul tanggung jawab mengajar santri-santri muda tentang kitab-kitab dasar dan menengah. </w:t>
      </w:r>
    </w:p>
    <w:p w:rsidR="0093326B" w:rsidRDefault="0093326B" w:rsidP="00EF116C">
      <w:pPr>
        <w:pStyle w:val="ListParagraph"/>
        <w:numPr>
          <w:ilvl w:val="0"/>
          <w:numId w:val="13"/>
        </w:numPr>
        <w:ind w:left="426" w:hanging="426"/>
        <w:jc w:val="both"/>
        <w:rPr>
          <w:bCs/>
          <w:lang w:val="en-US"/>
        </w:rPr>
      </w:pPr>
      <w:r>
        <w:rPr>
          <w:bCs/>
          <w:i/>
          <w:iCs/>
          <w:lang w:val="en-US"/>
        </w:rPr>
        <w:t>Santri kalong,</w:t>
      </w:r>
      <w:r>
        <w:rPr>
          <w:bCs/>
          <w:lang w:val="en-US"/>
        </w:rPr>
        <w:t xml:space="preserve"> yaitu murid-murid yang berasal dari desa-desa di sekitar pesantren, biasanya tidak menetap dalam pesantren. Untuk mengikuti pelajarannya di pesantren, mereka bolak-balik (</w:t>
      </w:r>
      <w:r>
        <w:rPr>
          <w:bCs/>
          <w:i/>
          <w:iCs/>
          <w:lang w:val="en-US"/>
        </w:rPr>
        <w:t>nglaju</w:t>
      </w:r>
      <w:r>
        <w:rPr>
          <w:bCs/>
          <w:lang w:val="en-US"/>
        </w:rPr>
        <w:t>) dari rumahnya sendiri. Biasanya perbedaan antara pesantren besar dan pesntren kecil dapat dilihat dari komposisi santri kalong. Semakin besar sebuah pesantren, semakin</w:t>
      </w:r>
      <w:r w:rsidR="00E81DFF">
        <w:rPr>
          <w:bCs/>
          <w:lang w:val="en-US"/>
        </w:rPr>
        <w:t xml:space="preserve"> besar jumlah santri mukimnya. Dengan kata lain, pesantren kecil memiliki lebih banyak santri kalong daripada santri mukim.</w:t>
      </w:r>
      <w:r w:rsidR="00E81DFF">
        <w:rPr>
          <w:rStyle w:val="FootnoteReference"/>
          <w:bCs/>
          <w:lang w:val="en-US"/>
        </w:rPr>
        <w:footnoteReference w:id="30"/>
      </w:r>
    </w:p>
    <w:p w:rsidR="00E81DFF" w:rsidRDefault="00E81DFF" w:rsidP="007231D2">
      <w:pPr>
        <w:pStyle w:val="ListParagraph"/>
        <w:spacing w:line="360" w:lineRule="auto"/>
        <w:ind w:left="0"/>
        <w:jc w:val="both"/>
        <w:rPr>
          <w:bCs/>
          <w:lang w:val="en-US"/>
        </w:rPr>
      </w:pPr>
    </w:p>
    <w:p w:rsidR="00D22B3B" w:rsidRDefault="00322104" w:rsidP="00D22B3B">
      <w:pPr>
        <w:pStyle w:val="ListParagraph"/>
        <w:spacing w:line="360" w:lineRule="auto"/>
        <w:ind w:left="0" w:firstLine="426"/>
        <w:jc w:val="both"/>
        <w:rPr>
          <w:bCs/>
        </w:rPr>
      </w:pPr>
      <w:r>
        <w:rPr>
          <w:bCs/>
          <w:lang w:val="en-US"/>
        </w:rPr>
        <w:t>Tradisi d</w:t>
      </w:r>
      <w:r w:rsidR="00F759AB">
        <w:rPr>
          <w:bCs/>
          <w:lang w:val="en-US"/>
        </w:rPr>
        <w:t xml:space="preserve">oktrin pesantren tradisional </w:t>
      </w:r>
      <w:r w:rsidR="000B2A0C">
        <w:rPr>
          <w:bCs/>
          <w:lang w:val="en-US"/>
        </w:rPr>
        <w:t>dalam</w:t>
      </w:r>
      <w:r w:rsidR="00422A80">
        <w:rPr>
          <w:bCs/>
          <w:lang w:val="en-US"/>
        </w:rPr>
        <w:t xml:space="preserve"> tujuan</w:t>
      </w:r>
      <w:r w:rsidR="000B2A0C">
        <w:rPr>
          <w:bCs/>
          <w:lang w:val="en-US"/>
        </w:rPr>
        <w:t xml:space="preserve"> pendidikan dan pengajaran</w:t>
      </w:r>
      <w:r w:rsidR="00CE03C5">
        <w:rPr>
          <w:bCs/>
          <w:lang w:val="en-US"/>
        </w:rPr>
        <w:t>,</w:t>
      </w:r>
      <w:r>
        <w:rPr>
          <w:bCs/>
          <w:lang w:val="en-US"/>
        </w:rPr>
        <w:t xml:space="preserve"> menurut penulis </w:t>
      </w:r>
      <w:r w:rsidR="000B2A0C">
        <w:rPr>
          <w:bCs/>
          <w:lang w:val="en-US"/>
        </w:rPr>
        <w:t xml:space="preserve">memang sangat </w:t>
      </w:r>
      <w:r w:rsidR="00F759AB">
        <w:rPr>
          <w:bCs/>
          <w:lang w:val="en-US"/>
        </w:rPr>
        <w:t xml:space="preserve"> kental sekali sebagai penerus ahli agama. Transfer ilmu dari kiai ke murid memang bisa </w:t>
      </w:r>
      <w:r w:rsidR="00F759AB">
        <w:rPr>
          <w:bCs/>
          <w:lang w:val="en-US"/>
        </w:rPr>
        <w:lastRenderedPageBreak/>
        <w:t xml:space="preserve">dikatakan dapat dilakukan secara cepat ataupun lambat. Tergantung seberapa besar seorang santri itu melakukan kesungguhan dalam </w:t>
      </w:r>
      <w:r w:rsidR="003F0C3E">
        <w:rPr>
          <w:bCs/>
          <w:lang w:val="en-US"/>
        </w:rPr>
        <w:t xml:space="preserve">menuntut ilmu agama Islam dan </w:t>
      </w:r>
      <w:r w:rsidR="00F759AB">
        <w:rPr>
          <w:bCs/>
          <w:i/>
          <w:iCs/>
          <w:lang w:val="en-US"/>
        </w:rPr>
        <w:t xml:space="preserve"> takzim </w:t>
      </w:r>
      <w:r w:rsidR="00F759AB">
        <w:rPr>
          <w:bCs/>
          <w:lang w:val="en-US"/>
        </w:rPr>
        <w:t xml:space="preserve"> </w:t>
      </w:r>
      <w:r w:rsidR="00BB425E">
        <w:rPr>
          <w:bCs/>
          <w:lang w:val="en-US"/>
        </w:rPr>
        <w:t xml:space="preserve"> </w:t>
      </w:r>
      <w:r w:rsidR="00F759AB">
        <w:rPr>
          <w:bCs/>
          <w:lang w:val="en-US"/>
        </w:rPr>
        <w:t>seorang santri ke</w:t>
      </w:r>
      <w:r w:rsidR="00BB425E">
        <w:rPr>
          <w:bCs/>
          <w:lang w:val="en-US"/>
        </w:rPr>
        <w:t>pada</w:t>
      </w:r>
      <w:r w:rsidR="00F759AB">
        <w:rPr>
          <w:bCs/>
          <w:lang w:val="en-US"/>
        </w:rPr>
        <w:t xml:space="preserve"> kiainya.</w:t>
      </w:r>
      <w:r w:rsidR="00FD188F">
        <w:rPr>
          <w:bCs/>
          <w:lang w:val="en-US"/>
        </w:rPr>
        <w:t xml:space="preserve"> Hal ini telah ditunjukkan oleh beberapa kiai-kiai yang termashur terutama di Jawa. </w:t>
      </w:r>
    </w:p>
    <w:p w:rsidR="00D22B3B" w:rsidRPr="00D22B3B" w:rsidRDefault="00D22B3B" w:rsidP="00D22B3B">
      <w:pPr>
        <w:pStyle w:val="ListParagraph"/>
        <w:spacing w:line="360" w:lineRule="auto"/>
        <w:ind w:left="0" w:firstLine="426"/>
        <w:jc w:val="both"/>
        <w:rPr>
          <w:bCs/>
        </w:rPr>
      </w:pPr>
    </w:p>
    <w:p w:rsidR="005A1336" w:rsidRPr="00322104" w:rsidRDefault="00844464" w:rsidP="007231D2">
      <w:pPr>
        <w:pStyle w:val="ListParagraph"/>
        <w:numPr>
          <w:ilvl w:val="0"/>
          <w:numId w:val="1"/>
        </w:numPr>
        <w:spacing w:line="360" w:lineRule="auto"/>
        <w:ind w:left="426" w:hanging="426"/>
        <w:jc w:val="both"/>
        <w:rPr>
          <w:b/>
        </w:rPr>
      </w:pPr>
      <w:r>
        <w:rPr>
          <w:b/>
        </w:rPr>
        <w:t xml:space="preserve">Tradisi </w:t>
      </w:r>
      <w:r w:rsidR="005A1336">
        <w:rPr>
          <w:b/>
        </w:rPr>
        <w:t>Pesantren Modern</w:t>
      </w:r>
    </w:p>
    <w:p w:rsidR="00322104" w:rsidRDefault="00322104" w:rsidP="00EF116C">
      <w:pPr>
        <w:pStyle w:val="ListParagraph"/>
        <w:numPr>
          <w:ilvl w:val="0"/>
          <w:numId w:val="23"/>
        </w:numPr>
        <w:spacing w:line="360" w:lineRule="auto"/>
        <w:ind w:left="851" w:hanging="426"/>
        <w:jc w:val="both"/>
        <w:rPr>
          <w:b/>
        </w:rPr>
      </w:pPr>
      <w:r>
        <w:rPr>
          <w:b/>
          <w:lang w:val="en-US"/>
        </w:rPr>
        <w:t>Modernisasi Pesantren</w:t>
      </w:r>
    </w:p>
    <w:p w:rsidR="00310209" w:rsidRDefault="00302CE5" w:rsidP="007231D2">
      <w:pPr>
        <w:pStyle w:val="ListParagraph"/>
        <w:spacing w:line="360" w:lineRule="auto"/>
        <w:ind w:left="0" w:firstLine="426"/>
        <w:jc w:val="both"/>
        <w:rPr>
          <w:bCs/>
          <w:lang w:val="en-US"/>
        </w:rPr>
      </w:pPr>
      <w:r w:rsidRPr="007E4E19">
        <w:rPr>
          <w:bCs/>
          <w:lang w:val="en-US"/>
        </w:rPr>
        <w:t>M</w:t>
      </w:r>
      <w:r w:rsidR="00C8599E" w:rsidRPr="007E4E19">
        <w:rPr>
          <w:bCs/>
          <w:lang w:val="en-US"/>
        </w:rPr>
        <w:t>odernisasi</w:t>
      </w:r>
      <w:r w:rsidR="00C8599E">
        <w:rPr>
          <w:bCs/>
        </w:rPr>
        <w:t xml:space="preserve"> paling awal dari sistem pendidikan di Indonesia, harus diakui, tidak bersumber dari kalangan kaum Muslim sendiri. Sistem pendidikan modern pertama kali, yang pada gilirannya mempengaruhi sistem pendidikan Islam, justru diperkenalkan oleh pemerintah kolonial Belanda. Ini bermula dengan perluasan kesempatan bagi pribumi dalam paruh kedua abad ke-19 untuk mendapatkan pendidikan. Program ini dilakukan pemerintah kolonial Belanda dengan mendirikan </w:t>
      </w:r>
      <w:r w:rsidR="00C8599E">
        <w:rPr>
          <w:bCs/>
          <w:i/>
          <w:iCs/>
        </w:rPr>
        <w:t>volkschoolen</w:t>
      </w:r>
      <w:r w:rsidR="00C8599E">
        <w:rPr>
          <w:bCs/>
        </w:rPr>
        <w:t>, sekolah rakyat, atau sekolah desa (</w:t>
      </w:r>
      <w:r w:rsidR="00C8599E">
        <w:rPr>
          <w:bCs/>
          <w:i/>
          <w:iCs/>
        </w:rPr>
        <w:t>nagari</w:t>
      </w:r>
      <w:r w:rsidR="00C8599E">
        <w:rPr>
          <w:bCs/>
        </w:rPr>
        <w:t>) dengan masa belajar selama 3 tahun, di beberapa tempat di Indonesia sejak dasawarsa</w:t>
      </w:r>
      <w:r>
        <w:rPr>
          <w:bCs/>
        </w:rPr>
        <w:t xml:space="preserve"> 1870-an</w:t>
      </w:r>
      <w:r w:rsidR="00C8599E">
        <w:rPr>
          <w:bCs/>
        </w:rPr>
        <w:t>.</w:t>
      </w:r>
      <w:r>
        <w:rPr>
          <w:rStyle w:val="FootnoteReference"/>
          <w:bCs/>
        </w:rPr>
        <w:footnoteReference w:id="31"/>
      </w:r>
    </w:p>
    <w:p w:rsidR="00C8599E" w:rsidRDefault="00302CE5" w:rsidP="007231D2">
      <w:pPr>
        <w:pStyle w:val="ListParagraph"/>
        <w:spacing w:line="360" w:lineRule="auto"/>
        <w:ind w:left="0" w:firstLine="426"/>
        <w:jc w:val="both"/>
        <w:rPr>
          <w:bCs/>
        </w:rPr>
      </w:pPr>
      <w:r>
        <w:rPr>
          <w:bCs/>
        </w:rPr>
        <w:t xml:space="preserve">Poin </w:t>
      </w:r>
      <w:r w:rsidRPr="007E4E19">
        <w:rPr>
          <w:bCs/>
          <w:lang w:val="en-US"/>
        </w:rPr>
        <w:t>penting</w:t>
      </w:r>
      <w:r>
        <w:rPr>
          <w:bCs/>
        </w:rPr>
        <w:t xml:space="preserve"> dalam eksperimen Belanda dengan sekolah desa atau sekolah nagari, sejauh dalam kaitannya dengan sistem transformasi sebagian surau di Minangkabau menjadi sekolah nagari model Belanda. Memang, berbeda dengan masyarakat Muslim di Jawa umumnya yang memberikan respon yang dingin, banyak kalangan masyarakat Muslim Minangkabau memberikan respon yang cukup baik terhadap sekolah desa. </w:t>
      </w:r>
      <w:r w:rsidR="00353C87">
        <w:rPr>
          <w:bCs/>
        </w:rPr>
        <w:t xml:space="preserve">Perbedaan respon di antara masyarakat Jawa dengan </w:t>
      </w:r>
      <w:r w:rsidR="00353C87">
        <w:rPr>
          <w:bCs/>
        </w:rPr>
        <w:lastRenderedPageBreak/>
        <w:t xml:space="preserve">Minangkabau ini banyak berkaitan dengan watak kultural yang relatif berbeda baik dalam proses dan perkembangan Islamisasi maupun dalam berhadapan dengan kekuasan Belanda. </w:t>
      </w:r>
      <w:r w:rsidR="00353C87" w:rsidRPr="00353C87">
        <w:rPr>
          <w:bCs/>
        </w:rPr>
        <w:t xml:space="preserve">Selain mendapatkan tantangan dari sistem pendidikan Belanda, pendidikan tradisional Islam juga harus berhadapan dengan sistem pendidikan modern Islam. Dalam konteks pesantren, tantangan pertama dari sistem pendidikan </w:t>
      </w:r>
      <w:r w:rsidR="00447357">
        <w:rPr>
          <w:bCs/>
          <w:lang w:val="en-US"/>
        </w:rPr>
        <w:t xml:space="preserve">adalah </w:t>
      </w:r>
      <w:r w:rsidR="00353C87" w:rsidRPr="00353C87">
        <w:rPr>
          <w:bCs/>
        </w:rPr>
        <w:t xml:space="preserve">Belanda, sebagaimana </w:t>
      </w:r>
      <w:r w:rsidR="00447357">
        <w:rPr>
          <w:bCs/>
          <w:lang w:val="en-US"/>
        </w:rPr>
        <w:t xml:space="preserve">yang </w:t>
      </w:r>
      <w:r w:rsidR="00353C87" w:rsidRPr="00353C87">
        <w:rPr>
          <w:bCs/>
        </w:rPr>
        <w:t>dikemukakan di atas.</w:t>
      </w:r>
      <w:r w:rsidR="00353C87">
        <w:rPr>
          <w:rStyle w:val="FootnoteReference"/>
          <w:bCs/>
        </w:rPr>
        <w:footnoteReference w:id="32"/>
      </w:r>
    </w:p>
    <w:p w:rsidR="00353C87" w:rsidRDefault="00353C87" w:rsidP="007231D2">
      <w:pPr>
        <w:pStyle w:val="ListParagraph"/>
        <w:spacing w:line="360" w:lineRule="auto"/>
        <w:ind w:left="0" w:firstLine="426"/>
        <w:jc w:val="both"/>
        <w:rPr>
          <w:bCs/>
          <w:lang w:val="en-US"/>
        </w:rPr>
      </w:pPr>
      <w:r w:rsidRPr="00524A64">
        <w:rPr>
          <w:bCs/>
          <w:lang w:val="en-US"/>
        </w:rPr>
        <w:t>Tantangan</w:t>
      </w:r>
      <w:r>
        <w:rPr>
          <w:bCs/>
        </w:rPr>
        <w:t xml:space="preserve"> yang lebih merangsang pesantren unutuk memberikan responnya, justru d</w:t>
      </w:r>
      <w:r w:rsidR="00447357">
        <w:rPr>
          <w:bCs/>
        </w:rPr>
        <w:t>atang dari kaum reformis atau mo</w:t>
      </w:r>
      <w:r>
        <w:rPr>
          <w:bCs/>
        </w:rPr>
        <w:t>dernis Muslim. Gerakan reformis Muslim yang menemukan momentumnya sejak awal abad 20 berpendapat, bahwa untuk menjawab tantangan dan kolonialisme</w:t>
      </w:r>
      <w:r w:rsidR="00447357">
        <w:rPr>
          <w:bCs/>
        </w:rPr>
        <w:t xml:space="preserve"> dan Kristen diperlukan reformasi</w:t>
      </w:r>
      <w:r>
        <w:rPr>
          <w:bCs/>
        </w:rPr>
        <w:t xml:space="preserve"> sistem pendidikan Islam. Dalam konteks inilah </w:t>
      </w:r>
      <w:r w:rsidR="00026CA0">
        <w:rPr>
          <w:bCs/>
        </w:rPr>
        <w:t xml:space="preserve">kita menyaksikan munculnya dua bentuk kelembagaan pendidikan modern Islam; </w:t>
      </w:r>
      <w:r w:rsidR="00026CA0">
        <w:rPr>
          <w:bCs/>
          <w:i/>
          <w:iCs/>
        </w:rPr>
        <w:t>pertama</w:t>
      </w:r>
      <w:r w:rsidR="00026CA0">
        <w:rPr>
          <w:bCs/>
        </w:rPr>
        <w:t xml:space="preserve">, sekolah-sekolah umum model Belanda tetapi diberi muatan pengajaran Islam; </w:t>
      </w:r>
      <w:r w:rsidR="00026CA0">
        <w:rPr>
          <w:bCs/>
          <w:i/>
          <w:iCs/>
        </w:rPr>
        <w:t>kedua</w:t>
      </w:r>
      <w:r w:rsidR="00026CA0">
        <w:rPr>
          <w:bCs/>
        </w:rPr>
        <w:t>, madrasah-madrasah modern, yang secara terbatas mengadopsi substansi dan metodologi pendidikan modern Belanda.</w:t>
      </w:r>
      <w:r w:rsidR="00026CA0">
        <w:rPr>
          <w:rStyle w:val="FootnoteReference"/>
          <w:bCs/>
        </w:rPr>
        <w:footnoteReference w:id="33"/>
      </w:r>
    </w:p>
    <w:p w:rsidR="00424D0F" w:rsidRDefault="00424D0F" w:rsidP="007231D2">
      <w:pPr>
        <w:pStyle w:val="ListParagraph"/>
        <w:spacing w:line="360" w:lineRule="auto"/>
        <w:ind w:left="0" w:firstLine="426"/>
        <w:jc w:val="both"/>
        <w:rPr>
          <w:bCs/>
          <w:lang w:val="en-US"/>
        </w:rPr>
      </w:pPr>
      <w:r w:rsidRPr="00470A88">
        <w:rPr>
          <w:bCs/>
        </w:rPr>
        <w:t>Pembaharuan</w:t>
      </w:r>
      <w:r>
        <w:rPr>
          <w:bCs/>
          <w:lang w:val="en-US"/>
        </w:rPr>
        <w:t xml:space="preserve"> dan inovasi harus menjadikan pilihan yang bijak yang tidak bisa dihindari bagi pesantren dengan adanya pergeseran</w:t>
      </w:r>
      <w:r w:rsidR="00632DDB">
        <w:rPr>
          <w:bCs/>
          <w:lang w:val="en-US"/>
        </w:rPr>
        <w:t xml:space="preserve"> paradigma</w:t>
      </w:r>
      <w:r>
        <w:rPr>
          <w:bCs/>
          <w:lang w:val="en-US"/>
        </w:rPr>
        <w:t xml:space="preserve"> masyarakat yang terus berkembang dan berubah karena persinggungan antar tradisi dan sistem sudah tidak dapat lagi dih</w:t>
      </w:r>
      <w:r w:rsidR="007231D2">
        <w:rPr>
          <w:bCs/>
        </w:rPr>
        <w:t>i</w:t>
      </w:r>
      <w:r>
        <w:rPr>
          <w:bCs/>
          <w:lang w:val="en-US"/>
        </w:rPr>
        <w:t xml:space="preserve">ndari ketika manajemen ikhlas hanya karena Allah sudah tidak dapat lagi dipakai sebagai kesatuan sistem pendidikan di zaman modern </w:t>
      </w:r>
      <w:r>
        <w:rPr>
          <w:bCs/>
          <w:lang w:val="en-US"/>
        </w:rPr>
        <w:lastRenderedPageBreak/>
        <w:t>ini</w:t>
      </w:r>
      <w:r w:rsidR="003E2AE3">
        <w:rPr>
          <w:bCs/>
          <w:lang w:val="en-US"/>
        </w:rPr>
        <w:t xml:space="preserve">,dimana </w:t>
      </w:r>
      <w:r w:rsidR="00632DDB">
        <w:rPr>
          <w:bCs/>
          <w:lang w:val="en-US"/>
        </w:rPr>
        <w:t>karena adanya perubahan  sistem administratifnya yang sudah modern</w:t>
      </w:r>
      <w:r>
        <w:rPr>
          <w:bCs/>
          <w:lang w:val="en-US"/>
        </w:rPr>
        <w:t>.</w:t>
      </w:r>
      <w:r>
        <w:rPr>
          <w:rStyle w:val="FootnoteReference"/>
          <w:bCs/>
          <w:lang w:val="en-US"/>
        </w:rPr>
        <w:footnoteReference w:id="34"/>
      </w:r>
    </w:p>
    <w:p w:rsidR="00632DDB" w:rsidRPr="007231D2" w:rsidRDefault="00632DDB" w:rsidP="007231D2">
      <w:pPr>
        <w:pStyle w:val="ListParagraph"/>
        <w:spacing w:line="360" w:lineRule="auto"/>
        <w:ind w:left="0" w:firstLine="426"/>
        <w:jc w:val="both"/>
        <w:rPr>
          <w:bCs/>
        </w:rPr>
      </w:pPr>
      <w:r w:rsidRPr="000360FC">
        <w:rPr>
          <w:bCs/>
          <w:lang w:val="en-US"/>
        </w:rPr>
        <w:t>Dengan</w:t>
      </w:r>
      <w:r>
        <w:rPr>
          <w:bCs/>
          <w:lang w:val="en-US"/>
        </w:rPr>
        <w:t xml:space="preserve"> perkembangan pesantren sebagai lembaga pendidikan agama dan juga lembaga ma</w:t>
      </w:r>
      <w:r w:rsidR="00BB425E">
        <w:rPr>
          <w:bCs/>
          <w:lang w:val="en-US"/>
        </w:rPr>
        <w:t>syarakat, maka selayakny</w:t>
      </w:r>
      <w:r>
        <w:rPr>
          <w:bCs/>
          <w:lang w:val="en-US"/>
        </w:rPr>
        <w:t>a untuk selalu melakuka</w:t>
      </w:r>
      <w:r w:rsidR="009F0A34">
        <w:rPr>
          <w:bCs/>
          <w:lang w:val="en-US"/>
        </w:rPr>
        <w:t>n</w:t>
      </w:r>
      <w:r>
        <w:rPr>
          <w:bCs/>
          <w:lang w:val="en-US"/>
        </w:rPr>
        <w:t xml:space="preserve"> perubahan sesuai dengan perkembangan zaman </w:t>
      </w:r>
      <w:r w:rsidR="009F0A34">
        <w:rPr>
          <w:bCs/>
          <w:lang w:val="en-US"/>
        </w:rPr>
        <w:t xml:space="preserve">dengan merespon berbagai kegiatan lingkungan hidup bersama masyarakat sebagi pelopor geakan pembangunan lingkungan. </w:t>
      </w:r>
      <w:r w:rsidR="009F0A34" w:rsidRPr="007231D2">
        <w:rPr>
          <w:bCs/>
        </w:rPr>
        <w:t>Maka fungsi pesantren akan menjadi multi fungsi yang bukan saja sebagai lembaga pendidikan, lembaga dakwah, sebagai lembaga sosial masyarakat, tetapi akan menjadi agen dalam perubahan lingkungan di masyarakat.</w:t>
      </w:r>
      <w:r w:rsidR="009F0A34">
        <w:rPr>
          <w:rStyle w:val="FootnoteReference"/>
          <w:bCs/>
          <w:lang w:val="en-US"/>
        </w:rPr>
        <w:footnoteReference w:id="35"/>
      </w:r>
    </w:p>
    <w:p w:rsidR="00026CA0" w:rsidRDefault="00026CA0" w:rsidP="007231D2">
      <w:pPr>
        <w:pStyle w:val="ListParagraph"/>
        <w:spacing w:line="360" w:lineRule="auto"/>
        <w:ind w:left="0" w:firstLine="426"/>
        <w:jc w:val="both"/>
        <w:rPr>
          <w:bCs/>
          <w:lang w:val="en-US"/>
        </w:rPr>
      </w:pPr>
      <w:r>
        <w:rPr>
          <w:bCs/>
        </w:rPr>
        <w:t xml:space="preserve">Respon terhadap modernisasi di berbagai daerah terutama di Jawa berbeda dengan </w:t>
      </w:r>
      <w:r w:rsidRPr="000360FC">
        <w:rPr>
          <w:bCs/>
          <w:lang w:val="en-US"/>
        </w:rPr>
        <w:t>respon</w:t>
      </w:r>
      <w:r>
        <w:rPr>
          <w:bCs/>
        </w:rPr>
        <w:t xml:space="preserve"> yang diberikan di daerah Minangkabau. Secara umum pesantren dapat dikatakan ‘menerima’ sistem pendidikan Islam secara reformis dalam bentuk modernisasi pendidikan Islam dalam bentuk penyesuaian yang berbeda-beda. Respon yang pertama telah diberikan oleh Pesantren Mambaul Ulum di Surakarta pada tahun 1906 dengan dimasuk</w:t>
      </w:r>
      <w:r w:rsidR="00F34834">
        <w:rPr>
          <w:bCs/>
          <w:lang w:val="en-US"/>
        </w:rPr>
        <w:t>k</w:t>
      </w:r>
      <w:r>
        <w:rPr>
          <w:bCs/>
        </w:rPr>
        <w:t>annya beberapa mata pelajaran umum. Kemudian diikuti oleh beberapa pesan</w:t>
      </w:r>
      <w:r w:rsidR="00F34834">
        <w:rPr>
          <w:bCs/>
        </w:rPr>
        <w:t>tren lainnya seperti pesantren T</w:t>
      </w:r>
      <w:r>
        <w:rPr>
          <w:bCs/>
        </w:rPr>
        <w:t>ebuireng dengan “Madrasah Salafiyah”n</w:t>
      </w:r>
      <w:r w:rsidR="00F34834">
        <w:rPr>
          <w:bCs/>
        </w:rPr>
        <w:t>ya, Pesantren Rejoso di Jombang.</w:t>
      </w:r>
      <w:r>
        <w:rPr>
          <w:bCs/>
        </w:rPr>
        <w:t xml:space="preserve"> Pondok Modern Gontor dengan nuansa sama nam</w:t>
      </w:r>
      <w:r w:rsidR="00F34834">
        <w:rPr>
          <w:bCs/>
        </w:rPr>
        <w:t xml:space="preserve">un responnya sedikit lebih </w:t>
      </w:r>
      <w:r>
        <w:rPr>
          <w:bCs/>
        </w:rPr>
        <w:t>maju berbasis sistem dan kelembagaan pesantren pada tahun 1926, selain memasukan sejumlah mata pelajaran umum ke dalam kurikulumnya, juga mendorong santrinya u</w:t>
      </w:r>
      <w:r w:rsidR="00F34834">
        <w:rPr>
          <w:bCs/>
        </w:rPr>
        <w:t>ntuk mempelajari bahasa Inggris</w:t>
      </w:r>
      <w:r w:rsidR="00BB425E" w:rsidRPr="007231D2">
        <w:rPr>
          <w:bCs/>
        </w:rPr>
        <w:t xml:space="preserve"> </w:t>
      </w:r>
      <w:r w:rsidR="00F34834">
        <w:rPr>
          <w:bCs/>
        </w:rPr>
        <w:t xml:space="preserve">dan bahasa Arab, </w:t>
      </w:r>
      <w:r>
        <w:rPr>
          <w:bCs/>
        </w:rPr>
        <w:t>dan</w:t>
      </w:r>
      <w:r w:rsidR="00F34834">
        <w:rPr>
          <w:bCs/>
        </w:rPr>
        <w:t xml:space="preserve"> melaksanakan kegiatan ekstrakur</w:t>
      </w:r>
      <w:r>
        <w:rPr>
          <w:bCs/>
        </w:rPr>
        <w:t xml:space="preserve">ikuler. </w:t>
      </w:r>
      <w:r>
        <w:rPr>
          <w:bCs/>
        </w:rPr>
        <w:lastRenderedPageBreak/>
        <w:t>Pondok modern</w:t>
      </w:r>
      <w:r w:rsidR="0058652F">
        <w:rPr>
          <w:bCs/>
        </w:rPr>
        <w:t xml:space="preserve"> Gont</w:t>
      </w:r>
      <w:r w:rsidR="00F34834">
        <w:rPr>
          <w:bCs/>
        </w:rPr>
        <w:t xml:space="preserve">or inilah yang menjadi pioner pondok </w:t>
      </w:r>
      <w:r w:rsidR="0058652F">
        <w:rPr>
          <w:bCs/>
        </w:rPr>
        <w:t xml:space="preserve"> pesantren </w:t>
      </w:r>
      <w:r w:rsidR="00F34834">
        <w:rPr>
          <w:bCs/>
          <w:lang w:val="en-US"/>
        </w:rPr>
        <w:t xml:space="preserve">modern </w:t>
      </w:r>
      <w:r w:rsidR="0058652F">
        <w:rPr>
          <w:bCs/>
        </w:rPr>
        <w:t>di In</w:t>
      </w:r>
      <w:r w:rsidR="00F34834">
        <w:rPr>
          <w:bCs/>
        </w:rPr>
        <w:t>donesia</w:t>
      </w:r>
      <w:r w:rsidR="0058652F">
        <w:rPr>
          <w:bCs/>
        </w:rPr>
        <w:t>.</w:t>
      </w:r>
      <w:r w:rsidR="00520D9F">
        <w:rPr>
          <w:rStyle w:val="FootnoteReference"/>
          <w:bCs/>
        </w:rPr>
        <w:footnoteReference w:id="36"/>
      </w:r>
    </w:p>
    <w:p w:rsidR="0025379A" w:rsidRPr="0025379A" w:rsidRDefault="0025379A" w:rsidP="007231D2">
      <w:pPr>
        <w:pStyle w:val="ListParagraph"/>
        <w:spacing w:line="360" w:lineRule="auto"/>
        <w:ind w:left="0" w:firstLine="426"/>
        <w:jc w:val="both"/>
        <w:rPr>
          <w:bCs/>
          <w:lang w:val="en-US"/>
        </w:rPr>
      </w:pPr>
      <w:r>
        <w:rPr>
          <w:bCs/>
          <w:lang w:val="en-US"/>
        </w:rPr>
        <w:t xml:space="preserve">Dalam </w:t>
      </w:r>
      <w:r w:rsidRPr="00470A88">
        <w:rPr>
          <w:bCs/>
        </w:rPr>
        <w:t>tujuan</w:t>
      </w:r>
      <w:r>
        <w:rPr>
          <w:bCs/>
          <w:lang w:val="en-US"/>
        </w:rPr>
        <w:t xml:space="preserve"> pes</w:t>
      </w:r>
      <w:r w:rsidR="00F34834">
        <w:rPr>
          <w:bCs/>
          <w:lang w:val="en-US"/>
        </w:rPr>
        <w:t xml:space="preserve">antren </w:t>
      </w:r>
      <w:r>
        <w:rPr>
          <w:bCs/>
          <w:lang w:val="en-US"/>
        </w:rPr>
        <w:t xml:space="preserve">menurut Mastuhu yang dikutip oleh Amin Haedari, bahwa masa depan pesantren tidak akan pernah bisa dipisahkan dengan pengaruh globalisasi, eksistensi pesantren </w:t>
      </w:r>
      <w:r w:rsidR="00F34834">
        <w:rPr>
          <w:bCs/>
          <w:lang w:val="en-US"/>
        </w:rPr>
        <w:t>sangat</w:t>
      </w:r>
      <w:r>
        <w:rPr>
          <w:bCs/>
          <w:lang w:val="en-US"/>
        </w:rPr>
        <w:t xml:space="preserve"> ditentukan kemampuannya untuk berintegrasi secara kultural dengan sistem internasional dalam hubungan yang dinamis, rasional, dan kompetitif dengan</w:t>
      </w:r>
      <w:r w:rsidR="00BC4FB7">
        <w:rPr>
          <w:bCs/>
          <w:lang w:val="en-US"/>
        </w:rPr>
        <w:t xml:space="preserve"> melalui penguasaan iptek yang</w:t>
      </w:r>
      <w:r w:rsidR="00BB425E">
        <w:rPr>
          <w:bCs/>
          <w:lang w:val="en-US"/>
        </w:rPr>
        <w:t xml:space="preserve"> </w:t>
      </w:r>
      <w:r>
        <w:rPr>
          <w:bCs/>
          <w:lang w:val="en-US"/>
        </w:rPr>
        <w:t>diselaraskan</w:t>
      </w:r>
      <w:r w:rsidR="00BC4FB7">
        <w:rPr>
          <w:bCs/>
          <w:lang w:val="en-US"/>
        </w:rPr>
        <w:t xml:space="preserve"> dengan</w:t>
      </w:r>
      <w:r>
        <w:rPr>
          <w:bCs/>
          <w:lang w:val="en-US"/>
        </w:rPr>
        <w:t xml:space="preserve"> sains yang </w:t>
      </w:r>
      <w:r w:rsidR="00BC4FB7">
        <w:rPr>
          <w:bCs/>
          <w:lang w:val="en-US"/>
        </w:rPr>
        <w:t>bernilai I</w:t>
      </w:r>
      <w:r>
        <w:rPr>
          <w:bCs/>
          <w:lang w:val="en-US"/>
        </w:rPr>
        <w:t xml:space="preserve">slam </w:t>
      </w:r>
      <w:r w:rsidR="00BC4FB7">
        <w:rPr>
          <w:bCs/>
          <w:lang w:val="en-US"/>
        </w:rPr>
        <w:t>supaya terhindar dari sifat</w:t>
      </w:r>
      <w:r>
        <w:rPr>
          <w:bCs/>
          <w:lang w:val="en-US"/>
        </w:rPr>
        <w:t xml:space="preserve"> negatif.</w:t>
      </w:r>
      <w:r>
        <w:rPr>
          <w:rStyle w:val="FootnoteReference"/>
          <w:bCs/>
          <w:lang w:val="en-US"/>
        </w:rPr>
        <w:footnoteReference w:id="37"/>
      </w:r>
    </w:p>
    <w:p w:rsidR="007231D2" w:rsidRPr="007231D2" w:rsidRDefault="00BB425E" w:rsidP="007231D2">
      <w:pPr>
        <w:pStyle w:val="ListParagraph"/>
        <w:spacing w:line="360" w:lineRule="auto"/>
        <w:ind w:left="0" w:firstLine="426"/>
        <w:jc w:val="both"/>
        <w:rPr>
          <w:bCs/>
        </w:rPr>
      </w:pPr>
      <w:r>
        <w:rPr>
          <w:bCs/>
          <w:lang w:val="en-US"/>
        </w:rPr>
        <w:t xml:space="preserve">Maka </w:t>
      </w:r>
      <w:r w:rsidRPr="000360FC">
        <w:rPr>
          <w:bCs/>
          <w:lang w:val="en-US"/>
        </w:rPr>
        <w:t>seharusnya</w:t>
      </w:r>
      <w:r w:rsidR="00FE0BC6">
        <w:rPr>
          <w:bCs/>
          <w:lang w:val="en-US"/>
        </w:rPr>
        <w:t xml:space="preserve"> apa yang dilakukan dalam sebuah pembaharuan dalam pendidikan pesantren</w:t>
      </w:r>
      <w:r>
        <w:rPr>
          <w:bCs/>
          <w:lang w:val="en-US"/>
        </w:rPr>
        <w:t xml:space="preserve"> menurut penulis</w:t>
      </w:r>
      <w:r w:rsidR="00FE0BC6">
        <w:rPr>
          <w:bCs/>
          <w:lang w:val="en-US"/>
        </w:rPr>
        <w:t xml:space="preserve">, merupakan sebuah langkah-langkah yang sangat positif untuk bisa menjalankan sistem pendidikan pesantren yang harus bisa menyesuaikan segala apa yang ada dalam perubahan dunia, tanpa harus merasa kecil hati dan jangan malu untuk mencontoh dan melakukannya walaupun itu memang berasal bukan dari pendidikan Islam. Jika memang itu positif untuk generasi masa depan supaya jangan dicap sebagai kampungan maka pantaslah lembaga pendidikan pesantren beserta elemen-elemennya harus bisa dan mau untuk melakukan sebuah gerakan modernisasi sebagaimana yang sudah dituangkan dalam berbagai tulisan </w:t>
      </w:r>
      <w:r w:rsidR="00BC4FB7">
        <w:rPr>
          <w:bCs/>
          <w:lang w:val="en-US"/>
        </w:rPr>
        <w:t>– tulisan  artikel tentang pesantren.</w:t>
      </w:r>
    </w:p>
    <w:p w:rsidR="00551618" w:rsidRPr="00B47D16" w:rsidRDefault="00551618" w:rsidP="00EF116C">
      <w:pPr>
        <w:pStyle w:val="ListParagraph"/>
        <w:numPr>
          <w:ilvl w:val="0"/>
          <w:numId w:val="23"/>
        </w:numPr>
        <w:spacing w:line="360" w:lineRule="auto"/>
        <w:ind w:left="851" w:hanging="426"/>
        <w:jc w:val="both"/>
        <w:rPr>
          <w:b/>
          <w:lang w:val="en-US"/>
        </w:rPr>
      </w:pPr>
      <w:r w:rsidRPr="00B47D16">
        <w:rPr>
          <w:b/>
          <w:lang w:val="en-US"/>
        </w:rPr>
        <w:t>Pendidikan dan Pengajaran</w:t>
      </w:r>
    </w:p>
    <w:p w:rsidR="0058652F" w:rsidRDefault="0058652F" w:rsidP="007231D2">
      <w:pPr>
        <w:pStyle w:val="ListParagraph"/>
        <w:spacing w:line="360" w:lineRule="auto"/>
        <w:ind w:left="0" w:firstLine="426"/>
        <w:jc w:val="both"/>
        <w:rPr>
          <w:bCs/>
        </w:rPr>
      </w:pPr>
      <w:r w:rsidRPr="00470A88">
        <w:rPr>
          <w:bCs/>
          <w:lang w:val="en-US"/>
        </w:rPr>
        <w:t>Fenomena</w:t>
      </w:r>
      <w:r>
        <w:rPr>
          <w:bCs/>
        </w:rPr>
        <w:t xml:space="preserve"> </w:t>
      </w:r>
      <w:r w:rsidRPr="000360FC">
        <w:rPr>
          <w:bCs/>
          <w:lang w:val="en-US"/>
        </w:rPr>
        <w:t>modernisasi</w:t>
      </w:r>
      <w:r>
        <w:rPr>
          <w:bCs/>
        </w:rPr>
        <w:t xml:space="preserve"> pendidikan Islam ditangkap oleh Nurcholish Madjid sebagai pengembangan agama Islam yang semakin maju. Pesantren memiliki peranan historis yang sangat strategis dan </w:t>
      </w:r>
      <w:r>
        <w:rPr>
          <w:bCs/>
        </w:rPr>
        <w:lastRenderedPageBreak/>
        <w:t xml:space="preserve">besar </w:t>
      </w:r>
      <w:r w:rsidR="009638B1">
        <w:rPr>
          <w:bCs/>
        </w:rPr>
        <w:t xml:space="preserve">pengaruhnya </w:t>
      </w:r>
      <w:r>
        <w:rPr>
          <w:bCs/>
        </w:rPr>
        <w:t xml:space="preserve">dalam menentukan </w:t>
      </w:r>
      <w:r w:rsidR="009638B1">
        <w:rPr>
          <w:bCs/>
        </w:rPr>
        <w:t xml:space="preserve">lingkup </w:t>
      </w:r>
      <w:r w:rsidR="00BB425E">
        <w:rPr>
          <w:bCs/>
        </w:rPr>
        <w:t xml:space="preserve">pesantren-pesantren </w:t>
      </w:r>
      <w:r w:rsidR="009638B1">
        <w:rPr>
          <w:bCs/>
        </w:rPr>
        <w:t>pendidikan Indonesia</w:t>
      </w:r>
      <w:r w:rsidR="00BC4FB7">
        <w:rPr>
          <w:bCs/>
        </w:rPr>
        <w:t>.</w:t>
      </w:r>
      <w:r>
        <w:rPr>
          <w:bCs/>
        </w:rPr>
        <w:t xml:space="preserve"> Nurcholish Madjid menegaskan: </w:t>
      </w:r>
    </w:p>
    <w:p w:rsidR="00BB425E" w:rsidRPr="007231D2" w:rsidRDefault="00282FF1" w:rsidP="00282FF1">
      <w:pPr>
        <w:pStyle w:val="ListParagraph"/>
        <w:ind w:left="851"/>
        <w:jc w:val="both"/>
        <w:rPr>
          <w:bCs/>
        </w:rPr>
      </w:pPr>
      <w:r>
        <w:rPr>
          <w:bCs/>
        </w:rPr>
        <w:t>“K</w:t>
      </w:r>
      <w:r w:rsidR="0058652F">
        <w:rPr>
          <w:bCs/>
        </w:rPr>
        <w:t>ita tidak perlu kehilangan kepribadiannya sendiri sebagai tempat pendidikan keagamaan. Bahkan tradisi-tradisi keagamaan yang dimiliki pesantren-pesantren itu sebenarnya merupakan ciri khusus yang harus dipertahankan, karena di sinilah letak kelebihanny</w:t>
      </w:r>
      <w:r w:rsidR="00BC4FB7">
        <w:rPr>
          <w:bCs/>
        </w:rPr>
        <w:t>a.</w:t>
      </w:r>
      <w:r w:rsidR="00BB425E">
        <w:rPr>
          <w:bCs/>
          <w:lang w:val="en-US"/>
        </w:rPr>
        <w:t>”</w:t>
      </w:r>
      <w:r w:rsidR="00BC4FB7">
        <w:rPr>
          <w:rStyle w:val="FootnoteReference"/>
          <w:bCs/>
        </w:rPr>
        <w:footnoteReference w:id="38"/>
      </w:r>
    </w:p>
    <w:p w:rsidR="00BC4FB7" w:rsidRPr="00BC4FB7" w:rsidRDefault="00BC4FB7" w:rsidP="007231D2">
      <w:pPr>
        <w:pStyle w:val="ListParagraph"/>
        <w:spacing w:line="360" w:lineRule="auto"/>
        <w:ind w:left="0" w:firstLine="426"/>
        <w:jc w:val="both"/>
        <w:rPr>
          <w:lang w:val="en-US"/>
        </w:rPr>
      </w:pPr>
      <w:r>
        <w:rPr>
          <w:lang w:val="en-US"/>
        </w:rPr>
        <w:t xml:space="preserve">Pesantren </w:t>
      </w:r>
      <w:r w:rsidRPr="00470A88">
        <w:rPr>
          <w:bCs/>
          <w:lang w:val="en-US"/>
        </w:rPr>
        <w:t>yang</w:t>
      </w:r>
      <w:r>
        <w:rPr>
          <w:lang w:val="en-US"/>
        </w:rPr>
        <w:t xml:space="preserve"> sekarang ini pada umumnya telah mengalami pergeseran dari dampak modernisasi. Kiai dalam pesantren sekarang</w:t>
      </w:r>
      <w:r w:rsidR="00EF6392">
        <w:rPr>
          <w:lang w:val="en-US"/>
        </w:rPr>
        <w:t xml:space="preserve"> ini bukan lagi merupakan satu-satunya sumber belajar. Dengan beraneka ragamnya sumber-sumber belajar baru, dan semakin tingginya dinamika komunikasi antara sistem pendidikan pesantren dan sistem lainnya, maka santri belajar dari banyak sumber. Keadaan ini menyebabkan perubahan hubungan kiai dengan santri. Identitas hubungan mereka menjadi lebih terbuka dan rasional, dan sebaliknya kedekatan hubungan personal yang berlangsung lama menjadi terbatas dan emosional.</w:t>
      </w:r>
      <w:r w:rsidR="00EF6392">
        <w:rPr>
          <w:rStyle w:val="FootnoteReference"/>
          <w:lang w:val="en-US"/>
        </w:rPr>
        <w:footnoteReference w:id="39"/>
      </w:r>
    </w:p>
    <w:p w:rsidR="00B47D16" w:rsidRPr="00B47D16" w:rsidRDefault="00B47D16" w:rsidP="007231D2">
      <w:pPr>
        <w:pStyle w:val="ListParagraph"/>
        <w:spacing w:line="360" w:lineRule="auto"/>
        <w:ind w:left="0" w:firstLine="426"/>
        <w:jc w:val="both"/>
        <w:rPr>
          <w:lang w:val="en-US"/>
        </w:rPr>
      </w:pPr>
      <w:r w:rsidRPr="000360FC">
        <w:rPr>
          <w:bCs/>
          <w:lang w:val="en-US"/>
        </w:rPr>
        <w:t>Pesantren</w:t>
      </w:r>
      <w:r>
        <w:rPr>
          <w:lang w:val="en-US"/>
        </w:rPr>
        <w:t xml:space="preserve"> yang efektif menurut Haedari, yaitu memberikan tanggungjawab kepada santrinya untuk belajar aktif secara mandiri. Sementara pengasuh dan pengajar menggunakan metode dimana santri secara maksimal terlibat dalam selurh kegiatan pesantren Adanya keterikatan saling memberi dan menerima dalam kegiatan pembelajaran di pesantren.</w:t>
      </w:r>
      <w:r>
        <w:rPr>
          <w:rStyle w:val="FootnoteReference"/>
          <w:lang w:val="en-US"/>
        </w:rPr>
        <w:footnoteReference w:id="40"/>
      </w:r>
    </w:p>
    <w:p w:rsidR="00055C99" w:rsidRPr="006F5AC3" w:rsidRDefault="009D0A88" w:rsidP="007231D2">
      <w:pPr>
        <w:pStyle w:val="ListParagraph"/>
        <w:spacing w:line="360" w:lineRule="auto"/>
        <w:ind w:left="0" w:firstLine="426"/>
        <w:jc w:val="both"/>
      </w:pPr>
      <w:r w:rsidRPr="000360FC">
        <w:rPr>
          <w:bCs/>
          <w:lang w:val="en-US"/>
        </w:rPr>
        <w:lastRenderedPageBreak/>
        <w:t>Begitu</w:t>
      </w:r>
      <w:r w:rsidRPr="00055C99">
        <w:t xml:space="preserve"> </w:t>
      </w:r>
      <w:r w:rsidRPr="00470A88">
        <w:rPr>
          <w:lang w:val="en-US"/>
        </w:rPr>
        <w:t>pula</w:t>
      </w:r>
      <w:r w:rsidRPr="00055C99">
        <w:t xml:space="preserve"> terdapat kecenderuangan bahwa santri membutuhkan ijazah dan penguasaan bidang keahlian atau keterampilan yang jelas, yang dapat mengantarkannya untuk menguasai lapangan kehidupan tertentu. Dalam era modern tidak cukup hanya berbekal dengan moral yang baik saja, tetapi juga perlu dilengkapi dengan keahlian atau keterampilan yang relevan dengan kebutuhan kerja. </w:t>
      </w:r>
      <w:r w:rsidR="00510746" w:rsidRPr="00510746">
        <w:t>Maka dengan melakukan proses pembelajara</w:t>
      </w:r>
      <w:r w:rsidR="00BB425E" w:rsidRPr="007231D2">
        <w:t>n</w:t>
      </w:r>
      <w:r w:rsidR="00510746" w:rsidRPr="00510746">
        <w:t xml:space="preserve"> yang penulis kutip dari Munir, bahwa” Dengan pendekatan pembelajaran berpusat kepada peserta didik maka akan menghasilkan peserta didik yang berkepribadian, mandiri, cerdas, aktif, yang akan mampu bersaing dan berkompetisi dengan memiliki kemampuan komunikasi yang baik. Karena peserta didik diberikan kebebasan untuk mengembangkan kemampuannya, bebas mengekpresikan dirinya, dan mengembangkan ilmu pengetahuannya dimana dia berpijak.</w:t>
      </w:r>
      <w:r w:rsidR="00BB425E" w:rsidRPr="007231D2">
        <w:t>”</w:t>
      </w:r>
      <w:r w:rsidR="00510746">
        <w:rPr>
          <w:rStyle w:val="FootnoteReference"/>
        </w:rPr>
        <w:footnoteReference w:id="41"/>
      </w:r>
    </w:p>
    <w:p w:rsidR="00510746" w:rsidRPr="00611FDF" w:rsidRDefault="00510746" w:rsidP="007231D2">
      <w:pPr>
        <w:pStyle w:val="ListParagraph"/>
        <w:spacing w:line="360" w:lineRule="auto"/>
        <w:ind w:left="0" w:firstLine="426"/>
        <w:jc w:val="both"/>
      </w:pPr>
      <w:r w:rsidRPr="007231D2">
        <w:rPr>
          <w:bCs/>
        </w:rPr>
        <w:t>Untuk</w:t>
      </w:r>
      <w:r w:rsidRPr="006F5AC3">
        <w:t xml:space="preserve"> </w:t>
      </w:r>
      <w:r w:rsidRPr="007231D2">
        <w:t>meraih</w:t>
      </w:r>
      <w:r w:rsidRPr="006F5AC3">
        <w:t xml:space="preserve"> prestasi yang kreatif khusunya dalam bidang keilmuan, maka langkah-langkah yang harus dilakukan kepada peserta didik yaitu kemampuan intelektual yang memadai, motivasi dan </w:t>
      </w:r>
      <w:r w:rsidR="003A4CB2" w:rsidRPr="0031729A">
        <w:t>ber</w:t>
      </w:r>
      <w:r w:rsidRPr="006F5AC3">
        <w:t>komitmen untuk mencapai keunggulan, dan penguasaan terhadap ilmu yang ditekuni, yang ditunjang dari faktor internal dan eksternal.</w:t>
      </w:r>
      <w:r>
        <w:rPr>
          <w:rStyle w:val="FootnoteReference"/>
          <w:lang w:val="en-US"/>
        </w:rPr>
        <w:footnoteReference w:id="42"/>
      </w:r>
    </w:p>
    <w:p w:rsidR="003E2AE3" w:rsidRDefault="003E2AE3" w:rsidP="007231D2">
      <w:pPr>
        <w:pStyle w:val="ListParagraph"/>
        <w:spacing w:line="360" w:lineRule="auto"/>
        <w:ind w:left="0" w:firstLine="426"/>
        <w:jc w:val="both"/>
        <w:rPr>
          <w:lang w:val="en-US"/>
        </w:rPr>
      </w:pPr>
      <w:r w:rsidRPr="007231D2">
        <w:rPr>
          <w:bCs/>
        </w:rPr>
        <w:t>Pedoman</w:t>
      </w:r>
      <w:r w:rsidRPr="00611FDF">
        <w:t xml:space="preserve"> </w:t>
      </w:r>
      <w:r w:rsidRPr="007231D2">
        <w:t>kurikulum</w:t>
      </w:r>
      <w:r w:rsidRPr="00611FDF">
        <w:t xml:space="preserve"> merupakan sumber mengajar yang harus dikerahkan sedapat mungkin untuk menyiapkan sebagai sumber yang akan selalu diperlukan sebagai strategi mengajar</w:t>
      </w:r>
      <w:r w:rsidR="00272EDF" w:rsidRPr="00611FDF">
        <w:t xml:space="preserve"> yang disediakan untuk melibatkan siswa agar selalu aktif dalam proses be</w:t>
      </w:r>
      <w:r w:rsidR="007231D2">
        <w:t>l</w:t>
      </w:r>
      <w:r w:rsidR="00272EDF" w:rsidRPr="00611FDF">
        <w:t xml:space="preserve">ajar. </w:t>
      </w:r>
      <w:r w:rsidR="00272EDF">
        <w:rPr>
          <w:lang w:val="en-US"/>
        </w:rPr>
        <w:t xml:space="preserve">Sebenarnya </w:t>
      </w:r>
      <w:r w:rsidR="00272EDF">
        <w:rPr>
          <w:lang w:val="en-US"/>
        </w:rPr>
        <w:lastRenderedPageBreak/>
        <w:t>sumber belajar dan mengajar memang sangat kaya hanya pengadaannya jarang sekali di manfaatkan.</w:t>
      </w:r>
      <w:r w:rsidR="00272EDF">
        <w:rPr>
          <w:rStyle w:val="FootnoteReference"/>
          <w:lang w:val="en-US"/>
        </w:rPr>
        <w:footnoteReference w:id="43"/>
      </w:r>
    </w:p>
    <w:p w:rsidR="00DC2C5F" w:rsidRPr="003E2AE3" w:rsidRDefault="00DC2C5F" w:rsidP="007231D2">
      <w:pPr>
        <w:pStyle w:val="ListParagraph"/>
        <w:spacing w:line="360" w:lineRule="auto"/>
        <w:ind w:left="0" w:firstLine="426"/>
        <w:jc w:val="both"/>
        <w:rPr>
          <w:lang w:val="en-US"/>
        </w:rPr>
      </w:pPr>
      <w:r w:rsidRPr="000360FC">
        <w:rPr>
          <w:bCs/>
          <w:lang w:val="en-US"/>
        </w:rPr>
        <w:t>Dalam</w:t>
      </w:r>
      <w:r>
        <w:rPr>
          <w:lang w:val="en-US"/>
        </w:rPr>
        <w:t xml:space="preserve"> proses pembelajaran menurut al-Ghazali yang dikutif oleh Ramayulis dan Samsul Nizar, bahwa “Konsep proses pembelajaran dalam pengintegrasian antara materi, metode dan media atau alat pengajarannya harus diupayakan semaksimal mungkin supaya dapat menumbuh kembangkan segal</w:t>
      </w:r>
      <w:r w:rsidR="007231D2">
        <w:rPr>
          <w:lang w:val="en-US"/>
        </w:rPr>
        <w:t xml:space="preserve">a </w:t>
      </w:r>
      <w:r w:rsidR="007231D2">
        <w:t>p</w:t>
      </w:r>
      <w:r>
        <w:rPr>
          <w:lang w:val="en-US"/>
        </w:rPr>
        <w:t>otensi anak sesui dengan perkembangan usianya, agar senantiasa menjadi manusia yang hidup penuh dengan keutamaan.</w:t>
      </w:r>
      <w:r w:rsidR="00BB425E">
        <w:rPr>
          <w:lang w:val="en-US"/>
        </w:rPr>
        <w:t>”</w:t>
      </w:r>
      <w:r>
        <w:rPr>
          <w:rStyle w:val="FootnoteReference"/>
          <w:lang w:val="en-US"/>
        </w:rPr>
        <w:footnoteReference w:id="44"/>
      </w:r>
    </w:p>
    <w:p w:rsidR="00055C99" w:rsidRDefault="003A4CB2" w:rsidP="007231D2">
      <w:pPr>
        <w:pStyle w:val="ListParagraph"/>
        <w:spacing w:line="360" w:lineRule="auto"/>
        <w:ind w:left="0" w:firstLine="426"/>
        <w:jc w:val="both"/>
      </w:pPr>
      <w:r>
        <w:rPr>
          <w:lang w:val="en-US"/>
        </w:rPr>
        <w:t>Jadi</w:t>
      </w:r>
      <w:r>
        <w:t xml:space="preserve">, </w:t>
      </w:r>
      <w:r w:rsidRPr="000360FC">
        <w:rPr>
          <w:bCs/>
          <w:lang w:val="en-US"/>
        </w:rPr>
        <w:t>m</w:t>
      </w:r>
      <w:r w:rsidR="009D0A88" w:rsidRPr="000360FC">
        <w:rPr>
          <w:bCs/>
          <w:lang w:val="en-US"/>
        </w:rPr>
        <w:t>odernisasi</w:t>
      </w:r>
      <w:r w:rsidR="009D0A88" w:rsidRPr="00055C99">
        <w:t xml:space="preserve"> di dunia dakwah dan pendidikan Islam kontemporer, tidak hanya mengubah basis</w:t>
      </w:r>
      <w:r w:rsidR="003A10BC">
        <w:rPr>
          <w:lang w:val="en-US"/>
        </w:rPr>
        <w:t xml:space="preserve"> </w:t>
      </w:r>
      <w:r w:rsidR="009D0A88" w:rsidRPr="00055C99">
        <w:t>sosio-kultural dan pengetahuan santri semata, melainkan juga mengimbas pada umat Islam secara keseluruhan. Dengan kata lain kultur pesantren selalu mengalami proses perubahan sesuai dengan dinamika masyarakat pendukungnya. Oleh karena itu perubahan-perubahan besar dilakukan oleh k</w:t>
      </w:r>
      <w:r w:rsidR="00055C99" w:rsidRPr="00055C99">
        <w:t>i</w:t>
      </w:r>
      <w:r w:rsidR="009D0A88" w:rsidRPr="00055C99">
        <w:t>ai terhadap lembaga-lembaga pesantren dewasa ini bukanlah merupakan pilihan alternatif yang bersilang jalan, melainkan merupakan akumulasi nilai-nilai kehidupan yang dialami pesantren sepanjang sejarahnya, tanpa meninggalkan tradisi-tradisi khasnya</w:t>
      </w:r>
      <w:r w:rsidR="00E30C8F" w:rsidRPr="00E30C8F">
        <w:t xml:space="preserve"> sebagai lembaga yan</w:t>
      </w:r>
      <w:r w:rsidR="007231D2">
        <w:t>g bisa melakukan adap</w:t>
      </w:r>
      <w:r w:rsidR="00E30C8F" w:rsidRPr="00E30C8F">
        <w:t>tasi dari berbagai bidang dalam menghadapi dunia modern dan globalisasi</w:t>
      </w:r>
      <w:r w:rsidR="009D0A88" w:rsidRPr="00055C99">
        <w:t xml:space="preserve">. </w:t>
      </w:r>
    </w:p>
    <w:p w:rsidR="009D0A88" w:rsidRPr="003A4CB2" w:rsidRDefault="009D0A88" w:rsidP="007231D2">
      <w:pPr>
        <w:pStyle w:val="ListParagraph"/>
        <w:spacing w:line="360" w:lineRule="auto"/>
        <w:ind w:left="0" w:firstLine="426"/>
        <w:jc w:val="both"/>
        <w:rPr>
          <w:lang w:val="en-US"/>
        </w:rPr>
      </w:pPr>
      <w:r w:rsidRPr="000360FC">
        <w:rPr>
          <w:bCs/>
          <w:lang w:val="en-US"/>
        </w:rPr>
        <w:t>Modernisasi</w:t>
      </w:r>
      <w:r w:rsidRPr="00055C99">
        <w:t xml:space="preserve"> </w:t>
      </w:r>
      <w:r w:rsidRPr="00470A88">
        <w:rPr>
          <w:lang w:val="en-US"/>
        </w:rPr>
        <w:t>pen</w:t>
      </w:r>
      <w:r w:rsidR="003A4CB2" w:rsidRPr="00470A88">
        <w:rPr>
          <w:lang w:val="en-US"/>
        </w:rPr>
        <w:t>didikan</w:t>
      </w:r>
      <w:r w:rsidR="003A4CB2">
        <w:t xml:space="preserve"> Islam</w:t>
      </w:r>
      <w:r w:rsidRPr="00055C99">
        <w:t xml:space="preserve"> yang merupakan perpaduan antara tradisional dan modern diharapkan mampu menjadi sarana yang efektif dalam membentuk manusia modern. Namun bagi Nurcholish Madjid </w:t>
      </w:r>
      <w:r w:rsidRPr="00055C99">
        <w:lastRenderedPageBreak/>
        <w:t>ada hal yang lebih penting dalam hal itu ialah pendidikan Islam diharapkan mampu menyelesaikan m</w:t>
      </w:r>
      <w:r w:rsidR="00055C99">
        <w:t>asalah moral dan etika ilmu pen</w:t>
      </w:r>
      <w:r w:rsidRPr="00055C99">
        <w:t xml:space="preserve">getahuan modern. </w:t>
      </w:r>
      <w:r w:rsidR="003A4CB2">
        <w:t xml:space="preserve">Nurcholis Madjid menyatakan </w:t>
      </w:r>
      <w:r w:rsidRPr="00055C99">
        <w:t>, bahwa modernisasi adalah rasional, progresif dan dina</w:t>
      </w:r>
      <w:r w:rsidR="003A4CB2">
        <w:t>mis. Ia</w:t>
      </w:r>
      <w:r w:rsidRPr="00055C99">
        <w:t xml:space="preserve"> berpe</w:t>
      </w:r>
      <w:r w:rsidR="003A10BC">
        <w:rPr>
          <w:lang w:val="en-US"/>
        </w:rPr>
        <w:t>n</w:t>
      </w:r>
      <w:r w:rsidRPr="00055C99">
        <w:t>dapat modernisasi adalah pengertian yang identik dengan rasionalisasi, dalam hal itu ber</w:t>
      </w:r>
      <w:r w:rsidR="003A4CB2">
        <w:t>arti proses perombakan pola berp</w:t>
      </w:r>
      <w:r w:rsidRPr="00055C99">
        <w:t>ikir dan tata kerja lama yang tidak rasional d</w:t>
      </w:r>
      <w:r w:rsidR="003A4CB2">
        <w:t>an menggantinya dengan pola berp</w:t>
      </w:r>
      <w:r w:rsidRPr="00055C99">
        <w:t>ikir dan tata kerja baru yang akliah (rasional)</w:t>
      </w:r>
      <w:r w:rsidR="00144A82">
        <w:t>.</w:t>
      </w:r>
      <w:r w:rsidR="00055C99">
        <w:rPr>
          <w:rStyle w:val="FootnoteReference"/>
        </w:rPr>
        <w:footnoteReference w:id="45"/>
      </w:r>
    </w:p>
    <w:p w:rsidR="00310209" w:rsidRPr="00B87C1A" w:rsidRDefault="00144A82" w:rsidP="007231D2">
      <w:pPr>
        <w:pStyle w:val="ListParagraph"/>
        <w:spacing w:line="360" w:lineRule="auto"/>
        <w:ind w:left="0" w:firstLine="426"/>
        <w:jc w:val="both"/>
        <w:rPr>
          <w:bCs/>
        </w:rPr>
      </w:pPr>
      <w:r w:rsidRPr="000360FC">
        <w:rPr>
          <w:bCs/>
          <w:lang w:val="en-US"/>
        </w:rPr>
        <w:t>Dalam</w:t>
      </w:r>
      <w:r>
        <w:rPr>
          <w:bCs/>
        </w:rPr>
        <w:t xml:space="preserve"> pemikiran Nurcholish Madjid kaum modern lebih diarahkan kepada kaum refor</w:t>
      </w:r>
      <w:r w:rsidR="003A4CB2">
        <w:rPr>
          <w:bCs/>
        </w:rPr>
        <w:t>mis. K</w:t>
      </w:r>
      <w:r>
        <w:rPr>
          <w:bCs/>
        </w:rPr>
        <w:t xml:space="preserve">alangan ini lebih berpandangan untuk membuka diri terhadap perubahan-perubahan yang terjadi. </w:t>
      </w:r>
      <w:r w:rsidR="00416332">
        <w:rPr>
          <w:bCs/>
        </w:rPr>
        <w:t>Pada modernisasi pesantren saat ini k</w:t>
      </w:r>
      <w:r w:rsidR="00DD345B">
        <w:rPr>
          <w:bCs/>
        </w:rPr>
        <w:t>aum santri adalah pertama-tama anti Jawa dan bercorak kearab-araban. Pelajaran agama hanya mereka pelajari dari kitab-kitab bahasa Arab. Karangan dalam bahasa lain, walaupun di bidang agama, kurang sekali mendapat penghargaan di kalangan kaum santri. Karena itu seorang kiai (yang mampu) jika hendak menyatakan pikirannya secara tertulis dan bermaksud hendak serius atau biar diperhatikan</w:t>
      </w:r>
      <w:r w:rsidR="00416332">
        <w:rPr>
          <w:bCs/>
        </w:rPr>
        <w:t xml:space="preserve"> santrinya, ia akan menulisnya dalam bahasa Arab.</w:t>
      </w:r>
      <w:r w:rsidR="00416332">
        <w:rPr>
          <w:rStyle w:val="FootnoteReference"/>
          <w:bCs/>
        </w:rPr>
        <w:footnoteReference w:id="46"/>
      </w:r>
    </w:p>
    <w:p w:rsidR="00182906" w:rsidRPr="00D70DCE" w:rsidRDefault="003A10BC" w:rsidP="007231D2">
      <w:pPr>
        <w:pStyle w:val="ListParagraph"/>
        <w:spacing w:line="360" w:lineRule="auto"/>
        <w:ind w:left="0" w:firstLine="426"/>
        <w:jc w:val="both"/>
        <w:rPr>
          <w:bCs/>
        </w:rPr>
      </w:pPr>
      <w:r>
        <w:rPr>
          <w:bCs/>
        </w:rPr>
        <w:t xml:space="preserve">Dengan </w:t>
      </w:r>
      <w:r w:rsidRPr="000360FC">
        <w:rPr>
          <w:bCs/>
          <w:lang w:val="en-US"/>
        </w:rPr>
        <w:t>demikian</w:t>
      </w:r>
      <w:r w:rsidR="00182906" w:rsidRPr="00D70DCE">
        <w:rPr>
          <w:bCs/>
        </w:rPr>
        <w:t>, dalam hal mem</w:t>
      </w:r>
      <w:r>
        <w:rPr>
          <w:bCs/>
        </w:rPr>
        <w:t xml:space="preserve">andang modernisasi bukanlah </w:t>
      </w:r>
      <w:r w:rsidR="00182906" w:rsidRPr="00D70DCE">
        <w:rPr>
          <w:bCs/>
        </w:rPr>
        <w:t xml:space="preserve"> melihat dari segi perlengkapan yang digunakan itu canggih atau juga tindakan yang diter</w:t>
      </w:r>
      <w:r w:rsidR="00D642BF" w:rsidRPr="00D70DCE">
        <w:rPr>
          <w:bCs/>
        </w:rPr>
        <w:t>a</w:t>
      </w:r>
      <w:r w:rsidR="00182906" w:rsidRPr="00D70DCE">
        <w:rPr>
          <w:bCs/>
        </w:rPr>
        <w:t>pkan secara bebas, namun yang t</w:t>
      </w:r>
      <w:r w:rsidR="00520D9F">
        <w:rPr>
          <w:bCs/>
        </w:rPr>
        <w:t>erpenting menurut penulis, mod</w:t>
      </w:r>
      <w:r w:rsidR="00520D9F" w:rsidRPr="00520D9F">
        <w:rPr>
          <w:bCs/>
        </w:rPr>
        <w:t>e</w:t>
      </w:r>
      <w:r w:rsidR="00D642BF" w:rsidRPr="00D70DCE">
        <w:rPr>
          <w:bCs/>
        </w:rPr>
        <w:t>r</w:t>
      </w:r>
      <w:r w:rsidR="00182906" w:rsidRPr="00D70DCE">
        <w:rPr>
          <w:bCs/>
        </w:rPr>
        <w:t>n bisa diartikan jika mampuh melakukan tindakan dengan tugas-tugasnya secara rasional.</w:t>
      </w:r>
    </w:p>
    <w:p w:rsidR="00827069" w:rsidRPr="00BC1744" w:rsidRDefault="004A488D" w:rsidP="007231D2">
      <w:pPr>
        <w:pStyle w:val="ListParagraph"/>
        <w:spacing w:line="360" w:lineRule="auto"/>
        <w:ind w:left="0" w:firstLine="426"/>
        <w:jc w:val="both"/>
        <w:rPr>
          <w:bCs/>
          <w:lang w:val="en-US"/>
        </w:rPr>
      </w:pPr>
      <w:r w:rsidRPr="000360FC">
        <w:rPr>
          <w:bCs/>
          <w:lang w:val="en-US"/>
        </w:rPr>
        <w:lastRenderedPageBreak/>
        <w:t>Modernisasi</w:t>
      </w:r>
      <w:r>
        <w:rPr>
          <w:bCs/>
        </w:rPr>
        <w:t xml:space="preserve"> pesantren pun merambah ke dunia perpolitikan, ada suatu perkembangan yang terjadi. </w:t>
      </w:r>
      <w:r w:rsidR="007E08B9">
        <w:rPr>
          <w:bCs/>
        </w:rPr>
        <w:t>Keterkaitan antara pesantren dengan politik dapat dipahami dengan melihat kedudukan pesantren sebagai “</w:t>
      </w:r>
      <w:r w:rsidR="007E08B9">
        <w:rPr>
          <w:bCs/>
          <w:i/>
          <w:iCs/>
        </w:rPr>
        <w:t>trustee</w:t>
      </w:r>
      <w:r w:rsidR="007E08B9">
        <w:rPr>
          <w:bCs/>
        </w:rPr>
        <w:t xml:space="preserve">” masyarakat santri, dimana para santri ini mengharapkan bimbingan kultural, khususnya dlam hubungannya dengan agama Islam. Pesantren secara keseluruhan mempunyai peranan dalam mendefinisikan situasi pada umat Islam, khususnya untuk kaum santri. Pendefinisian itu menghasilkan suatu pandangan politik tertentu, yang </w:t>
      </w:r>
      <w:r w:rsidR="00BC1744">
        <w:rPr>
          <w:bCs/>
        </w:rPr>
        <w:t>ada pada gilirannya melahirkan pengelompokan politik tertentu.</w:t>
      </w:r>
      <w:r w:rsidR="00BC1744">
        <w:rPr>
          <w:rStyle w:val="FootnoteReference"/>
          <w:bCs/>
        </w:rPr>
        <w:footnoteReference w:id="47"/>
      </w:r>
    </w:p>
    <w:p w:rsidR="00D22B3B" w:rsidRPr="00282FF1" w:rsidRDefault="00012361" w:rsidP="00282FF1">
      <w:pPr>
        <w:pStyle w:val="ListParagraph"/>
        <w:spacing w:line="360" w:lineRule="auto"/>
        <w:ind w:left="0" w:firstLine="426"/>
        <w:jc w:val="both"/>
        <w:rPr>
          <w:bCs/>
        </w:rPr>
      </w:pPr>
      <w:r w:rsidRPr="000360FC">
        <w:rPr>
          <w:bCs/>
          <w:lang w:val="en-US"/>
        </w:rPr>
        <w:t>Sedikit</w:t>
      </w:r>
      <w:r>
        <w:rPr>
          <w:bCs/>
        </w:rPr>
        <w:t xml:space="preserve"> berbeda dengan tradisi pesantren tradisional, pesantren modern memasukkan beberapa kegiatan yang dapat mengembangkan kepribadian para santri-santrinya.</w:t>
      </w:r>
      <w:r w:rsidR="003A10BC">
        <w:rPr>
          <w:bCs/>
          <w:lang w:val="en-US"/>
        </w:rPr>
        <w:t xml:space="preserve"> </w:t>
      </w:r>
      <w:r w:rsidR="00DB3C51">
        <w:rPr>
          <w:bCs/>
        </w:rPr>
        <w:t xml:space="preserve">Secara kontekstual memang Nurcholish Madjid tidak memberikan perhatian khusus pada tradisi pesantren secara tradisonal dan modern, namun dari beberapa tulisan </w:t>
      </w:r>
      <w:r w:rsidR="000A26EB">
        <w:rPr>
          <w:bCs/>
        </w:rPr>
        <w:t xml:space="preserve">beliau dan melihat secara langsung kenyataan pesantren modern khususnya di Jawa maka </w:t>
      </w:r>
      <w:r w:rsidR="00DB3C51">
        <w:rPr>
          <w:bCs/>
        </w:rPr>
        <w:t xml:space="preserve">dapat disimpulkan beberapa poin mengenai tradisi pondok modern, yaitu: </w:t>
      </w:r>
    </w:p>
    <w:p w:rsidR="003A7F39" w:rsidRDefault="003A7F39" w:rsidP="007231D2">
      <w:pPr>
        <w:pStyle w:val="ListParagraph"/>
        <w:numPr>
          <w:ilvl w:val="0"/>
          <w:numId w:val="19"/>
        </w:numPr>
        <w:spacing w:line="360" w:lineRule="auto"/>
        <w:ind w:left="426" w:hanging="426"/>
        <w:jc w:val="both"/>
        <w:rPr>
          <w:bCs/>
        </w:rPr>
      </w:pPr>
      <w:r w:rsidRPr="003A7F39">
        <w:rPr>
          <w:bCs/>
        </w:rPr>
        <w:t xml:space="preserve">Penekanan pada bahasa Arab </w:t>
      </w:r>
      <w:r>
        <w:rPr>
          <w:bCs/>
        </w:rPr>
        <w:t xml:space="preserve">dan Inggris dalam </w:t>
      </w:r>
      <w:r w:rsidRPr="003A7F39">
        <w:rPr>
          <w:bCs/>
        </w:rPr>
        <w:t>percakapan</w:t>
      </w:r>
    </w:p>
    <w:p w:rsidR="003A7F39" w:rsidRDefault="003A7F39" w:rsidP="007231D2">
      <w:pPr>
        <w:pStyle w:val="ListParagraph"/>
        <w:numPr>
          <w:ilvl w:val="0"/>
          <w:numId w:val="19"/>
        </w:numPr>
        <w:spacing w:line="360" w:lineRule="auto"/>
        <w:ind w:left="426" w:hanging="426"/>
        <w:jc w:val="both"/>
        <w:rPr>
          <w:bCs/>
        </w:rPr>
      </w:pPr>
      <w:r w:rsidRPr="003A7F39">
        <w:rPr>
          <w:bCs/>
        </w:rPr>
        <w:t>Memakai buku-buku literatur bahasa Arab kontemporer (bukan klasik/kitab kuning)</w:t>
      </w:r>
    </w:p>
    <w:p w:rsidR="003A7F39" w:rsidRDefault="003A7F39" w:rsidP="007231D2">
      <w:pPr>
        <w:pStyle w:val="ListParagraph"/>
        <w:numPr>
          <w:ilvl w:val="0"/>
          <w:numId w:val="19"/>
        </w:numPr>
        <w:spacing w:line="360" w:lineRule="auto"/>
        <w:ind w:left="426" w:hanging="426"/>
        <w:jc w:val="both"/>
        <w:rPr>
          <w:bCs/>
        </w:rPr>
      </w:pPr>
      <w:r w:rsidRPr="003A7F39">
        <w:rPr>
          <w:bCs/>
        </w:rPr>
        <w:t>Memiliki sekolah formal dibawah kurikulum Diknas dan/atau Kemenag dari SD/MI MTS/SMP MA/SMA maupun sekolah tinggi</w:t>
      </w:r>
      <w:r>
        <w:rPr>
          <w:bCs/>
        </w:rPr>
        <w:t xml:space="preserve"> dan kurikulum pesantren seperti KMI (</w:t>
      </w:r>
      <w:r>
        <w:rPr>
          <w:bCs/>
          <w:i/>
          <w:iCs/>
        </w:rPr>
        <w:t>Kulliyatul Mualimin Al-Islamiyah</w:t>
      </w:r>
      <w:r>
        <w:rPr>
          <w:bCs/>
        </w:rPr>
        <w:t>)</w:t>
      </w:r>
      <w:r w:rsidRPr="003A7F39">
        <w:rPr>
          <w:bCs/>
        </w:rPr>
        <w:t>.</w:t>
      </w:r>
    </w:p>
    <w:p w:rsidR="007E08B9" w:rsidRDefault="003A7F39" w:rsidP="007231D2">
      <w:pPr>
        <w:pStyle w:val="ListParagraph"/>
        <w:numPr>
          <w:ilvl w:val="0"/>
          <w:numId w:val="19"/>
        </w:numPr>
        <w:spacing w:line="360" w:lineRule="auto"/>
        <w:ind w:left="426" w:hanging="426"/>
        <w:jc w:val="both"/>
        <w:rPr>
          <w:bCs/>
        </w:rPr>
      </w:pPr>
      <w:r w:rsidRPr="003A7F39">
        <w:rPr>
          <w:bCs/>
        </w:rPr>
        <w:t>Tidak lagi memakai sistem pengajian tradisiona</w:t>
      </w:r>
      <w:r w:rsidR="003A10BC">
        <w:rPr>
          <w:bCs/>
        </w:rPr>
        <w:t xml:space="preserve">l seperti sorogan, wetonan atau </w:t>
      </w:r>
      <w:r w:rsidRPr="003A7F39">
        <w:rPr>
          <w:bCs/>
        </w:rPr>
        <w:t>bandongan.</w:t>
      </w:r>
    </w:p>
    <w:p w:rsidR="003A7F39" w:rsidRDefault="003A7F39" w:rsidP="007231D2">
      <w:pPr>
        <w:pStyle w:val="ListParagraph"/>
        <w:numPr>
          <w:ilvl w:val="0"/>
          <w:numId w:val="19"/>
        </w:numPr>
        <w:spacing w:line="360" w:lineRule="auto"/>
        <w:ind w:left="426" w:hanging="426"/>
        <w:jc w:val="both"/>
        <w:rPr>
          <w:bCs/>
        </w:rPr>
      </w:pPr>
      <w:r>
        <w:rPr>
          <w:bCs/>
        </w:rPr>
        <w:lastRenderedPageBreak/>
        <w:t xml:space="preserve">Memiliki </w:t>
      </w:r>
      <w:r w:rsidR="003A10BC">
        <w:rPr>
          <w:bCs/>
        </w:rPr>
        <w:t>beberapa ekstrakur</w:t>
      </w:r>
      <w:r>
        <w:rPr>
          <w:bCs/>
        </w:rPr>
        <w:t>ikuler yang dapat mengembangkan diri santri.</w:t>
      </w:r>
    </w:p>
    <w:p w:rsidR="00CD606E" w:rsidRDefault="001E1110" w:rsidP="007231D2">
      <w:pPr>
        <w:pStyle w:val="ListParagraph"/>
        <w:spacing w:line="360" w:lineRule="auto"/>
        <w:ind w:left="0" w:firstLine="426"/>
        <w:jc w:val="both"/>
        <w:rPr>
          <w:bCs/>
          <w:lang w:val="en-US"/>
        </w:rPr>
      </w:pPr>
      <w:r w:rsidRPr="001E1110">
        <w:rPr>
          <w:bCs/>
        </w:rPr>
        <w:t xml:space="preserve">Kriteria-kriteria di atas belum tentu terpenuhi semua pada sebuah pesantren yang mengklaim modern. Pondok Modern Gontor, inventor dari istilah pondok modern, umpamanya, yang ciri modern-nya terletak pada penggunaan bahasa Arab kontemporer (percakapan) </w:t>
      </w:r>
      <w:r w:rsidR="00980816">
        <w:rPr>
          <w:bCs/>
        </w:rPr>
        <w:t xml:space="preserve">dan bahasa Inggris </w:t>
      </w:r>
      <w:r w:rsidRPr="001E1110">
        <w:rPr>
          <w:bCs/>
        </w:rPr>
        <w:t xml:space="preserve">secara aktif </w:t>
      </w:r>
      <w:r w:rsidR="00980816">
        <w:rPr>
          <w:bCs/>
        </w:rPr>
        <w:t xml:space="preserve">serta </w:t>
      </w:r>
      <w:r w:rsidRPr="001E1110">
        <w:rPr>
          <w:bCs/>
        </w:rPr>
        <w:t>cara berpakaian yang meniru Bara</w:t>
      </w:r>
      <w:r>
        <w:rPr>
          <w:bCs/>
        </w:rPr>
        <w:t xml:space="preserve">t </w:t>
      </w:r>
      <w:r w:rsidRPr="001E1110">
        <w:rPr>
          <w:bCs/>
        </w:rPr>
        <w:t>demikian adala</w:t>
      </w:r>
      <w:r w:rsidR="00CD606E">
        <w:rPr>
          <w:bCs/>
        </w:rPr>
        <w:t xml:space="preserve">h kebalikan dari Pesantren </w:t>
      </w:r>
      <w:r w:rsidR="00CD606E">
        <w:rPr>
          <w:bCs/>
          <w:lang w:val="en-US"/>
        </w:rPr>
        <w:t>Tradisional</w:t>
      </w:r>
      <w:r w:rsidR="00310209">
        <w:rPr>
          <w:bCs/>
          <w:lang w:val="en-US"/>
        </w:rPr>
        <w:t>.</w:t>
      </w:r>
      <w:r w:rsidR="00C96885">
        <w:rPr>
          <w:bCs/>
          <w:lang w:val="en-US"/>
        </w:rPr>
        <w:t xml:space="preserve"> Oleh Karena itu Nurcholish Madjid memberikan pandangan harus adanya apresiasi yang kuat sebagaimana yang diciptakan oleh pemikiran generasi Islam klasik yang banyak melakukan pengkajian dalam keilmuan dengan mengkombinasikan sebuah ambisi untuk inovasi dan reformasi. Dengan inovasi secara ekplisit merupakan konsep positif dari tajdid, bukan konotasi negatif yang menimbulkan bid’ah.</w:t>
      </w:r>
      <w:r w:rsidR="00C96885">
        <w:rPr>
          <w:rStyle w:val="FootnoteReference"/>
          <w:bCs/>
          <w:lang w:val="en-US"/>
        </w:rPr>
        <w:footnoteReference w:id="48"/>
      </w:r>
    </w:p>
    <w:p w:rsidR="001E1110" w:rsidRDefault="00CD606E" w:rsidP="007231D2">
      <w:pPr>
        <w:pStyle w:val="ListParagraph"/>
        <w:spacing w:line="360" w:lineRule="auto"/>
        <w:ind w:left="0" w:firstLine="426"/>
        <w:jc w:val="both"/>
        <w:rPr>
          <w:bCs/>
        </w:rPr>
      </w:pPr>
      <w:r>
        <w:rPr>
          <w:bCs/>
          <w:lang w:val="en-US"/>
        </w:rPr>
        <w:t xml:space="preserve">Sebuah </w:t>
      </w:r>
      <w:r w:rsidRPr="00470A88">
        <w:rPr>
          <w:bCs/>
        </w:rPr>
        <w:t>usaha</w:t>
      </w:r>
      <w:r>
        <w:rPr>
          <w:bCs/>
          <w:lang w:val="en-US"/>
        </w:rPr>
        <w:t xml:space="preserve"> yang dilakukan dalam pendidikan pesantren menurut Martin Van Brunessen dalam menjembatani pemahaman keagamaan Muhamadiyah dan pendidikan pesantren tradisional yaitu adanya konsep pendidikan pesantren</w:t>
      </w:r>
      <w:r w:rsidR="00BC1744">
        <w:rPr>
          <w:bCs/>
          <w:lang w:val="en-US"/>
        </w:rPr>
        <w:t xml:space="preserve"> modern yang berdiri pada tahun</w:t>
      </w:r>
      <w:r>
        <w:rPr>
          <w:bCs/>
          <w:lang w:val="en-US"/>
        </w:rPr>
        <w:t xml:space="preserve"> 1926 di Jawa Timur dengan konsep pesantren modern Gontor, yang mampu mengkombinasikan pembelajaran klasik dengan konsep pendidikan modern d</w:t>
      </w:r>
      <w:r w:rsidR="002932AC">
        <w:rPr>
          <w:bCs/>
          <w:lang w:val="en-US"/>
        </w:rPr>
        <w:t>an semangat reformis, baik inspi</w:t>
      </w:r>
      <w:r>
        <w:rPr>
          <w:bCs/>
          <w:lang w:val="en-US"/>
        </w:rPr>
        <w:t>rasi reformi</w:t>
      </w:r>
      <w:r w:rsidR="002932AC">
        <w:rPr>
          <w:bCs/>
          <w:lang w:val="en-US"/>
        </w:rPr>
        <w:t>s di Mesi</w:t>
      </w:r>
      <w:r>
        <w:rPr>
          <w:bCs/>
          <w:lang w:val="en-US"/>
        </w:rPr>
        <w:t>r</w:t>
      </w:r>
      <w:r w:rsidR="002F2DFB">
        <w:rPr>
          <w:bCs/>
          <w:lang w:val="en-US"/>
        </w:rPr>
        <w:t xml:space="preserve"> dan juga mengadopsi yang lebih modern lagi yaitu di India di sebuah Universitas Anglo-Muslim Aligar b</w:t>
      </w:r>
      <w:r w:rsidR="002932AC">
        <w:rPr>
          <w:bCs/>
          <w:lang w:val="en-US"/>
        </w:rPr>
        <w:t>ahkan pilosofi</w:t>
      </w:r>
      <w:r w:rsidR="002F2DFB">
        <w:rPr>
          <w:bCs/>
          <w:lang w:val="en-US"/>
        </w:rPr>
        <w:t xml:space="preserve"> pendidikan yan</w:t>
      </w:r>
      <w:r w:rsidR="002932AC">
        <w:rPr>
          <w:bCs/>
          <w:lang w:val="en-US"/>
        </w:rPr>
        <w:t>g berasal dari Rabindranat Tago</w:t>
      </w:r>
      <w:r w:rsidR="002F2DFB">
        <w:rPr>
          <w:bCs/>
          <w:lang w:val="en-US"/>
        </w:rPr>
        <w:t>r</w:t>
      </w:r>
      <w:r w:rsidR="002932AC">
        <w:rPr>
          <w:bCs/>
          <w:lang w:val="en-US"/>
        </w:rPr>
        <w:t xml:space="preserve"> dan pengalamannya dari Satini k</w:t>
      </w:r>
      <w:r w:rsidR="00804F9E">
        <w:rPr>
          <w:bCs/>
          <w:lang w:val="en-US"/>
        </w:rPr>
        <w:t xml:space="preserve">etan </w:t>
      </w:r>
      <w:r w:rsidR="002F2DFB">
        <w:rPr>
          <w:bCs/>
          <w:lang w:val="en-US"/>
        </w:rPr>
        <w:lastRenderedPageBreak/>
        <w:t>dengan penggunaan komunikasi murid-muridnya bahasa Arab dan Inggris</w:t>
      </w:r>
      <w:r w:rsidR="002F2DFB">
        <w:rPr>
          <w:rStyle w:val="FootnoteReference"/>
          <w:bCs/>
          <w:lang w:val="en-US"/>
        </w:rPr>
        <w:footnoteReference w:id="49"/>
      </w:r>
      <w:r w:rsidR="001E1110" w:rsidRPr="001E1110">
        <w:rPr>
          <w:bCs/>
        </w:rPr>
        <w:t xml:space="preserve">. </w:t>
      </w:r>
    </w:p>
    <w:p w:rsidR="001E1110" w:rsidRPr="007231D2" w:rsidRDefault="003A10BC" w:rsidP="007231D2">
      <w:pPr>
        <w:pStyle w:val="ListParagraph"/>
        <w:spacing w:line="360" w:lineRule="auto"/>
        <w:ind w:left="0" w:firstLine="426"/>
        <w:jc w:val="both"/>
        <w:rPr>
          <w:bCs/>
        </w:rPr>
      </w:pPr>
      <w:r>
        <w:rPr>
          <w:bCs/>
          <w:lang w:val="en-US"/>
        </w:rPr>
        <w:t xml:space="preserve">Dari beberapa pendapat di atas, </w:t>
      </w:r>
      <w:r w:rsidR="001A647D">
        <w:rPr>
          <w:bCs/>
          <w:lang w:val="en-US"/>
        </w:rPr>
        <w:t>p</w:t>
      </w:r>
      <w:r w:rsidR="001E1110" w:rsidRPr="001E1110">
        <w:rPr>
          <w:bCs/>
        </w:rPr>
        <w:t xml:space="preserve">elopor dari pesantren modern adalah Pondok Modern Gontor. Pondok inilah yang secara sistematis dan bertahap memperkenalkan suatu sistem baru bagi dunia pesantren sehingga dengan reformasi sistem ini maka pesantren tidak hanya disukai oleh kalangan masyarakat pedesaan tapi juga mulai menarik masyarakat urban/perkotaan untuk menyekolahkan dan mengirimkan anaknya untuk dididik di pesantren. </w:t>
      </w:r>
      <w:r w:rsidR="001A647D">
        <w:rPr>
          <w:bCs/>
          <w:lang w:val="en-US"/>
        </w:rPr>
        <w:t>Dimana dalam aplik</w:t>
      </w:r>
      <w:r>
        <w:rPr>
          <w:bCs/>
          <w:lang w:val="en-US"/>
        </w:rPr>
        <w:t xml:space="preserve">asinya pendidikan dan pengajaran  </w:t>
      </w:r>
      <w:r w:rsidR="00804F9E">
        <w:rPr>
          <w:bCs/>
          <w:lang w:val="en-US"/>
        </w:rPr>
        <w:t>yang</w:t>
      </w:r>
      <w:r w:rsidR="001A647D">
        <w:rPr>
          <w:bCs/>
          <w:lang w:val="en-US"/>
        </w:rPr>
        <w:t xml:space="preserve"> diterapkan </w:t>
      </w:r>
      <w:r w:rsidR="001A647D" w:rsidRPr="00470A88">
        <w:rPr>
          <w:bCs/>
        </w:rPr>
        <w:t>dengan</w:t>
      </w:r>
      <w:r w:rsidR="001A647D">
        <w:rPr>
          <w:bCs/>
          <w:lang w:val="en-US"/>
        </w:rPr>
        <w:t xml:space="preserve"> s</w:t>
      </w:r>
      <w:r w:rsidR="001E1110" w:rsidRPr="001E1110">
        <w:rPr>
          <w:bCs/>
        </w:rPr>
        <w:t>istem yang diberlakukan pesantren modern membuat masyarakat yang selama ini agak sinis menjadi bangga dengan pesantren. Karena komodernan yang di tonjolkan tidak hanya sekedar jargon dan simbol-simbol belaka, tapi juga mencakup implementasi dari nilai-nilai modern yang hakiki dan islami</w:t>
      </w:r>
      <w:r w:rsidR="00C3528D" w:rsidRPr="00C3528D">
        <w:rPr>
          <w:bCs/>
        </w:rPr>
        <w:t>, yang pada akahirnya ada rasa percaya diri bagi seorang muslim yang dirinya merasa tidak kampun</w:t>
      </w:r>
      <w:r w:rsidR="00C3528D">
        <w:rPr>
          <w:bCs/>
        </w:rPr>
        <w:t xml:space="preserve">gan dan juga bangga menjadi </w:t>
      </w:r>
      <w:r w:rsidR="00C3528D" w:rsidRPr="00C3528D">
        <w:rPr>
          <w:bCs/>
        </w:rPr>
        <w:t>warg</w:t>
      </w:r>
      <w:r w:rsidR="00470A88">
        <w:rPr>
          <w:bCs/>
        </w:rPr>
        <w:t>a</w:t>
      </w:r>
      <w:r w:rsidR="00C3528D" w:rsidRPr="00C3528D">
        <w:rPr>
          <w:bCs/>
        </w:rPr>
        <w:t xml:space="preserve"> muslim yang modern</w:t>
      </w:r>
      <w:r w:rsidR="001E1110" w:rsidRPr="001E1110">
        <w:rPr>
          <w:bCs/>
        </w:rPr>
        <w:t xml:space="preserve">. </w:t>
      </w:r>
    </w:p>
    <w:p w:rsidR="00C8018A" w:rsidRPr="00506D99" w:rsidRDefault="00F336E1" w:rsidP="00EF116C">
      <w:pPr>
        <w:pStyle w:val="ListParagraph"/>
        <w:numPr>
          <w:ilvl w:val="0"/>
          <w:numId w:val="23"/>
        </w:numPr>
        <w:spacing w:line="360" w:lineRule="auto"/>
        <w:ind w:left="851" w:hanging="425"/>
        <w:jc w:val="both"/>
        <w:rPr>
          <w:b/>
          <w:lang w:val="en-US"/>
        </w:rPr>
      </w:pPr>
      <w:r>
        <w:rPr>
          <w:b/>
          <w:lang w:val="en-US"/>
        </w:rPr>
        <w:t xml:space="preserve">Tujuan </w:t>
      </w:r>
      <w:r w:rsidR="00D20A40">
        <w:rPr>
          <w:b/>
          <w:lang w:val="en-US"/>
        </w:rPr>
        <w:t>Pendidikan Pesantren</w:t>
      </w:r>
    </w:p>
    <w:p w:rsidR="00C3528D" w:rsidRPr="000F52C8" w:rsidRDefault="00506D99" w:rsidP="007231D2">
      <w:pPr>
        <w:pStyle w:val="ListParagraph"/>
        <w:spacing w:line="360" w:lineRule="auto"/>
        <w:ind w:left="0" w:firstLine="426"/>
        <w:jc w:val="both"/>
        <w:rPr>
          <w:bCs/>
          <w:lang w:val="en-US"/>
        </w:rPr>
      </w:pPr>
      <w:r>
        <w:rPr>
          <w:bCs/>
          <w:lang w:val="en-US"/>
        </w:rPr>
        <w:t xml:space="preserve">Tujuan </w:t>
      </w:r>
      <w:r w:rsidRPr="006F74F2">
        <w:rPr>
          <w:bCs/>
          <w:lang w:val="en-US"/>
        </w:rPr>
        <w:t>Pendidikan</w:t>
      </w:r>
      <w:r>
        <w:rPr>
          <w:bCs/>
          <w:lang w:val="en-US"/>
        </w:rPr>
        <w:t xml:space="preserve"> pesantren menurut Nurcholish Madjid adalah untuk membentuk kepribadian manusia dalam memilki ajaran Islam yang bersifat menyeluruh dari ajaran-ajaran agama yang bersifat asasi atau “</w:t>
      </w:r>
      <w:r w:rsidRPr="002932AC">
        <w:rPr>
          <w:bCs/>
          <w:i/>
          <w:lang w:val="en-US"/>
        </w:rPr>
        <w:t>weltan</w:t>
      </w:r>
      <w:r w:rsidR="002932AC" w:rsidRPr="002932AC">
        <w:rPr>
          <w:bCs/>
          <w:i/>
          <w:lang w:val="en-US"/>
        </w:rPr>
        <w:t>s</w:t>
      </w:r>
      <w:r w:rsidRPr="002932AC">
        <w:rPr>
          <w:bCs/>
          <w:i/>
          <w:lang w:val="en-US"/>
        </w:rPr>
        <w:t>chaung</w:t>
      </w:r>
      <w:r>
        <w:rPr>
          <w:bCs/>
          <w:lang w:val="en-US"/>
        </w:rPr>
        <w:t>”, dengan harapan produk-produk dari pesantren bisa memiliki kemampuan yang tinggi dalam menghadapi tantangan-</w:t>
      </w:r>
      <w:r>
        <w:rPr>
          <w:bCs/>
          <w:lang w:val="en-US"/>
        </w:rPr>
        <w:lastRenderedPageBreak/>
        <w:t>tantangan dan tuntutan-tuntutan hidup sesuai dengan perkembangan zama</w:t>
      </w:r>
      <w:r w:rsidR="000F52C8">
        <w:rPr>
          <w:bCs/>
          <w:lang w:val="en-US"/>
        </w:rPr>
        <w:t>n.</w:t>
      </w:r>
    </w:p>
    <w:p w:rsidR="00A6689D" w:rsidRDefault="001E1110" w:rsidP="007231D2">
      <w:pPr>
        <w:pStyle w:val="ListParagraph"/>
        <w:spacing w:line="360" w:lineRule="auto"/>
        <w:ind w:left="0" w:firstLine="426"/>
        <w:jc w:val="both"/>
        <w:rPr>
          <w:bCs/>
        </w:rPr>
      </w:pPr>
      <w:r w:rsidRPr="006F74F2">
        <w:rPr>
          <w:bCs/>
          <w:lang w:val="en-US"/>
        </w:rPr>
        <w:t>Namun</w:t>
      </w:r>
      <w:r w:rsidRPr="001E1110">
        <w:rPr>
          <w:bCs/>
        </w:rPr>
        <w:t xml:space="preserve"> </w:t>
      </w:r>
      <w:r w:rsidRPr="00470A88">
        <w:rPr>
          <w:bCs/>
          <w:lang w:val="en-US"/>
        </w:rPr>
        <w:t>sistem</w:t>
      </w:r>
      <w:r w:rsidRPr="001E1110">
        <w:rPr>
          <w:bCs/>
        </w:rPr>
        <w:t xml:space="preserve"> pondok modern bukan tanpa k</w:t>
      </w:r>
      <w:r w:rsidR="002932AC">
        <w:rPr>
          <w:bCs/>
        </w:rPr>
        <w:t xml:space="preserve">ritik. Salah satu kritik yang </w:t>
      </w:r>
      <w:r w:rsidR="002932AC">
        <w:rPr>
          <w:bCs/>
          <w:lang w:val="en-US"/>
        </w:rPr>
        <w:t>di</w:t>
      </w:r>
      <w:r w:rsidRPr="001E1110">
        <w:rPr>
          <w:bCs/>
        </w:rPr>
        <w:t>dengungkan adalah lemahnya santri modern pada penguasaan kitab kuning klasik (</w:t>
      </w:r>
      <w:r w:rsidRPr="001E1110">
        <w:rPr>
          <w:bCs/>
          <w:i/>
          <w:iCs/>
        </w:rPr>
        <w:t>kutub at-turats</w:t>
      </w:r>
      <w:r w:rsidRPr="001E1110">
        <w:rPr>
          <w:bCs/>
        </w:rPr>
        <w:t>). Dan terlalu terfokus pada penguasaan bahasa Arab modern dan</w:t>
      </w:r>
      <w:r>
        <w:rPr>
          <w:bCs/>
        </w:rPr>
        <w:t xml:space="preserve"> Inggris. </w:t>
      </w:r>
      <w:r w:rsidRPr="001E1110">
        <w:rPr>
          <w:bCs/>
        </w:rPr>
        <w:t>Berangkat dari kritikan ini, maka banyak pesantren yang tidak langsung meniru bulat-bulat sistem ini tetapi mengombinasikannya dengan sistem salaf</w:t>
      </w:r>
      <w:r w:rsidR="002932AC">
        <w:rPr>
          <w:bCs/>
          <w:lang w:val="en-US"/>
        </w:rPr>
        <w:t>iyah</w:t>
      </w:r>
      <w:r w:rsidRPr="001E1110">
        <w:rPr>
          <w:bCs/>
        </w:rPr>
        <w:t xml:space="preserve"> dan sistem pendidikan lain yang sebelumnya hanya di luar pesantren seperti pendidikan formal, dan lain-lain.</w:t>
      </w:r>
      <w:r>
        <w:rPr>
          <w:bCs/>
        </w:rPr>
        <w:t xml:space="preserve"> Jika secara langsung meniru Pondok Modern Gontor, banyak yang tidak dapat menahan kekonsistenannya dalam menjaga berbagai kritikan terutama dari masyarakat. </w:t>
      </w:r>
    </w:p>
    <w:p w:rsidR="00630244" w:rsidRDefault="00630244" w:rsidP="007231D2">
      <w:pPr>
        <w:pStyle w:val="ListParagraph"/>
        <w:spacing w:line="360" w:lineRule="auto"/>
        <w:ind w:left="0" w:firstLine="426"/>
        <w:jc w:val="both"/>
        <w:rPr>
          <w:bCs/>
        </w:rPr>
      </w:pPr>
      <w:r w:rsidRPr="00470A88">
        <w:rPr>
          <w:bCs/>
          <w:lang w:val="en-US"/>
        </w:rPr>
        <w:t>Nurcholish</w:t>
      </w:r>
      <w:r>
        <w:rPr>
          <w:bCs/>
        </w:rPr>
        <w:t xml:space="preserve"> </w:t>
      </w:r>
      <w:r w:rsidRPr="00C410CD">
        <w:rPr>
          <w:bCs/>
          <w:lang w:val="en-US"/>
        </w:rPr>
        <w:t>Madjid</w:t>
      </w:r>
      <w:r>
        <w:rPr>
          <w:bCs/>
        </w:rPr>
        <w:t xml:space="preserve"> mencoba mencari asal usul modern</w:t>
      </w:r>
      <w:r w:rsidR="007A3D2E">
        <w:rPr>
          <w:bCs/>
        </w:rPr>
        <w:t xml:space="preserve"> pengetahuan</w:t>
      </w:r>
      <w:r>
        <w:rPr>
          <w:bCs/>
        </w:rPr>
        <w:t xml:space="preserve"> di pesantren, sebagaimana yang ditulis </w:t>
      </w:r>
      <w:r w:rsidR="009A3F83">
        <w:rPr>
          <w:bCs/>
        </w:rPr>
        <w:t>da</w:t>
      </w:r>
      <w:r>
        <w:rPr>
          <w:bCs/>
        </w:rPr>
        <w:t>l</w:t>
      </w:r>
      <w:r w:rsidR="009A3F83">
        <w:rPr>
          <w:bCs/>
        </w:rPr>
        <w:t>a</w:t>
      </w:r>
      <w:r>
        <w:rPr>
          <w:bCs/>
        </w:rPr>
        <w:t>m bukunya:</w:t>
      </w:r>
    </w:p>
    <w:p w:rsidR="007A3D2E" w:rsidRDefault="00630244" w:rsidP="00282FF1">
      <w:pPr>
        <w:ind w:left="709"/>
        <w:jc w:val="both"/>
        <w:rPr>
          <w:bCs/>
        </w:rPr>
      </w:pPr>
      <w:r w:rsidRPr="009A3F83">
        <w:rPr>
          <w:bCs/>
        </w:rPr>
        <w:t xml:space="preserve">“Adapun peranan pesantren di masa lampau adalah terlalu banyak untuk diceritakan atau dibahas segi-segi positifnya. Maka biarkan hal itu menjadi suatu kesaksian sejarah yang mencatat tanpa salah kebijakan yang telah dibaktikan oleh para ulama kita. Kalau kita telusuri secara historis keberadaan pesantren ini, maka akan kita temukan kenyataan yang tak terbantah bahwa pesantren sangat fungsional memberi jawaban terhadap tantangan zaman, misalnya dalam menghadapi penetrasi asing kolonial, baik dalam bidang politik dan terlebih lagi dalam bidang sosial-budaya. Tetapi peranan pesantren masa kini, apalagi masa mendatang, adalah peranan dalam menjawab tantangan  yang membuatnya berada di persimpangan jalan. Yaitu persimpangan antara meneruskan peranan yang telah diembannya selama ini atau menempuh jalan menyesuaikan diri samasekali dengan keadaan. Yang dimaksud harus menyesuaikan diri dengan keadaan itu adalah keikutsertaan sepenuhnya dalam arus pengembangan ilmu-pengetahuan </w:t>
      </w:r>
      <w:r w:rsidR="007A3D2E" w:rsidRPr="009A3F83">
        <w:rPr>
          <w:bCs/>
        </w:rPr>
        <w:lastRenderedPageBreak/>
        <w:t>(modern), termasuk di dalamnya bagian yang merupakan ciri utama kehidupan abad ini, yaitu teknologi.”</w:t>
      </w:r>
      <w:r w:rsidR="007A3D2E" w:rsidRPr="009A3F83">
        <w:rPr>
          <w:rStyle w:val="FootnoteReference"/>
          <w:bCs/>
        </w:rPr>
        <w:footnoteReference w:id="50"/>
      </w:r>
    </w:p>
    <w:p w:rsidR="004E50F3" w:rsidRPr="007231D2" w:rsidRDefault="004E50F3" w:rsidP="00282FF1">
      <w:pPr>
        <w:ind w:left="709"/>
        <w:jc w:val="both"/>
        <w:rPr>
          <w:bCs/>
        </w:rPr>
      </w:pPr>
      <w:bookmarkStart w:id="0" w:name="_GoBack"/>
      <w:bookmarkEnd w:id="0"/>
    </w:p>
    <w:p w:rsidR="009A3F83" w:rsidRDefault="007A3D2E" w:rsidP="007231D2">
      <w:pPr>
        <w:pStyle w:val="ListParagraph"/>
        <w:spacing w:line="360" w:lineRule="auto"/>
        <w:ind w:left="0" w:firstLine="426"/>
        <w:jc w:val="both"/>
        <w:rPr>
          <w:bCs/>
        </w:rPr>
      </w:pPr>
      <w:r>
        <w:rPr>
          <w:bCs/>
        </w:rPr>
        <w:t>D</w:t>
      </w:r>
      <w:r w:rsidR="009A3F83">
        <w:rPr>
          <w:bCs/>
        </w:rPr>
        <w:t xml:space="preserve">ari </w:t>
      </w:r>
      <w:r w:rsidR="009A3F83" w:rsidRPr="00470A88">
        <w:rPr>
          <w:bCs/>
          <w:lang w:val="en-US"/>
        </w:rPr>
        <w:t>keterangan</w:t>
      </w:r>
      <w:r w:rsidR="009A3F83">
        <w:rPr>
          <w:bCs/>
        </w:rPr>
        <w:t xml:space="preserve"> tersebut bahwa intinya adalah pengaruh dari teknologi, pesantren memandang hal ini dapat digunakan dengan baik di pesantren, ternyata memang betul dua arah yang dapat disatukan dengan kemungkinan besar dapat dilaksanakan yaitu pengetahuan Islam dan pendidikan moral di pesantren. </w:t>
      </w:r>
      <w:r w:rsidR="005A4501">
        <w:rPr>
          <w:bCs/>
        </w:rPr>
        <w:t xml:space="preserve">Peranan tersebut memegang persoalan penting keberlangsungan kehidupan di pesntren. </w:t>
      </w:r>
      <w:r w:rsidR="009A3F83">
        <w:rPr>
          <w:bCs/>
        </w:rPr>
        <w:t>Sesuai dengan pemikiran</w:t>
      </w:r>
      <w:r w:rsidR="005A4501">
        <w:rPr>
          <w:bCs/>
        </w:rPr>
        <w:t xml:space="preserve"> Nurcholish Madjid, m</w:t>
      </w:r>
      <w:r w:rsidR="009A3F83">
        <w:rPr>
          <w:bCs/>
        </w:rPr>
        <w:t xml:space="preserve">aka dari itu, kemungkinan </w:t>
      </w:r>
      <w:r w:rsidR="005A4501">
        <w:rPr>
          <w:bCs/>
        </w:rPr>
        <w:t>ideal yang bisa dilakukan pesantren adalah dengan mengambil posisi sebagai pengembang amanat ganda (</w:t>
      </w:r>
      <w:r w:rsidR="005A4501">
        <w:rPr>
          <w:bCs/>
          <w:i/>
          <w:iCs/>
        </w:rPr>
        <w:t>duo mission</w:t>
      </w:r>
      <w:r w:rsidR="005A4501">
        <w:rPr>
          <w:bCs/>
        </w:rPr>
        <w:t>), yaitu amanat keagamaan atau moral dan amanat ilmu pengetahuan. Dua amanat ini dilakukan serentak dan proporsional sehingga tercapai keseimbangan yang diharapkan. Tuntutan utama  pelaksanaan amanat ganda ini adalah efisiensi yang menyangkut:</w:t>
      </w:r>
    </w:p>
    <w:p w:rsidR="005A4501" w:rsidRDefault="005A4501" w:rsidP="007231D2">
      <w:pPr>
        <w:pStyle w:val="ListParagraph"/>
        <w:numPr>
          <w:ilvl w:val="0"/>
          <w:numId w:val="20"/>
        </w:numPr>
        <w:spacing w:line="360" w:lineRule="auto"/>
        <w:ind w:left="426" w:hanging="426"/>
        <w:jc w:val="both"/>
        <w:rPr>
          <w:bCs/>
        </w:rPr>
      </w:pPr>
      <w:r>
        <w:rPr>
          <w:bCs/>
        </w:rPr>
        <w:t xml:space="preserve">Penggunaan waktu, dana, dan daya (juga ruang) dengan sebaik-baiknya. Kalau bisa faktor-faktor itu harus dipergunakan dua kali lebih efektif daripada yang ada sekarang ini. </w:t>
      </w:r>
    </w:p>
    <w:p w:rsidR="005A4501" w:rsidRDefault="005A4501" w:rsidP="007231D2">
      <w:pPr>
        <w:pStyle w:val="ListParagraph"/>
        <w:numPr>
          <w:ilvl w:val="0"/>
          <w:numId w:val="20"/>
        </w:numPr>
        <w:spacing w:line="360" w:lineRule="auto"/>
        <w:ind w:left="426" w:hanging="426"/>
        <w:jc w:val="both"/>
        <w:rPr>
          <w:bCs/>
        </w:rPr>
      </w:pPr>
      <w:r>
        <w:rPr>
          <w:bCs/>
        </w:rPr>
        <w:t>Mungkin “</w:t>
      </w:r>
      <w:r>
        <w:rPr>
          <w:bCs/>
          <w:i/>
          <w:iCs/>
        </w:rPr>
        <w:t>streamlining</w:t>
      </w:r>
      <w:r>
        <w:rPr>
          <w:bCs/>
        </w:rPr>
        <w:t xml:space="preserve">” apa yang  diperlukan sebagai pengetahuan. Barangkali hal ini tidak perlu mengenai isi atau materi, tetapi metode atau cara penyampaian dalam pengajaran misalnya. Juga menyangkut pengintesifan segi-segi yang bersifat pembentukan watak dari penciptaan suasana lingkungan. </w:t>
      </w:r>
    </w:p>
    <w:p w:rsidR="005A4501" w:rsidRDefault="005A4501" w:rsidP="007231D2">
      <w:pPr>
        <w:pStyle w:val="ListParagraph"/>
        <w:numPr>
          <w:ilvl w:val="0"/>
          <w:numId w:val="20"/>
        </w:numPr>
        <w:spacing w:line="360" w:lineRule="auto"/>
        <w:ind w:left="426" w:hanging="426"/>
        <w:jc w:val="both"/>
        <w:rPr>
          <w:bCs/>
        </w:rPr>
      </w:pPr>
      <w:r>
        <w:rPr>
          <w:bCs/>
        </w:rPr>
        <w:t xml:space="preserve">Dan mungkin pula pemilihan yang tepat tentang ilmu pengetahuan yang terdekat dalam jangkauan penguasaan. Lebih-lebih desakan </w:t>
      </w:r>
      <w:r>
        <w:rPr>
          <w:bCs/>
        </w:rPr>
        <w:lastRenderedPageBreak/>
        <w:t>keperluan ini relatif mudah dideteksi, yaitu tinggal melihat dan membaca kondisi</w:t>
      </w:r>
      <w:r w:rsidR="00E73AAC">
        <w:rPr>
          <w:bCs/>
        </w:rPr>
        <w:t xml:space="preserve"> masyarakat sesuai dengan ruang dan waktunya.</w:t>
      </w:r>
      <w:r w:rsidR="00E73AAC">
        <w:rPr>
          <w:rStyle w:val="FootnoteReference"/>
          <w:bCs/>
        </w:rPr>
        <w:footnoteReference w:id="51"/>
      </w:r>
    </w:p>
    <w:p w:rsidR="00EF116C" w:rsidRDefault="00EF116C" w:rsidP="00EF116C">
      <w:pPr>
        <w:pStyle w:val="ListParagraph"/>
        <w:spacing w:line="360" w:lineRule="auto"/>
        <w:ind w:left="426"/>
        <w:jc w:val="both"/>
        <w:rPr>
          <w:bCs/>
        </w:rPr>
      </w:pPr>
    </w:p>
    <w:p w:rsidR="00CE74AB" w:rsidRDefault="008603F5" w:rsidP="007231D2">
      <w:pPr>
        <w:pStyle w:val="ListParagraph"/>
        <w:spacing w:line="360" w:lineRule="auto"/>
        <w:ind w:left="0" w:firstLine="426"/>
        <w:jc w:val="both"/>
        <w:rPr>
          <w:bCs/>
        </w:rPr>
      </w:pPr>
      <w:r w:rsidRPr="00C410CD">
        <w:rPr>
          <w:bCs/>
          <w:lang w:val="en-US"/>
        </w:rPr>
        <w:t>Gagasan</w:t>
      </w:r>
      <w:r>
        <w:rPr>
          <w:bCs/>
        </w:rPr>
        <w:t xml:space="preserve"> Nurcholish Madjid, </w:t>
      </w:r>
      <w:r w:rsidR="00BF1F2C">
        <w:rPr>
          <w:bCs/>
        </w:rPr>
        <w:t xml:space="preserve">sangat menarik sekali dalam membedah dunia kepesantrenan di Indonesia, </w:t>
      </w:r>
      <w:r>
        <w:rPr>
          <w:bCs/>
          <w:lang w:val="en-US"/>
        </w:rPr>
        <w:t xml:space="preserve">yang merupakan </w:t>
      </w:r>
      <w:r w:rsidR="00BF1F2C">
        <w:rPr>
          <w:bCs/>
        </w:rPr>
        <w:t>rangk</w:t>
      </w:r>
      <w:r>
        <w:rPr>
          <w:bCs/>
        </w:rPr>
        <w:t>aian sebuah pemikiran yang bermakna</w:t>
      </w:r>
      <w:r w:rsidR="00BF1F2C">
        <w:rPr>
          <w:bCs/>
        </w:rPr>
        <w:t xml:space="preserve"> dalam sebuah proses pendidikan di pesantren. </w:t>
      </w:r>
      <w:r>
        <w:rPr>
          <w:bCs/>
        </w:rPr>
        <w:t>Di dalamnya membahas</w:t>
      </w:r>
      <w:r w:rsidR="00ED5FB4" w:rsidRPr="00ED5FB4">
        <w:rPr>
          <w:bCs/>
        </w:rPr>
        <w:t xml:space="preserve"> proses sebuah kultur hubungan yang harmonis dari</w:t>
      </w:r>
      <w:r>
        <w:rPr>
          <w:bCs/>
        </w:rPr>
        <w:t xml:space="preserve"> sebuah sikap yang diterapkan</w:t>
      </w:r>
      <w:r w:rsidR="00ED5FB4" w:rsidRPr="00ED5FB4">
        <w:rPr>
          <w:bCs/>
        </w:rPr>
        <w:t xml:space="preserve"> oleh para kiai dan santri, dengan banyak menulis sejumlah artikel dalam pengembangan pendidika</w:t>
      </w:r>
      <w:r w:rsidR="009D781D">
        <w:rPr>
          <w:bCs/>
          <w:lang w:val="en-US"/>
        </w:rPr>
        <w:t>n</w:t>
      </w:r>
      <w:r w:rsidR="009D781D">
        <w:rPr>
          <w:bCs/>
        </w:rPr>
        <w:t xml:space="preserve"> pesan</w:t>
      </w:r>
      <w:r w:rsidR="00ED5FB4" w:rsidRPr="00ED5FB4">
        <w:rPr>
          <w:bCs/>
        </w:rPr>
        <w:t xml:space="preserve">tren setiap tahunnya, </w:t>
      </w:r>
      <w:r>
        <w:rPr>
          <w:bCs/>
        </w:rPr>
        <w:t xml:space="preserve">dan yang paling berperan dengan menerbitkan buku yang berjudul </w:t>
      </w:r>
      <w:r w:rsidRPr="008603F5">
        <w:rPr>
          <w:bCs/>
          <w:i/>
        </w:rPr>
        <w:t>Bilik-Bilik Pesantren: Sebuah Potret Perjalanan,</w:t>
      </w:r>
      <w:r>
        <w:rPr>
          <w:bCs/>
          <w:lang w:val="en-US"/>
        </w:rPr>
        <w:t xml:space="preserve"> dirintis pada tahun 1997, menguraikan tentang pentingnya modenisasi pendidikan pesantren yang pengaruhnya bagi perkembangan sosial, khususnya sebagai nilai</w:t>
      </w:r>
    </w:p>
    <w:p w:rsidR="000624D9" w:rsidRPr="008603F5" w:rsidRDefault="008603F5" w:rsidP="007231D2">
      <w:pPr>
        <w:pStyle w:val="ListParagraph"/>
        <w:spacing w:line="360" w:lineRule="auto"/>
        <w:ind w:left="0" w:firstLine="426"/>
        <w:jc w:val="both"/>
        <w:rPr>
          <w:bCs/>
          <w:lang w:val="en-US"/>
        </w:rPr>
      </w:pPr>
      <w:r>
        <w:rPr>
          <w:bCs/>
          <w:lang w:val="en-US"/>
        </w:rPr>
        <w:t xml:space="preserve"> untuk tetap mempertahankan</w:t>
      </w:r>
      <w:r w:rsidR="0059053E">
        <w:rPr>
          <w:bCs/>
          <w:lang w:val="en-US"/>
        </w:rPr>
        <w:t xml:space="preserve"> semangat berprestasi sebagailambang pendidikan di Indonesia.</w:t>
      </w:r>
      <w:r w:rsidR="0059053E">
        <w:rPr>
          <w:rStyle w:val="FootnoteReference"/>
          <w:bCs/>
          <w:lang w:val="en-US"/>
        </w:rPr>
        <w:footnoteReference w:id="52"/>
      </w:r>
    </w:p>
    <w:p w:rsidR="00E73AAC" w:rsidRPr="00D1385C" w:rsidRDefault="007C5F13" w:rsidP="007231D2">
      <w:pPr>
        <w:pStyle w:val="ListParagraph"/>
        <w:spacing w:line="360" w:lineRule="auto"/>
        <w:ind w:left="0" w:firstLine="426"/>
        <w:jc w:val="both"/>
        <w:rPr>
          <w:bCs/>
          <w:lang w:val="en-US"/>
        </w:rPr>
      </w:pPr>
      <w:r>
        <w:rPr>
          <w:bCs/>
        </w:rPr>
        <w:t xml:space="preserve">Dengan </w:t>
      </w:r>
      <w:r>
        <w:rPr>
          <w:bCs/>
          <w:lang w:val="en-US"/>
        </w:rPr>
        <w:t>nilai-nilai yang mempunyai ciri-ciri kh</w:t>
      </w:r>
      <w:r w:rsidR="009D781D">
        <w:rPr>
          <w:bCs/>
          <w:lang w:val="en-US"/>
        </w:rPr>
        <w:t>u</w:t>
      </w:r>
      <w:r>
        <w:rPr>
          <w:bCs/>
          <w:lang w:val="en-US"/>
        </w:rPr>
        <w:t>sus</w:t>
      </w:r>
      <w:r w:rsidR="009D781D">
        <w:rPr>
          <w:bCs/>
          <w:lang w:val="en-US"/>
        </w:rPr>
        <w:t xml:space="preserve"> </w:t>
      </w:r>
      <w:r>
        <w:rPr>
          <w:bCs/>
          <w:lang w:val="en-US"/>
        </w:rPr>
        <w:t xml:space="preserve">dalam </w:t>
      </w:r>
      <w:r w:rsidR="00A555D4">
        <w:rPr>
          <w:bCs/>
        </w:rPr>
        <w:t>pendidikan pesantren</w:t>
      </w:r>
      <w:r>
        <w:rPr>
          <w:bCs/>
          <w:lang w:val="en-US"/>
        </w:rPr>
        <w:t>,</w:t>
      </w:r>
      <w:r w:rsidR="00A555D4">
        <w:rPr>
          <w:bCs/>
        </w:rPr>
        <w:t xml:space="preserve"> Nurcholish Madjid mengungkapkan </w:t>
      </w:r>
      <w:r w:rsidR="00A555D4" w:rsidRPr="00A555D4">
        <w:rPr>
          <w:bCs/>
        </w:rPr>
        <w:t>dengan</w:t>
      </w:r>
      <w:r w:rsidR="00EC4635">
        <w:rPr>
          <w:bCs/>
          <w:lang w:val="en-US"/>
        </w:rPr>
        <w:t xml:space="preserve"> </w:t>
      </w:r>
      <w:r w:rsidR="00A555D4">
        <w:rPr>
          <w:bCs/>
        </w:rPr>
        <w:t xml:space="preserve">menyodorkan problematika kepada anak didik. Kemudian mendorongnya untuk berolah pikir menyelesaikan masalah, yang kemudian terlihat sang kiai mengajak santrinya untuk membaca, mencari pengetahuan lewat media masa atau buku, dan berbagai apresiasi bentuk lainnya. Menjalankan fungsi pendidikan memang menjadi tugas pokok sebuah pesantren. Identitas pesantren adalah </w:t>
      </w:r>
      <w:r w:rsidR="00A555D4">
        <w:rPr>
          <w:bCs/>
        </w:rPr>
        <w:lastRenderedPageBreak/>
        <w:t xml:space="preserve">lembaga pendidikan, walaupun dalam perjalanannya berbagai fungsi juga dijalankan oleh lembaga ini. </w:t>
      </w:r>
      <w:r w:rsidR="000624D9">
        <w:rPr>
          <w:bCs/>
        </w:rPr>
        <w:t>Namun demikian, peran sebagai lembaga pendidikan adalah yang utama.</w:t>
      </w:r>
      <w:r w:rsidR="000624D9">
        <w:rPr>
          <w:rStyle w:val="FootnoteReference"/>
          <w:bCs/>
        </w:rPr>
        <w:footnoteReference w:id="53"/>
      </w:r>
    </w:p>
    <w:p w:rsidR="001B5616" w:rsidRDefault="001B5616" w:rsidP="007231D2">
      <w:pPr>
        <w:pStyle w:val="ListParagraph"/>
        <w:spacing w:line="360" w:lineRule="auto"/>
        <w:ind w:left="0" w:firstLine="426"/>
        <w:jc w:val="both"/>
        <w:rPr>
          <w:bCs/>
        </w:rPr>
      </w:pPr>
      <w:r w:rsidRPr="00C410CD">
        <w:rPr>
          <w:bCs/>
          <w:lang w:val="en-US"/>
        </w:rPr>
        <w:t>Pesantren</w:t>
      </w:r>
      <w:r>
        <w:rPr>
          <w:bCs/>
        </w:rPr>
        <w:t xml:space="preserve"> di Indonesia dengan cepat mengantisipasi kebutuhan masyarakat dan menyesuaikan sistem pendidikannya. Banyak pesantren yang sudah memiliki SMA, bahkan mengelola perguruan tinggi umum seperti Un</w:t>
      </w:r>
      <w:r w:rsidR="0059053E">
        <w:rPr>
          <w:bCs/>
        </w:rPr>
        <w:t>iversitas Darul Ulum, UNIDA, dan lain-lain</w:t>
      </w:r>
      <w:r>
        <w:rPr>
          <w:bCs/>
        </w:rPr>
        <w:t xml:space="preserve">. Mengenai pengadopsian sistem pendidikan ini Abdurrahman Wahid berpendapat terjadi proses timbal balik antara pesantren dengan lembaga-lembaga di luar pesantren. Pesantren mengadopsi sistem pendidikan dari luar, dan sebaliknya lembaga-lembaga di luar pesantren juga mengadopsi tradisi pesantren, seperti terlihat dari maraknya penyelenggaraan pesantren kilat. </w:t>
      </w:r>
    </w:p>
    <w:p w:rsidR="001B5616" w:rsidRDefault="001B5616" w:rsidP="007231D2">
      <w:pPr>
        <w:pStyle w:val="ListParagraph"/>
        <w:spacing w:line="360" w:lineRule="auto"/>
        <w:ind w:left="0" w:firstLine="426"/>
        <w:jc w:val="both"/>
        <w:rPr>
          <w:bCs/>
        </w:rPr>
      </w:pPr>
      <w:r w:rsidRPr="00C410CD">
        <w:rPr>
          <w:bCs/>
          <w:lang w:val="en-US"/>
        </w:rPr>
        <w:t>Sebagai</w:t>
      </w:r>
      <w:r>
        <w:rPr>
          <w:bCs/>
        </w:rPr>
        <w:t xml:space="preserve"> sebuah wilayah sosial, pesantren memiliki kelenturan dan resistensi dalam menghadapi setiap perubahan zaman. Untuk menentang kolonialisme, pesantren melakukan </w:t>
      </w:r>
      <w:r>
        <w:rPr>
          <w:bCs/>
          <w:i/>
          <w:iCs/>
        </w:rPr>
        <w:t xml:space="preserve">uzlah </w:t>
      </w:r>
      <w:r>
        <w:rPr>
          <w:bCs/>
        </w:rPr>
        <w:t xml:space="preserve">(menghindar atau menutup diri) terhadap sistem yang dibawa oleh kolonialisme—termasuk pendidikan. Dan kini, agar tetap relevan bagi kehidupan masyarakat, pesantren membuka diri dengan mengadopsi sistem sekolah. </w:t>
      </w:r>
    </w:p>
    <w:p w:rsidR="001B5616" w:rsidRDefault="001B5616" w:rsidP="007231D2">
      <w:pPr>
        <w:pStyle w:val="ListParagraph"/>
        <w:spacing w:line="360" w:lineRule="auto"/>
        <w:ind w:left="0" w:firstLine="426"/>
        <w:jc w:val="both"/>
        <w:rPr>
          <w:bCs/>
        </w:rPr>
      </w:pPr>
      <w:r w:rsidRPr="00C410CD">
        <w:rPr>
          <w:bCs/>
          <w:lang w:val="en-US"/>
        </w:rPr>
        <w:t>Pesantren</w:t>
      </w:r>
      <w:r>
        <w:rPr>
          <w:bCs/>
        </w:rPr>
        <w:t xml:space="preserve"> </w:t>
      </w:r>
      <w:r w:rsidR="005F4002">
        <w:rPr>
          <w:bCs/>
        </w:rPr>
        <w:t>melakukan perubahan secara bertahap, perlahan, dan hampir sulit untuk diamati. Para kiai secara berlapang dada mengadakan modernisasi lembaga di tengah perubahan masyarakat Jawa, tanpa meninggalkan sisi positif sistem pendidikan Islam tradisional. Selain itu, perubahan yang memang  perlu dilakukan dijaga agar tidak merusak segi positif yang dimiliki oleh kehidupan pedesaan.</w:t>
      </w:r>
    </w:p>
    <w:p w:rsidR="00D1385C" w:rsidRDefault="005F4002" w:rsidP="007231D2">
      <w:pPr>
        <w:pStyle w:val="ListParagraph"/>
        <w:spacing w:line="360" w:lineRule="auto"/>
        <w:ind w:left="0" w:firstLine="426"/>
        <w:jc w:val="both"/>
        <w:rPr>
          <w:bCs/>
          <w:lang w:val="en-US"/>
        </w:rPr>
      </w:pPr>
      <w:r w:rsidRPr="00C410CD">
        <w:rPr>
          <w:bCs/>
          <w:lang w:val="en-US"/>
        </w:rPr>
        <w:lastRenderedPageBreak/>
        <w:t>Pesantren</w:t>
      </w:r>
      <w:r>
        <w:rPr>
          <w:bCs/>
        </w:rPr>
        <w:t xml:space="preserve"> dengan sistem dan karakter tersendiri telah menjadi bagian integral dari suatu institusi sosial masyarakat, khususnya pedesaan. Meski mengalami pasang-surut dalam mempertahankan misi dan eksistensinya, namun sampai kini pesantren tetap </w:t>
      </w:r>
      <w:r>
        <w:rPr>
          <w:bCs/>
          <w:i/>
          <w:iCs/>
        </w:rPr>
        <w:t>survive</w:t>
      </w:r>
      <w:r>
        <w:rPr>
          <w:bCs/>
        </w:rPr>
        <w:t>. Bahkan beberapa di antaranya muncul sebagai model gerakan alternatif bagi pemecahan masalah-masalah sosial masyarakat desa.</w:t>
      </w:r>
      <w:r>
        <w:rPr>
          <w:rStyle w:val="FootnoteReference"/>
          <w:bCs/>
        </w:rPr>
        <w:footnoteReference w:id="54"/>
      </w:r>
    </w:p>
    <w:p w:rsidR="005F4002" w:rsidRDefault="0059053E" w:rsidP="007231D2">
      <w:pPr>
        <w:pStyle w:val="ListParagraph"/>
        <w:spacing w:line="360" w:lineRule="auto"/>
        <w:ind w:left="0" w:firstLine="426"/>
        <w:jc w:val="both"/>
        <w:rPr>
          <w:bCs/>
        </w:rPr>
      </w:pPr>
      <w:r w:rsidRPr="00C410CD">
        <w:rPr>
          <w:bCs/>
          <w:lang w:val="en-US"/>
        </w:rPr>
        <w:t>Aktiv</w:t>
      </w:r>
      <w:r w:rsidR="005F4002" w:rsidRPr="00C410CD">
        <w:rPr>
          <w:bCs/>
          <w:lang w:val="en-US"/>
        </w:rPr>
        <w:t>itas</w:t>
      </w:r>
      <w:r w:rsidR="005F4002">
        <w:rPr>
          <w:bCs/>
        </w:rPr>
        <w:t xml:space="preserve"> yang dilakukan adalah mengganti intelektualisme verbal menjadi intelektualisme yang lebih mementingkan “kerja tangan”. Di sini terlihat </w:t>
      </w:r>
      <w:r w:rsidR="00C00C4B">
        <w:rPr>
          <w:bCs/>
        </w:rPr>
        <w:t>bahwa pesantren bukan hanya penyelenggara pendidikan tetapi juga penyelenggara dakwah yang mengajak pada perubahan masyarakat, antara lain dengan penyebaran keterampilan, pengembangan manajemen usaha kecil, eksperimentasi dalam pertanian, industri kecil, dan sebagainya.</w:t>
      </w:r>
      <w:r w:rsidR="00C00C4B">
        <w:rPr>
          <w:rStyle w:val="FootnoteReference"/>
          <w:bCs/>
        </w:rPr>
        <w:footnoteReference w:id="55"/>
      </w:r>
    </w:p>
    <w:p w:rsidR="00C00C4B" w:rsidRDefault="0059053E" w:rsidP="007231D2">
      <w:pPr>
        <w:pStyle w:val="ListParagraph"/>
        <w:spacing w:line="360" w:lineRule="auto"/>
        <w:ind w:left="0" w:firstLine="426"/>
        <w:jc w:val="both"/>
        <w:rPr>
          <w:bCs/>
        </w:rPr>
      </w:pPr>
      <w:r>
        <w:rPr>
          <w:bCs/>
        </w:rPr>
        <w:t>Efektiv</w:t>
      </w:r>
      <w:r w:rsidR="00C00C4B">
        <w:rPr>
          <w:bCs/>
        </w:rPr>
        <w:t xml:space="preserve">itas </w:t>
      </w:r>
      <w:r w:rsidR="00C00C4B" w:rsidRPr="00C410CD">
        <w:rPr>
          <w:bCs/>
          <w:lang w:val="en-US"/>
        </w:rPr>
        <w:t>pesantren</w:t>
      </w:r>
      <w:r w:rsidR="00C00C4B">
        <w:rPr>
          <w:bCs/>
        </w:rPr>
        <w:t xml:space="preserve"> untuk menjadi </w:t>
      </w:r>
      <w:r w:rsidR="00C00C4B">
        <w:rPr>
          <w:bCs/>
          <w:i/>
          <w:iCs/>
        </w:rPr>
        <w:t>agen</w:t>
      </w:r>
      <w:r w:rsidR="00483ADD">
        <w:rPr>
          <w:bCs/>
          <w:i/>
          <w:iCs/>
          <w:lang w:val="en-US"/>
        </w:rPr>
        <w:t>t</w:t>
      </w:r>
      <w:r w:rsidR="00C00C4B">
        <w:rPr>
          <w:bCs/>
          <w:i/>
          <w:iCs/>
        </w:rPr>
        <w:t xml:space="preserve"> of change </w:t>
      </w:r>
      <w:r w:rsidR="00C00C4B">
        <w:rPr>
          <w:bCs/>
        </w:rPr>
        <w:t xml:space="preserve">sebenarnya terbentuk karena sejak awal keberadaannya pesantren juga menempatkan diri sebagai pusat belajar masyarakat, </w:t>
      </w:r>
      <w:r w:rsidR="00C00C4B">
        <w:rPr>
          <w:bCs/>
          <w:i/>
          <w:iCs/>
        </w:rPr>
        <w:t>community learning centre</w:t>
      </w:r>
      <w:r w:rsidR="00C00C4B">
        <w:rPr>
          <w:bCs/>
        </w:rPr>
        <w:t xml:space="preserve">. Seperti ibu-ibu mengikuti pengajian yang diberikan oleh kiai yang diundang di pesantren. Hasil dari kegiatan tersebut bukan orang-orang yang berijazah, yang mengikuti pendidikan formal, tetapi sikap hidup bersama. Ajaran-ajaran yang dituturkan oleh kiai telah membentuk pandangan, nilai-nilai, dan sikap hidup masyarakat. </w:t>
      </w:r>
      <w:r w:rsidR="004F2545">
        <w:rPr>
          <w:bCs/>
        </w:rPr>
        <w:t>P</w:t>
      </w:r>
      <w:r w:rsidR="00C00C4B">
        <w:rPr>
          <w:bCs/>
        </w:rPr>
        <w:t>adaha</w:t>
      </w:r>
      <w:r w:rsidR="004F2545">
        <w:rPr>
          <w:bCs/>
        </w:rPr>
        <w:t>l, pembangunan oleh pemerintah sering tidak mampu menjangkau sisi ini. Dalam hal ini Abdurrahman Wahid pernah berkomentar, “</w:t>
      </w:r>
      <w:r w:rsidR="004F2545">
        <w:rPr>
          <w:bCs/>
          <w:i/>
          <w:iCs/>
        </w:rPr>
        <w:t>Selama pesantren masih berfungsi demikian maka dia akan tetap demikian, dan akan menjadi oase bagi masyarakat</w:t>
      </w:r>
      <w:r w:rsidR="004F2545">
        <w:rPr>
          <w:bCs/>
        </w:rPr>
        <w:t>.”</w:t>
      </w:r>
    </w:p>
    <w:p w:rsidR="005F4002" w:rsidRDefault="004F2545" w:rsidP="007231D2">
      <w:pPr>
        <w:pStyle w:val="ListParagraph"/>
        <w:spacing w:line="360" w:lineRule="auto"/>
        <w:ind w:left="0" w:firstLine="426"/>
        <w:jc w:val="both"/>
        <w:rPr>
          <w:bCs/>
        </w:rPr>
      </w:pPr>
      <w:r w:rsidRPr="00C410CD">
        <w:rPr>
          <w:bCs/>
          <w:lang w:val="en-US"/>
        </w:rPr>
        <w:lastRenderedPageBreak/>
        <w:t>Pesantren</w:t>
      </w:r>
      <w:r>
        <w:rPr>
          <w:bCs/>
        </w:rPr>
        <w:t xml:space="preserve"> melakukan pemecahan masalah sosial masyarakat sekitarnya tidak dengan strategi dan teori pembangunan yang digunakan pemerintah. Gerak pesantren dilandaskan pada amal saleh, sebagai refleksi dari penghayatan dan pemahaman keberagamaan sang kiai, pemimpin pesantren. Ini yang membuat setiap pesantren mempunyai keistimewaan sendiri-sendiri dalam melakukan kiprahnya, yang dipengaruhi oleh figur kiai, serta lingkungan sosial pada suatu ruangan dan waktu tertentu. Namun, ada satu hal yang sama yang melandasi gerak tersebut, yaitu berangkat dari sikap dan keyakinan agama, serta orientasi pada masyarakat. Oleh karena itu, melakukan pengamatan terhadap dunia pesantren dengan memakai pendekatan formatif, dan teori ilmu-ilmu sosial Barat akan menyesatkan. Pendekatan tersebut tidak akan dapat menjangkau realitas yang se</w:t>
      </w:r>
      <w:r w:rsidR="00483ADD">
        <w:rPr>
          <w:bCs/>
        </w:rPr>
        <w:t>sungguhnya dari dunia pesantren</w:t>
      </w:r>
      <w:r w:rsidR="00D22B3B">
        <w:rPr>
          <w:bCs/>
        </w:rPr>
        <w:t>.</w:t>
      </w:r>
    </w:p>
    <w:p w:rsidR="00FD534C" w:rsidRDefault="00FD534C" w:rsidP="007231D2">
      <w:pPr>
        <w:pStyle w:val="ListParagraph"/>
        <w:spacing w:line="360" w:lineRule="auto"/>
        <w:ind w:left="0" w:firstLine="426"/>
        <w:jc w:val="both"/>
        <w:rPr>
          <w:bCs/>
        </w:rPr>
      </w:pPr>
      <w:r w:rsidRPr="00C410CD">
        <w:rPr>
          <w:bCs/>
          <w:lang w:val="en-US"/>
        </w:rPr>
        <w:t>Realitas</w:t>
      </w:r>
      <w:r>
        <w:rPr>
          <w:bCs/>
        </w:rPr>
        <w:t xml:space="preserve"> yang terjadi antara dunia pesantren dengan dunia luar memaksa pesantren merubah diri</w:t>
      </w:r>
      <w:r w:rsidR="00B00ABD">
        <w:rPr>
          <w:bCs/>
        </w:rPr>
        <w:t xml:space="preserve"> dengan cara mengadopsi keunggulan yang ada di luar pesantren dengan kebutuhan pendidikan masyarakat, sebagaimana ungkapan Nurcholish Madjid: </w:t>
      </w:r>
    </w:p>
    <w:p w:rsidR="00791953" w:rsidRDefault="00B00ABD" w:rsidP="008C63D2">
      <w:pPr>
        <w:ind w:left="709"/>
        <w:jc w:val="both"/>
        <w:rPr>
          <w:bCs/>
        </w:rPr>
      </w:pPr>
      <w:r>
        <w:rPr>
          <w:bCs/>
        </w:rPr>
        <w:t>“Lambat laun pes</w:t>
      </w:r>
      <w:r w:rsidR="00C3528D">
        <w:rPr>
          <w:bCs/>
          <w:lang w:val="en-US"/>
        </w:rPr>
        <w:t>a</w:t>
      </w:r>
      <w:r>
        <w:rPr>
          <w:bCs/>
        </w:rPr>
        <w:t>ntren pun “memodernisasi” dirinya. Pesantren tidak hanya mengajarkan ilmu-ilmu agama Islam, tetapi juga mengadopsi sistem pendidikan nasional. Pondok Pesantren Tebuireng, Jombang, adalah pesantren pertama yang mendirikan SMP dan SMA. Langkah ini diikuti oleh yang lain, sehingga tidak asing lagi pesantren punya TK, SD, SMP, SMA, bahkan perguruan tinggi, disamping Madrasah Ibtidaiyah, Ts</w:t>
      </w:r>
      <w:r w:rsidR="008073C1" w:rsidRPr="008073C1">
        <w:rPr>
          <w:bCs/>
        </w:rPr>
        <w:t>a</w:t>
      </w:r>
      <w:r>
        <w:rPr>
          <w:bCs/>
        </w:rPr>
        <w:t xml:space="preserve">nawaiyah, Aliyah, dan Mualimin/Mualimat. Pesantren Hidayatullah Balikpapan misalnya, jenjang pendidikan yang dimilikinya dari TK hingga perguruan tinggi (Universitas Hidayatullah), selain Kuliah Mubalighin/Mubalighah, dengan jumlah santri seluruhnya 1.834 orang. Sementara Pondok Pesantren Pabelan menyelenggarakan pendidikan antara SMP (Tsanawiyah) dan setara SMA (Aliyah), dan memberikan </w:t>
      </w:r>
      <w:r>
        <w:rPr>
          <w:bCs/>
        </w:rPr>
        <w:lastRenderedPageBreak/>
        <w:t>pendidikan keterampilan mulai dari komputer, fotografi, pertanian, pertukangan, elektronika, hingga administrasi manajemen dan bahasa Inggris. Hal yang sa</w:t>
      </w:r>
      <w:r w:rsidR="00791953">
        <w:rPr>
          <w:bCs/>
        </w:rPr>
        <w:t>m</w:t>
      </w:r>
      <w:r>
        <w:rPr>
          <w:bCs/>
        </w:rPr>
        <w:t>a juga dilakukan oleh Pesantren Luhur Dondong Semarang.</w:t>
      </w:r>
      <w:r w:rsidR="00791953">
        <w:rPr>
          <w:bCs/>
        </w:rPr>
        <w:t>”</w:t>
      </w:r>
      <w:r w:rsidR="00791953">
        <w:rPr>
          <w:rStyle w:val="FootnoteReference"/>
          <w:bCs/>
        </w:rPr>
        <w:footnoteReference w:id="56"/>
      </w:r>
    </w:p>
    <w:p w:rsidR="00282FF1" w:rsidRDefault="00282FF1" w:rsidP="00282FF1">
      <w:pPr>
        <w:jc w:val="both"/>
        <w:rPr>
          <w:bCs/>
        </w:rPr>
      </w:pPr>
    </w:p>
    <w:p w:rsidR="00BF4AD3" w:rsidRPr="00483ADD" w:rsidRDefault="00791953" w:rsidP="007231D2">
      <w:pPr>
        <w:pStyle w:val="ListParagraph"/>
        <w:spacing w:line="360" w:lineRule="auto"/>
        <w:ind w:left="0" w:firstLine="426"/>
        <w:jc w:val="both"/>
        <w:rPr>
          <w:bCs/>
        </w:rPr>
      </w:pPr>
      <w:r w:rsidRPr="00C410CD">
        <w:rPr>
          <w:bCs/>
          <w:lang w:val="en-US"/>
        </w:rPr>
        <w:t>Dengan</w:t>
      </w:r>
      <w:r>
        <w:rPr>
          <w:bCs/>
        </w:rPr>
        <w:t xml:space="preserve"> semakin luasnya spektrum ilmu </w:t>
      </w:r>
      <w:r w:rsidR="008B5588">
        <w:rPr>
          <w:bCs/>
        </w:rPr>
        <w:t>yang diberikan kepada santri, maka pilihan terhadap masa depan pun menjadi penuh variasi. Alumni pesantren tidak lagi hanya menjadi ahli agama, tetapi terbuka peluang untuk memasuki profesi-profesi lain, seperti peniliti, penulis, wartawan, pengusaha, do</w:t>
      </w:r>
      <w:r w:rsidR="00483ADD">
        <w:rPr>
          <w:bCs/>
        </w:rPr>
        <w:t>kter, bahkan menjadi ABRI.</w:t>
      </w:r>
    </w:p>
    <w:p w:rsidR="004225D2" w:rsidRDefault="009568BD" w:rsidP="007231D2">
      <w:pPr>
        <w:pStyle w:val="ListParagraph"/>
        <w:spacing w:line="360" w:lineRule="auto"/>
        <w:ind w:left="0" w:firstLine="426"/>
        <w:jc w:val="both"/>
        <w:rPr>
          <w:bCs/>
        </w:rPr>
      </w:pPr>
      <w:r w:rsidRPr="00C410CD">
        <w:rPr>
          <w:bCs/>
          <w:lang w:val="en-US"/>
        </w:rPr>
        <w:t>P</w:t>
      </w:r>
      <w:r w:rsidR="00ED424E" w:rsidRPr="00C410CD">
        <w:rPr>
          <w:bCs/>
          <w:lang w:val="en-US"/>
        </w:rPr>
        <w:t>erubahan</w:t>
      </w:r>
      <w:r w:rsidR="00ED424E">
        <w:rPr>
          <w:bCs/>
        </w:rPr>
        <w:t>-perubahan, serta berbagai adaptasi yang dilakukan tidak terlepas dari peran kiai (pemimpin pondok). Sebagai seorang arsitek kemasyarakatan, para kiai harus memperhatikan “selera” masyarakat. Kiat inilah yang membuat kiai mampu bertahan mengembangkan lembaga-lembaga pesantren dari waktu ke waktu, disesuaikan dengan kebutuhan kehidupan modern.</w:t>
      </w:r>
      <w:r w:rsidR="00ED424E">
        <w:rPr>
          <w:rStyle w:val="FootnoteReference"/>
          <w:bCs/>
        </w:rPr>
        <w:footnoteReference w:id="57"/>
      </w:r>
    </w:p>
    <w:p w:rsidR="007231D2" w:rsidRDefault="004225D2" w:rsidP="00282FF1">
      <w:pPr>
        <w:pStyle w:val="ListParagraph"/>
        <w:spacing w:line="360" w:lineRule="auto"/>
        <w:ind w:left="0" w:firstLine="426"/>
        <w:jc w:val="both"/>
        <w:rPr>
          <w:bCs/>
        </w:rPr>
      </w:pPr>
      <w:r>
        <w:rPr>
          <w:bCs/>
        </w:rPr>
        <w:t xml:space="preserve">Dari </w:t>
      </w:r>
      <w:r w:rsidRPr="00C410CD">
        <w:rPr>
          <w:bCs/>
          <w:lang w:val="en-US"/>
        </w:rPr>
        <w:t>pemikiran</w:t>
      </w:r>
      <w:r>
        <w:rPr>
          <w:bCs/>
        </w:rPr>
        <w:t xml:space="preserve"> tersebut terlihat jelas bahwa peranan kiai dalam membangun sebuah pesantren </w:t>
      </w:r>
      <w:r w:rsidR="00483ADD">
        <w:rPr>
          <w:bCs/>
        </w:rPr>
        <w:t>modern sangatlah penting. Aktifvi</w:t>
      </w:r>
      <w:r>
        <w:rPr>
          <w:bCs/>
        </w:rPr>
        <w:t>tas pesantren membentuk sebuah tujuan kehidupan di pesantren. Transformasi pendidikan telah terjadi dari masa ke masa. Modernitas membangun sebuah peradaban baru Pendidikan Islam di Indonesia. Sistem pendidikan Islam tradisional sudah mulai ditinggalkan oleh pesantren modern secara tradisinya.</w:t>
      </w:r>
    </w:p>
    <w:p w:rsidR="00793460" w:rsidRDefault="00793460" w:rsidP="00282FF1">
      <w:pPr>
        <w:pStyle w:val="ListParagraph"/>
        <w:spacing w:line="360" w:lineRule="auto"/>
        <w:ind w:left="0" w:firstLine="426"/>
        <w:jc w:val="both"/>
        <w:rPr>
          <w:bCs/>
        </w:rPr>
      </w:pPr>
    </w:p>
    <w:p w:rsidR="00793460" w:rsidRDefault="00793460" w:rsidP="00282FF1">
      <w:pPr>
        <w:pStyle w:val="ListParagraph"/>
        <w:spacing w:line="360" w:lineRule="auto"/>
        <w:ind w:left="0" w:firstLine="426"/>
        <w:jc w:val="both"/>
        <w:rPr>
          <w:bCs/>
        </w:rPr>
      </w:pPr>
    </w:p>
    <w:p w:rsidR="00793460" w:rsidRDefault="00793460" w:rsidP="00282FF1">
      <w:pPr>
        <w:pStyle w:val="ListParagraph"/>
        <w:spacing w:line="360" w:lineRule="auto"/>
        <w:ind w:left="0" w:firstLine="426"/>
        <w:jc w:val="both"/>
        <w:rPr>
          <w:bCs/>
        </w:rPr>
      </w:pPr>
    </w:p>
    <w:p w:rsidR="00793460" w:rsidRPr="00282FF1" w:rsidRDefault="00793460" w:rsidP="00282FF1">
      <w:pPr>
        <w:pStyle w:val="ListParagraph"/>
        <w:spacing w:line="360" w:lineRule="auto"/>
        <w:ind w:left="0" w:firstLine="426"/>
        <w:jc w:val="both"/>
        <w:rPr>
          <w:bCs/>
        </w:rPr>
      </w:pPr>
    </w:p>
    <w:p w:rsidR="005A1336" w:rsidRDefault="002F68C4" w:rsidP="007231D2">
      <w:pPr>
        <w:pStyle w:val="ListParagraph"/>
        <w:numPr>
          <w:ilvl w:val="0"/>
          <w:numId w:val="1"/>
        </w:numPr>
        <w:spacing w:line="360" w:lineRule="auto"/>
        <w:ind w:left="426" w:hanging="426"/>
        <w:jc w:val="both"/>
        <w:rPr>
          <w:b/>
        </w:rPr>
      </w:pPr>
      <w:r>
        <w:rPr>
          <w:b/>
        </w:rPr>
        <w:lastRenderedPageBreak/>
        <w:t>Profil Pondok Pesantren Bani Hamid</w:t>
      </w:r>
    </w:p>
    <w:p w:rsidR="00FD397F" w:rsidRDefault="00FD397F" w:rsidP="00793460">
      <w:pPr>
        <w:pStyle w:val="ListParagraph"/>
        <w:numPr>
          <w:ilvl w:val="0"/>
          <w:numId w:val="4"/>
        </w:numPr>
        <w:spacing w:line="360" w:lineRule="auto"/>
        <w:ind w:left="851" w:hanging="426"/>
        <w:jc w:val="both"/>
        <w:rPr>
          <w:b/>
        </w:rPr>
      </w:pPr>
      <w:r>
        <w:rPr>
          <w:b/>
        </w:rPr>
        <w:t xml:space="preserve">Sejarah Singkat </w:t>
      </w:r>
    </w:p>
    <w:p w:rsidR="00FD397F" w:rsidRPr="00D9413A" w:rsidRDefault="00FD397F" w:rsidP="007231D2">
      <w:pPr>
        <w:pStyle w:val="ListParagraph"/>
        <w:spacing w:line="360" w:lineRule="auto"/>
        <w:ind w:left="0" w:firstLine="426"/>
        <w:jc w:val="both"/>
        <w:rPr>
          <w:lang w:val="en-US"/>
        </w:rPr>
      </w:pPr>
      <w:r>
        <w:t xml:space="preserve">Pondok </w:t>
      </w:r>
      <w:r w:rsidRPr="00C410CD">
        <w:rPr>
          <w:bCs/>
          <w:lang w:val="en-US"/>
        </w:rPr>
        <w:t>Pesantren</w:t>
      </w:r>
      <w:r>
        <w:t xml:space="preserve"> Bani Hamid terletak di Desa Kampung Baru Kecamatan Pamarayan Kabupaten Serang.</w:t>
      </w:r>
      <w:r w:rsidR="00AA296E">
        <w:rPr>
          <w:lang w:val="en-US"/>
        </w:rPr>
        <w:t xml:space="preserve"> Berdirnya pesantren ini berawal dari idenya</w:t>
      </w:r>
      <w:r w:rsidR="003A10BC">
        <w:rPr>
          <w:lang w:val="en-US"/>
        </w:rPr>
        <w:t xml:space="preserve"> </w:t>
      </w:r>
      <w:r w:rsidR="009D781D">
        <w:rPr>
          <w:lang w:val="en-US"/>
        </w:rPr>
        <w:t xml:space="preserve">KH. </w:t>
      </w:r>
      <w:r w:rsidR="00AA296E">
        <w:rPr>
          <w:lang w:val="en-US"/>
        </w:rPr>
        <w:t xml:space="preserve">Abdul Hamid yang biasa dipanggil ki Adung, ketika </w:t>
      </w:r>
      <w:r>
        <w:t xml:space="preserve"> melihat di rumah mertu</w:t>
      </w:r>
      <w:r w:rsidR="002C1F16">
        <w:t>a</w:t>
      </w:r>
      <w:r>
        <w:t>nya KH. Abdul Qasim selalu banyak tamu yang selalu bermukim k</w:t>
      </w:r>
      <w:r w:rsidR="00AA296E">
        <w:t>arena tujuan yang berbeda-beda. Ada yang minta di</w:t>
      </w:r>
      <w:r>
        <w:t xml:space="preserve">obati karena penyakitnya ada juga yang minta tolong karena </w:t>
      </w:r>
      <w:r w:rsidR="00D9413A">
        <w:rPr>
          <w:lang w:val="en-US"/>
        </w:rPr>
        <w:t>ada masalah pribadi. Keinginan kiai Adung untuk mendirikan pesantren di musyawarahkan bersama keluarga, masyarakat dan juga para tamu KH. Abdul Qasim.</w:t>
      </w:r>
    </w:p>
    <w:p w:rsidR="00FD397F" w:rsidRDefault="00FD397F" w:rsidP="007231D2">
      <w:pPr>
        <w:pStyle w:val="ListParagraph"/>
        <w:spacing w:line="360" w:lineRule="auto"/>
        <w:ind w:left="0" w:firstLine="426"/>
        <w:jc w:val="both"/>
      </w:pPr>
      <w:r>
        <w:t xml:space="preserve">Setelah </w:t>
      </w:r>
      <w:r w:rsidRPr="00C410CD">
        <w:rPr>
          <w:bCs/>
          <w:lang w:val="en-US"/>
        </w:rPr>
        <w:t>mendapat</w:t>
      </w:r>
      <w:r>
        <w:t xml:space="preserve"> persetujuan dari KH. Abdul Qasim dan semua keluarganya, bahkan masyarakat merespon untuk kegiatan berdirinya pesantren. Maka pada tanggal 20 Desember 1950 dibangunlah pesantren ini. Awal berdiri pesantren ini bermula di depan rumahnya dengan bentuk </w:t>
      </w:r>
      <w:r w:rsidRPr="00B1776F">
        <w:t>kobong</w:t>
      </w:r>
      <w:r>
        <w:t xml:space="preserve">bangunan panggung. Era tahun 1960 - 1970 banyak sekali para santri hingga mencapai tujuh ratusan santri yang bermukim, baik dari Palembang dan juga Medan hingga Lampung pada saat itu, ditambah lagi santri </w:t>
      </w:r>
      <w:r w:rsidRPr="00384D49">
        <w:rPr>
          <w:i/>
          <w:iCs/>
        </w:rPr>
        <w:t>kalong</w:t>
      </w:r>
      <w:r>
        <w:t>. Karena era pada saat itu merupakan puncak pendidikan pesantren, karena pendidikan formal belum menyeluruh tidak seperti sekarang, dan juga peran orang tua mempercayakan sepenuhnya pendidikan pesantren yang paling signifikan pada saat itu. Keputusan KH. Adung Abdul Hamid untuk mendirikan pesantren ini tentu saja dilandasi dengan semangat dalam rangka mengembangkan agama Islam di wilayah kecamatan Pamarayan yang belum ada lembaga pendidikan, baik pendidikan formal atau pendidikan agama (pesantren).</w:t>
      </w:r>
    </w:p>
    <w:p w:rsidR="00FD397F" w:rsidRDefault="002C1F16" w:rsidP="007231D2">
      <w:pPr>
        <w:pStyle w:val="ListParagraph"/>
        <w:spacing w:line="360" w:lineRule="auto"/>
        <w:ind w:left="0" w:firstLine="426"/>
        <w:jc w:val="both"/>
      </w:pPr>
      <w:r>
        <w:lastRenderedPageBreak/>
        <w:t xml:space="preserve">Anak KH. Abdul </w:t>
      </w:r>
      <w:r w:rsidRPr="007231D2">
        <w:rPr>
          <w:bCs/>
        </w:rPr>
        <w:t>Hamid</w:t>
      </w:r>
      <w:r w:rsidR="00FD397F">
        <w:t xml:space="preserve"> yang ke empat bernama Juwaini Hamid yang selalu menjadi harapan untuk me</w:t>
      </w:r>
      <w:r w:rsidR="008828F4">
        <w:t xml:space="preserve">neruskan pesantren ini, karena </w:t>
      </w:r>
      <w:r w:rsidR="00FD397F">
        <w:t xml:space="preserve">ialah yang paling mampu dalam keilmuawan penguasaan kitab-kitab klasik dibanding anaknya yang lain yang konsentrasinya ke Tahfidz Quran. Juwaini Hamid </w:t>
      </w:r>
      <w:r>
        <w:t xml:space="preserve">meninggal dalam usia </w:t>
      </w:r>
      <w:r w:rsidR="00FD397F">
        <w:t xml:space="preserve">29 tahun </w:t>
      </w:r>
      <w:r w:rsidR="00FB736E">
        <w:t xml:space="preserve"> ia meninggalkan</w:t>
      </w:r>
      <w:r>
        <w:t xml:space="preserve"> 2 anak</w:t>
      </w:r>
      <w:r w:rsidR="00FB736E">
        <w:t xml:space="preserve"> dan juga meninggalkan h</w:t>
      </w:r>
      <w:r w:rsidR="00FD397F">
        <w:t>arapan KH. Abdul Ham</w:t>
      </w:r>
      <w:r w:rsidR="00FB736E">
        <w:t xml:space="preserve">id </w:t>
      </w:r>
      <w:r w:rsidR="00FD397F">
        <w:t>sebagai harapan penerusnya</w:t>
      </w:r>
      <w:r w:rsidR="00FB736E">
        <w:rPr>
          <w:lang w:val="en-US"/>
        </w:rPr>
        <w:t>.</w:t>
      </w:r>
      <w:r w:rsidR="00FB736E">
        <w:t xml:space="preserve"> Pada tahun 1988 </w:t>
      </w:r>
      <w:r w:rsidR="00FD397F">
        <w:t xml:space="preserve"> menjelang enam bulan kematiannya Juwaini Hamid, ib</w:t>
      </w:r>
      <w:r w:rsidR="008828F4">
        <w:t>unya Siti Aisah juga meninggal.</w:t>
      </w:r>
      <w:r w:rsidR="00FD397F">
        <w:t xml:space="preserve"> Kepedihan yang meliputi KH. Abdul Hamid dika</w:t>
      </w:r>
      <w:r w:rsidR="00FB736E">
        <w:t xml:space="preserve">la umurnya yang sudah 60 tahun, ditambah dengan </w:t>
      </w:r>
      <w:r w:rsidR="00FD397F">
        <w:t>mulainya pergeseran masa peralihan dengan industrialisasi yang mul</w:t>
      </w:r>
      <w:r w:rsidR="00FB736E">
        <w:t xml:space="preserve">ai bergerak dimana-mana,  </w:t>
      </w:r>
      <w:r w:rsidR="00FD397F">
        <w:t>a</w:t>
      </w:r>
      <w:r w:rsidR="00FB736E" w:rsidRPr="007231D2">
        <w:t>danya</w:t>
      </w:r>
      <w:r w:rsidR="00FD397F">
        <w:t xml:space="preserve"> sekolah formal yang sudah ada pemerataan di setiap kecamatan, dan </w:t>
      </w:r>
      <w:r w:rsidR="00FB736E" w:rsidRPr="007231D2">
        <w:t xml:space="preserve">juga </w:t>
      </w:r>
      <w:r w:rsidR="00FD397F">
        <w:t>mulai banyak pesantren yang berdiri di mana-mana, hingga kepercayaan orang tua sepenuhnya sudah mulai bergeser bukan pesantren yang menjadi prioritas utama tapi mulai pindah ke pendi</w:t>
      </w:r>
      <w:r w:rsidR="00FB736E">
        <w:t xml:space="preserve">dikan sekolah yang </w:t>
      </w:r>
      <w:r w:rsidR="00FD397F">
        <w:t xml:space="preserve"> bisa memberikan harapan untuk bi</w:t>
      </w:r>
      <w:r w:rsidR="00FB736E">
        <w:t>sa mendapatkan pekerjaan, yang</w:t>
      </w:r>
      <w:r w:rsidR="00FD397F">
        <w:t xml:space="preserve"> </w:t>
      </w:r>
      <w:r w:rsidR="00FB736E">
        <w:t xml:space="preserve">akhirnya banyak para santri </w:t>
      </w:r>
      <w:r w:rsidR="00FD397F">
        <w:t xml:space="preserve"> menin</w:t>
      </w:r>
      <w:r w:rsidR="00FB736E">
        <w:t xml:space="preserve">ggalkan pesantren </w:t>
      </w:r>
      <w:r w:rsidR="00FB736E" w:rsidRPr="007231D2">
        <w:t xml:space="preserve">untuk </w:t>
      </w:r>
      <w:r w:rsidR="00FB736E">
        <w:t xml:space="preserve">memilih </w:t>
      </w:r>
      <w:r w:rsidR="00FD397F">
        <w:t>bekerja dan juga sekolah.</w:t>
      </w:r>
    </w:p>
    <w:p w:rsidR="00FD397F" w:rsidRDefault="00FD397F" w:rsidP="007231D2">
      <w:pPr>
        <w:pStyle w:val="ListParagraph"/>
        <w:spacing w:line="360" w:lineRule="auto"/>
        <w:ind w:left="0" w:firstLine="426"/>
        <w:jc w:val="both"/>
      </w:pPr>
      <w:r>
        <w:t xml:space="preserve">Pada </w:t>
      </w:r>
      <w:r w:rsidRPr="00C410CD">
        <w:rPr>
          <w:bCs/>
          <w:lang w:val="en-US"/>
        </w:rPr>
        <w:t>tahun</w:t>
      </w:r>
      <w:r>
        <w:t xml:space="preserve"> 1990, KH Abdul Hamid </w:t>
      </w:r>
      <w:r w:rsidR="002C1F16">
        <w:t>meninggal</w:t>
      </w:r>
      <w:r>
        <w:t>. Kepemimpinan pesantren dilanjutkan oleh menantunya bernama KH. Sadjim Rifai. Pada saat inilah nilai-nilai pergeseran yang menjadi perubahan yang akhirnya santri ikut juga menipis, yang tersisa hanya sepuluh santri.</w:t>
      </w:r>
      <w:r w:rsidR="002C1F16">
        <w:t xml:space="preserve"> Pada saat ditinggal oleh sang p</w:t>
      </w:r>
      <w:r>
        <w:t xml:space="preserve">endiri, memang terjadinya pasang surut terkadang sering terjadi dialami oleh </w:t>
      </w:r>
      <w:r w:rsidR="002C1F16">
        <w:t>pesantren yang</w:t>
      </w:r>
      <w:r w:rsidR="008828F4">
        <w:t xml:space="preserve"> lain, apalagi adanya perubahan industri</w:t>
      </w:r>
      <w:r w:rsidR="008828F4">
        <w:rPr>
          <w:lang w:val="en-US"/>
        </w:rPr>
        <w:t xml:space="preserve"> yang</w:t>
      </w:r>
      <w:r w:rsidR="00DE429C">
        <w:rPr>
          <w:lang w:val="en-US"/>
        </w:rPr>
        <w:t xml:space="preserve"> membawa perubahan masyarakat</w:t>
      </w:r>
      <w:r>
        <w:t xml:space="preserve">. Hingga santri yang begitu banyak mereka mulai pergi dan juga ada yang pindah ketempat yang lain. Fenomena ini menjadi perhatian bagi </w:t>
      </w:r>
      <w:r>
        <w:lastRenderedPageBreak/>
        <w:t xml:space="preserve">masyarakat untuk bangkit kembali agar citra pendidikan pesantren yang merupakan pendidikan yang teramat berperan dalam pembangunan di Indonesia tetap bisa berdiri dan diterima oleh semua umat. </w:t>
      </w:r>
    </w:p>
    <w:p w:rsidR="00FD397F" w:rsidRDefault="002C1F16" w:rsidP="007231D2">
      <w:pPr>
        <w:pStyle w:val="ListParagraph"/>
        <w:spacing w:line="360" w:lineRule="auto"/>
        <w:ind w:left="0" w:firstLine="426"/>
        <w:jc w:val="both"/>
      </w:pPr>
      <w:r w:rsidRPr="00C410CD">
        <w:rPr>
          <w:bCs/>
          <w:lang w:val="en-US"/>
        </w:rPr>
        <w:t>Setelah</w:t>
      </w:r>
      <w:r>
        <w:t xml:space="preserve"> </w:t>
      </w:r>
      <w:r w:rsidR="00FD397F">
        <w:t xml:space="preserve">KH. Sadjim Rifai </w:t>
      </w:r>
      <w:r>
        <w:t xml:space="preserve">meninggal </w:t>
      </w:r>
      <w:r w:rsidR="00FD397F">
        <w:t>pesantren dilanjutkan kepemimpinannya oleh putranya yang ke lima, yang bernama KH. Obay Nurfu’</w:t>
      </w:r>
      <w:r w:rsidR="00DE429C">
        <w:t>adi hingga sekarang. Seorang ki</w:t>
      </w:r>
      <w:r w:rsidR="00FD397F">
        <w:t>ai yang masih muda dan sudah mempunyai pengalaman belajar dimana-mana h</w:t>
      </w:r>
      <w:r>
        <w:t>ingga pendidikan terakhirnya di</w:t>
      </w:r>
      <w:r w:rsidR="00FD397F">
        <w:t xml:space="preserve">tempuh </w:t>
      </w:r>
      <w:r>
        <w:t xml:space="preserve">di </w:t>
      </w:r>
      <w:r w:rsidR="00FD397F">
        <w:t xml:space="preserve">Pasuruan Jawa Timur. Walaupun masa sekarang sudah banyak pesantren modern dan juga pesantren-pesantren </w:t>
      </w:r>
      <w:r>
        <w:t>tradisional</w:t>
      </w:r>
      <w:r w:rsidR="00FD397F">
        <w:t xml:space="preserve"> di daerah Pamarayan. Pesantren Bani Hamid yang pertama ada di Pamarayan hingga kini masih tetap menjadi kepercayaan masyarakat. Pendidikan pesantren ini masih tetap aktif sebagai lembaga pendidikan Islam dan sebagai wadah </w:t>
      </w:r>
      <w:r w:rsidR="00A7320C">
        <w:t>pendidikan generasi masyarakat I</w:t>
      </w:r>
      <w:r w:rsidR="00FD397F">
        <w:t>slam yang harus dibekali dari semenjak dini. Supaya bisa menjadi penerus dan juga pengajar menjadi ulama yang dibanggakan.</w:t>
      </w:r>
      <w:r w:rsidR="00FD397F">
        <w:rPr>
          <w:rStyle w:val="FootnoteReference"/>
        </w:rPr>
        <w:footnoteReference w:id="58"/>
      </w:r>
    </w:p>
    <w:p w:rsidR="00FD397F" w:rsidRDefault="00FD397F" w:rsidP="007231D2">
      <w:pPr>
        <w:pStyle w:val="ListParagraph"/>
        <w:spacing w:line="360" w:lineRule="auto"/>
        <w:ind w:left="0" w:firstLine="426"/>
        <w:jc w:val="both"/>
      </w:pPr>
      <w:r w:rsidRPr="00C410CD">
        <w:rPr>
          <w:bCs/>
          <w:lang w:val="en-US"/>
        </w:rPr>
        <w:t>Pesantren</w:t>
      </w:r>
      <w:r>
        <w:t xml:space="preserve"> Bani Hamid yang dipimpin oleh KH. Obay Nurfu’adi mempunyai jumla</w:t>
      </w:r>
      <w:r w:rsidR="00A7320C">
        <w:t xml:space="preserve">h murid </w:t>
      </w:r>
      <w:r w:rsidR="00A7320C">
        <w:rPr>
          <w:lang w:val="en-US"/>
        </w:rPr>
        <w:t xml:space="preserve">untuk santri putra </w:t>
      </w:r>
      <w:r w:rsidR="00A7320C">
        <w:t>mencapai 80 ditambah dengan santri kalong, sedangkan santri putri berjumlah 40 orang</w:t>
      </w:r>
      <w:r w:rsidR="00A7320C">
        <w:rPr>
          <w:lang w:val="en-US"/>
        </w:rPr>
        <w:t xml:space="preserve"> denga  santri kalong</w:t>
      </w:r>
      <w:r w:rsidR="00A7320C">
        <w:t xml:space="preserve">. Para santri </w:t>
      </w:r>
      <w:r>
        <w:t>ya</w:t>
      </w:r>
      <w:r w:rsidR="00A7320C" w:rsidRPr="007231D2">
        <w:t>ng</w:t>
      </w:r>
      <w:r>
        <w:t xml:space="preserve"> belajar kebanyakan sambil sekolah</w:t>
      </w:r>
      <w:r w:rsidR="00A7320C">
        <w:t xml:space="preserve"> waktu pagi,</w:t>
      </w:r>
      <w:r>
        <w:t xml:space="preserve"> ada yang di sekolah tingkat SMPN I Pamarayan/MTs Nurul Khair dan juga ada yang di SMAN I Pamarayan/SMK Tajima</w:t>
      </w:r>
      <w:r w:rsidR="00A7320C">
        <w:t xml:space="preserve">lela, mereka juga ada yang </w:t>
      </w:r>
      <w:r>
        <w:t xml:space="preserve"> khusus mondok saja di pesantren Bani Hamid. Dalam sistem pengajarannya pesantren Bani Hamid masih tetap menggunakan menggunakan metode yang lama, yaitu dengan metode wetonan dan bandongan. Pesantren Bani Hamid tetap tampil </w:t>
      </w:r>
      <w:r>
        <w:lastRenderedPageBreak/>
        <w:t>dengan sistem pengajaran tradisional, materi yang diajarkan hanya sebatas bidang keagamaan saja. Tidak ada keinginan untuk mengikuti jalur pendidikan seperti membuka yayasan pendidikan yang diterapkan oleh pesantren-pesantren yang lain, yang banyak melakukan perubahan dengan adanya sistem dalam pendidikan dalam setiap perkembngan zaman.</w:t>
      </w:r>
    </w:p>
    <w:p w:rsidR="00FD397F" w:rsidRPr="00EE5D59" w:rsidRDefault="00FD397F" w:rsidP="00793460">
      <w:pPr>
        <w:pStyle w:val="ListParagraph"/>
        <w:numPr>
          <w:ilvl w:val="0"/>
          <w:numId w:val="4"/>
        </w:numPr>
        <w:spacing w:line="360" w:lineRule="auto"/>
        <w:ind w:left="851" w:hanging="425"/>
        <w:jc w:val="both"/>
        <w:rPr>
          <w:b/>
        </w:rPr>
      </w:pPr>
      <w:r w:rsidRPr="00390606">
        <w:rPr>
          <w:b/>
          <w:bCs/>
        </w:rPr>
        <w:t>Visi dan Misi Pondok Pesantren Bani Hamid</w:t>
      </w:r>
    </w:p>
    <w:p w:rsidR="00FA264A" w:rsidRPr="007231D2" w:rsidRDefault="0018696F" w:rsidP="007231D2">
      <w:pPr>
        <w:pStyle w:val="ListParagraph"/>
        <w:spacing w:line="360" w:lineRule="auto"/>
        <w:ind w:left="0" w:firstLine="426"/>
        <w:jc w:val="both"/>
      </w:pPr>
      <w:r>
        <w:rPr>
          <w:lang w:val="en-US"/>
        </w:rPr>
        <w:t>V</w:t>
      </w:r>
      <w:r w:rsidR="00770BC0">
        <w:rPr>
          <w:lang w:val="en-US"/>
        </w:rPr>
        <w:t xml:space="preserve">isi </w:t>
      </w:r>
      <w:r w:rsidR="00770BC0" w:rsidRPr="0095082F">
        <w:t>dan</w:t>
      </w:r>
      <w:r w:rsidR="00770BC0">
        <w:rPr>
          <w:lang w:val="en-US"/>
        </w:rPr>
        <w:t xml:space="preserve"> misi pondok pesantren Bni Hamid yang penulis dapatkan dari</w:t>
      </w:r>
      <w:r w:rsidR="00A21924">
        <w:rPr>
          <w:lang w:val="en-US"/>
        </w:rPr>
        <w:t xml:space="preserve"> hasil wawancara dengan pengurus</w:t>
      </w:r>
      <w:r w:rsidR="00770BC0">
        <w:rPr>
          <w:lang w:val="en-US"/>
        </w:rPr>
        <w:t xml:space="preserve">  pesantren </w:t>
      </w:r>
      <w:r w:rsidR="00A21924">
        <w:rPr>
          <w:lang w:val="en-US"/>
        </w:rPr>
        <w:t xml:space="preserve">, </w:t>
      </w:r>
      <w:r w:rsidR="00770BC0">
        <w:rPr>
          <w:lang w:val="en-US"/>
        </w:rPr>
        <w:t>adalah:</w:t>
      </w:r>
    </w:p>
    <w:p w:rsidR="00FD397F" w:rsidRPr="00390606" w:rsidRDefault="00FD397F" w:rsidP="007231D2">
      <w:pPr>
        <w:pStyle w:val="ListParagraph"/>
        <w:numPr>
          <w:ilvl w:val="0"/>
          <w:numId w:val="12"/>
        </w:numPr>
        <w:spacing w:line="360" w:lineRule="auto"/>
        <w:ind w:left="426" w:hanging="426"/>
        <w:jc w:val="both"/>
        <w:rPr>
          <w:b/>
        </w:rPr>
      </w:pPr>
      <w:r>
        <w:t>Visi</w:t>
      </w:r>
    </w:p>
    <w:p w:rsidR="00FD397F" w:rsidRDefault="002C1F16" w:rsidP="007231D2">
      <w:pPr>
        <w:pStyle w:val="ListParagraph"/>
        <w:spacing w:line="360" w:lineRule="auto"/>
        <w:ind w:left="0" w:firstLine="426"/>
        <w:jc w:val="both"/>
      </w:pPr>
      <w:r>
        <w:t xml:space="preserve">Mewujudkan </w:t>
      </w:r>
      <w:r w:rsidRPr="00C410CD">
        <w:rPr>
          <w:lang w:val="en-US"/>
        </w:rPr>
        <w:t>para</w:t>
      </w:r>
      <w:r>
        <w:t xml:space="preserve"> santri sebagai kader ulama yang bermutu, dan berdedikasi bagi bangsa dan agama dalam pengembangan ilmu-ilmu keislaman.</w:t>
      </w:r>
    </w:p>
    <w:p w:rsidR="00FD397F" w:rsidRPr="00390606" w:rsidRDefault="00FD397F" w:rsidP="007231D2">
      <w:pPr>
        <w:pStyle w:val="ListParagraph"/>
        <w:numPr>
          <w:ilvl w:val="0"/>
          <w:numId w:val="12"/>
        </w:numPr>
        <w:spacing w:line="360" w:lineRule="auto"/>
        <w:ind w:left="426" w:hanging="426"/>
        <w:jc w:val="both"/>
        <w:rPr>
          <w:b/>
        </w:rPr>
      </w:pPr>
      <w:r>
        <w:t>Misi</w:t>
      </w:r>
    </w:p>
    <w:p w:rsidR="00FD397F" w:rsidRPr="00390606" w:rsidRDefault="00FD397F" w:rsidP="007231D2">
      <w:pPr>
        <w:pStyle w:val="ListParagraph"/>
        <w:numPr>
          <w:ilvl w:val="0"/>
          <w:numId w:val="7"/>
        </w:numPr>
        <w:spacing w:line="360" w:lineRule="auto"/>
        <w:ind w:left="426" w:hanging="426"/>
        <w:jc w:val="both"/>
        <w:rPr>
          <w:b/>
        </w:rPr>
      </w:pPr>
      <w:r>
        <w:t>Menanamkan pengetahuan dan kesadaran tentang arti beramal, arti takwa, dan arti ikhlas sebagai obor yang akan membawa cahaya Islam</w:t>
      </w:r>
    </w:p>
    <w:p w:rsidR="00FD397F" w:rsidRPr="001C623F" w:rsidRDefault="00FD397F" w:rsidP="007231D2">
      <w:pPr>
        <w:pStyle w:val="ListParagraph"/>
        <w:numPr>
          <w:ilvl w:val="0"/>
          <w:numId w:val="7"/>
        </w:numPr>
        <w:spacing w:line="360" w:lineRule="auto"/>
        <w:ind w:left="426" w:hanging="426"/>
        <w:jc w:val="both"/>
        <w:rPr>
          <w:b/>
        </w:rPr>
      </w:pPr>
      <w:r>
        <w:t>Membangun jiwa yang kuat, tabah, dan mampu menguasai diri melalui pola hidup sederhana dan bersahaja.</w:t>
      </w:r>
    </w:p>
    <w:p w:rsidR="00FD397F" w:rsidRPr="001C623F" w:rsidRDefault="00FD397F" w:rsidP="007231D2">
      <w:pPr>
        <w:pStyle w:val="ListParagraph"/>
        <w:numPr>
          <w:ilvl w:val="0"/>
          <w:numId w:val="7"/>
        </w:numPr>
        <w:spacing w:line="360" w:lineRule="auto"/>
        <w:ind w:left="426" w:hanging="426"/>
        <w:jc w:val="both"/>
        <w:rPr>
          <w:b/>
        </w:rPr>
      </w:pPr>
      <w:r>
        <w:t>Menjadi tempat dalam membangun nilai-nilai spiritual dan kemuliaan akhlak melalui proses pembelajaran d</w:t>
      </w:r>
      <w:r w:rsidR="002C1F16">
        <w:t>a</w:t>
      </w:r>
      <w:r>
        <w:t>n bimbingan</w:t>
      </w:r>
    </w:p>
    <w:p w:rsidR="00FD397F" w:rsidRPr="001C623F" w:rsidRDefault="00FD397F" w:rsidP="007231D2">
      <w:pPr>
        <w:pStyle w:val="ListParagraph"/>
        <w:numPr>
          <w:ilvl w:val="0"/>
          <w:numId w:val="7"/>
        </w:numPr>
        <w:spacing w:line="360" w:lineRule="auto"/>
        <w:ind w:left="426" w:hanging="426"/>
        <w:jc w:val="both"/>
        <w:rPr>
          <w:b/>
        </w:rPr>
      </w:pPr>
      <w:r>
        <w:t>Mendidik para santri untuk menghargai ide dan pemikiran orang lain dengan landasan pola pikir yang jelas dn kuat.</w:t>
      </w:r>
    </w:p>
    <w:p w:rsidR="00FD397F" w:rsidRPr="001C623F" w:rsidRDefault="00FD397F" w:rsidP="007231D2">
      <w:pPr>
        <w:pStyle w:val="ListParagraph"/>
        <w:numPr>
          <w:ilvl w:val="0"/>
          <w:numId w:val="7"/>
        </w:numPr>
        <w:spacing w:line="360" w:lineRule="auto"/>
        <w:ind w:left="426" w:hanging="426"/>
        <w:jc w:val="both"/>
        <w:rPr>
          <w:b/>
        </w:rPr>
      </w:pPr>
      <w:r>
        <w:t>Menjalin kebersamaan dengan sistem ukhuwah dengan jalinan perasaan keagamaan baik di dalam maupun di luar pesantren</w:t>
      </w:r>
    </w:p>
    <w:p w:rsidR="00FD397F" w:rsidRPr="0095082F" w:rsidRDefault="00FD397F" w:rsidP="007231D2">
      <w:pPr>
        <w:pStyle w:val="ListParagraph"/>
        <w:numPr>
          <w:ilvl w:val="0"/>
          <w:numId w:val="7"/>
        </w:numPr>
        <w:spacing w:line="360" w:lineRule="auto"/>
        <w:ind w:left="426" w:hanging="426"/>
        <w:jc w:val="both"/>
      </w:pPr>
      <w:r>
        <w:t>Membangun jiwa kreatif untuk memiliki kemampuan sebagai motivator dan stabilisator bagi masyarkat</w:t>
      </w:r>
    </w:p>
    <w:p w:rsidR="00D22B3B" w:rsidRPr="00CE74AB" w:rsidRDefault="002C1F16" w:rsidP="00CE74AB">
      <w:pPr>
        <w:pStyle w:val="ListParagraph"/>
        <w:numPr>
          <w:ilvl w:val="0"/>
          <w:numId w:val="7"/>
        </w:numPr>
        <w:spacing w:line="360" w:lineRule="auto"/>
        <w:ind w:left="426" w:hanging="426"/>
        <w:jc w:val="both"/>
        <w:rPr>
          <w:b/>
        </w:rPr>
      </w:pPr>
      <w:r>
        <w:lastRenderedPageBreak/>
        <w:t>Menanamkan keterbu</w:t>
      </w:r>
      <w:r w:rsidR="00FD397F">
        <w:t>kaan dalam berfikir, berbuat, dan menentukan masa depan jalan hidup masayarakat.</w:t>
      </w:r>
    </w:p>
    <w:p w:rsidR="00FD397F" w:rsidRPr="001C623F" w:rsidRDefault="00FD397F" w:rsidP="00793460">
      <w:pPr>
        <w:pStyle w:val="ListParagraph"/>
        <w:numPr>
          <w:ilvl w:val="0"/>
          <w:numId w:val="4"/>
        </w:numPr>
        <w:spacing w:line="360" w:lineRule="auto"/>
        <w:ind w:left="851" w:hanging="425"/>
        <w:jc w:val="both"/>
        <w:rPr>
          <w:b/>
        </w:rPr>
      </w:pPr>
      <w:r w:rsidRPr="001C623F">
        <w:rPr>
          <w:b/>
          <w:bCs/>
        </w:rPr>
        <w:t>Fasilitas</w:t>
      </w:r>
    </w:p>
    <w:p w:rsidR="00FD397F" w:rsidRPr="001C623F" w:rsidRDefault="00FD397F" w:rsidP="007231D2">
      <w:pPr>
        <w:pStyle w:val="ListParagraph"/>
        <w:numPr>
          <w:ilvl w:val="0"/>
          <w:numId w:val="8"/>
        </w:numPr>
        <w:spacing w:line="360" w:lineRule="auto"/>
        <w:ind w:left="426" w:hanging="426"/>
        <w:jc w:val="both"/>
        <w:rPr>
          <w:b/>
        </w:rPr>
      </w:pPr>
      <w:r>
        <w:t>Masjid, tempat berjamaah para santri dan umum</w:t>
      </w:r>
    </w:p>
    <w:p w:rsidR="00FD397F" w:rsidRPr="001C623F" w:rsidRDefault="0018696F" w:rsidP="007231D2">
      <w:pPr>
        <w:pStyle w:val="ListParagraph"/>
        <w:numPr>
          <w:ilvl w:val="0"/>
          <w:numId w:val="8"/>
        </w:numPr>
        <w:spacing w:line="360" w:lineRule="auto"/>
        <w:ind w:left="426" w:hanging="426"/>
        <w:jc w:val="both"/>
        <w:rPr>
          <w:b/>
        </w:rPr>
      </w:pPr>
      <w:r>
        <w:t>Majlis Tak</w:t>
      </w:r>
      <w:r w:rsidR="00FD397F">
        <w:t>lim, yang khusus digunakan untuk kegiatan pengajian para santri putra dan ruang kepengurusan</w:t>
      </w:r>
      <w:r>
        <w:t xml:space="preserve"> pesantren, sedangkan majlis tak</w:t>
      </w:r>
      <w:r w:rsidR="00FD397F">
        <w:t>lim yang umum digunakan untuk kegiatan pengajian ibu-ibu dan anak-anak pengajian perempuan.</w:t>
      </w:r>
    </w:p>
    <w:p w:rsidR="00FD397F" w:rsidRPr="001C623F" w:rsidRDefault="00FD397F" w:rsidP="007231D2">
      <w:pPr>
        <w:pStyle w:val="ListParagraph"/>
        <w:numPr>
          <w:ilvl w:val="0"/>
          <w:numId w:val="8"/>
        </w:numPr>
        <w:spacing w:line="360" w:lineRule="auto"/>
        <w:ind w:left="426" w:hanging="426"/>
        <w:jc w:val="both"/>
        <w:rPr>
          <w:b/>
        </w:rPr>
      </w:pPr>
      <w:r>
        <w:t>Kobong, tempat tinggal para santri bagi yang mukim</w:t>
      </w:r>
    </w:p>
    <w:p w:rsidR="00FD397F" w:rsidRPr="001C623F" w:rsidRDefault="00FD397F" w:rsidP="007231D2">
      <w:pPr>
        <w:pStyle w:val="ListParagraph"/>
        <w:numPr>
          <w:ilvl w:val="0"/>
          <w:numId w:val="8"/>
        </w:numPr>
        <w:spacing w:line="360" w:lineRule="auto"/>
        <w:ind w:left="426" w:hanging="426"/>
        <w:jc w:val="both"/>
        <w:rPr>
          <w:b/>
        </w:rPr>
      </w:pPr>
      <w:r>
        <w:t>Dapur, tempat masak santri yang mukim</w:t>
      </w:r>
    </w:p>
    <w:p w:rsidR="00FD397F" w:rsidRPr="001C623F" w:rsidRDefault="00FD397F" w:rsidP="007231D2">
      <w:pPr>
        <w:pStyle w:val="ListParagraph"/>
        <w:numPr>
          <w:ilvl w:val="0"/>
          <w:numId w:val="8"/>
        </w:numPr>
        <w:spacing w:line="360" w:lineRule="auto"/>
        <w:ind w:left="426" w:hanging="426"/>
        <w:jc w:val="both"/>
        <w:rPr>
          <w:b/>
        </w:rPr>
      </w:pPr>
      <w:r>
        <w:t>Toilet / MCK</w:t>
      </w:r>
    </w:p>
    <w:p w:rsidR="00FD397F" w:rsidRPr="001C623F" w:rsidRDefault="00FD397F" w:rsidP="007231D2">
      <w:pPr>
        <w:pStyle w:val="ListParagraph"/>
        <w:numPr>
          <w:ilvl w:val="0"/>
          <w:numId w:val="8"/>
        </w:numPr>
        <w:spacing w:line="360" w:lineRule="auto"/>
        <w:ind w:left="426" w:hanging="426"/>
        <w:jc w:val="both"/>
        <w:rPr>
          <w:b/>
        </w:rPr>
      </w:pPr>
      <w:r>
        <w:t>Lapangan parkir</w:t>
      </w:r>
    </w:p>
    <w:p w:rsidR="00FD397F" w:rsidRDefault="00FD397F" w:rsidP="00793460">
      <w:pPr>
        <w:pStyle w:val="ListParagraph"/>
        <w:numPr>
          <w:ilvl w:val="0"/>
          <w:numId w:val="4"/>
        </w:numPr>
        <w:spacing w:line="360" w:lineRule="auto"/>
        <w:ind w:left="851" w:hanging="425"/>
        <w:jc w:val="both"/>
        <w:rPr>
          <w:b/>
          <w:bCs/>
        </w:rPr>
      </w:pPr>
      <w:r w:rsidRPr="001C623F">
        <w:rPr>
          <w:b/>
          <w:bCs/>
        </w:rPr>
        <w:t>Tenaga Edukatif</w:t>
      </w:r>
    </w:p>
    <w:p w:rsidR="00FD397F" w:rsidRDefault="00FD397F" w:rsidP="007231D2">
      <w:pPr>
        <w:pStyle w:val="ListParagraph"/>
        <w:spacing w:line="360" w:lineRule="auto"/>
        <w:ind w:left="0" w:firstLine="426"/>
        <w:jc w:val="both"/>
      </w:pPr>
      <w:r>
        <w:t>Tenaga pengajar yang diperbantukan di pondok pesantren Bani Hamid adalah para santri senior</w:t>
      </w:r>
      <w:r w:rsidR="002C1F16">
        <w:t xml:space="preserve"> periode sekarang</w:t>
      </w:r>
      <w:r>
        <w:t xml:space="preserve">, yaitu : </w:t>
      </w:r>
    </w:p>
    <w:p w:rsidR="00FD397F" w:rsidRPr="001C623F" w:rsidRDefault="00FD397F" w:rsidP="007231D2">
      <w:pPr>
        <w:pStyle w:val="ListParagraph"/>
        <w:numPr>
          <w:ilvl w:val="0"/>
          <w:numId w:val="9"/>
        </w:numPr>
        <w:spacing w:line="360" w:lineRule="auto"/>
        <w:ind w:left="426" w:hanging="426"/>
        <w:jc w:val="both"/>
        <w:rPr>
          <w:b/>
          <w:bCs/>
        </w:rPr>
      </w:pPr>
      <w:r>
        <w:t>A. Irsadul Ibad, yang bertugas mengajar materi bidang Qiro’at dan ilmu tajwid</w:t>
      </w:r>
    </w:p>
    <w:p w:rsidR="00FD397F" w:rsidRPr="001C623F" w:rsidRDefault="00FD397F" w:rsidP="007231D2">
      <w:pPr>
        <w:pStyle w:val="ListParagraph"/>
        <w:numPr>
          <w:ilvl w:val="0"/>
          <w:numId w:val="9"/>
        </w:numPr>
        <w:spacing w:line="360" w:lineRule="auto"/>
        <w:ind w:left="426" w:hanging="426"/>
        <w:jc w:val="both"/>
        <w:rPr>
          <w:b/>
          <w:bCs/>
        </w:rPr>
      </w:pPr>
      <w:r>
        <w:t>Mohammad Sofa, bertugas sebagai pengurus administrasi pesantren dan pengajar sorogan kitab awamil dan tadarus al- Qur’an.</w:t>
      </w:r>
    </w:p>
    <w:p w:rsidR="00FD397F" w:rsidRPr="001C623F" w:rsidRDefault="00FD397F" w:rsidP="007231D2">
      <w:pPr>
        <w:pStyle w:val="ListParagraph"/>
        <w:numPr>
          <w:ilvl w:val="0"/>
          <w:numId w:val="9"/>
        </w:numPr>
        <w:spacing w:line="360" w:lineRule="auto"/>
        <w:ind w:left="426" w:hanging="426"/>
        <w:jc w:val="both"/>
        <w:rPr>
          <w:b/>
          <w:bCs/>
        </w:rPr>
      </w:pPr>
      <w:r>
        <w:t>Nurul Hafidz, bertugas mengajar ilmu piqih dan sorogan kitab awamil dan tadarus al- Qur’an</w:t>
      </w:r>
    </w:p>
    <w:p w:rsidR="00FD397F" w:rsidRPr="0095082F" w:rsidRDefault="00FD397F" w:rsidP="007231D2">
      <w:pPr>
        <w:pStyle w:val="ListParagraph"/>
        <w:numPr>
          <w:ilvl w:val="0"/>
          <w:numId w:val="9"/>
        </w:numPr>
        <w:spacing w:line="360" w:lineRule="auto"/>
        <w:ind w:left="426" w:hanging="426"/>
        <w:jc w:val="both"/>
      </w:pPr>
      <w:r>
        <w:t>Aef Saefulloh, mengajar kitab jurumiyah, imriti, dan kitab-kitab grammar (ilmu alat)</w:t>
      </w:r>
    </w:p>
    <w:p w:rsidR="00FD397F" w:rsidRDefault="00FD397F" w:rsidP="007231D2">
      <w:pPr>
        <w:pStyle w:val="ListParagraph"/>
        <w:numPr>
          <w:ilvl w:val="0"/>
          <w:numId w:val="9"/>
        </w:numPr>
        <w:spacing w:line="360" w:lineRule="auto"/>
        <w:ind w:left="426" w:hanging="426"/>
        <w:jc w:val="both"/>
        <w:rPr>
          <w:b/>
          <w:bCs/>
        </w:rPr>
      </w:pPr>
      <w:r>
        <w:t>M. Siron, dan Arif Fatullah, bertugas mengajar sorogan awamil dan tadarus al-Qur’an</w:t>
      </w:r>
      <w:r w:rsidR="002C1F16">
        <w:rPr>
          <w:b/>
          <w:bCs/>
        </w:rPr>
        <w:t>.</w:t>
      </w:r>
      <w:r w:rsidR="00D70DCE">
        <w:rPr>
          <w:rStyle w:val="FootnoteReference"/>
          <w:b/>
          <w:bCs/>
        </w:rPr>
        <w:footnoteReference w:id="59"/>
      </w:r>
    </w:p>
    <w:p w:rsidR="00FD397F" w:rsidRDefault="00FD397F" w:rsidP="00793460">
      <w:pPr>
        <w:pStyle w:val="ListParagraph"/>
        <w:numPr>
          <w:ilvl w:val="0"/>
          <w:numId w:val="4"/>
        </w:numPr>
        <w:spacing w:line="360" w:lineRule="auto"/>
        <w:ind w:left="851" w:hanging="425"/>
        <w:jc w:val="both"/>
        <w:rPr>
          <w:b/>
          <w:bCs/>
        </w:rPr>
      </w:pPr>
      <w:r w:rsidRPr="001C623F">
        <w:rPr>
          <w:b/>
          <w:bCs/>
        </w:rPr>
        <w:lastRenderedPageBreak/>
        <w:t>Jadwal kegiatan Santri</w:t>
      </w:r>
    </w:p>
    <w:p w:rsidR="00FD397F" w:rsidRPr="001C623F" w:rsidRDefault="00FD397F" w:rsidP="007231D2">
      <w:pPr>
        <w:pStyle w:val="ListParagraph"/>
        <w:numPr>
          <w:ilvl w:val="0"/>
          <w:numId w:val="10"/>
        </w:numPr>
        <w:spacing w:line="360" w:lineRule="auto"/>
        <w:ind w:left="426" w:hanging="426"/>
        <w:jc w:val="both"/>
        <w:rPr>
          <w:b/>
          <w:bCs/>
        </w:rPr>
      </w:pPr>
      <w:r>
        <w:t xml:space="preserve">Pengajian kitab dan pengajian al-Qur’an hari </w:t>
      </w:r>
      <w:r w:rsidR="002C1F16">
        <w:t>S</w:t>
      </w:r>
      <w:r>
        <w:t xml:space="preserve">enin sampai </w:t>
      </w:r>
      <w:r w:rsidR="002C1F16">
        <w:t>K</w:t>
      </w:r>
      <w:r>
        <w:t>amis</w:t>
      </w:r>
    </w:p>
    <w:p w:rsidR="00FD397F" w:rsidRPr="001C623F" w:rsidRDefault="00FD397F" w:rsidP="007231D2">
      <w:pPr>
        <w:pStyle w:val="ListParagraph"/>
        <w:numPr>
          <w:ilvl w:val="0"/>
          <w:numId w:val="10"/>
        </w:numPr>
        <w:spacing w:line="360" w:lineRule="auto"/>
        <w:ind w:left="426" w:hanging="426"/>
        <w:jc w:val="both"/>
        <w:rPr>
          <w:b/>
          <w:bCs/>
        </w:rPr>
      </w:pPr>
      <w:r>
        <w:t xml:space="preserve">Pengajian yasinan dan marhaban </w:t>
      </w:r>
      <w:r w:rsidR="002C1F16">
        <w:t>Kamis malam</w:t>
      </w:r>
    </w:p>
    <w:p w:rsidR="00FD397F" w:rsidRPr="00C410CD" w:rsidRDefault="00FD397F" w:rsidP="007231D2">
      <w:pPr>
        <w:pStyle w:val="ListParagraph"/>
        <w:numPr>
          <w:ilvl w:val="0"/>
          <w:numId w:val="10"/>
        </w:numPr>
        <w:spacing w:line="360" w:lineRule="auto"/>
        <w:ind w:left="426" w:hanging="426"/>
        <w:jc w:val="both"/>
      </w:pPr>
      <w:r>
        <w:t xml:space="preserve">Pengajian Qiroat </w:t>
      </w:r>
      <w:r w:rsidR="002C1F16">
        <w:t>Sabtu  malam</w:t>
      </w:r>
    </w:p>
    <w:p w:rsidR="00FD397F" w:rsidRPr="00C410CD" w:rsidRDefault="00FD397F" w:rsidP="007231D2">
      <w:pPr>
        <w:pStyle w:val="ListParagraph"/>
        <w:numPr>
          <w:ilvl w:val="0"/>
          <w:numId w:val="10"/>
        </w:numPr>
        <w:spacing w:line="360" w:lineRule="auto"/>
        <w:ind w:left="426" w:hanging="426"/>
        <w:jc w:val="both"/>
      </w:pPr>
      <w:r>
        <w:t xml:space="preserve">Muhadoroh (tehnik berpidato) </w:t>
      </w:r>
      <w:r w:rsidR="002C1F16">
        <w:t>Minggu malam</w:t>
      </w:r>
    </w:p>
    <w:p w:rsidR="00FD397F" w:rsidRPr="00C410CD" w:rsidRDefault="00FD397F" w:rsidP="007231D2">
      <w:pPr>
        <w:pStyle w:val="ListParagraph"/>
        <w:numPr>
          <w:ilvl w:val="0"/>
          <w:numId w:val="10"/>
        </w:numPr>
        <w:spacing w:line="360" w:lineRule="auto"/>
        <w:ind w:left="426" w:hanging="426"/>
        <w:jc w:val="both"/>
      </w:pPr>
      <w:r>
        <w:t xml:space="preserve">Libur pengajian hari </w:t>
      </w:r>
      <w:r w:rsidR="00AF2D6D">
        <w:t>J</w:t>
      </w:r>
      <w:r>
        <w:t>um’at  dipergunakan untuk kerja bakti</w:t>
      </w:r>
    </w:p>
    <w:p w:rsidR="00FD397F" w:rsidRPr="00CE74AB" w:rsidRDefault="00FD397F" w:rsidP="007231D2">
      <w:pPr>
        <w:pStyle w:val="ListParagraph"/>
        <w:numPr>
          <w:ilvl w:val="0"/>
          <w:numId w:val="10"/>
        </w:numPr>
        <w:spacing w:line="360" w:lineRule="auto"/>
        <w:ind w:left="426" w:hanging="426"/>
        <w:jc w:val="both"/>
        <w:rPr>
          <w:b/>
          <w:bCs/>
        </w:rPr>
      </w:pPr>
      <w:r>
        <w:t xml:space="preserve">Pengajian Manaqiban </w:t>
      </w:r>
      <w:r w:rsidR="00AF2D6D">
        <w:t>setiap awal bulan hijriyah.</w:t>
      </w:r>
      <w:r w:rsidR="00D70DCE">
        <w:rPr>
          <w:rStyle w:val="FootnoteReference"/>
        </w:rPr>
        <w:footnoteReference w:id="60"/>
      </w:r>
    </w:p>
    <w:p w:rsidR="00CE74AB" w:rsidRPr="001C623F" w:rsidRDefault="00CE74AB" w:rsidP="00CE74AB">
      <w:pPr>
        <w:pStyle w:val="ListParagraph"/>
        <w:spacing w:line="360" w:lineRule="auto"/>
        <w:ind w:left="426"/>
        <w:jc w:val="both"/>
        <w:rPr>
          <w:b/>
          <w:bCs/>
        </w:rPr>
      </w:pPr>
    </w:p>
    <w:p w:rsidR="00FD397F" w:rsidRDefault="00FD397F" w:rsidP="00793460">
      <w:pPr>
        <w:pStyle w:val="ListParagraph"/>
        <w:numPr>
          <w:ilvl w:val="0"/>
          <w:numId w:val="4"/>
        </w:numPr>
        <w:spacing w:line="360" w:lineRule="auto"/>
        <w:ind w:left="851" w:hanging="425"/>
        <w:jc w:val="both"/>
        <w:rPr>
          <w:b/>
          <w:bCs/>
        </w:rPr>
      </w:pPr>
      <w:r w:rsidRPr="001C623F">
        <w:rPr>
          <w:b/>
          <w:bCs/>
        </w:rPr>
        <w:t>Pengkajian Kitab Klasik</w:t>
      </w:r>
    </w:p>
    <w:p w:rsidR="00FD397F" w:rsidRPr="001C623F" w:rsidRDefault="00FD397F" w:rsidP="007231D2">
      <w:pPr>
        <w:pStyle w:val="ListParagraph"/>
        <w:numPr>
          <w:ilvl w:val="0"/>
          <w:numId w:val="11"/>
        </w:numPr>
        <w:spacing w:line="360" w:lineRule="auto"/>
        <w:ind w:left="426" w:hanging="426"/>
        <w:jc w:val="both"/>
        <w:rPr>
          <w:b/>
          <w:bCs/>
        </w:rPr>
      </w:pPr>
      <w:r>
        <w:t>Al-Awamil</w:t>
      </w:r>
    </w:p>
    <w:p w:rsidR="00FD397F" w:rsidRPr="001C623F" w:rsidRDefault="00FD397F" w:rsidP="007231D2">
      <w:pPr>
        <w:pStyle w:val="ListParagraph"/>
        <w:numPr>
          <w:ilvl w:val="0"/>
          <w:numId w:val="11"/>
        </w:numPr>
        <w:spacing w:line="360" w:lineRule="auto"/>
        <w:ind w:left="426" w:hanging="426"/>
        <w:jc w:val="both"/>
        <w:rPr>
          <w:b/>
          <w:bCs/>
        </w:rPr>
      </w:pPr>
      <w:r>
        <w:t>Aj-Jurumuyah</w:t>
      </w:r>
    </w:p>
    <w:p w:rsidR="00FD397F" w:rsidRPr="001C623F" w:rsidRDefault="00FD397F" w:rsidP="007231D2">
      <w:pPr>
        <w:pStyle w:val="ListParagraph"/>
        <w:numPr>
          <w:ilvl w:val="0"/>
          <w:numId w:val="11"/>
        </w:numPr>
        <w:spacing w:line="360" w:lineRule="auto"/>
        <w:ind w:left="426" w:hanging="426"/>
        <w:jc w:val="both"/>
        <w:rPr>
          <w:b/>
          <w:bCs/>
        </w:rPr>
      </w:pPr>
      <w:r>
        <w:t>Al-fiyah Ibnu Akil</w:t>
      </w:r>
    </w:p>
    <w:p w:rsidR="00FD397F" w:rsidRPr="001C623F" w:rsidRDefault="00FD397F" w:rsidP="007231D2">
      <w:pPr>
        <w:pStyle w:val="ListParagraph"/>
        <w:numPr>
          <w:ilvl w:val="0"/>
          <w:numId w:val="11"/>
        </w:numPr>
        <w:spacing w:line="360" w:lineRule="auto"/>
        <w:ind w:left="426" w:hanging="426"/>
        <w:jc w:val="both"/>
        <w:rPr>
          <w:b/>
          <w:bCs/>
        </w:rPr>
      </w:pPr>
      <w:r>
        <w:t>Imriti</w:t>
      </w:r>
    </w:p>
    <w:p w:rsidR="00FD397F" w:rsidRPr="001C623F" w:rsidRDefault="00FD397F" w:rsidP="007231D2">
      <w:pPr>
        <w:pStyle w:val="ListParagraph"/>
        <w:numPr>
          <w:ilvl w:val="0"/>
          <w:numId w:val="11"/>
        </w:numPr>
        <w:spacing w:line="360" w:lineRule="auto"/>
        <w:ind w:left="426" w:hanging="426"/>
        <w:jc w:val="both"/>
        <w:rPr>
          <w:b/>
          <w:bCs/>
        </w:rPr>
      </w:pPr>
      <w:r>
        <w:t>Matan Bina</w:t>
      </w:r>
    </w:p>
    <w:p w:rsidR="00FD397F" w:rsidRPr="001C623F" w:rsidRDefault="00FD397F" w:rsidP="007231D2">
      <w:pPr>
        <w:pStyle w:val="ListParagraph"/>
        <w:numPr>
          <w:ilvl w:val="0"/>
          <w:numId w:val="11"/>
        </w:numPr>
        <w:spacing w:line="360" w:lineRule="auto"/>
        <w:ind w:left="426" w:hanging="426"/>
        <w:jc w:val="both"/>
        <w:rPr>
          <w:b/>
          <w:bCs/>
        </w:rPr>
      </w:pPr>
      <w:r>
        <w:t>Kasifatussaja</w:t>
      </w:r>
    </w:p>
    <w:p w:rsidR="00FD397F" w:rsidRPr="001C623F" w:rsidRDefault="00FD397F" w:rsidP="007231D2">
      <w:pPr>
        <w:pStyle w:val="ListParagraph"/>
        <w:numPr>
          <w:ilvl w:val="0"/>
          <w:numId w:val="11"/>
        </w:numPr>
        <w:spacing w:line="360" w:lineRule="auto"/>
        <w:ind w:left="426" w:hanging="426"/>
        <w:jc w:val="both"/>
        <w:rPr>
          <w:b/>
          <w:bCs/>
        </w:rPr>
      </w:pPr>
      <w:r>
        <w:t>Taqrib (Fathul Qorib)</w:t>
      </w:r>
    </w:p>
    <w:p w:rsidR="00FD397F" w:rsidRPr="001C623F" w:rsidRDefault="00FD397F" w:rsidP="007231D2">
      <w:pPr>
        <w:pStyle w:val="ListParagraph"/>
        <w:numPr>
          <w:ilvl w:val="0"/>
          <w:numId w:val="11"/>
        </w:numPr>
        <w:spacing w:line="360" w:lineRule="auto"/>
        <w:ind w:left="426" w:hanging="426"/>
        <w:jc w:val="both"/>
        <w:rPr>
          <w:b/>
          <w:bCs/>
        </w:rPr>
      </w:pPr>
      <w:r>
        <w:t>Tafsir jalalain</w:t>
      </w:r>
    </w:p>
    <w:p w:rsidR="00FD397F" w:rsidRPr="0095082F" w:rsidRDefault="00FD397F" w:rsidP="007231D2">
      <w:pPr>
        <w:pStyle w:val="ListParagraph"/>
        <w:numPr>
          <w:ilvl w:val="0"/>
          <w:numId w:val="11"/>
        </w:numPr>
        <w:spacing w:line="360" w:lineRule="auto"/>
        <w:ind w:left="426" w:hanging="426"/>
        <w:jc w:val="both"/>
      </w:pPr>
      <w:r>
        <w:t>Hadits Nabawiyah</w:t>
      </w:r>
    </w:p>
    <w:p w:rsidR="00FD397F" w:rsidRPr="0095082F" w:rsidRDefault="00FD397F" w:rsidP="007231D2">
      <w:pPr>
        <w:pStyle w:val="ListParagraph"/>
        <w:numPr>
          <w:ilvl w:val="0"/>
          <w:numId w:val="11"/>
        </w:numPr>
        <w:spacing w:line="360" w:lineRule="auto"/>
        <w:ind w:left="426" w:hanging="426"/>
        <w:jc w:val="both"/>
      </w:pPr>
      <w:r>
        <w:t>Ta’lim Muta’lim</w:t>
      </w:r>
    </w:p>
    <w:p w:rsidR="00FD397F" w:rsidRPr="0095082F" w:rsidRDefault="00FD397F" w:rsidP="007231D2">
      <w:pPr>
        <w:pStyle w:val="ListParagraph"/>
        <w:numPr>
          <w:ilvl w:val="0"/>
          <w:numId w:val="11"/>
        </w:numPr>
        <w:spacing w:line="360" w:lineRule="auto"/>
        <w:ind w:left="426" w:hanging="426"/>
        <w:jc w:val="both"/>
      </w:pPr>
      <w:r>
        <w:t>Minhajutssaniyah</w:t>
      </w:r>
    </w:p>
    <w:p w:rsidR="00FD397F" w:rsidRPr="0095082F" w:rsidRDefault="00FD397F" w:rsidP="007231D2">
      <w:pPr>
        <w:pStyle w:val="ListParagraph"/>
        <w:numPr>
          <w:ilvl w:val="0"/>
          <w:numId w:val="11"/>
        </w:numPr>
        <w:spacing w:line="360" w:lineRule="auto"/>
        <w:ind w:left="426" w:hanging="426"/>
        <w:jc w:val="both"/>
      </w:pPr>
      <w:r>
        <w:t>Kifayatul akhyar</w:t>
      </w:r>
    </w:p>
    <w:p w:rsidR="00FD397F" w:rsidRPr="0095082F" w:rsidRDefault="00FD397F" w:rsidP="007231D2">
      <w:pPr>
        <w:pStyle w:val="ListParagraph"/>
        <w:numPr>
          <w:ilvl w:val="0"/>
          <w:numId w:val="11"/>
        </w:numPr>
        <w:spacing w:line="360" w:lineRule="auto"/>
        <w:ind w:left="426" w:hanging="426"/>
        <w:jc w:val="both"/>
      </w:pPr>
      <w:r>
        <w:t>Ikhya Ulumuddin</w:t>
      </w:r>
    </w:p>
    <w:p w:rsidR="00FD397F" w:rsidRPr="0095082F" w:rsidRDefault="00FD397F" w:rsidP="007231D2">
      <w:pPr>
        <w:pStyle w:val="ListParagraph"/>
        <w:numPr>
          <w:ilvl w:val="0"/>
          <w:numId w:val="11"/>
        </w:numPr>
        <w:spacing w:line="360" w:lineRule="auto"/>
        <w:ind w:left="426" w:hanging="426"/>
        <w:jc w:val="both"/>
      </w:pPr>
      <w:r>
        <w:t>Riyadul Badi’ah</w:t>
      </w:r>
    </w:p>
    <w:p w:rsidR="00FD397F" w:rsidRPr="00793460" w:rsidRDefault="00FD397F" w:rsidP="007231D2">
      <w:pPr>
        <w:pStyle w:val="ListParagraph"/>
        <w:numPr>
          <w:ilvl w:val="0"/>
          <w:numId w:val="11"/>
        </w:numPr>
        <w:spacing w:line="360" w:lineRule="auto"/>
        <w:ind w:left="426" w:hanging="426"/>
        <w:jc w:val="both"/>
        <w:rPr>
          <w:b/>
          <w:bCs/>
        </w:rPr>
      </w:pPr>
      <w:r>
        <w:t>Riyadussolihin</w:t>
      </w:r>
    </w:p>
    <w:p w:rsidR="00793460" w:rsidRPr="001237AA" w:rsidRDefault="00793460" w:rsidP="00793460">
      <w:pPr>
        <w:pStyle w:val="ListParagraph"/>
        <w:spacing w:line="360" w:lineRule="auto"/>
        <w:ind w:left="426"/>
        <w:jc w:val="both"/>
        <w:rPr>
          <w:b/>
          <w:bCs/>
        </w:rPr>
      </w:pPr>
    </w:p>
    <w:p w:rsidR="00D22B3B" w:rsidRPr="001C623F" w:rsidRDefault="00D22B3B" w:rsidP="007231D2">
      <w:pPr>
        <w:pStyle w:val="ListParagraph"/>
        <w:spacing w:line="360" w:lineRule="auto"/>
        <w:ind w:left="426"/>
        <w:jc w:val="both"/>
        <w:rPr>
          <w:b/>
          <w:bCs/>
        </w:rPr>
      </w:pPr>
    </w:p>
    <w:p w:rsidR="002F68C4" w:rsidRDefault="002F68C4" w:rsidP="007231D2">
      <w:pPr>
        <w:pStyle w:val="ListParagraph"/>
        <w:numPr>
          <w:ilvl w:val="0"/>
          <w:numId w:val="1"/>
        </w:numPr>
        <w:spacing w:line="360" w:lineRule="auto"/>
        <w:ind w:left="426" w:hanging="426"/>
        <w:jc w:val="both"/>
        <w:rPr>
          <w:b/>
        </w:rPr>
      </w:pPr>
      <w:r>
        <w:rPr>
          <w:b/>
        </w:rPr>
        <w:lastRenderedPageBreak/>
        <w:t>Profil Pondok Pesantren Al-Mubarok</w:t>
      </w:r>
    </w:p>
    <w:p w:rsidR="00FD397F" w:rsidRPr="00D3605C" w:rsidRDefault="00FD397F" w:rsidP="00793460">
      <w:pPr>
        <w:pStyle w:val="NormalWeb"/>
        <w:numPr>
          <w:ilvl w:val="0"/>
          <w:numId w:val="6"/>
        </w:numPr>
        <w:spacing w:line="360" w:lineRule="auto"/>
        <w:ind w:left="851" w:hanging="425"/>
        <w:rPr>
          <w:b/>
          <w:bCs/>
        </w:rPr>
      </w:pPr>
      <w:r w:rsidRPr="00D3605C">
        <w:rPr>
          <w:b/>
          <w:bCs/>
        </w:rPr>
        <w:t>Sejarah Singkat</w:t>
      </w:r>
    </w:p>
    <w:p w:rsidR="00FD397F" w:rsidRDefault="0018696F" w:rsidP="007231D2">
      <w:pPr>
        <w:pStyle w:val="NormalWeb"/>
        <w:spacing w:line="360" w:lineRule="auto"/>
        <w:ind w:firstLine="426"/>
        <w:jc w:val="both"/>
      </w:pPr>
      <w:r>
        <w:t>Or</w:t>
      </w:r>
      <w:r w:rsidR="00FD397F" w:rsidRPr="00D8559E">
        <w:t>de Baru</w:t>
      </w:r>
      <w:r>
        <w:rPr>
          <w:lang w:val="en-US"/>
        </w:rPr>
        <w:t xml:space="preserve"> </w:t>
      </w:r>
      <w:proofErr w:type="spellStart"/>
      <w:r>
        <w:rPr>
          <w:lang w:val="en-US"/>
        </w:rPr>
        <w:t>berakhir</w:t>
      </w:r>
      <w:proofErr w:type="spellEnd"/>
      <w:r>
        <w:t xml:space="preserve"> pada tahun 1996-1997, </w:t>
      </w:r>
      <w:r w:rsidR="00FD397F" w:rsidRPr="00D8559E">
        <w:t xml:space="preserve">melihat keberutalan massa, tawuran pelajar, dan maraknya penggunaan </w:t>
      </w:r>
      <w:r w:rsidR="00AF2D6D">
        <w:t>obat-obat terlarang (Narkotika</w:t>
      </w:r>
      <w:r w:rsidR="00FD397F" w:rsidRPr="00D8559E">
        <w:t>) yang hampir menguasai belahan dunia, khususnya Indone</w:t>
      </w:r>
      <w:r>
        <w:t>sia. Melihat kondisi yang terjadi,</w:t>
      </w:r>
      <w:r w:rsidR="00AF2D6D">
        <w:t xml:space="preserve"> KH. Mahmudi </w:t>
      </w:r>
      <w:r w:rsidR="00FD397F" w:rsidRPr="00D8559E">
        <w:t>merasa terpanggil untuk ikut serta memperbaiki moral anak bangsa dengan mendirikan lembaga pendidikan Islam yang disebut Pondok Pesantren</w:t>
      </w:r>
      <w:r>
        <w:rPr>
          <w:lang w:val="en-US"/>
        </w:rPr>
        <w:t xml:space="preserve"> Al-</w:t>
      </w:r>
      <w:proofErr w:type="spellStart"/>
      <w:r>
        <w:rPr>
          <w:lang w:val="en-US"/>
        </w:rPr>
        <w:t>Mubarok</w:t>
      </w:r>
      <w:proofErr w:type="spellEnd"/>
      <w:r>
        <w:rPr>
          <w:lang w:val="en-US"/>
        </w:rPr>
        <w:t xml:space="preserve">. </w:t>
      </w:r>
      <w:r>
        <w:t xml:space="preserve">Pada tahun 1997, setelah </w:t>
      </w:r>
      <w:r w:rsidR="00FD397F" w:rsidRPr="00D8559E">
        <w:t xml:space="preserve">ia melaksanakan </w:t>
      </w:r>
      <w:r>
        <w:t xml:space="preserve">ibadah haji ke tanah suci </w:t>
      </w:r>
      <w:r w:rsidR="00A7320C">
        <w:t xml:space="preserve">, mulailah </w:t>
      </w:r>
      <w:r w:rsidR="00FD397F" w:rsidRPr="00D8559E">
        <w:t>ia menggarap tanah yang seluas 9,340 M2, yang masih berbentuk</w:t>
      </w:r>
      <w:r w:rsidR="002454DA">
        <w:t xml:space="preserve"> rawa </w:t>
      </w:r>
      <w:r w:rsidR="00FD397F" w:rsidRPr="00D8559E">
        <w:t xml:space="preserve"> di daerah Sumur Pecung Serang.Pondok Pesantren Al-mubarok Serang didirikan dengan legalisasi lembaga pendidikan berbadan Notaris Subandiyah Amar Ashof, SH. Nomor 23, tanggal 10 Oktober 1997. Pada tahun inilah KH Mahmudi membangun sejumlah lokal yang diperuntukkan lembaga pendidikan dengan pendanaan swadaya Pondok Pesantren dan para Donatur serta masyarakat yang ikut andil dalam pembangunan tersebut.</w:t>
      </w:r>
    </w:p>
    <w:p w:rsidR="00FD397F" w:rsidRPr="00D3605C" w:rsidRDefault="00AF2D6D" w:rsidP="007231D2">
      <w:pPr>
        <w:pStyle w:val="NormalWeb"/>
        <w:spacing w:line="360" w:lineRule="auto"/>
        <w:ind w:firstLine="426"/>
        <w:jc w:val="both"/>
      </w:pPr>
      <w:r>
        <w:t xml:space="preserve">Maka </w:t>
      </w:r>
      <w:r w:rsidR="00FD397F" w:rsidRPr="00D8559E">
        <w:t>KH</w:t>
      </w:r>
      <w:r w:rsidR="00A7320C" w:rsidRPr="007231D2">
        <w:t>.</w:t>
      </w:r>
      <w:r w:rsidR="00FD397F" w:rsidRPr="00D8559E">
        <w:t xml:space="preserve"> Mahmudi</w:t>
      </w:r>
      <w:r w:rsidR="0095082F">
        <w:t xml:space="preserve"> </w:t>
      </w:r>
      <w:r w:rsidR="00A21924">
        <w:t>melakukan cita-citanya untuk mendirikan pesantren</w:t>
      </w:r>
      <w:r w:rsidR="00FD397F" w:rsidRPr="00D8559E">
        <w:t xml:space="preserve">, </w:t>
      </w:r>
      <w:r w:rsidR="00A21924" w:rsidRPr="007231D2">
        <w:t xml:space="preserve">dengan berbagai </w:t>
      </w:r>
      <w:r w:rsidR="00A21924">
        <w:t>kesulitan</w:t>
      </w:r>
      <w:r w:rsidR="00FD397F" w:rsidRPr="00D8559E">
        <w:t xml:space="preserve">, halangan </w:t>
      </w:r>
      <w:r w:rsidR="00A21924">
        <w:t xml:space="preserve">dan </w:t>
      </w:r>
      <w:r w:rsidR="002454DA">
        <w:t xml:space="preserve"> rintangan,</w:t>
      </w:r>
      <w:r w:rsidR="00FD397F" w:rsidRPr="00D8559E">
        <w:t xml:space="preserve"> namun dengan modal utama keyakinan </w:t>
      </w:r>
      <w:r w:rsidR="002454DA" w:rsidRPr="0031729A">
        <w:t xml:space="preserve">untuk </w:t>
      </w:r>
      <w:r w:rsidR="002454DA">
        <w:t>memperjuangkan agama All</w:t>
      </w:r>
      <w:r w:rsidR="00FD397F" w:rsidRPr="00D8559E">
        <w:t>ah SWT dan semangat serta motivasi yang ditum</w:t>
      </w:r>
      <w:r w:rsidR="002454DA">
        <w:t xml:space="preserve">buhkan oleh almarhum Ayahnya </w:t>
      </w:r>
      <w:r w:rsidR="00FD397F" w:rsidRPr="00D8559E">
        <w:t xml:space="preserve"> KH. Imanuddin Sulaiman da</w:t>
      </w:r>
      <w:r>
        <w:t>n para guru-gurunya, mulailah i</w:t>
      </w:r>
      <w:r w:rsidR="00FD397F" w:rsidRPr="00D8559E">
        <w:t xml:space="preserve">a membuka kegiatan belajar Pondok Pesantren dengan hanya memiliki 20 santri. Dan dari 20 santri ini lantas menjadi 30 santri dan dalam waktu yang relatif singkat, santri berdatangan dari berbagai daerah, statistik perkembangan jumlah santri Pondok Pesantren Al-mubarok Serang telah mencapai ratusan </w:t>
      </w:r>
      <w:r w:rsidR="00A7320C">
        <w:t xml:space="preserve">santri </w:t>
      </w:r>
      <w:r w:rsidR="00FD397F" w:rsidRPr="00D8559E">
        <w:t xml:space="preserve">Adapun para pendiri Pondok </w:t>
      </w:r>
      <w:r w:rsidR="00FD397F" w:rsidRPr="00D8559E">
        <w:lastRenderedPageBreak/>
        <w:t xml:space="preserve">Pesantren Al-mubarok </w:t>
      </w:r>
      <w:r w:rsidR="00FD397F" w:rsidRPr="00D3605C">
        <w:t xml:space="preserve">Serang adalah : Drs. H Aman Sukarso, </w:t>
      </w:r>
      <w:r w:rsidR="00870324">
        <w:fldChar w:fldCharType="begin"/>
      </w:r>
      <w:r w:rsidR="00870324">
        <w:instrText xml:space="preserve"> HYPERLINK "https://id.wikipedia.org/wiki/KH_Mahmudi,_MSI" \o "KH Mahmudi, MSI" </w:instrText>
      </w:r>
      <w:r w:rsidR="00870324">
        <w:fldChar w:fldCharType="separate"/>
      </w:r>
      <w:r>
        <w:rPr>
          <w:rStyle w:val="Hyperlink"/>
          <w:color w:val="auto"/>
          <w:u w:val="none"/>
        </w:rPr>
        <w:t>KH</w:t>
      </w:r>
      <w:r w:rsidR="00A7320C">
        <w:rPr>
          <w:rStyle w:val="Hyperlink"/>
          <w:color w:val="auto"/>
          <w:u w:val="none"/>
          <w:lang w:val="en-US"/>
        </w:rPr>
        <w:t>.</w:t>
      </w:r>
      <w:r>
        <w:rPr>
          <w:rStyle w:val="Hyperlink"/>
          <w:color w:val="auto"/>
          <w:u w:val="none"/>
        </w:rPr>
        <w:t xml:space="preserve"> Mahmudi</w:t>
      </w:r>
      <w:r w:rsidR="00870324">
        <w:rPr>
          <w:rStyle w:val="Hyperlink"/>
          <w:color w:val="auto"/>
          <w:u w:val="none"/>
        </w:rPr>
        <w:fldChar w:fldCharType="end"/>
      </w:r>
      <w:r w:rsidR="00FD397F" w:rsidRPr="00D3605C">
        <w:t>, Suradi Hanafi, H. Muhammad Ketib dan H. Rasyid Uming.</w:t>
      </w:r>
    </w:p>
    <w:p w:rsidR="00FD397F" w:rsidRPr="00D8559E" w:rsidRDefault="00FD397F" w:rsidP="007231D2">
      <w:pPr>
        <w:pStyle w:val="NormalWeb"/>
        <w:spacing w:line="360" w:lineRule="auto"/>
        <w:ind w:firstLine="426"/>
        <w:jc w:val="both"/>
      </w:pPr>
      <w:r w:rsidRPr="00D8559E">
        <w:t>Dan Badan Pengurus yang antara lain :Drs. H. Aman Sukarso</w:t>
      </w:r>
      <w:r>
        <w:t xml:space="preserve">, Drs. H. Sulaiman Afandi MSI, </w:t>
      </w:r>
      <w:r w:rsidR="007B590F">
        <w:fldChar w:fldCharType="begin"/>
      </w:r>
      <w:r w:rsidR="007B590F">
        <w:instrText>HYPERLINK "https://id.wikipedia.org/wiki/KH_Mahmudi,_MSI" \o "KH Mahmudi, MSI"</w:instrText>
      </w:r>
      <w:r w:rsidR="007B590F">
        <w:fldChar w:fldCharType="separate"/>
      </w:r>
      <w:r w:rsidRPr="00D3605C">
        <w:rPr>
          <w:rStyle w:val="Hyperlink"/>
          <w:color w:val="auto"/>
          <w:u w:val="none"/>
        </w:rPr>
        <w:t>KH</w:t>
      </w:r>
      <w:r w:rsidR="00A7320C">
        <w:rPr>
          <w:rStyle w:val="Hyperlink"/>
          <w:color w:val="auto"/>
          <w:u w:val="none"/>
          <w:lang w:val="en-US"/>
        </w:rPr>
        <w:t>.</w:t>
      </w:r>
      <w:r w:rsidRPr="00D3605C">
        <w:rPr>
          <w:rStyle w:val="Hyperlink"/>
          <w:color w:val="auto"/>
          <w:u w:val="none"/>
        </w:rPr>
        <w:t xml:space="preserve"> Mahmudi, MSI</w:t>
      </w:r>
      <w:r w:rsidR="007B590F">
        <w:fldChar w:fldCharType="end"/>
      </w:r>
      <w:r w:rsidR="00A7320C">
        <w:rPr>
          <w:lang w:val="en-US"/>
        </w:rPr>
        <w:t xml:space="preserve">. </w:t>
      </w:r>
      <w:r>
        <w:t xml:space="preserve">dan </w:t>
      </w:r>
      <w:r w:rsidRPr="00D8559E">
        <w:t>Muhit Achyuni,</w:t>
      </w:r>
      <w:r w:rsidR="00A7320C">
        <w:rPr>
          <w:lang w:val="en-US"/>
        </w:rPr>
        <w:t xml:space="preserve"> </w:t>
      </w:r>
      <w:r w:rsidRPr="00D8559E">
        <w:t>S.Th.I</w:t>
      </w:r>
      <w:r>
        <w:t xml:space="preserve">.  </w:t>
      </w:r>
      <w:r w:rsidRPr="00D8559E">
        <w:t>Melalui orang-orang inilah lembaga pendidikan Pondok Pesantren Al-mubarok Serang terbentuk dengan lembaga :</w:t>
      </w:r>
    </w:p>
    <w:p w:rsidR="00FD397F" w:rsidRPr="00D8559E" w:rsidRDefault="00FD397F" w:rsidP="007231D2">
      <w:pPr>
        <w:numPr>
          <w:ilvl w:val="0"/>
          <w:numId w:val="5"/>
        </w:numPr>
        <w:shd w:val="clear" w:color="auto" w:fill="FFFFFF"/>
        <w:tabs>
          <w:tab w:val="clear" w:pos="720"/>
        </w:tabs>
        <w:spacing w:line="360" w:lineRule="auto"/>
        <w:ind w:left="426" w:hanging="425"/>
      </w:pPr>
      <w:r w:rsidRPr="00D8559E">
        <w:t>Pondok Pesantren</w:t>
      </w:r>
    </w:p>
    <w:p w:rsidR="00FD397F" w:rsidRPr="00D8559E" w:rsidRDefault="00FD397F" w:rsidP="007231D2">
      <w:pPr>
        <w:numPr>
          <w:ilvl w:val="0"/>
          <w:numId w:val="5"/>
        </w:numPr>
        <w:shd w:val="clear" w:color="auto" w:fill="FFFFFF"/>
        <w:tabs>
          <w:tab w:val="clear" w:pos="720"/>
        </w:tabs>
        <w:spacing w:line="360" w:lineRule="auto"/>
        <w:ind w:left="426" w:hanging="425"/>
      </w:pPr>
      <w:r w:rsidRPr="00D8559E">
        <w:t>Panti Asuhan</w:t>
      </w:r>
    </w:p>
    <w:p w:rsidR="00FD397F" w:rsidRPr="00D8559E" w:rsidRDefault="00FD397F" w:rsidP="007231D2">
      <w:pPr>
        <w:numPr>
          <w:ilvl w:val="0"/>
          <w:numId w:val="5"/>
        </w:numPr>
        <w:shd w:val="clear" w:color="auto" w:fill="FFFFFF"/>
        <w:tabs>
          <w:tab w:val="clear" w:pos="720"/>
        </w:tabs>
        <w:spacing w:line="360" w:lineRule="auto"/>
        <w:ind w:left="426" w:hanging="425"/>
      </w:pPr>
      <w:r w:rsidRPr="00D8559E">
        <w:t>SLTP/ Madrasah Tsanawiyah ( MTs )</w:t>
      </w:r>
    </w:p>
    <w:p w:rsidR="00FD397F" w:rsidRPr="00D8559E" w:rsidRDefault="00FD397F" w:rsidP="007231D2">
      <w:pPr>
        <w:numPr>
          <w:ilvl w:val="0"/>
          <w:numId w:val="5"/>
        </w:numPr>
        <w:shd w:val="clear" w:color="auto" w:fill="FFFFFF"/>
        <w:tabs>
          <w:tab w:val="clear" w:pos="720"/>
        </w:tabs>
        <w:spacing w:line="360" w:lineRule="auto"/>
        <w:ind w:left="426" w:hanging="425"/>
      </w:pPr>
      <w:r w:rsidRPr="00D8559E">
        <w:t>Taman Pendidikan Al-Quran ( TPA )</w:t>
      </w:r>
    </w:p>
    <w:p w:rsidR="00FD397F" w:rsidRPr="00D8559E" w:rsidRDefault="002454DA" w:rsidP="007231D2">
      <w:pPr>
        <w:numPr>
          <w:ilvl w:val="0"/>
          <w:numId w:val="5"/>
        </w:numPr>
        <w:shd w:val="clear" w:color="auto" w:fill="FFFFFF"/>
        <w:tabs>
          <w:tab w:val="clear" w:pos="720"/>
        </w:tabs>
        <w:spacing w:line="360" w:lineRule="auto"/>
        <w:ind w:left="426" w:hanging="425"/>
      </w:pPr>
      <w:r>
        <w:t>Majlis Tak</w:t>
      </w:r>
      <w:r w:rsidR="00FD397F" w:rsidRPr="00D8559E">
        <w:t>lim</w:t>
      </w:r>
    </w:p>
    <w:p w:rsidR="00FD397F" w:rsidRPr="00D8559E" w:rsidRDefault="00FD397F" w:rsidP="007231D2">
      <w:pPr>
        <w:numPr>
          <w:ilvl w:val="0"/>
          <w:numId w:val="5"/>
        </w:numPr>
        <w:shd w:val="clear" w:color="auto" w:fill="FFFFFF"/>
        <w:tabs>
          <w:tab w:val="clear" w:pos="720"/>
        </w:tabs>
        <w:spacing w:line="360" w:lineRule="auto"/>
        <w:ind w:left="426" w:hanging="425"/>
      </w:pPr>
      <w:r w:rsidRPr="00D8559E">
        <w:t>Koperasi Pondok Pesantren ( Kopontren )</w:t>
      </w:r>
    </w:p>
    <w:p w:rsidR="00FD397F" w:rsidRDefault="00FD397F" w:rsidP="007231D2">
      <w:pPr>
        <w:pStyle w:val="NormalWeb"/>
        <w:spacing w:line="360" w:lineRule="auto"/>
        <w:ind w:firstLine="426"/>
        <w:jc w:val="both"/>
      </w:pPr>
      <w:r w:rsidRPr="00D8559E">
        <w:t>Adapu</w:t>
      </w:r>
      <w:r w:rsidR="002454DA">
        <w:t>n bentuk Pondok Pesantren Al-Muarok</w:t>
      </w:r>
      <w:r w:rsidR="00A7320C">
        <w:t xml:space="preserve"> sekarang</w:t>
      </w:r>
      <w:r w:rsidRPr="00D8559E">
        <w:t xml:space="preserve"> ini sudah menunjukkan bentuk bangunan</w:t>
      </w:r>
      <w:r w:rsidR="00A7320C">
        <w:rPr>
          <w:lang w:val="en-US"/>
        </w:rPr>
        <w:t xml:space="preserve"> </w:t>
      </w:r>
      <w:proofErr w:type="spellStart"/>
      <w:r w:rsidR="00A7320C">
        <w:rPr>
          <w:lang w:val="en-US"/>
        </w:rPr>
        <w:t>dan</w:t>
      </w:r>
      <w:proofErr w:type="spellEnd"/>
      <w:r w:rsidR="00A7320C">
        <w:rPr>
          <w:lang w:val="en-US"/>
        </w:rPr>
        <w:t xml:space="preserve"> </w:t>
      </w:r>
      <w:proofErr w:type="spellStart"/>
      <w:r w:rsidR="00A7320C">
        <w:rPr>
          <w:lang w:val="en-US"/>
        </w:rPr>
        <w:t>pola</w:t>
      </w:r>
      <w:proofErr w:type="spellEnd"/>
      <w:r w:rsidR="00A7320C">
        <w:rPr>
          <w:lang w:val="en-US"/>
        </w:rPr>
        <w:t xml:space="preserve"> </w:t>
      </w:r>
      <w:proofErr w:type="spellStart"/>
      <w:r w:rsidR="00A7320C">
        <w:rPr>
          <w:lang w:val="en-US"/>
        </w:rPr>
        <w:t>pembelajaran</w:t>
      </w:r>
      <w:proofErr w:type="spellEnd"/>
      <w:r w:rsidRPr="00D8559E">
        <w:t xml:space="preserve"> yang mo</w:t>
      </w:r>
      <w:r w:rsidR="002454DA">
        <w:t xml:space="preserve">dern. </w:t>
      </w:r>
      <w:r w:rsidRPr="00D8559E">
        <w:t>.Ini menunjukkan bahwa tingkat kesadaran para Pengurus Pondok Pesantren Al-</w:t>
      </w:r>
      <w:r w:rsidR="00DE50AB">
        <w:t>Mubarok Serang akan tanggungjawabnya terhadap</w:t>
      </w:r>
      <w:r w:rsidRPr="00D8559E">
        <w:t xml:space="preserve"> pend</w:t>
      </w:r>
      <w:r w:rsidR="002454DA">
        <w:t xml:space="preserve">idikan Islam sangat tinggi, </w:t>
      </w:r>
      <w:r w:rsidRPr="00D8559E">
        <w:t>sejalan dengan perkembangan dan kemajuan zaman.</w:t>
      </w:r>
    </w:p>
    <w:p w:rsidR="00FD397F" w:rsidRPr="00D3605C" w:rsidRDefault="00FD397F" w:rsidP="00793460">
      <w:pPr>
        <w:pStyle w:val="NormalWeb"/>
        <w:numPr>
          <w:ilvl w:val="0"/>
          <w:numId w:val="6"/>
        </w:numPr>
        <w:spacing w:line="360" w:lineRule="auto"/>
        <w:ind w:left="851" w:hanging="425"/>
        <w:rPr>
          <w:b/>
          <w:bCs/>
          <w:lang w:val="en-US"/>
        </w:rPr>
      </w:pPr>
      <w:r w:rsidRPr="00D3605C">
        <w:rPr>
          <w:b/>
          <w:bCs/>
        </w:rPr>
        <w:t xml:space="preserve">Letak Geografis. </w:t>
      </w:r>
    </w:p>
    <w:p w:rsidR="007231D2" w:rsidRDefault="00FD397F" w:rsidP="00D22B3B">
      <w:pPr>
        <w:pStyle w:val="NormalWeb"/>
        <w:spacing w:line="360" w:lineRule="auto"/>
        <w:ind w:firstLine="426"/>
        <w:jc w:val="both"/>
      </w:pPr>
      <w:r w:rsidRPr="00D8559E">
        <w:t xml:space="preserve">Lokasi Pondok Pesantren Al-Mubarok Serang berada di jalan KH. Abdul Latif nomor 07 Cimuncang Sumur Pecung Serang Banten, dengan luas tanah 9,340 M2. Dan dilihat dari letak geografis Pondok Pesantren Al-Mubarok Serang, Jarak dari lokasi </w:t>
      </w:r>
      <w:r w:rsidR="00AF2D6D">
        <w:t>Kota</w:t>
      </w:r>
      <w:r w:rsidRPr="00D8559E">
        <w:t xml:space="preserve"> Serang 1 KM, letak ini sangat setrategis sekali, karena mudah dijangkau dari berbagai penjuru dan berada di </w:t>
      </w:r>
      <w:r w:rsidR="00AF2D6D">
        <w:t>tengah kota</w:t>
      </w:r>
      <w:r w:rsidR="00793460">
        <w:t xml:space="preserve"> Serang dan Prov</w:t>
      </w:r>
      <w:r w:rsidRPr="00D8559E">
        <w:t xml:space="preserve">insi Banten. </w:t>
      </w:r>
    </w:p>
    <w:p w:rsidR="00793460" w:rsidRDefault="00793460" w:rsidP="00D22B3B">
      <w:pPr>
        <w:pStyle w:val="NormalWeb"/>
        <w:spacing w:line="360" w:lineRule="auto"/>
        <w:ind w:firstLine="426"/>
        <w:jc w:val="both"/>
      </w:pPr>
    </w:p>
    <w:p w:rsidR="00793460" w:rsidRDefault="00793460" w:rsidP="00D22B3B">
      <w:pPr>
        <w:pStyle w:val="NormalWeb"/>
        <w:spacing w:line="360" w:lineRule="auto"/>
        <w:ind w:firstLine="426"/>
        <w:jc w:val="both"/>
      </w:pPr>
    </w:p>
    <w:p w:rsidR="0095082F" w:rsidRDefault="00FD397F" w:rsidP="00793460">
      <w:pPr>
        <w:pStyle w:val="NormalWeb"/>
        <w:numPr>
          <w:ilvl w:val="0"/>
          <w:numId w:val="6"/>
        </w:numPr>
        <w:spacing w:line="360" w:lineRule="auto"/>
        <w:ind w:left="851" w:hanging="425"/>
        <w:rPr>
          <w:b/>
          <w:bCs/>
        </w:rPr>
      </w:pPr>
      <w:r w:rsidRPr="00D3605C">
        <w:rPr>
          <w:b/>
          <w:bCs/>
        </w:rPr>
        <w:lastRenderedPageBreak/>
        <w:t>Sistem Pendidikan &amp; Kurikulu</w:t>
      </w:r>
      <w:r w:rsidR="000613FC">
        <w:rPr>
          <w:b/>
          <w:bCs/>
        </w:rPr>
        <w:t xml:space="preserve">m                                        </w:t>
      </w:r>
    </w:p>
    <w:p w:rsidR="00FD397F" w:rsidRPr="000613FC" w:rsidRDefault="00FD397F" w:rsidP="007231D2">
      <w:pPr>
        <w:pStyle w:val="NormalWeb"/>
        <w:spacing w:line="360" w:lineRule="auto"/>
        <w:ind w:firstLine="426"/>
        <w:jc w:val="both"/>
        <w:rPr>
          <w:b/>
          <w:bCs/>
        </w:rPr>
      </w:pPr>
      <w:r w:rsidRPr="00D8559E">
        <w:t>Kurikulum yang digunakan mengacu pada Kurikulum Nasional dengan Muatan Lokal disesuaikan dengan Kurikulum Pondok Pesantren Modern Al-Mubarok. Selama 24 jam santri dibimbing oleh Dewan Guru dan Pengasuh Pesantren dengan landasan Panca Jiwa Pondok Pesantren (Keikhlasan, Kesederhanaan, Berdikari, Ukhuwah Islamiyah, Bebas Berfikir) dan memperhatikan perkembangan jiwa anak usia remaja.</w:t>
      </w:r>
    </w:p>
    <w:p w:rsidR="00FD397F" w:rsidRPr="00D3605C" w:rsidRDefault="00FD397F" w:rsidP="00793460">
      <w:pPr>
        <w:pStyle w:val="NormalWeb"/>
        <w:numPr>
          <w:ilvl w:val="0"/>
          <w:numId w:val="6"/>
        </w:numPr>
        <w:spacing w:line="360" w:lineRule="auto"/>
        <w:ind w:left="993" w:hanging="425"/>
        <w:rPr>
          <w:b/>
          <w:bCs/>
        </w:rPr>
      </w:pPr>
      <w:r w:rsidRPr="00D3605C">
        <w:rPr>
          <w:b/>
          <w:bCs/>
        </w:rPr>
        <w:t>Tenaga Pengajar Dan Santri</w:t>
      </w:r>
    </w:p>
    <w:p w:rsidR="00FD397F" w:rsidRDefault="00FD397F" w:rsidP="007231D2">
      <w:pPr>
        <w:pStyle w:val="NormalWeb"/>
        <w:spacing w:line="360" w:lineRule="auto"/>
        <w:ind w:firstLine="426"/>
        <w:jc w:val="both"/>
      </w:pPr>
      <w:r w:rsidRPr="00D8559E">
        <w:t xml:space="preserve">Pondok Pesantren Al-Mubarok Serang diasuh dan dibina oleh guru-guru berpengalaman dan berkompeten dibidangnya, lulusan dari Perguruan Tinggi Negeri dan Swasta serta alumni Pondok Pesantren Modern dan Pondok pesantren </w:t>
      </w:r>
      <w:r w:rsidR="00AF2D6D">
        <w:t>tradisional</w:t>
      </w:r>
      <w:r w:rsidRPr="00D8559E">
        <w:t>.</w:t>
      </w:r>
    </w:p>
    <w:p w:rsidR="00FD397F" w:rsidRDefault="00FD397F" w:rsidP="007231D2">
      <w:pPr>
        <w:pStyle w:val="NormalWeb"/>
        <w:spacing w:line="360" w:lineRule="auto"/>
        <w:ind w:firstLine="426"/>
        <w:jc w:val="both"/>
      </w:pPr>
      <w:r w:rsidRPr="00D8559E">
        <w:t>Te</w:t>
      </w:r>
      <w:r w:rsidR="00AF2D6D">
        <w:t>naga Pengajar (Ustadz/ustadzah</w:t>
      </w:r>
      <w:r w:rsidRPr="00D8559E">
        <w:t>) Pondok Pesantren Al-Mubarok Serang pada umumnya adalah para santri senior atau para Ustadz/Ustadzah yang ditunjuk oleh KH. Mahmudi</w:t>
      </w:r>
      <w:r w:rsidR="00EC4635">
        <w:rPr>
          <w:lang w:val="en-US"/>
        </w:rPr>
        <w:t xml:space="preserve"> </w:t>
      </w:r>
      <w:r w:rsidRPr="00D8559E">
        <w:t>(Pimpinan Pon</w:t>
      </w:r>
      <w:r w:rsidR="00AF2D6D">
        <w:t>dok Pesantren Al-Mubarok Serang</w:t>
      </w:r>
      <w:r w:rsidRPr="00D8559E">
        <w:t>). Untuk memegang kitab yang mengandung mata pelajaran terte</w:t>
      </w:r>
      <w:r w:rsidR="00AF2D6D">
        <w:t xml:space="preserve">ntu. Dalam hal ini KH. Mahmudi </w:t>
      </w:r>
      <w:r w:rsidRPr="00D8559E">
        <w:t xml:space="preserve">mempercayakan kepada 10 santri senior dan sepuluh Ustadz/ustadzah untuk mendidik dan membimbing santri, dimana tugas mereka adalah berbeda-beda, santri senior yang dalam hal ini disebut sebagai pengurus oleh pihak pesantren bertugas untuk membimbing dan mengarahkan santri supaya gemar melaksanakan peraturan-peraturan Pondok Pesantren Al-Mubarok Serang baik dalam hal belajar ( Mengaji ), sholat berjama’ah dan bertugas membangunkan para santri setiap pagi serta membimbing dalam kamar santri, dimana 1 pengurus bertanggung jawab untuk membimbing 10-20 Santri. Disamping itu juga para </w:t>
      </w:r>
      <w:r w:rsidRPr="00D8559E">
        <w:lastRenderedPageBreak/>
        <w:t>Pengurus berkuasa untuk menilai kemampuan mengaji dan kreativitas Santri, yang akan dilaporkan dalam rapat gabungan antara Pimpinan Pondok Pesantren, para Ustadz/ustadzah dan para pengurus yang di</w:t>
      </w:r>
      <w:r w:rsidR="00DE50AB">
        <w:t>laksanakan satu minggu sekali setiap Rabu malam.</w:t>
      </w:r>
    </w:p>
    <w:p w:rsidR="00FD397F" w:rsidRPr="00D3605C" w:rsidRDefault="00FD397F" w:rsidP="00793460">
      <w:pPr>
        <w:pStyle w:val="NormalWeb"/>
        <w:numPr>
          <w:ilvl w:val="0"/>
          <w:numId w:val="6"/>
        </w:numPr>
        <w:spacing w:line="360" w:lineRule="auto"/>
        <w:ind w:left="851" w:hanging="425"/>
        <w:rPr>
          <w:b/>
          <w:bCs/>
        </w:rPr>
      </w:pPr>
      <w:r w:rsidRPr="00D3605C">
        <w:rPr>
          <w:b/>
          <w:bCs/>
        </w:rPr>
        <w:t xml:space="preserve">Kegiatan Belajar Mengajar </w:t>
      </w:r>
    </w:p>
    <w:p w:rsidR="00FD397F" w:rsidRDefault="00FD397F" w:rsidP="007231D2">
      <w:pPr>
        <w:pStyle w:val="NormalWeb"/>
        <w:spacing w:line="360" w:lineRule="auto"/>
        <w:ind w:firstLine="426"/>
        <w:jc w:val="both"/>
      </w:pPr>
      <w:r w:rsidRPr="00D8559E">
        <w:t>Pondok Pesantren Al-Mubarok Serang memiliki ciri khas dalam mendidik, membina, dan membimbing santri. Hal ini dilakukan dengan cara kegiatan menga</w:t>
      </w:r>
      <w:r w:rsidR="006F4DEC">
        <w:t xml:space="preserve">ji Al-Qur’an, kitab-kitab </w:t>
      </w:r>
      <w:proofErr w:type="spellStart"/>
      <w:r w:rsidR="006F4DEC">
        <w:rPr>
          <w:lang w:val="en-US"/>
        </w:rPr>
        <w:t>berbahasa</w:t>
      </w:r>
      <w:proofErr w:type="spellEnd"/>
      <w:r w:rsidR="006F4DEC">
        <w:rPr>
          <w:lang w:val="en-US"/>
        </w:rPr>
        <w:t xml:space="preserve"> Arab</w:t>
      </w:r>
      <w:r w:rsidRPr="00D8559E">
        <w:t>,</w:t>
      </w:r>
      <w:r w:rsidR="00AF2D6D">
        <w:t xml:space="preserve"> komunikasi bahasa asing,</w:t>
      </w:r>
      <w:r w:rsidRPr="00D8559E">
        <w:t xml:space="preserve"> dan keterampilan. Mengaji </w:t>
      </w:r>
      <w:r w:rsidR="00AF2D6D">
        <w:t>a</w:t>
      </w:r>
      <w:r w:rsidRPr="00D8559E">
        <w:t xml:space="preserve">dalah kegiatan utama para santri sementara sebagai penunjang, diberikan </w:t>
      </w:r>
      <w:r w:rsidR="00AF2D6D">
        <w:t xml:space="preserve">pengenalan kecakapan berbahasa asing yaitu bahasa Arab dan Inggris, dan </w:t>
      </w:r>
      <w:r w:rsidRPr="00D8559E">
        <w:t>keterampilan-keterampilan sebagai bekal kelak para santri selepas keluar dari Pondok Pesantren Al-Mubarok Serang dalam mendakwahkan Islamiyah.</w:t>
      </w:r>
      <w:r w:rsidR="005F4B21">
        <w:rPr>
          <w:rStyle w:val="FootnoteReference"/>
        </w:rPr>
        <w:footnoteReference w:id="61"/>
      </w:r>
    </w:p>
    <w:p w:rsidR="00DE50AB" w:rsidRPr="007231D2" w:rsidRDefault="00DE50AB" w:rsidP="007231D2">
      <w:pPr>
        <w:pStyle w:val="NormalWeb"/>
        <w:spacing w:line="360" w:lineRule="auto"/>
        <w:ind w:firstLine="426"/>
        <w:jc w:val="both"/>
      </w:pPr>
      <w:r w:rsidRPr="007231D2">
        <w:t>Dengan demikian, upaya yang terus dilakukan oleh semua elemen yang ada di Pondok Pesantren Al-Mubarok, baik pengasuh, pengurus, dan juga para ustadz/ustandzah untuk bersama-sama  bekerja dalam memajukan lembaga pesantren ini,sesuai dengan bidang yang dimilikinya, supaya Pondok Pesantren Al-Mubarok tetap menjadi kepercayaan masyarakat</w:t>
      </w:r>
      <w:r w:rsidR="00870324" w:rsidRPr="007231D2">
        <w:t>, dapat memberikan pelayanan yang terbaik bagi puta dan putrinya untuk menjadi generasi yang bisa dibanggakan.</w:t>
      </w:r>
    </w:p>
    <w:p w:rsidR="00FD397F" w:rsidRPr="00B87C1A" w:rsidRDefault="00FD397F" w:rsidP="007231D2">
      <w:pPr>
        <w:pStyle w:val="NormalWeb"/>
        <w:spacing w:line="360" w:lineRule="auto"/>
        <w:ind w:left="709" w:firstLine="567"/>
        <w:jc w:val="both"/>
      </w:pPr>
    </w:p>
    <w:p w:rsidR="00FD397F" w:rsidRDefault="00FD397F" w:rsidP="007231D2">
      <w:pPr>
        <w:spacing w:line="360" w:lineRule="auto"/>
        <w:jc w:val="both"/>
        <w:rPr>
          <w:b/>
        </w:rPr>
      </w:pPr>
    </w:p>
    <w:p w:rsidR="00FD397F" w:rsidRPr="00FD397F" w:rsidRDefault="00FD397F" w:rsidP="007231D2">
      <w:pPr>
        <w:spacing w:line="360" w:lineRule="auto"/>
        <w:jc w:val="both"/>
        <w:rPr>
          <w:b/>
        </w:rPr>
      </w:pPr>
    </w:p>
    <w:sectPr w:rsidR="00FD397F" w:rsidRPr="00FD397F" w:rsidSect="00396FEF">
      <w:headerReference w:type="even" r:id="rId9"/>
      <w:headerReference w:type="default" r:id="rId10"/>
      <w:footerReference w:type="first" r:id="rId11"/>
      <w:pgSz w:w="10319" w:h="14572" w:code="1"/>
      <w:pgMar w:top="1676" w:right="1701" w:bottom="1560" w:left="1701" w:header="720" w:footer="720" w:gutter="0"/>
      <w:pgNumType w:start="8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47" w:rsidRDefault="000A3C47">
      <w:r>
        <w:separator/>
      </w:r>
    </w:p>
  </w:endnote>
  <w:endnote w:type="continuationSeparator" w:id="0">
    <w:p w:rsidR="000A3C47" w:rsidRDefault="000A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35111138"/>
      <w:docPartObj>
        <w:docPartGallery w:val="Page Numbers (Bottom of Page)"/>
        <w:docPartUnique/>
      </w:docPartObj>
    </w:sdtPr>
    <w:sdtEndPr>
      <w:rPr>
        <w:noProof/>
      </w:rPr>
    </w:sdtEndPr>
    <w:sdtContent>
      <w:p w:rsidR="00396FEF" w:rsidRDefault="00396FEF">
        <w:pPr>
          <w:pStyle w:val="Footer"/>
          <w:jc w:val="center"/>
        </w:pPr>
        <w:r>
          <w:rPr>
            <w:noProof w:val="0"/>
          </w:rPr>
          <w:fldChar w:fldCharType="begin"/>
        </w:r>
        <w:r>
          <w:instrText xml:space="preserve"> PAGE   \* MERGEFORMAT </w:instrText>
        </w:r>
        <w:r>
          <w:rPr>
            <w:noProof w:val="0"/>
          </w:rPr>
          <w:fldChar w:fldCharType="separate"/>
        </w:r>
        <w:r w:rsidR="004E50F3">
          <w:t>86</w:t>
        </w:r>
        <w:r>
          <w:fldChar w:fldCharType="end"/>
        </w:r>
      </w:p>
    </w:sdtContent>
  </w:sdt>
  <w:p w:rsidR="001901C7" w:rsidRDefault="001901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47" w:rsidRDefault="000A3C47">
      <w:r>
        <w:separator/>
      </w:r>
    </w:p>
  </w:footnote>
  <w:footnote w:type="continuationSeparator" w:id="0">
    <w:p w:rsidR="000A3C47" w:rsidRDefault="000A3C47">
      <w:r>
        <w:continuationSeparator/>
      </w:r>
    </w:p>
  </w:footnote>
  <w:footnote w:id="1">
    <w:p w:rsidR="001901C7" w:rsidRPr="007222D3" w:rsidRDefault="001901C7" w:rsidP="007222D3">
      <w:pPr>
        <w:autoSpaceDE w:val="0"/>
        <w:autoSpaceDN w:val="0"/>
        <w:adjustRightInd w:val="0"/>
        <w:ind w:firstLine="567"/>
        <w:jc w:val="both"/>
        <w:rPr>
          <w:noProof w:val="0"/>
          <w:sz w:val="20"/>
          <w:szCs w:val="20"/>
          <w:lang w:val="en-US" w:bidi="th-TH"/>
        </w:rPr>
      </w:pPr>
      <w:r w:rsidRPr="007222D3">
        <w:rPr>
          <w:rStyle w:val="FootnoteReference"/>
          <w:sz w:val="20"/>
          <w:szCs w:val="20"/>
        </w:rPr>
        <w:footnoteRef/>
      </w:r>
      <w:proofErr w:type="spellStart"/>
      <w:r>
        <w:rPr>
          <w:noProof w:val="0"/>
          <w:sz w:val="20"/>
          <w:szCs w:val="20"/>
          <w:lang w:val="en-US" w:bidi="th-TH"/>
        </w:rPr>
        <w:t>Zubaidi</w:t>
      </w:r>
      <w:proofErr w:type="spellEnd"/>
      <w:r>
        <w:rPr>
          <w:noProof w:val="0"/>
          <w:sz w:val="20"/>
          <w:szCs w:val="20"/>
          <w:lang w:val="en-US" w:bidi="th-TH"/>
        </w:rPr>
        <w:t xml:space="preserve"> </w:t>
      </w:r>
      <w:r>
        <w:rPr>
          <w:noProof w:val="0"/>
          <w:sz w:val="20"/>
          <w:szCs w:val="20"/>
          <w:lang w:val="en-US" w:bidi="th-TH"/>
        </w:rPr>
        <w:tab/>
      </w:r>
      <w:proofErr w:type="spellStart"/>
      <w:r>
        <w:rPr>
          <w:noProof w:val="0"/>
          <w:sz w:val="20"/>
          <w:szCs w:val="20"/>
          <w:lang w:val="en-US" w:bidi="th-TH"/>
        </w:rPr>
        <w:t>Ha</w:t>
      </w:r>
      <w:r w:rsidRPr="007222D3">
        <w:rPr>
          <w:noProof w:val="0"/>
          <w:sz w:val="20"/>
          <w:szCs w:val="20"/>
          <w:lang w:val="en-US" w:bidi="th-TH"/>
        </w:rPr>
        <w:t>bibullah</w:t>
      </w:r>
      <w:proofErr w:type="spellEnd"/>
      <w:r w:rsidR="00444A2A">
        <w:rPr>
          <w:noProof w:val="0"/>
          <w:sz w:val="20"/>
          <w:szCs w:val="20"/>
          <w:lang w:val="en-US" w:bidi="th-TH"/>
        </w:rPr>
        <w:t xml:space="preserve"> </w:t>
      </w:r>
      <w:proofErr w:type="spellStart"/>
      <w:r w:rsidRPr="007222D3">
        <w:rPr>
          <w:noProof w:val="0"/>
          <w:sz w:val="20"/>
          <w:szCs w:val="20"/>
          <w:lang w:val="en-US" w:bidi="th-TH"/>
        </w:rPr>
        <w:t>As'ari</w:t>
      </w:r>
      <w:proofErr w:type="spellEnd"/>
      <w:r w:rsidRPr="007222D3">
        <w:rPr>
          <w:noProof w:val="0"/>
          <w:sz w:val="20"/>
          <w:szCs w:val="20"/>
          <w:lang w:val="en-US" w:bidi="th-TH"/>
        </w:rPr>
        <w:t>,</w:t>
      </w:r>
      <w:r w:rsidR="00444A2A">
        <w:rPr>
          <w:noProof w:val="0"/>
          <w:sz w:val="20"/>
          <w:szCs w:val="20"/>
          <w:lang w:val="en-US" w:bidi="th-TH"/>
        </w:rPr>
        <w:t xml:space="preserve"> </w:t>
      </w:r>
      <w:proofErr w:type="spellStart"/>
      <w:r>
        <w:rPr>
          <w:i/>
          <w:iCs/>
          <w:noProof w:val="0"/>
          <w:sz w:val="20"/>
          <w:szCs w:val="20"/>
          <w:lang w:val="en-US" w:bidi="th-TH"/>
        </w:rPr>
        <w:t>Moralitas</w:t>
      </w:r>
      <w:proofErr w:type="spellEnd"/>
      <w:r w:rsidR="00444A2A">
        <w:rPr>
          <w:i/>
          <w:iCs/>
          <w:noProof w:val="0"/>
          <w:sz w:val="20"/>
          <w:szCs w:val="20"/>
          <w:lang w:val="en-US" w:bidi="th-TH"/>
        </w:rPr>
        <w:t xml:space="preserve"> </w:t>
      </w:r>
      <w:proofErr w:type="spellStart"/>
      <w:r w:rsidR="00444A2A">
        <w:rPr>
          <w:i/>
          <w:iCs/>
          <w:noProof w:val="0"/>
          <w:sz w:val="20"/>
          <w:szCs w:val="20"/>
          <w:lang w:val="en-US" w:bidi="th-TH"/>
        </w:rPr>
        <w:t>Pendidikan</w:t>
      </w:r>
      <w:proofErr w:type="spellEnd"/>
      <w:r w:rsidR="00444A2A">
        <w:rPr>
          <w:i/>
          <w:iCs/>
          <w:noProof w:val="0"/>
          <w:sz w:val="20"/>
          <w:szCs w:val="20"/>
          <w:lang w:val="en-US" w:bidi="th-TH"/>
        </w:rPr>
        <w:t xml:space="preserve"> </w:t>
      </w:r>
      <w:proofErr w:type="spellStart"/>
      <w:r w:rsidR="00444A2A">
        <w:rPr>
          <w:i/>
          <w:iCs/>
          <w:noProof w:val="0"/>
          <w:sz w:val="20"/>
          <w:szCs w:val="20"/>
          <w:lang w:val="en-US" w:bidi="th-TH"/>
        </w:rPr>
        <w:t>Pesantren</w:t>
      </w:r>
      <w:proofErr w:type="spellEnd"/>
      <w:proofErr w:type="gramStart"/>
      <w:r w:rsidR="00444A2A">
        <w:rPr>
          <w:i/>
          <w:iCs/>
          <w:noProof w:val="0"/>
          <w:sz w:val="20"/>
          <w:szCs w:val="20"/>
          <w:lang w:val="en-US" w:bidi="th-TH"/>
        </w:rPr>
        <w:t xml:space="preserve">, </w:t>
      </w:r>
      <w:r>
        <w:rPr>
          <w:i/>
          <w:iCs/>
          <w:noProof w:val="0"/>
          <w:sz w:val="20"/>
          <w:szCs w:val="20"/>
          <w:lang w:val="en-US" w:bidi="th-TH"/>
        </w:rPr>
        <w:t xml:space="preserve"> </w:t>
      </w:r>
      <w:r>
        <w:rPr>
          <w:noProof w:val="0"/>
          <w:sz w:val="20"/>
          <w:szCs w:val="20"/>
          <w:lang w:val="en-US" w:bidi="th-TH"/>
        </w:rPr>
        <w:t>(</w:t>
      </w:r>
      <w:proofErr w:type="gramEnd"/>
      <w:r w:rsidRPr="007222D3">
        <w:rPr>
          <w:noProof w:val="0"/>
          <w:sz w:val="20"/>
          <w:szCs w:val="20"/>
          <w:lang w:val="en-US" w:bidi="th-TH"/>
        </w:rPr>
        <w:t>Yogyakarta:</w:t>
      </w:r>
      <w:r w:rsidR="00F84E99">
        <w:rPr>
          <w:noProof w:val="0"/>
          <w:sz w:val="20"/>
          <w:szCs w:val="20"/>
          <w:lang w:val="en-US" w:bidi="th-TH"/>
        </w:rPr>
        <w:t xml:space="preserve"> </w:t>
      </w:r>
      <w:proofErr w:type="spellStart"/>
      <w:r w:rsidRPr="007222D3">
        <w:rPr>
          <w:noProof w:val="0"/>
          <w:sz w:val="20"/>
          <w:szCs w:val="20"/>
          <w:lang w:val="en-US" w:bidi="th-TH"/>
        </w:rPr>
        <w:t>Kurnia</w:t>
      </w:r>
      <w:proofErr w:type="spellEnd"/>
      <w:r w:rsidR="00444A2A">
        <w:rPr>
          <w:noProof w:val="0"/>
          <w:sz w:val="20"/>
          <w:szCs w:val="20"/>
          <w:lang w:val="en-US" w:bidi="th-TH"/>
        </w:rPr>
        <w:t xml:space="preserve"> </w:t>
      </w:r>
      <w:proofErr w:type="spellStart"/>
      <w:r w:rsidRPr="007222D3">
        <w:rPr>
          <w:noProof w:val="0"/>
          <w:sz w:val="20"/>
          <w:szCs w:val="20"/>
          <w:lang w:val="en-US" w:bidi="th-TH"/>
        </w:rPr>
        <w:t>Kalam</w:t>
      </w:r>
      <w:proofErr w:type="spellEnd"/>
      <w:r w:rsidR="00F84E99">
        <w:rPr>
          <w:noProof w:val="0"/>
          <w:sz w:val="20"/>
          <w:szCs w:val="20"/>
          <w:lang w:val="en-US" w:bidi="th-TH"/>
        </w:rPr>
        <w:t xml:space="preserve"> </w:t>
      </w:r>
      <w:proofErr w:type="spellStart"/>
      <w:r w:rsidRPr="007222D3">
        <w:rPr>
          <w:noProof w:val="0"/>
          <w:sz w:val="20"/>
          <w:szCs w:val="20"/>
          <w:lang w:val="en-US" w:bidi="th-TH"/>
        </w:rPr>
        <w:t>Semesta</w:t>
      </w:r>
      <w:proofErr w:type="spellEnd"/>
      <w:r w:rsidRPr="007222D3">
        <w:rPr>
          <w:noProof w:val="0"/>
          <w:sz w:val="20"/>
          <w:szCs w:val="20"/>
          <w:lang w:val="en-US" w:bidi="th-TH"/>
        </w:rPr>
        <w:t>, 1995</w:t>
      </w:r>
      <w:r>
        <w:rPr>
          <w:noProof w:val="0"/>
          <w:sz w:val="20"/>
          <w:szCs w:val="20"/>
          <w:lang w:val="en-US" w:bidi="th-TH"/>
        </w:rPr>
        <w:t>)</w:t>
      </w:r>
      <w:r w:rsidRPr="007222D3">
        <w:rPr>
          <w:noProof w:val="0"/>
          <w:sz w:val="20"/>
          <w:szCs w:val="20"/>
          <w:lang w:val="en-US" w:bidi="th-TH"/>
        </w:rPr>
        <w:t>,</w:t>
      </w:r>
      <w:proofErr w:type="spellStart"/>
      <w:r>
        <w:rPr>
          <w:noProof w:val="0"/>
          <w:sz w:val="20"/>
          <w:szCs w:val="20"/>
          <w:lang w:val="en-US" w:bidi="th-TH"/>
        </w:rPr>
        <w:t>hal</w:t>
      </w:r>
      <w:proofErr w:type="spellEnd"/>
      <w:r>
        <w:rPr>
          <w:noProof w:val="0"/>
          <w:sz w:val="20"/>
          <w:szCs w:val="20"/>
          <w:lang w:val="en-US" w:bidi="th-TH"/>
        </w:rPr>
        <w:t xml:space="preserve">.. 17-18, yang </w:t>
      </w:r>
      <w:proofErr w:type="spellStart"/>
      <w:r>
        <w:rPr>
          <w:noProof w:val="0"/>
          <w:sz w:val="20"/>
          <w:szCs w:val="20"/>
          <w:lang w:val="en-US" w:bidi="th-TH"/>
        </w:rPr>
        <w:t>dikutip</w:t>
      </w:r>
      <w:proofErr w:type="spellEnd"/>
      <w:r>
        <w:rPr>
          <w:noProof w:val="0"/>
          <w:sz w:val="20"/>
          <w:szCs w:val="20"/>
          <w:lang w:val="en-US" w:bidi="th-TH"/>
        </w:rPr>
        <w:t xml:space="preserve"> </w:t>
      </w:r>
      <w:proofErr w:type="spellStart"/>
      <w:r>
        <w:rPr>
          <w:noProof w:val="0"/>
          <w:sz w:val="20"/>
          <w:szCs w:val="20"/>
          <w:lang w:val="en-US" w:bidi="th-TH"/>
        </w:rPr>
        <w:t>langsung</w:t>
      </w:r>
      <w:proofErr w:type="spellEnd"/>
      <w:r>
        <w:rPr>
          <w:noProof w:val="0"/>
          <w:sz w:val="20"/>
          <w:szCs w:val="20"/>
          <w:lang w:val="en-US" w:bidi="th-TH"/>
        </w:rPr>
        <w:t xml:space="preserve"> </w:t>
      </w:r>
      <w:proofErr w:type="spellStart"/>
      <w:r>
        <w:rPr>
          <w:noProof w:val="0"/>
          <w:sz w:val="20"/>
          <w:szCs w:val="20"/>
          <w:lang w:val="en-US" w:bidi="th-TH"/>
        </w:rPr>
        <w:t>oleh</w:t>
      </w:r>
      <w:proofErr w:type="spellEnd"/>
      <w:r>
        <w:rPr>
          <w:noProof w:val="0"/>
          <w:sz w:val="20"/>
          <w:szCs w:val="20"/>
          <w:lang w:val="en-US" w:bidi="th-TH"/>
        </w:rPr>
        <w:t xml:space="preserve"> </w:t>
      </w:r>
      <w:r w:rsidRPr="007222D3">
        <w:rPr>
          <w:sz w:val="20"/>
          <w:szCs w:val="20"/>
        </w:rPr>
        <w:t xml:space="preserve">Juwariyah, “Ciri-Ciri Pendidikan Islam Tradisional: Potret Kehidupan Pesantren Di Pulau Jawa”, </w:t>
      </w:r>
      <w:r w:rsidRPr="007222D3">
        <w:rPr>
          <w:i/>
          <w:iCs/>
          <w:sz w:val="20"/>
          <w:szCs w:val="20"/>
        </w:rPr>
        <w:t xml:space="preserve">Kependidikan Islam, </w:t>
      </w:r>
      <w:r w:rsidRPr="007222D3">
        <w:rPr>
          <w:sz w:val="20"/>
          <w:szCs w:val="20"/>
        </w:rPr>
        <w:t>(Vol. 1. No.2, Agustus 2003-Januari 2004), h</w:t>
      </w:r>
      <w:r>
        <w:rPr>
          <w:sz w:val="20"/>
          <w:szCs w:val="20"/>
          <w:lang w:val="en-US"/>
        </w:rPr>
        <w:t>al.</w:t>
      </w:r>
      <w:r w:rsidRPr="007222D3">
        <w:rPr>
          <w:sz w:val="20"/>
          <w:szCs w:val="20"/>
        </w:rPr>
        <w:t>. 140.</w:t>
      </w:r>
    </w:p>
  </w:footnote>
  <w:footnote w:id="2">
    <w:p w:rsidR="001901C7" w:rsidRPr="00D02B85" w:rsidRDefault="001901C7" w:rsidP="00D02B85">
      <w:pPr>
        <w:pStyle w:val="FootnoteText"/>
        <w:ind w:firstLine="567"/>
        <w:jc w:val="both"/>
      </w:pPr>
      <w:r>
        <w:rPr>
          <w:rStyle w:val="FootnoteReference"/>
        </w:rPr>
        <w:footnoteRef/>
      </w:r>
      <w:r>
        <w:t xml:space="preserve"> Juwariyah, “Ciri-Ciri Pendidikan Islam Tradisional: Potret Kehidupan Pesantren Di Pulau Jawa”, </w:t>
      </w:r>
      <w:r>
        <w:rPr>
          <w:i/>
          <w:iCs/>
        </w:rPr>
        <w:t xml:space="preserve">Kependidikan Islam, </w:t>
      </w:r>
      <w:r>
        <w:t>(Vol. 1. No.2, Agustus 2003-Januari 2004), h</w:t>
      </w:r>
      <w:r>
        <w:rPr>
          <w:lang w:val="en-US"/>
        </w:rPr>
        <w:t>al</w:t>
      </w:r>
      <w:r>
        <w:t>. 140.</w:t>
      </w:r>
    </w:p>
  </w:footnote>
  <w:footnote w:id="3">
    <w:p w:rsidR="001901C7" w:rsidRPr="001409D2" w:rsidRDefault="001901C7" w:rsidP="001409D2">
      <w:pPr>
        <w:pStyle w:val="FootnoteText"/>
        <w:ind w:firstLine="567"/>
        <w:rPr>
          <w:lang w:val="en-US"/>
        </w:rPr>
      </w:pPr>
      <w:r>
        <w:rPr>
          <w:rStyle w:val="FootnoteReference"/>
        </w:rPr>
        <w:footnoteRef/>
      </w:r>
      <w:r>
        <w:rPr>
          <w:lang w:val="en-US"/>
        </w:rPr>
        <w:t>Nurcholish Madjid, masyarakat Religius, (Jakarta: Paramadina-Dian Rakyat, 2010), hal. 92</w:t>
      </w:r>
    </w:p>
  </w:footnote>
  <w:footnote w:id="4">
    <w:p w:rsidR="001901C7" w:rsidRPr="00442BA1" w:rsidRDefault="001901C7" w:rsidP="00442BA1">
      <w:pPr>
        <w:pStyle w:val="FootnoteText"/>
        <w:ind w:firstLine="567"/>
        <w:rPr>
          <w:lang w:val="en-US"/>
        </w:rPr>
      </w:pPr>
      <w:r>
        <w:rPr>
          <w:rStyle w:val="FootnoteReference"/>
        </w:rPr>
        <w:footnoteRef/>
      </w:r>
      <w:r>
        <w:rPr>
          <w:lang w:val="en-US"/>
        </w:rPr>
        <w:t>Nurcholish Madid</w:t>
      </w:r>
      <w:r w:rsidRPr="004957F0">
        <w:rPr>
          <w:i/>
          <w:iCs/>
          <w:lang w:val="en-US"/>
        </w:rPr>
        <w:t>, Bilik-Bilik Pesantren</w:t>
      </w:r>
      <w:r>
        <w:rPr>
          <w:lang w:val="en-US"/>
        </w:rPr>
        <w:t xml:space="preserve">; </w:t>
      </w:r>
      <w:r w:rsidRPr="004957F0">
        <w:rPr>
          <w:i/>
          <w:iCs/>
          <w:lang w:val="en-US"/>
        </w:rPr>
        <w:t>Sebuah Potret Perjalanan</w:t>
      </w:r>
      <w:r>
        <w:rPr>
          <w:lang w:val="en-US"/>
        </w:rPr>
        <w:t>, (Jakarta: Paramadina, 1997), hal. 91</w:t>
      </w:r>
    </w:p>
  </w:footnote>
  <w:footnote w:id="5">
    <w:p w:rsidR="001901C7" w:rsidRPr="00462141" w:rsidRDefault="001901C7" w:rsidP="00D22B3B">
      <w:pPr>
        <w:pStyle w:val="FootnoteText"/>
        <w:tabs>
          <w:tab w:val="left" w:pos="5713"/>
        </w:tabs>
        <w:ind w:firstLine="567"/>
        <w:rPr>
          <w:lang w:val="en-US"/>
        </w:rPr>
      </w:pPr>
      <w:r>
        <w:rPr>
          <w:rStyle w:val="FootnoteReference"/>
        </w:rPr>
        <w:footnoteRef/>
      </w:r>
      <w:r w:rsidR="00944FA5">
        <w:rPr>
          <w:lang w:val="en-US"/>
        </w:rPr>
        <w:t xml:space="preserve"> Nu</w:t>
      </w:r>
      <w:r>
        <w:rPr>
          <w:lang w:val="en-US"/>
        </w:rPr>
        <w:t>rcholish Madjid,</w:t>
      </w:r>
      <w:r>
        <w:rPr>
          <w:i/>
          <w:iCs/>
          <w:lang w:val="en-US"/>
        </w:rPr>
        <w:t>Bilik-Bilik Pesantren</w:t>
      </w:r>
      <w:r>
        <w:rPr>
          <w:lang w:val="en-US"/>
        </w:rPr>
        <w:t>, hal. 91</w:t>
      </w:r>
      <w:r w:rsidR="00D22B3B">
        <w:rPr>
          <w:lang w:val="en-US"/>
        </w:rPr>
        <w:tab/>
      </w:r>
    </w:p>
  </w:footnote>
  <w:footnote w:id="6">
    <w:p w:rsidR="001901C7" w:rsidRPr="00462141" w:rsidRDefault="001901C7" w:rsidP="00462141">
      <w:pPr>
        <w:pStyle w:val="FootnoteText"/>
        <w:ind w:firstLine="567"/>
        <w:rPr>
          <w:lang w:val="en-US"/>
        </w:rPr>
      </w:pPr>
      <w:r>
        <w:rPr>
          <w:rStyle w:val="FootnoteReference"/>
        </w:rPr>
        <w:footnoteRef/>
      </w:r>
      <w:r>
        <w:rPr>
          <w:lang w:val="en-US"/>
        </w:rPr>
        <w:t xml:space="preserve">Marwan Saridjo, dkk., </w:t>
      </w:r>
      <w:r w:rsidRPr="00462141">
        <w:rPr>
          <w:i/>
          <w:iCs/>
          <w:lang w:val="en-US"/>
        </w:rPr>
        <w:t>Sejarah Pondok Pesantren di Indonesia</w:t>
      </w:r>
      <w:r>
        <w:rPr>
          <w:lang w:val="en-US"/>
        </w:rPr>
        <w:t>, (Jakarta: Dharma Bakti, 1980), hal. 29</w:t>
      </w:r>
    </w:p>
  </w:footnote>
  <w:footnote w:id="7">
    <w:p w:rsidR="001901C7" w:rsidRPr="00A81E1F" w:rsidRDefault="001901C7" w:rsidP="00A81E1F">
      <w:pPr>
        <w:pStyle w:val="FootnoteText"/>
        <w:ind w:firstLine="567"/>
        <w:rPr>
          <w:lang w:val="en-US"/>
        </w:rPr>
      </w:pPr>
      <w:r>
        <w:rPr>
          <w:rStyle w:val="FootnoteReference"/>
        </w:rPr>
        <w:footnoteRef/>
      </w:r>
      <w:r>
        <w:rPr>
          <w:lang w:val="en-US"/>
        </w:rPr>
        <w:t>Jemma Parsons ACICIS, “</w:t>
      </w:r>
      <w:r w:rsidRPr="004957F0">
        <w:rPr>
          <w:i/>
          <w:iCs/>
          <w:lang w:val="en-US"/>
        </w:rPr>
        <w:t>Peran Pesantren dan Cita-Cita Santri Putri: Sebuah pembandingan diantara dua pondok pesantren di Jawa”</w:t>
      </w:r>
      <w:r w:rsidRPr="00A81E1F">
        <w:rPr>
          <w:lang w:val="en-US"/>
        </w:rPr>
        <w:t>,</w:t>
      </w:r>
      <w:r>
        <w:rPr>
          <w:i/>
          <w:iCs/>
          <w:lang w:val="en-US"/>
        </w:rPr>
        <w:t xml:space="preserve">Makalah </w:t>
      </w:r>
      <w:r>
        <w:rPr>
          <w:lang w:val="en-US"/>
        </w:rPr>
        <w:t>Universitas Muhammadiyah Malang, Semester 2, 2004, hal. 19</w:t>
      </w:r>
    </w:p>
  </w:footnote>
  <w:footnote w:id="8">
    <w:p w:rsidR="001901C7" w:rsidRPr="00A81E1F" w:rsidRDefault="001901C7" w:rsidP="00A81E1F">
      <w:pPr>
        <w:pStyle w:val="FootnoteText"/>
        <w:ind w:firstLine="567"/>
        <w:rPr>
          <w:lang w:val="en-US"/>
        </w:rPr>
      </w:pPr>
      <w:r>
        <w:rPr>
          <w:rStyle w:val="FootnoteReference"/>
        </w:rPr>
        <w:footnoteRef/>
      </w:r>
      <w:r>
        <w:rPr>
          <w:lang w:val="en-US"/>
        </w:rPr>
        <w:t xml:space="preserve"> Jemma Parsons  ACICIS, </w:t>
      </w:r>
      <w:r>
        <w:rPr>
          <w:i/>
          <w:iCs/>
          <w:lang w:val="en-US"/>
        </w:rPr>
        <w:t xml:space="preserve">Peran Pesantren dan Cita-Cita Santri Putri, </w:t>
      </w:r>
      <w:r>
        <w:rPr>
          <w:lang w:val="en-US"/>
        </w:rPr>
        <w:t>hal. 20.</w:t>
      </w:r>
    </w:p>
  </w:footnote>
  <w:footnote w:id="9">
    <w:p w:rsidR="001901C7" w:rsidRPr="000358BE" w:rsidRDefault="001901C7" w:rsidP="000358BE">
      <w:pPr>
        <w:pStyle w:val="FootnoteText"/>
        <w:ind w:firstLine="567"/>
        <w:rPr>
          <w:lang w:val="en-US"/>
        </w:rPr>
      </w:pPr>
      <w:r>
        <w:rPr>
          <w:rStyle w:val="FootnoteReference"/>
        </w:rPr>
        <w:footnoteRef/>
      </w:r>
      <w:r>
        <w:rPr>
          <w:lang w:val="en-US"/>
        </w:rPr>
        <w:t xml:space="preserve">Nurcholish Madjid,  </w:t>
      </w:r>
      <w:r w:rsidRPr="004A76D5">
        <w:rPr>
          <w:i/>
          <w:iCs/>
          <w:lang w:val="en-US"/>
        </w:rPr>
        <w:t>Bilik-Bilik Pesantren</w:t>
      </w:r>
      <w:r>
        <w:rPr>
          <w:lang w:val="en-US"/>
        </w:rPr>
        <w:t>, hal. 93</w:t>
      </w:r>
    </w:p>
  </w:footnote>
  <w:footnote w:id="10">
    <w:p w:rsidR="001901C7" w:rsidRPr="00A85937" w:rsidRDefault="001901C7" w:rsidP="00A85937">
      <w:pPr>
        <w:pStyle w:val="FootnoteText"/>
        <w:ind w:firstLine="567"/>
        <w:rPr>
          <w:lang w:val="en-US"/>
        </w:rPr>
      </w:pPr>
      <w:r>
        <w:rPr>
          <w:rStyle w:val="FootnoteReference"/>
        </w:rPr>
        <w:footnoteRef/>
      </w:r>
      <w:r>
        <w:rPr>
          <w:lang w:val="en-US"/>
        </w:rPr>
        <w:t xml:space="preserve">Fachruddin Mangunjaya, </w:t>
      </w:r>
      <w:r w:rsidRPr="00A85937">
        <w:rPr>
          <w:i/>
          <w:iCs/>
          <w:lang w:val="en-US"/>
        </w:rPr>
        <w:t>Eko Pesantren: Bagaimna Merancang Pesantren Ramah Lingkungan</w:t>
      </w:r>
      <w:r>
        <w:rPr>
          <w:lang w:val="en-US"/>
        </w:rPr>
        <w:t>, (Jakarta: Pustaka Obor Indonesia, 2014), hal.51</w:t>
      </w:r>
    </w:p>
  </w:footnote>
  <w:footnote w:id="11">
    <w:p w:rsidR="001901C7" w:rsidRPr="0044769D" w:rsidRDefault="001901C7" w:rsidP="0044769D">
      <w:pPr>
        <w:pStyle w:val="FootnoteText"/>
        <w:ind w:firstLine="567"/>
      </w:pPr>
      <w:r>
        <w:rPr>
          <w:rStyle w:val="FootnoteReference"/>
        </w:rPr>
        <w:footnoteRef/>
      </w:r>
      <w:r>
        <w:rPr>
          <w:lang w:val="en-US"/>
        </w:rPr>
        <w:t xml:space="preserve"> Nurcholish Madjid, </w:t>
      </w:r>
      <w:r>
        <w:rPr>
          <w:i/>
          <w:iCs/>
          <w:lang w:val="en-US"/>
        </w:rPr>
        <w:t>Bilik-Bilik Pesantren,.</w:t>
      </w:r>
      <w:r>
        <w:rPr>
          <w:lang w:val="en-US"/>
        </w:rPr>
        <w:t xml:space="preserve"> hal. 21.</w:t>
      </w:r>
    </w:p>
  </w:footnote>
  <w:footnote w:id="12">
    <w:p w:rsidR="001901C7" w:rsidRPr="004A76D5" w:rsidRDefault="001901C7" w:rsidP="0044769D">
      <w:pPr>
        <w:pStyle w:val="FootnoteText"/>
        <w:ind w:firstLine="567"/>
        <w:rPr>
          <w:lang w:val="en-US"/>
        </w:rPr>
      </w:pPr>
      <w:r>
        <w:rPr>
          <w:rStyle w:val="FootnoteReference"/>
        </w:rPr>
        <w:footnoteRef/>
      </w:r>
      <w:r>
        <w:rPr>
          <w:lang w:val="en-US"/>
        </w:rPr>
        <w:t xml:space="preserve"> Nurcholish Madjid, </w:t>
      </w:r>
      <w:r>
        <w:rPr>
          <w:i/>
          <w:iCs/>
          <w:lang w:val="en-US"/>
        </w:rPr>
        <w:t>Bilik-Bilik Pesantren,</w:t>
      </w:r>
      <w:r>
        <w:rPr>
          <w:lang w:val="en-US"/>
        </w:rPr>
        <w:t xml:space="preserve">  hal. 21</w:t>
      </w:r>
    </w:p>
  </w:footnote>
  <w:footnote w:id="13">
    <w:p w:rsidR="001901C7" w:rsidRPr="004A76D5" w:rsidRDefault="001901C7" w:rsidP="006046FA">
      <w:pPr>
        <w:pStyle w:val="FootnoteText"/>
        <w:ind w:firstLine="567"/>
        <w:rPr>
          <w:lang w:val="en-US"/>
        </w:rPr>
      </w:pPr>
      <w:r>
        <w:rPr>
          <w:rStyle w:val="FootnoteReference"/>
        </w:rPr>
        <w:footnoteRef/>
      </w:r>
      <w:r>
        <w:rPr>
          <w:lang w:val="en-US"/>
        </w:rPr>
        <w:t xml:space="preserve">Nurcholish Madjid, </w:t>
      </w:r>
      <w:r>
        <w:rPr>
          <w:i/>
          <w:iCs/>
          <w:lang w:val="en-US"/>
        </w:rPr>
        <w:t xml:space="preserve"> Bilik-Bilik  Pesantren, </w:t>
      </w:r>
      <w:r>
        <w:rPr>
          <w:lang w:val="en-US"/>
        </w:rPr>
        <w:t>hal. 21</w:t>
      </w:r>
    </w:p>
  </w:footnote>
  <w:footnote w:id="14">
    <w:p w:rsidR="001901C7" w:rsidRPr="00FB6901" w:rsidRDefault="001901C7" w:rsidP="00FB6901">
      <w:pPr>
        <w:pStyle w:val="FootnoteText"/>
        <w:ind w:firstLine="567"/>
        <w:jc w:val="both"/>
        <w:rPr>
          <w:lang w:val="en-US"/>
        </w:rPr>
      </w:pPr>
      <w:r>
        <w:rPr>
          <w:rStyle w:val="FootnoteReference"/>
        </w:rPr>
        <w:footnoteRef/>
      </w:r>
      <w:r>
        <w:rPr>
          <w:lang w:val="en-US"/>
        </w:rPr>
        <w:t xml:space="preserve">Mujamil Qomar, </w:t>
      </w:r>
      <w:r w:rsidRPr="00FB6901">
        <w:rPr>
          <w:i/>
          <w:iCs/>
          <w:lang w:val="en-US"/>
        </w:rPr>
        <w:t>Pesantren</w:t>
      </w:r>
      <w:r>
        <w:rPr>
          <w:i/>
          <w:iCs/>
          <w:lang w:val="en-US"/>
        </w:rPr>
        <w:t xml:space="preserve"> Dari Transformasi Metodologi Menuju Demokratisasi Institusi, </w:t>
      </w:r>
      <w:r>
        <w:rPr>
          <w:lang w:val="en-US"/>
        </w:rPr>
        <w:t>(Jakarta: Erlangga, 2005), hal.127.</w:t>
      </w:r>
    </w:p>
  </w:footnote>
  <w:footnote w:id="15">
    <w:p w:rsidR="001901C7" w:rsidRPr="00B7749E" w:rsidRDefault="001901C7" w:rsidP="00B7749E">
      <w:pPr>
        <w:pStyle w:val="FootnoteText"/>
        <w:ind w:firstLine="567"/>
        <w:rPr>
          <w:lang w:val="en-US"/>
        </w:rPr>
      </w:pPr>
      <w:r>
        <w:rPr>
          <w:rStyle w:val="FootnoteReference"/>
        </w:rPr>
        <w:footnoteRef/>
      </w:r>
      <w:r>
        <w:rPr>
          <w:lang w:val="en-US"/>
        </w:rPr>
        <w:t xml:space="preserve"> Mujmil  Qomar, </w:t>
      </w:r>
      <w:r>
        <w:rPr>
          <w:i/>
          <w:iCs/>
          <w:lang w:val="en-US"/>
        </w:rPr>
        <w:t xml:space="preserve">Pesantren Dari Transformasi Metodologi Menuju Demokratisasi Institusi, </w:t>
      </w:r>
      <w:r>
        <w:rPr>
          <w:lang w:val="en-US"/>
        </w:rPr>
        <w:t>hal.128.</w:t>
      </w:r>
    </w:p>
  </w:footnote>
  <w:footnote w:id="16">
    <w:p w:rsidR="001901C7" w:rsidRPr="00145C37" w:rsidRDefault="001901C7" w:rsidP="00145C37">
      <w:pPr>
        <w:pStyle w:val="FootnoteText"/>
        <w:ind w:firstLine="567"/>
        <w:rPr>
          <w:lang w:val="en-US"/>
        </w:rPr>
      </w:pPr>
      <w:r>
        <w:rPr>
          <w:rStyle w:val="FootnoteReference"/>
        </w:rPr>
        <w:footnoteRef/>
      </w:r>
      <w:r>
        <w:rPr>
          <w:lang w:val="en-US"/>
        </w:rPr>
        <w:t xml:space="preserve">Mujamil Qomar,  </w:t>
      </w:r>
      <w:r>
        <w:rPr>
          <w:i/>
          <w:iCs/>
          <w:lang w:val="en-US"/>
        </w:rPr>
        <w:t xml:space="preserve">Pesantren Dari Trasformasi Metodologi Menuju Demokratisasi Institusi, </w:t>
      </w:r>
      <w:r>
        <w:rPr>
          <w:lang w:val="en-US"/>
        </w:rPr>
        <w:t>hal. 129.</w:t>
      </w:r>
    </w:p>
  </w:footnote>
  <w:footnote w:id="17">
    <w:p w:rsidR="001901C7" w:rsidRPr="00C7260D" w:rsidRDefault="001901C7" w:rsidP="00C7260D">
      <w:pPr>
        <w:pStyle w:val="FootnoteText"/>
        <w:ind w:firstLine="567"/>
        <w:rPr>
          <w:lang w:val="en-US"/>
        </w:rPr>
      </w:pPr>
      <w:r>
        <w:rPr>
          <w:rStyle w:val="FootnoteReference"/>
        </w:rPr>
        <w:footnoteRef/>
      </w:r>
      <w:r>
        <w:rPr>
          <w:lang w:val="en-US"/>
        </w:rPr>
        <w:t xml:space="preserve">Nurcholish Madjid, </w:t>
      </w:r>
      <w:r>
        <w:rPr>
          <w:i/>
          <w:iCs/>
          <w:lang w:val="en-US"/>
        </w:rPr>
        <w:t xml:space="preserve">Bilik-Bilik Pesantren, </w:t>
      </w:r>
      <w:r>
        <w:rPr>
          <w:lang w:val="en-US"/>
        </w:rPr>
        <w:t>hal .23</w:t>
      </w:r>
    </w:p>
  </w:footnote>
  <w:footnote w:id="18">
    <w:p w:rsidR="001901C7" w:rsidRPr="00B823D7" w:rsidRDefault="001901C7" w:rsidP="000441CB">
      <w:pPr>
        <w:pStyle w:val="FootnoteText"/>
        <w:ind w:firstLine="567"/>
        <w:rPr>
          <w:lang w:val="en-US"/>
        </w:rPr>
      </w:pPr>
      <w:r>
        <w:rPr>
          <w:rStyle w:val="FootnoteReference"/>
        </w:rPr>
        <w:footnoteRef/>
      </w:r>
      <w:r>
        <w:rPr>
          <w:lang w:val="en-US"/>
        </w:rPr>
        <w:t xml:space="preserve">Nurcholish Madjid, </w:t>
      </w:r>
      <w:r>
        <w:rPr>
          <w:i/>
          <w:iCs/>
          <w:lang w:val="en-US"/>
        </w:rPr>
        <w:t xml:space="preserve">Bilik-Bilik Pesantren, </w:t>
      </w:r>
      <w:r>
        <w:rPr>
          <w:lang w:val="en-US"/>
        </w:rPr>
        <w:t>hal. 23</w:t>
      </w:r>
    </w:p>
  </w:footnote>
  <w:footnote w:id="19">
    <w:p w:rsidR="001901C7" w:rsidRPr="00F759AB" w:rsidRDefault="001901C7" w:rsidP="00D1385C">
      <w:pPr>
        <w:pStyle w:val="FootnoteText"/>
        <w:ind w:firstLine="567"/>
        <w:rPr>
          <w:lang w:val="en-US"/>
        </w:rPr>
      </w:pPr>
      <w:r>
        <w:rPr>
          <w:rStyle w:val="FootnoteReference"/>
        </w:rPr>
        <w:footnoteRef/>
      </w:r>
      <w:r>
        <w:rPr>
          <w:lang w:val="en-US"/>
        </w:rPr>
        <w:t xml:space="preserve">Nurcholish Madjid, </w:t>
      </w:r>
      <w:r>
        <w:rPr>
          <w:i/>
          <w:iCs/>
          <w:lang w:val="en-US"/>
        </w:rPr>
        <w:t xml:space="preserve">Bilik-Bilik Pesantren, </w:t>
      </w:r>
      <w:r>
        <w:rPr>
          <w:lang w:val="en-US"/>
        </w:rPr>
        <w:t>hal. .28</w:t>
      </w:r>
    </w:p>
  </w:footnote>
  <w:footnote w:id="20">
    <w:p w:rsidR="001901C7" w:rsidRPr="004E576D" w:rsidRDefault="001901C7" w:rsidP="00AB6EEA">
      <w:pPr>
        <w:pStyle w:val="FootnoteText"/>
        <w:ind w:firstLine="567"/>
        <w:rPr>
          <w:i/>
          <w:iCs/>
          <w:lang w:val="en-US"/>
        </w:rPr>
      </w:pPr>
      <w:r>
        <w:rPr>
          <w:rStyle w:val="FootnoteReference"/>
        </w:rPr>
        <w:footnoteRef/>
      </w:r>
      <w:r>
        <w:rPr>
          <w:lang w:val="en-US"/>
        </w:rPr>
        <w:t xml:space="preserve">Nurcholish Madjid, </w:t>
      </w:r>
      <w:r>
        <w:rPr>
          <w:i/>
          <w:iCs/>
          <w:lang w:val="en-US"/>
        </w:rPr>
        <w:t xml:space="preserve">Bilik-Bilik Pesantre, </w:t>
      </w:r>
      <w:r>
        <w:rPr>
          <w:lang w:val="en-US"/>
        </w:rPr>
        <w:t>hal. 29</w:t>
      </w:r>
    </w:p>
  </w:footnote>
  <w:footnote w:id="21">
    <w:p w:rsidR="001901C7" w:rsidRPr="00644F05" w:rsidRDefault="001901C7" w:rsidP="00644F05">
      <w:pPr>
        <w:pStyle w:val="FootnoteText"/>
        <w:ind w:firstLine="567"/>
        <w:rPr>
          <w:lang w:val="en-US"/>
        </w:rPr>
      </w:pPr>
      <w:r>
        <w:rPr>
          <w:rStyle w:val="FootnoteReference"/>
        </w:rPr>
        <w:footnoteRef/>
      </w:r>
      <w:r>
        <w:rPr>
          <w:lang w:val="en-US"/>
        </w:rPr>
        <w:t xml:space="preserve">Amin Haedari dan M. Ishom El-Saha, </w:t>
      </w:r>
      <w:r w:rsidRPr="00644F05">
        <w:rPr>
          <w:i/>
          <w:iCs/>
          <w:lang w:val="en-US"/>
        </w:rPr>
        <w:t>Peningkatan Mutu Terpadu Pesantren dan Madrasah Diniyah</w:t>
      </w:r>
      <w:r>
        <w:rPr>
          <w:lang w:val="en-US"/>
        </w:rPr>
        <w:t>, (Jakarta: Diva Pustaka, 2004), hal. 97</w:t>
      </w:r>
    </w:p>
  </w:footnote>
  <w:footnote w:id="22">
    <w:p w:rsidR="001901C7" w:rsidRPr="00495231" w:rsidRDefault="001901C7">
      <w:pPr>
        <w:pStyle w:val="FootnoteText"/>
        <w:rPr>
          <w:lang w:val="en-US"/>
        </w:rPr>
      </w:pPr>
      <w:r>
        <w:rPr>
          <w:rStyle w:val="FootnoteReference"/>
        </w:rPr>
        <w:footnoteRef/>
      </w:r>
      <w:r>
        <w:rPr>
          <w:lang w:val="en-US"/>
        </w:rPr>
        <w:t>Nurcholish Madjid</w:t>
      </w:r>
      <w:r w:rsidRPr="00495231">
        <w:rPr>
          <w:i/>
          <w:lang w:val="en-US"/>
        </w:rPr>
        <w:t>, Bilik-Bilik Pesantren</w:t>
      </w:r>
      <w:r>
        <w:rPr>
          <w:lang w:val="en-US"/>
        </w:rPr>
        <w:t>, hal. 28</w:t>
      </w:r>
    </w:p>
  </w:footnote>
  <w:footnote w:id="23">
    <w:p w:rsidR="001901C7" w:rsidRPr="00610FB9" w:rsidRDefault="001901C7" w:rsidP="00610FB9">
      <w:pPr>
        <w:pStyle w:val="FootnoteText"/>
        <w:ind w:firstLine="567"/>
        <w:rPr>
          <w:lang w:val="en-US"/>
        </w:rPr>
      </w:pPr>
      <w:r>
        <w:rPr>
          <w:rStyle w:val="FootnoteReference"/>
        </w:rPr>
        <w:footnoteRef/>
      </w:r>
      <w:r>
        <w:rPr>
          <w:lang w:val="en-US"/>
        </w:rPr>
        <w:t xml:space="preserve">Nurcholish Madjid,  </w:t>
      </w:r>
      <w:r>
        <w:rPr>
          <w:i/>
          <w:iCs/>
          <w:lang w:val="en-US"/>
        </w:rPr>
        <w:t xml:space="preserve">Bilik-Bilik Pesantren, </w:t>
      </w:r>
      <w:r>
        <w:rPr>
          <w:lang w:val="en-US"/>
        </w:rPr>
        <w:t>hal. .24</w:t>
      </w:r>
    </w:p>
  </w:footnote>
  <w:footnote w:id="24">
    <w:p w:rsidR="001901C7" w:rsidRPr="00BE3F41" w:rsidRDefault="001901C7" w:rsidP="00754166">
      <w:pPr>
        <w:pStyle w:val="FootnoteText"/>
        <w:ind w:firstLine="567"/>
        <w:rPr>
          <w:lang w:val="en-US"/>
        </w:rPr>
      </w:pPr>
      <w:r>
        <w:rPr>
          <w:rStyle w:val="FootnoteReference"/>
        </w:rPr>
        <w:footnoteRef/>
      </w:r>
      <w:r>
        <w:rPr>
          <w:lang w:val="en-US"/>
        </w:rPr>
        <w:t xml:space="preserve">Nurcholish Madjid,  </w:t>
      </w:r>
      <w:r>
        <w:rPr>
          <w:i/>
          <w:iCs/>
          <w:lang w:val="en-US"/>
        </w:rPr>
        <w:t xml:space="preserve">Bilik-Bilik Pesantren, </w:t>
      </w:r>
      <w:r>
        <w:rPr>
          <w:lang w:val="en-US"/>
        </w:rPr>
        <w:t>hal. 24</w:t>
      </w:r>
    </w:p>
  </w:footnote>
  <w:footnote w:id="25">
    <w:p w:rsidR="001901C7" w:rsidRPr="00754166" w:rsidRDefault="001901C7" w:rsidP="00754166">
      <w:pPr>
        <w:pStyle w:val="FootnoteText"/>
        <w:ind w:firstLine="567"/>
        <w:rPr>
          <w:i/>
          <w:iCs/>
          <w:lang w:val="en-US"/>
        </w:rPr>
      </w:pPr>
      <w:r>
        <w:rPr>
          <w:rStyle w:val="FootnoteReference"/>
        </w:rPr>
        <w:footnoteRef/>
      </w:r>
      <w:r>
        <w:rPr>
          <w:lang w:val="en-US"/>
        </w:rPr>
        <w:t xml:space="preserve">Nurcholish Madjid, </w:t>
      </w:r>
      <w:r>
        <w:rPr>
          <w:i/>
          <w:iCs/>
          <w:lang w:val="en-US"/>
        </w:rPr>
        <w:t xml:space="preserve">Bilik-Bilik Pesantren, </w:t>
      </w:r>
      <w:r>
        <w:rPr>
          <w:lang w:val="en-US"/>
        </w:rPr>
        <w:t>hal. 24</w:t>
      </w:r>
    </w:p>
  </w:footnote>
  <w:footnote w:id="26">
    <w:p w:rsidR="001901C7" w:rsidRPr="00F93116" w:rsidRDefault="001901C7" w:rsidP="002B376A">
      <w:pPr>
        <w:pStyle w:val="FootnoteText"/>
        <w:ind w:firstLine="567"/>
        <w:rPr>
          <w:lang w:val="en-US"/>
        </w:rPr>
      </w:pPr>
      <w:r>
        <w:rPr>
          <w:rStyle w:val="FootnoteReference"/>
        </w:rPr>
        <w:footnoteRef/>
      </w:r>
      <w:r>
        <w:rPr>
          <w:lang w:val="en-US"/>
        </w:rPr>
        <w:t>Muhmidayeli</w:t>
      </w:r>
      <w:r w:rsidRPr="00F93116">
        <w:rPr>
          <w:i/>
          <w:iCs/>
          <w:lang w:val="en-US"/>
        </w:rPr>
        <w:t>, Filsafat Pendidikan</w:t>
      </w:r>
      <w:r>
        <w:rPr>
          <w:lang w:val="en-US"/>
        </w:rPr>
        <w:t>, (Bandung: Refika Aditama, 2011), hal. 67</w:t>
      </w:r>
    </w:p>
  </w:footnote>
  <w:footnote w:id="27">
    <w:p w:rsidR="001901C7" w:rsidRPr="000739A9" w:rsidRDefault="001901C7" w:rsidP="000739A9">
      <w:pPr>
        <w:pStyle w:val="FootnoteText"/>
        <w:ind w:firstLine="567"/>
        <w:rPr>
          <w:lang w:val="en-US"/>
        </w:rPr>
      </w:pPr>
      <w:r>
        <w:rPr>
          <w:rStyle w:val="FootnoteReference"/>
        </w:rPr>
        <w:footnoteRef/>
      </w:r>
      <w:r>
        <w:rPr>
          <w:lang w:val="en-US"/>
        </w:rPr>
        <w:t>Martin Van Bru</w:t>
      </w:r>
      <w:r w:rsidR="00804F9E">
        <w:rPr>
          <w:lang w:val="en-US"/>
        </w:rPr>
        <w:t>i</w:t>
      </w:r>
      <w:r>
        <w:rPr>
          <w:lang w:val="en-US"/>
        </w:rPr>
        <w:t xml:space="preserve">nessen, </w:t>
      </w:r>
      <w:r w:rsidRPr="000739A9">
        <w:rPr>
          <w:i/>
          <w:iCs/>
          <w:lang w:val="en-US"/>
        </w:rPr>
        <w:t>Kitab Kuning Pesantren, dan Tarekat: Tradisi-tradisi Islam di Indonesia,</w:t>
      </w:r>
      <w:r>
        <w:rPr>
          <w:lang w:val="en-US"/>
        </w:rPr>
        <w:t xml:space="preserve"> (Bandung: Mizan, 1995), hal. 18.</w:t>
      </w:r>
    </w:p>
  </w:footnote>
  <w:footnote w:id="28">
    <w:p w:rsidR="001901C7" w:rsidRPr="00B35089" w:rsidRDefault="00804F9E" w:rsidP="003E6FC0">
      <w:pPr>
        <w:pStyle w:val="FootnoteText"/>
        <w:rPr>
          <w:lang w:val="en-US"/>
        </w:rPr>
      </w:pPr>
      <w:r>
        <w:rPr>
          <w:i/>
          <w:iCs/>
          <w:lang w:val="en-US"/>
        </w:rPr>
        <w:t xml:space="preserve">            </w:t>
      </w:r>
      <w:r w:rsidR="001901C7">
        <w:rPr>
          <w:rStyle w:val="FootnoteReference"/>
        </w:rPr>
        <w:footnoteRef/>
      </w:r>
      <w:r w:rsidR="003E6FC0">
        <w:rPr>
          <w:i/>
          <w:iCs/>
          <w:lang w:val="en-US"/>
        </w:rPr>
        <w:t xml:space="preserve"> </w:t>
      </w:r>
      <w:r w:rsidR="003E6FC0">
        <w:rPr>
          <w:iCs/>
          <w:lang w:val="en-US"/>
        </w:rPr>
        <w:t xml:space="preserve">Martin Van Bruinessen, </w:t>
      </w:r>
      <w:r w:rsidR="003E6FC0">
        <w:rPr>
          <w:i/>
          <w:iCs/>
          <w:lang w:val="en-US"/>
        </w:rPr>
        <w:t xml:space="preserve"> Kitab Kuning Pesantren dan Tarekat: tradisi-Tradisi Islam di Indonesia</w:t>
      </w:r>
      <w:r w:rsidR="001901C7">
        <w:rPr>
          <w:lang w:val="en-US"/>
        </w:rPr>
        <w:t>, hal. 20</w:t>
      </w:r>
    </w:p>
  </w:footnote>
  <w:footnote w:id="29">
    <w:p w:rsidR="001901C7" w:rsidRPr="00463B9D" w:rsidRDefault="001901C7" w:rsidP="00463B9D">
      <w:pPr>
        <w:pStyle w:val="FootnoteText"/>
        <w:ind w:firstLine="567"/>
        <w:rPr>
          <w:lang w:val="en-US"/>
        </w:rPr>
      </w:pPr>
      <w:r>
        <w:rPr>
          <w:rStyle w:val="FootnoteReference"/>
        </w:rPr>
        <w:footnoteRef/>
      </w:r>
      <w:r>
        <w:rPr>
          <w:lang w:val="en-US"/>
        </w:rPr>
        <w:t xml:space="preserve">Mastuhu, </w:t>
      </w:r>
      <w:r>
        <w:rPr>
          <w:i/>
          <w:iCs/>
          <w:lang w:val="en-US"/>
        </w:rPr>
        <w:t xml:space="preserve">Dinamika Sistem Pendidikan Pesantren, </w:t>
      </w:r>
      <w:r>
        <w:rPr>
          <w:lang w:val="en-US"/>
        </w:rPr>
        <w:t>(Jakarta: INIS, 1994), hal. 65.</w:t>
      </w:r>
    </w:p>
  </w:footnote>
  <w:footnote w:id="30">
    <w:p w:rsidR="001901C7" w:rsidRPr="00E81DFF" w:rsidRDefault="001901C7" w:rsidP="00E81DFF">
      <w:pPr>
        <w:pStyle w:val="FootnoteText"/>
        <w:ind w:firstLine="567"/>
        <w:jc w:val="both"/>
        <w:rPr>
          <w:lang w:val="en-US"/>
        </w:rPr>
      </w:pPr>
      <w:r>
        <w:rPr>
          <w:rStyle w:val="FootnoteReference"/>
        </w:rPr>
        <w:footnoteRef/>
      </w:r>
      <w:r>
        <w:rPr>
          <w:lang w:val="en-US"/>
        </w:rPr>
        <w:t xml:space="preserve">Zamakhsyari Dhofier, </w:t>
      </w:r>
      <w:r>
        <w:rPr>
          <w:i/>
          <w:iCs/>
          <w:lang w:val="en-US"/>
        </w:rPr>
        <w:t>Tradisi Pesantren Studi Pandangan Hidup Kyai dan Visinya Mengenai Masa Depan Indonesia,</w:t>
      </w:r>
      <w:r>
        <w:rPr>
          <w:lang w:val="en-US"/>
        </w:rPr>
        <w:t xml:space="preserve"> Edisi Revisi,(Jakarta: LP3S, 1982), hal .89.</w:t>
      </w:r>
    </w:p>
  </w:footnote>
  <w:footnote w:id="31">
    <w:p w:rsidR="001901C7" w:rsidRPr="00302CE5" w:rsidRDefault="001901C7" w:rsidP="00302CE5">
      <w:pPr>
        <w:pStyle w:val="FootnoteText"/>
        <w:ind w:firstLine="567"/>
      </w:pPr>
      <w:r>
        <w:rPr>
          <w:rStyle w:val="FootnoteReference"/>
        </w:rPr>
        <w:footnoteRef/>
      </w:r>
      <w:r>
        <w:t xml:space="preserve">  Nurcholish Madjid, </w:t>
      </w:r>
      <w:r>
        <w:rPr>
          <w:i/>
          <w:iCs/>
        </w:rPr>
        <w:t>Bilik-Bilik Pesantren Sebuah Potret Perjalanan</w:t>
      </w:r>
      <w:r>
        <w:t xml:space="preserve">, </w:t>
      </w:r>
      <w:r>
        <w:rPr>
          <w:lang w:val="en-US"/>
        </w:rPr>
        <w:t xml:space="preserve"> dalam pengantar Azyumardi Azra, </w:t>
      </w:r>
      <w:r>
        <w:t>(Jakarta: Paramadina, 1997), h.xii.</w:t>
      </w:r>
    </w:p>
  </w:footnote>
  <w:footnote w:id="32">
    <w:p w:rsidR="001901C7" w:rsidRPr="00353C87" w:rsidRDefault="001901C7" w:rsidP="00353C87">
      <w:pPr>
        <w:pStyle w:val="FootnoteText"/>
        <w:ind w:firstLine="567"/>
      </w:pPr>
      <w:r>
        <w:rPr>
          <w:rStyle w:val="FootnoteReference"/>
        </w:rPr>
        <w:footnoteRef/>
      </w:r>
      <w:r>
        <w:rPr>
          <w:lang w:val="en-US"/>
        </w:rPr>
        <w:t xml:space="preserve"> Nurcholish Madjid,  </w:t>
      </w:r>
      <w:r>
        <w:rPr>
          <w:i/>
          <w:iCs/>
          <w:lang w:val="en-US"/>
        </w:rPr>
        <w:t xml:space="preserve">Bilik-Bilik Pesntren </w:t>
      </w:r>
      <w:r>
        <w:rPr>
          <w:i/>
          <w:iCs/>
        </w:rPr>
        <w:t xml:space="preserve">, </w:t>
      </w:r>
      <w:r>
        <w:t>h</w:t>
      </w:r>
      <w:r>
        <w:rPr>
          <w:lang w:val="en-US"/>
        </w:rPr>
        <w:t xml:space="preserve">al. </w:t>
      </w:r>
      <w:r>
        <w:t xml:space="preserve">.xiii </w:t>
      </w:r>
    </w:p>
  </w:footnote>
  <w:footnote w:id="33">
    <w:p w:rsidR="001901C7" w:rsidRPr="00026CA0" w:rsidRDefault="001901C7" w:rsidP="00026CA0">
      <w:pPr>
        <w:pStyle w:val="FootnoteText"/>
        <w:ind w:firstLine="567"/>
      </w:pPr>
      <w:r>
        <w:rPr>
          <w:rStyle w:val="FootnoteReference"/>
        </w:rPr>
        <w:footnoteRef/>
      </w:r>
      <w:r>
        <w:rPr>
          <w:lang w:val="en-US"/>
        </w:rPr>
        <w:t xml:space="preserve">Nurcholish Madjid,  </w:t>
      </w:r>
      <w:r>
        <w:rPr>
          <w:i/>
          <w:iCs/>
          <w:lang w:val="en-US"/>
        </w:rPr>
        <w:t xml:space="preserve">Bilik-Bilik Pesantren, </w:t>
      </w:r>
      <w:r>
        <w:t>h</w:t>
      </w:r>
      <w:r>
        <w:rPr>
          <w:lang w:val="en-US"/>
        </w:rPr>
        <w:t xml:space="preserve">al. </w:t>
      </w:r>
      <w:r>
        <w:t>.xiv</w:t>
      </w:r>
    </w:p>
  </w:footnote>
  <w:footnote w:id="34">
    <w:p w:rsidR="001901C7" w:rsidRPr="00424D0F" w:rsidRDefault="001901C7" w:rsidP="00632DDB">
      <w:pPr>
        <w:pStyle w:val="FootnoteText"/>
        <w:ind w:firstLine="567"/>
        <w:rPr>
          <w:lang w:val="en-US"/>
        </w:rPr>
      </w:pPr>
      <w:r>
        <w:rPr>
          <w:rStyle w:val="FootnoteReference"/>
        </w:rPr>
        <w:footnoteRef/>
      </w:r>
      <w:r>
        <w:rPr>
          <w:lang w:val="en-US"/>
        </w:rPr>
        <w:t xml:space="preserve">Baddrut Tamam,  </w:t>
      </w:r>
      <w:r w:rsidRPr="00632DDB">
        <w:rPr>
          <w:i/>
          <w:iCs/>
          <w:lang w:val="en-US"/>
        </w:rPr>
        <w:t>Pesantren,  Nalar Dan Trdisi</w:t>
      </w:r>
      <w:r>
        <w:rPr>
          <w:lang w:val="en-US"/>
        </w:rPr>
        <w:t>, (Yogyakarta, Pustaka Pelajar, 2015), hal. 19</w:t>
      </w:r>
    </w:p>
  </w:footnote>
  <w:footnote w:id="35">
    <w:p w:rsidR="001901C7" w:rsidRPr="009F0A34" w:rsidRDefault="001901C7" w:rsidP="009F0A34">
      <w:pPr>
        <w:pStyle w:val="FootnoteText"/>
        <w:ind w:firstLine="567"/>
        <w:rPr>
          <w:lang w:val="en-US"/>
        </w:rPr>
      </w:pPr>
      <w:r>
        <w:rPr>
          <w:rStyle w:val="FootnoteReference"/>
        </w:rPr>
        <w:footnoteRef/>
      </w:r>
      <w:r>
        <w:rPr>
          <w:lang w:val="en-US"/>
        </w:rPr>
        <w:t xml:space="preserve">Fachruddin Mangunjaya, </w:t>
      </w:r>
      <w:r w:rsidRPr="009F0A34">
        <w:rPr>
          <w:i/>
          <w:iCs/>
          <w:lang w:val="en-US"/>
        </w:rPr>
        <w:t>Ekopesantren: Bagaimana Merancang Pesantren Ramah Lingkungan</w:t>
      </w:r>
      <w:r>
        <w:rPr>
          <w:lang w:val="en-US"/>
        </w:rPr>
        <w:t>, ( Jakarta: Pustaka Obor Indonesia, 2014), hal. 52</w:t>
      </w:r>
    </w:p>
  </w:footnote>
  <w:footnote w:id="36">
    <w:p w:rsidR="001901C7" w:rsidRPr="00FE0BC6" w:rsidRDefault="001901C7" w:rsidP="00FE0BC6">
      <w:pPr>
        <w:pStyle w:val="FootnoteText"/>
        <w:ind w:firstLine="567"/>
        <w:rPr>
          <w:lang w:val="en-US"/>
        </w:rPr>
      </w:pPr>
      <w:r>
        <w:rPr>
          <w:rStyle w:val="FootnoteReference"/>
        </w:rPr>
        <w:footnoteRef/>
      </w:r>
      <w:r>
        <w:rPr>
          <w:lang w:val="en-US"/>
        </w:rPr>
        <w:t xml:space="preserve">Nurcholish Madjid, </w:t>
      </w:r>
      <w:r w:rsidRPr="00FE0BC6">
        <w:rPr>
          <w:i/>
          <w:iCs/>
          <w:lang w:val="en-US"/>
        </w:rPr>
        <w:t>Bilik-Bilik Pesantren</w:t>
      </w:r>
      <w:r>
        <w:rPr>
          <w:lang w:val="en-US"/>
        </w:rPr>
        <w:t>, hal. xv</w:t>
      </w:r>
    </w:p>
  </w:footnote>
  <w:footnote w:id="37">
    <w:p w:rsidR="001901C7" w:rsidRPr="0025379A" w:rsidRDefault="001901C7" w:rsidP="00CB2E4E">
      <w:pPr>
        <w:pStyle w:val="FootnoteText"/>
        <w:ind w:firstLine="567"/>
        <w:rPr>
          <w:lang w:val="en-US"/>
        </w:rPr>
      </w:pPr>
      <w:r>
        <w:rPr>
          <w:rStyle w:val="FootnoteReference"/>
        </w:rPr>
        <w:footnoteRef/>
      </w:r>
      <w:r>
        <w:rPr>
          <w:lang w:val="en-US"/>
        </w:rPr>
        <w:t xml:space="preserve">Amin Haedari dan M. Ishom El-Saha, </w:t>
      </w:r>
      <w:r w:rsidRPr="00CB2E4E">
        <w:rPr>
          <w:i/>
          <w:iCs/>
          <w:lang w:val="en-US"/>
        </w:rPr>
        <w:t>Peningkatan Mutu Terpadu  Pendidikan Pesantren dan  Madrasah Diniyah,</w:t>
      </w:r>
      <w:r>
        <w:rPr>
          <w:lang w:val="en-US"/>
        </w:rPr>
        <w:t xml:space="preserve"> hal. 99</w:t>
      </w:r>
    </w:p>
  </w:footnote>
  <w:footnote w:id="38">
    <w:p w:rsidR="001901C7" w:rsidRPr="00BC4FB7" w:rsidRDefault="001901C7" w:rsidP="00BC4FB7">
      <w:pPr>
        <w:pStyle w:val="FootnoteText"/>
        <w:ind w:firstLine="567"/>
        <w:rPr>
          <w:lang w:val="en-US"/>
        </w:rPr>
      </w:pPr>
      <w:r>
        <w:rPr>
          <w:rStyle w:val="FootnoteReference"/>
        </w:rPr>
        <w:footnoteRef/>
      </w:r>
      <w:r>
        <w:rPr>
          <w:lang w:val="en-US"/>
        </w:rPr>
        <w:t xml:space="preserve">Nurcholish Madjid, </w:t>
      </w:r>
      <w:r w:rsidRPr="00BC4FB7">
        <w:rPr>
          <w:i/>
          <w:lang w:val="en-US"/>
        </w:rPr>
        <w:t>Bilik-Bilik Pesantren</w:t>
      </w:r>
      <w:r>
        <w:rPr>
          <w:lang w:val="en-US"/>
        </w:rPr>
        <w:t>, hal. 5</w:t>
      </w:r>
    </w:p>
  </w:footnote>
  <w:footnote w:id="39">
    <w:p w:rsidR="001901C7" w:rsidRPr="00EF6392" w:rsidRDefault="001901C7" w:rsidP="00F36D38">
      <w:pPr>
        <w:pStyle w:val="FootnoteText"/>
        <w:ind w:firstLine="567"/>
        <w:rPr>
          <w:lang w:val="en-US"/>
        </w:rPr>
      </w:pPr>
      <w:r>
        <w:rPr>
          <w:rStyle w:val="FootnoteReference"/>
        </w:rPr>
        <w:footnoteRef/>
      </w:r>
      <w:r>
        <w:rPr>
          <w:lang w:val="en-US"/>
        </w:rPr>
        <w:t>A. Rofiq, dkk Pesantren</w:t>
      </w:r>
      <w:r w:rsidRPr="00F36D38">
        <w:rPr>
          <w:i/>
          <w:lang w:val="en-US"/>
        </w:rPr>
        <w:t>, Pemberdayaan Pesantren Menuju Kemandirian Dan Profesionalisme Santri Dengan Metode Daurah</w:t>
      </w:r>
      <w:r>
        <w:rPr>
          <w:lang w:val="en-US"/>
        </w:rPr>
        <w:t>, (Yogyakarta: Pustaka Pesantren, 2005), hal. 55</w:t>
      </w:r>
    </w:p>
  </w:footnote>
  <w:footnote w:id="40">
    <w:p w:rsidR="001901C7" w:rsidRPr="00B47D16" w:rsidRDefault="001901C7" w:rsidP="00F8416A">
      <w:pPr>
        <w:pStyle w:val="FootnoteText"/>
        <w:ind w:firstLine="567"/>
        <w:rPr>
          <w:lang w:val="en-US"/>
        </w:rPr>
      </w:pPr>
      <w:r>
        <w:rPr>
          <w:rStyle w:val="FootnoteReference"/>
        </w:rPr>
        <w:footnoteRef/>
      </w:r>
      <w:r>
        <w:rPr>
          <w:lang w:val="en-US"/>
        </w:rPr>
        <w:t xml:space="preserve">Amin Haedari dan M. Ishom El-Saha, </w:t>
      </w:r>
      <w:r w:rsidRPr="00F8416A">
        <w:rPr>
          <w:i/>
          <w:iCs/>
          <w:lang w:val="en-US"/>
        </w:rPr>
        <w:t>Peningkatan Mutu Terpadu Pesantren dan Madrasah Diniyah,</w:t>
      </w:r>
      <w:r>
        <w:rPr>
          <w:lang w:val="en-US"/>
        </w:rPr>
        <w:t xml:space="preserve"> (Jakarta: Diva Pusta., Pemberdayaan Pesantren Menuju Kemandirian Dan Profesionalisme Santri Dengan Metode Daurah, (Yogyakarta: Pustaka ka, 2004), hal. 38</w:t>
      </w:r>
    </w:p>
  </w:footnote>
  <w:footnote w:id="41">
    <w:p w:rsidR="001901C7" w:rsidRPr="00510746" w:rsidRDefault="001901C7" w:rsidP="00510746">
      <w:pPr>
        <w:pStyle w:val="FootnoteText"/>
        <w:ind w:firstLine="567"/>
        <w:rPr>
          <w:lang w:val="en-US"/>
        </w:rPr>
      </w:pPr>
      <w:r>
        <w:rPr>
          <w:rStyle w:val="FootnoteReference"/>
        </w:rPr>
        <w:footnoteRef/>
      </w:r>
      <w:r>
        <w:rPr>
          <w:lang w:val="en-US"/>
        </w:rPr>
        <w:t xml:space="preserve">Munir, </w:t>
      </w:r>
      <w:r w:rsidRPr="00510746">
        <w:rPr>
          <w:i/>
          <w:iCs/>
          <w:lang w:val="en-US"/>
        </w:rPr>
        <w:t>Kurikulum Berbasis Teknologi Informasi dan Komunikasi</w:t>
      </w:r>
      <w:r>
        <w:rPr>
          <w:lang w:val="en-US"/>
        </w:rPr>
        <w:t>, {Bandung; ALFABETA, 2010), hal. 81</w:t>
      </w:r>
    </w:p>
  </w:footnote>
  <w:footnote w:id="42">
    <w:p w:rsidR="001901C7" w:rsidRPr="00510746" w:rsidRDefault="001901C7" w:rsidP="00510746">
      <w:pPr>
        <w:pStyle w:val="FootnoteText"/>
        <w:ind w:firstLine="567"/>
        <w:rPr>
          <w:lang w:val="en-US"/>
        </w:rPr>
      </w:pPr>
      <w:r>
        <w:rPr>
          <w:rStyle w:val="FootnoteReference"/>
        </w:rPr>
        <w:footnoteRef/>
      </w:r>
      <w:r>
        <w:rPr>
          <w:lang w:val="en-US"/>
        </w:rPr>
        <w:t xml:space="preserve">Dedi Supriadi, </w:t>
      </w:r>
      <w:r w:rsidRPr="008145A2">
        <w:rPr>
          <w:i/>
          <w:iCs/>
          <w:lang w:val="en-US"/>
        </w:rPr>
        <w:t>Kreativitas, Kebudayaan &amp; Perkembangan Iptek</w:t>
      </w:r>
      <w:r>
        <w:rPr>
          <w:lang w:val="en-US"/>
        </w:rPr>
        <w:t>, (Bandung ALFABETA, 1994), hal. 123</w:t>
      </w:r>
    </w:p>
  </w:footnote>
  <w:footnote w:id="43">
    <w:p w:rsidR="001901C7" w:rsidRPr="00272EDF" w:rsidRDefault="001901C7" w:rsidP="00272EDF">
      <w:pPr>
        <w:pStyle w:val="FootnoteText"/>
        <w:ind w:firstLine="567"/>
        <w:rPr>
          <w:lang w:val="en-US"/>
        </w:rPr>
      </w:pPr>
      <w:r>
        <w:rPr>
          <w:rStyle w:val="FootnoteReference"/>
        </w:rPr>
        <w:footnoteRef/>
      </w:r>
      <w:r>
        <w:rPr>
          <w:lang w:val="en-US"/>
        </w:rPr>
        <w:t xml:space="preserve">S. Nasution, </w:t>
      </w:r>
      <w:r w:rsidRPr="00272EDF">
        <w:rPr>
          <w:i/>
          <w:iCs/>
          <w:lang w:val="en-US"/>
        </w:rPr>
        <w:t>Kurikulum Dan Pengajaran</w:t>
      </w:r>
      <w:r>
        <w:rPr>
          <w:lang w:val="en-US"/>
        </w:rPr>
        <w:t>, (Jakarta: Bumi Aksara, 1995), hal. 86</w:t>
      </w:r>
    </w:p>
  </w:footnote>
  <w:footnote w:id="44">
    <w:p w:rsidR="001901C7" w:rsidRPr="00DC2C5F" w:rsidRDefault="001901C7" w:rsidP="00E30C8F">
      <w:pPr>
        <w:pStyle w:val="FootnoteText"/>
        <w:ind w:firstLine="567"/>
        <w:rPr>
          <w:lang w:val="en-US"/>
        </w:rPr>
      </w:pPr>
      <w:r>
        <w:rPr>
          <w:rStyle w:val="FootnoteReference"/>
        </w:rPr>
        <w:footnoteRef/>
      </w:r>
      <w:r>
        <w:rPr>
          <w:lang w:val="en-US"/>
        </w:rPr>
        <w:t xml:space="preserve">Ramayulis dan Samsul Nizar, </w:t>
      </w:r>
      <w:r w:rsidRPr="00E30C8F">
        <w:rPr>
          <w:i/>
          <w:iCs/>
          <w:lang w:val="en-US"/>
        </w:rPr>
        <w:t>Filsafat Pendidikan Islam: Telaah Sistem Pendidikan Dan Pemikiran Para Tokohnya, (Jakarta: Kalam Mulia, 2009),</w:t>
      </w:r>
      <w:r>
        <w:rPr>
          <w:lang w:val="en-US"/>
        </w:rPr>
        <w:t xml:space="preserve"> hal. 278</w:t>
      </w:r>
    </w:p>
  </w:footnote>
  <w:footnote w:id="45">
    <w:p w:rsidR="001901C7" w:rsidRPr="00055C99" w:rsidRDefault="001901C7" w:rsidP="00055C99">
      <w:pPr>
        <w:pStyle w:val="FootnoteText"/>
        <w:ind w:firstLine="567"/>
      </w:pPr>
      <w:r>
        <w:rPr>
          <w:rStyle w:val="FootnoteReference"/>
        </w:rPr>
        <w:footnoteRef/>
      </w:r>
      <w:r>
        <w:t xml:space="preserve"> Nurcholish Madjid, </w:t>
      </w:r>
      <w:r>
        <w:rPr>
          <w:i/>
          <w:iCs/>
        </w:rPr>
        <w:t xml:space="preserve">Islam Kemodernan dan Keindonesiaan, </w:t>
      </w:r>
      <w:r>
        <w:t>(Bandung: Mizan, 1989), h</w:t>
      </w:r>
      <w:r>
        <w:rPr>
          <w:lang w:val="en-US"/>
        </w:rPr>
        <w:t xml:space="preserve">al </w:t>
      </w:r>
      <w:r>
        <w:t>.172.</w:t>
      </w:r>
    </w:p>
  </w:footnote>
  <w:footnote w:id="46">
    <w:p w:rsidR="001901C7" w:rsidRPr="00416332" w:rsidRDefault="001901C7" w:rsidP="00416332">
      <w:pPr>
        <w:pStyle w:val="FootnoteText"/>
        <w:ind w:firstLine="567"/>
      </w:pPr>
      <w:r>
        <w:rPr>
          <w:rStyle w:val="FootnoteReference"/>
        </w:rPr>
        <w:footnoteRef/>
      </w:r>
      <w:r>
        <w:t xml:space="preserve"> Nurcholish Madjid, </w:t>
      </w:r>
      <w:r>
        <w:rPr>
          <w:i/>
          <w:iCs/>
        </w:rPr>
        <w:t xml:space="preserve">Bilik-Bilik Pesantren, </w:t>
      </w:r>
      <w:r>
        <w:t>h</w:t>
      </w:r>
      <w:r>
        <w:rPr>
          <w:lang w:val="en-US"/>
        </w:rPr>
        <w:t xml:space="preserve">al. </w:t>
      </w:r>
      <w:r>
        <w:t>36.</w:t>
      </w:r>
    </w:p>
  </w:footnote>
  <w:footnote w:id="47">
    <w:p w:rsidR="001901C7" w:rsidRPr="00BC1744" w:rsidRDefault="001901C7" w:rsidP="00BC1744">
      <w:pPr>
        <w:pStyle w:val="FootnoteText"/>
        <w:ind w:firstLine="567"/>
        <w:rPr>
          <w:lang w:val="en-US"/>
        </w:rPr>
      </w:pPr>
      <w:r>
        <w:rPr>
          <w:rStyle w:val="FootnoteReference"/>
        </w:rPr>
        <w:footnoteRef/>
      </w:r>
      <w:r>
        <w:rPr>
          <w:lang w:val="en-US"/>
        </w:rPr>
        <w:t xml:space="preserve">Nurcholish Madjid, </w:t>
      </w:r>
      <w:r w:rsidRPr="00BC1744">
        <w:rPr>
          <w:i/>
          <w:lang w:val="en-US"/>
        </w:rPr>
        <w:t>Bilik_Bilik Pesantren</w:t>
      </w:r>
      <w:r>
        <w:rPr>
          <w:lang w:val="en-US"/>
        </w:rPr>
        <w:t xml:space="preserve"> , hal. 73</w:t>
      </w:r>
    </w:p>
  </w:footnote>
  <w:footnote w:id="48">
    <w:p w:rsidR="001901C7" w:rsidRPr="00C96885" w:rsidRDefault="001901C7" w:rsidP="0067263C">
      <w:pPr>
        <w:pStyle w:val="FootnoteText"/>
        <w:ind w:firstLine="567"/>
        <w:rPr>
          <w:lang w:val="en-US"/>
        </w:rPr>
      </w:pPr>
      <w:r>
        <w:rPr>
          <w:rStyle w:val="FootnoteReference"/>
        </w:rPr>
        <w:footnoteRef/>
      </w:r>
      <w:r>
        <w:rPr>
          <w:lang w:val="en-US"/>
        </w:rPr>
        <w:t xml:space="preserve">An Kull, </w:t>
      </w:r>
      <w:r w:rsidRPr="001A647D">
        <w:rPr>
          <w:i/>
          <w:iCs/>
          <w:lang w:val="en-US"/>
        </w:rPr>
        <w:t>Piety and Politicks Nurcholish Madjid and His Interpretation Of Islam in Modern Indonesia</w:t>
      </w:r>
      <w:r>
        <w:rPr>
          <w:lang w:val="en-US"/>
        </w:rPr>
        <w:t>, (Sweden:  Departement Of History and Antropology Of Religion Lund University, 2005), hal. 114</w:t>
      </w:r>
    </w:p>
  </w:footnote>
  <w:footnote w:id="49">
    <w:p w:rsidR="001901C7" w:rsidRPr="002F2DFB" w:rsidRDefault="001901C7" w:rsidP="00310209">
      <w:pPr>
        <w:pStyle w:val="FootnoteText"/>
        <w:ind w:firstLine="567"/>
        <w:rPr>
          <w:lang w:val="en-US"/>
        </w:rPr>
      </w:pPr>
      <w:r>
        <w:rPr>
          <w:rStyle w:val="FootnoteReference"/>
        </w:rPr>
        <w:footnoteRef/>
      </w:r>
      <w:r>
        <w:rPr>
          <w:lang w:val="en-US"/>
        </w:rPr>
        <w:t>Martin Van Bruinessen, :</w:t>
      </w:r>
      <w:r w:rsidRPr="00E41A76">
        <w:rPr>
          <w:i/>
          <w:iCs/>
          <w:lang w:val="en-US"/>
        </w:rPr>
        <w:t>Traditionalist and Islamist Pesantren In contemporary Indonesia” dalam the Madrasa In Asia Politica Activism and Transnational Lingkager</w:t>
      </w:r>
      <w:r>
        <w:rPr>
          <w:lang w:val="en-US"/>
        </w:rPr>
        <w:t>, di edit oleh Farish A. Nor, Yoginder Skand and Martin Van Bruinessen”, (Amsterdam: Amsterdam University Press, 2008), hal. 223</w:t>
      </w:r>
    </w:p>
  </w:footnote>
  <w:footnote w:id="50">
    <w:p w:rsidR="001901C7" w:rsidRPr="007A3D2E" w:rsidRDefault="001901C7" w:rsidP="007A3D2E">
      <w:pPr>
        <w:pStyle w:val="FootnoteText"/>
        <w:ind w:firstLine="567"/>
      </w:pPr>
      <w:r>
        <w:rPr>
          <w:rStyle w:val="FootnoteReference"/>
        </w:rPr>
        <w:footnoteRef/>
      </w:r>
      <w:r>
        <w:rPr>
          <w:lang w:val="en-US"/>
        </w:rPr>
        <w:t xml:space="preserve">Nurcholish Madjid,  </w:t>
      </w:r>
      <w:r>
        <w:rPr>
          <w:i/>
          <w:iCs/>
          <w:lang w:val="en-US"/>
        </w:rPr>
        <w:t>Bilik-Bilik Pesantren</w:t>
      </w:r>
      <w:r>
        <w:t>., h</w:t>
      </w:r>
      <w:r>
        <w:rPr>
          <w:lang w:val="en-US"/>
        </w:rPr>
        <w:t>al</w:t>
      </w:r>
      <w:r>
        <w:t>.105.</w:t>
      </w:r>
    </w:p>
  </w:footnote>
  <w:footnote w:id="51">
    <w:p w:rsidR="001901C7" w:rsidRPr="00E73AAC" w:rsidRDefault="001901C7" w:rsidP="00E73AAC">
      <w:pPr>
        <w:pStyle w:val="FootnoteText"/>
        <w:ind w:firstLine="567"/>
      </w:pPr>
      <w:r>
        <w:rPr>
          <w:rStyle w:val="FootnoteReference"/>
        </w:rPr>
        <w:footnoteRef/>
      </w:r>
      <w:r>
        <w:rPr>
          <w:lang w:val="en-US"/>
        </w:rPr>
        <w:t xml:space="preserve">Nurcholish Madjid,  </w:t>
      </w:r>
      <w:r>
        <w:rPr>
          <w:i/>
          <w:iCs/>
          <w:lang w:val="en-US"/>
        </w:rPr>
        <w:t xml:space="preserve">Bilik-Bilik Pesantren </w:t>
      </w:r>
      <w:r>
        <w:rPr>
          <w:i/>
          <w:iCs/>
        </w:rPr>
        <w:t xml:space="preserve">., </w:t>
      </w:r>
      <w:r>
        <w:t>h</w:t>
      </w:r>
      <w:r>
        <w:rPr>
          <w:lang w:val="en-US"/>
        </w:rPr>
        <w:t>al</w:t>
      </w:r>
      <w:r>
        <w:t>.108.</w:t>
      </w:r>
    </w:p>
  </w:footnote>
  <w:footnote w:id="52">
    <w:p w:rsidR="001901C7" w:rsidRPr="0059053E" w:rsidRDefault="001901C7" w:rsidP="0059053E">
      <w:pPr>
        <w:pStyle w:val="FootnoteText"/>
        <w:ind w:firstLine="567"/>
        <w:rPr>
          <w:lang w:val="en-US"/>
        </w:rPr>
      </w:pPr>
      <w:r>
        <w:rPr>
          <w:rStyle w:val="FootnoteReference"/>
        </w:rPr>
        <w:footnoteRef/>
      </w:r>
      <w:r>
        <w:rPr>
          <w:lang w:val="en-US"/>
        </w:rPr>
        <w:t xml:space="preserve">An Kull, </w:t>
      </w:r>
      <w:r w:rsidRPr="0059053E">
        <w:rPr>
          <w:i/>
          <w:lang w:val="en-US"/>
        </w:rPr>
        <w:t xml:space="preserve">Piety and Politics Nurcholish Madjid and His Interpretation Of Islam Modern Indinesia, </w:t>
      </w:r>
      <w:r>
        <w:rPr>
          <w:lang w:val="en-US"/>
        </w:rPr>
        <w:t>(Sweden: Departement Of History and Antropology Of Religion Lund University, 2005), hal. 250</w:t>
      </w:r>
    </w:p>
  </w:footnote>
  <w:footnote w:id="53">
    <w:p w:rsidR="001901C7" w:rsidRPr="000624D9" w:rsidRDefault="001901C7" w:rsidP="000624D9">
      <w:pPr>
        <w:pStyle w:val="FootnoteText"/>
        <w:ind w:firstLine="567"/>
      </w:pPr>
      <w:r>
        <w:rPr>
          <w:rStyle w:val="FootnoteReference"/>
        </w:rPr>
        <w:footnoteRef/>
      </w:r>
      <w:r>
        <w:rPr>
          <w:lang w:val="en-US"/>
        </w:rPr>
        <w:t xml:space="preserve">Nurcholish Mdjid,  </w:t>
      </w:r>
      <w:r>
        <w:rPr>
          <w:i/>
          <w:iCs/>
          <w:lang w:val="en-US"/>
        </w:rPr>
        <w:t xml:space="preserve">Bilik-Bilik Pesantren </w:t>
      </w:r>
      <w:r>
        <w:rPr>
          <w:i/>
          <w:iCs/>
        </w:rPr>
        <w:t xml:space="preserve">, </w:t>
      </w:r>
      <w:r>
        <w:t>h</w:t>
      </w:r>
      <w:r>
        <w:rPr>
          <w:lang w:val="en-US"/>
        </w:rPr>
        <w:t>al</w:t>
      </w:r>
      <w:r>
        <w:t>.122.</w:t>
      </w:r>
    </w:p>
  </w:footnote>
  <w:footnote w:id="54">
    <w:p w:rsidR="001901C7" w:rsidRPr="005F4002" w:rsidRDefault="001901C7" w:rsidP="005F4002">
      <w:pPr>
        <w:pStyle w:val="FootnoteText"/>
        <w:ind w:firstLine="567"/>
      </w:pPr>
      <w:r>
        <w:rPr>
          <w:rStyle w:val="FootnoteReference"/>
        </w:rPr>
        <w:footnoteRef/>
      </w:r>
      <w:r>
        <w:rPr>
          <w:lang w:val="en-US"/>
        </w:rPr>
        <w:t xml:space="preserve">Nurcholish Madjid,  </w:t>
      </w:r>
      <w:r>
        <w:rPr>
          <w:i/>
          <w:iCs/>
          <w:lang w:val="en-US"/>
        </w:rPr>
        <w:t xml:space="preserve">Bilik-Bilik Pesantren, </w:t>
      </w:r>
      <w:r>
        <w:t xml:space="preserve"> h</w:t>
      </w:r>
      <w:r>
        <w:rPr>
          <w:lang w:val="en-US"/>
        </w:rPr>
        <w:t>al</w:t>
      </w:r>
      <w:r>
        <w:t>.124.</w:t>
      </w:r>
    </w:p>
  </w:footnote>
  <w:footnote w:id="55">
    <w:p w:rsidR="001901C7" w:rsidRDefault="001901C7" w:rsidP="00C00C4B">
      <w:pPr>
        <w:pStyle w:val="FootnoteText"/>
        <w:ind w:firstLine="567"/>
      </w:pPr>
      <w:r>
        <w:rPr>
          <w:rStyle w:val="FootnoteReference"/>
        </w:rPr>
        <w:footnoteRef/>
      </w:r>
      <w:r>
        <w:rPr>
          <w:lang w:val="en-US"/>
        </w:rPr>
        <w:t xml:space="preserve">Nurcholish Madjid,  </w:t>
      </w:r>
      <w:r>
        <w:rPr>
          <w:i/>
          <w:iCs/>
          <w:lang w:val="en-US"/>
        </w:rPr>
        <w:t xml:space="preserve">Bilik-Bilik Pesantren, </w:t>
      </w:r>
      <w:r>
        <w:t xml:space="preserve"> h</w:t>
      </w:r>
      <w:r>
        <w:rPr>
          <w:lang w:val="en-US"/>
        </w:rPr>
        <w:t>al</w:t>
      </w:r>
      <w:r>
        <w:t>.125.</w:t>
      </w:r>
    </w:p>
  </w:footnote>
  <w:footnote w:id="56">
    <w:p w:rsidR="001901C7" w:rsidRDefault="001901C7" w:rsidP="00791953">
      <w:pPr>
        <w:pStyle w:val="FootnoteText"/>
        <w:ind w:firstLine="567"/>
      </w:pPr>
      <w:r>
        <w:rPr>
          <w:rStyle w:val="FootnoteReference"/>
        </w:rPr>
        <w:footnoteRef/>
      </w:r>
      <w:r>
        <w:rPr>
          <w:lang w:val="en-US"/>
        </w:rPr>
        <w:t xml:space="preserve">Nurcholish Madjid,  </w:t>
      </w:r>
      <w:r>
        <w:rPr>
          <w:i/>
          <w:iCs/>
          <w:lang w:val="en-US"/>
        </w:rPr>
        <w:t xml:space="preserve">Bilik-Bilik Pesantren, </w:t>
      </w:r>
      <w:r>
        <w:t>h</w:t>
      </w:r>
      <w:r>
        <w:rPr>
          <w:lang w:val="en-US"/>
        </w:rPr>
        <w:t>al</w:t>
      </w:r>
      <w:r>
        <w:t>.130-131.</w:t>
      </w:r>
    </w:p>
  </w:footnote>
  <w:footnote w:id="57">
    <w:p w:rsidR="001901C7" w:rsidRDefault="001901C7" w:rsidP="00ED424E">
      <w:pPr>
        <w:pStyle w:val="FootnoteText"/>
        <w:ind w:firstLine="567"/>
      </w:pPr>
      <w:r>
        <w:rPr>
          <w:rStyle w:val="FootnoteReference"/>
        </w:rPr>
        <w:footnoteRef/>
      </w:r>
      <w:r>
        <w:rPr>
          <w:i/>
          <w:iCs/>
        </w:rPr>
        <w:t xml:space="preserve">. </w:t>
      </w:r>
      <w:r>
        <w:rPr>
          <w:lang w:val="en-US"/>
        </w:rPr>
        <w:t xml:space="preserve">Nurcholish Madjid, </w:t>
      </w:r>
      <w:r w:rsidRPr="00E41A76">
        <w:rPr>
          <w:i/>
          <w:iCs/>
          <w:lang w:val="en-US"/>
        </w:rPr>
        <w:t>Bilik-Bilik Pesantren</w:t>
      </w:r>
      <w:r>
        <w:rPr>
          <w:lang w:val="en-US"/>
        </w:rPr>
        <w:t xml:space="preserve">,  </w:t>
      </w:r>
      <w:r>
        <w:t>h</w:t>
      </w:r>
      <w:r>
        <w:rPr>
          <w:lang w:val="en-US"/>
        </w:rPr>
        <w:t>al</w:t>
      </w:r>
      <w:r>
        <w:t>.132.</w:t>
      </w:r>
    </w:p>
  </w:footnote>
  <w:footnote w:id="58">
    <w:p w:rsidR="001901C7" w:rsidRDefault="001901C7" w:rsidP="00D1385C">
      <w:pPr>
        <w:pStyle w:val="FootnoteText"/>
        <w:ind w:firstLine="720"/>
      </w:pPr>
      <w:r>
        <w:rPr>
          <w:rStyle w:val="FootnoteReference"/>
        </w:rPr>
        <w:footnoteRef/>
      </w:r>
      <w:r>
        <w:t xml:space="preserve"> Wawancara dengan pengurus pondok pesantren Bani Hamid, </w:t>
      </w:r>
      <w:r>
        <w:rPr>
          <w:lang w:val="en-US"/>
        </w:rPr>
        <w:t xml:space="preserve">KH. Obay Nurfuadi, </w:t>
      </w:r>
      <w:r>
        <w:t xml:space="preserve">tgl . </w:t>
      </w:r>
      <w:r>
        <w:rPr>
          <w:lang w:val="en-US"/>
        </w:rPr>
        <w:t>15</w:t>
      </w:r>
      <w:r>
        <w:t xml:space="preserve"> Oktober 2016</w:t>
      </w:r>
    </w:p>
  </w:footnote>
  <w:footnote w:id="59">
    <w:p w:rsidR="001901C7" w:rsidRPr="00D70DCE" w:rsidRDefault="001901C7" w:rsidP="00D1385C">
      <w:pPr>
        <w:pStyle w:val="FootnoteText"/>
        <w:ind w:firstLine="720"/>
        <w:rPr>
          <w:lang w:val="en-US"/>
        </w:rPr>
      </w:pPr>
      <w:r>
        <w:rPr>
          <w:rStyle w:val="FootnoteReference"/>
        </w:rPr>
        <w:footnoteRef/>
      </w:r>
      <w:r>
        <w:rPr>
          <w:lang w:val="en-US"/>
        </w:rPr>
        <w:t>Wawancara dengan Ustadz Irsadul Ibad , pada tanggal  3 Oktober 2016</w:t>
      </w:r>
    </w:p>
  </w:footnote>
  <w:footnote w:id="60">
    <w:p w:rsidR="001901C7" w:rsidRPr="00D70DCE" w:rsidRDefault="001901C7" w:rsidP="00D1385C">
      <w:pPr>
        <w:pStyle w:val="FootnoteText"/>
        <w:ind w:firstLine="720"/>
        <w:rPr>
          <w:lang w:val="en-US"/>
        </w:rPr>
      </w:pPr>
      <w:r>
        <w:rPr>
          <w:rStyle w:val="FootnoteReference"/>
        </w:rPr>
        <w:footnoteRef/>
      </w:r>
      <w:r>
        <w:rPr>
          <w:lang w:val="en-US"/>
        </w:rPr>
        <w:t>Jadwal Kegiatan Belajar Santri di Mading</w:t>
      </w:r>
    </w:p>
  </w:footnote>
  <w:footnote w:id="61">
    <w:p w:rsidR="001901C7" w:rsidRPr="005F4B21" w:rsidRDefault="001901C7">
      <w:pPr>
        <w:pStyle w:val="FootnoteText"/>
        <w:rPr>
          <w:lang w:val="en-US"/>
        </w:rPr>
      </w:pPr>
      <w:r>
        <w:rPr>
          <w:rStyle w:val="FootnoteReference"/>
        </w:rPr>
        <w:footnoteRef/>
      </w:r>
      <w:r>
        <w:rPr>
          <w:lang w:val="en-US"/>
        </w:rPr>
        <w:t>Dokumentasi Profil Pondok Pesantren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20954335"/>
      <w:docPartObj>
        <w:docPartGallery w:val="Page Numbers (Top of Page)"/>
        <w:docPartUnique/>
      </w:docPartObj>
    </w:sdtPr>
    <w:sdtEndPr>
      <w:rPr>
        <w:noProof/>
      </w:rPr>
    </w:sdtEndPr>
    <w:sdtContent>
      <w:p w:rsidR="00396FEF" w:rsidRDefault="00396FEF">
        <w:pPr>
          <w:pStyle w:val="Header"/>
          <w:jc w:val="right"/>
        </w:pPr>
        <w:r>
          <w:rPr>
            <w:noProof w:val="0"/>
          </w:rPr>
          <w:fldChar w:fldCharType="begin"/>
        </w:r>
        <w:r>
          <w:instrText xml:space="preserve"> PAGE   \* MERGEFORMAT </w:instrText>
        </w:r>
        <w:r>
          <w:rPr>
            <w:noProof w:val="0"/>
          </w:rPr>
          <w:fldChar w:fldCharType="separate"/>
        </w:r>
        <w:r w:rsidR="004E50F3">
          <w:t>128</w:t>
        </w:r>
        <w:r>
          <w:fldChar w:fldCharType="end"/>
        </w:r>
      </w:p>
    </w:sdtContent>
  </w:sdt>
  <w:p w:rsidR="001901C7" w:rsidRDefault="001901C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77245001"/>
      <w:docPartObj>
        <w:docPartGallery w:val="Page Numbers (Top of Page)"/>
        <w:docPartUnique/>
      </w:docPartObj>
    </w:sdtPr>
    <w:sdtEndPr>
      <w:rPr>
        <w:noProof/>
      </w:rPr>
    </w:sdtEndPr>
    <w:sdtContent>
      <w:p w:rsidR="00396FEF" w:rsidRDefault="00396FEF">
        <w:pPr>
          <w:pStyle w:val="Header"/>
        </w:pPr>
        <w:r>
          <w:rPr>
            <w:noProof w:val="0"/>
          </w:rPr>
          <w:fldChar w:fldCharType="begin"/>
        </w:r>
        <w:r>
          <w:instrText xml:space="preserve"> PAGE   \* MERGEFORMAT </w:instrText>
        </w:r>
        <w:r>
          <w:rPr>
            <w:noProof w:val="0"/>
          </w:rPr>
          <w:fldChar w:fldCharType="separate"/>
        </w:r>
        <w:r w:rsidR="004E50F3">
          <w:t>127</w:t>
        </w:r>
        <w:r>
          <w:fldChar w:fldCharType="end"/>
        </w:r>
      </w:p>
    </w:sdtContent>
  </w:sdt>
  <w:p w:rsidR="001901C7" w:rsidRDefault="001901C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A81"/>
    <w:multiLevelType w:val="hybridMultilevel"/>
    <w:tmpl w:val="26F007DE"/>
    <w:lvl w:ilvl="0" w:tplc="172C6BB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827F0"/>
    <w:multiLevelType w:val="hybridMultilevel"/>
    <w:tmpl w:val="4BF6704A"/>
    <w:lvl w:ilvl="0" w:tplc="D4D441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424644F"/>
    <w:multiLevelType w:val="hybridMultilevel"/>
    <w:tmpl w:val="804C7EEA"/>
    <w:lvl w:ilvl="0" w:tplc="D4EAC80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14C80323"/>
    <w:multiLevelType w:val="hybridMultilevel"/>
    <w:tmpl w:val="FC8E94BC"/>
    <w:lvl w:ilvl="0" w:tplc="97E808C4">
      <w:start w:val="1"/>
      <w:numFmt w:val="decimal"/>
      <w:lvlText w:val="%1."/>
      <w:lvlJc w:val="left"/>
      <w:pPr>
        <w:ind w:left="1353" w:hanging="360"/>
      </w:pPr>
      <w:rPr>
        <w:rFonts w:hint="default"/>
        <w:b w:val="0"/>
        <w:i w:val="0"/>
        <w:i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5993B0A"/>
    <w:multiLevelType w:val="hybridMultilevel"/>
    <w:tmpl w:val="7444B8E6"/>
    <w:lvl w:ilvl="0" w:tplc="DCAEA14E">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2F0F8E"/>
    <w:multiLevelType w:val="hybridMultilevel"/>
    <w:tmpl w:val="CAB07B6C"/>
    <w:lvl w:ilvl="0" w:tplc="C8A873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2275F46"/>
    <w:multiLevelType w:val="hybridMultilevel"/>
    <w:tmpl w:val="7A6A946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285F730B"/>
    <w:multiLevelType w:val="hybridMultilevel"/>
    <w:tmpl w:val="578C22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47115C"/>
    <w:multiLevelType w:val="hybridMultilevel"/>
    <w:tmpl w:val="4AEE2164"/>
    <w:lvl w:ilvl="0" w:tplc="78641AFA">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3C391A28"/>
    <w:multiLevelType w:val="hybridMultilevel"/>
    <w:tmpl w:val="3CDE8C60"/>
    <w:lvl w:ilvl="0" w:tplc="C256140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577BBA"/>
    <w:multiLevelType w:val="hybridMultilevel"/>
    <w:tmpl w:val="63CE7430"/>
    <w:lvl w:ilvl="0" w:tplc="C0B80474">
      <w:start w:val="1"/>
      <w:numFmt w:val="decimal"/>
      <w:lvlText w:val="%1."/>
      <w:lvlJc w:val="left"/>
      <w:pPr>
        <w:ind w:left="1080" w:hanging="360"/>
      </w:pPr>
      <w:rPr>
        <w:rFonts w:ascii="Times New Roman" w:eastAsia="Times New Roman" w:hAnsi="Times New Roman" w:cs="Times New Roma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5A6048"/>
    <w:multiLevelType w:val="hybridMultilevel"/>
    <w:tmpl w:val="BF20C4FC"/>
    <w:lvl w:ilvl="0" w:tplc="425E655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3E5A55FF"/>
    <w:multiLevelType w:val="hybridMultilevel"/>
    <w:tmpl w:val="E01042E8"/>
    <w:lvl w:ilvl="0" w:tplc="1908CE16">
      <w:start w:val="1"/>
      <w:numFmt w:val="lowerLetter"/>
      <w:lvlText w:val="%1."/>
      <w:lvlJc w:val="left"/>
      <w:pPr>
        <w:ind w:left="1069" w:hanging="360"/>
      </w:pPr>
      <w:rPr>
        <w:rFonts w:hint="default"/>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5353365"/>
    <w:multiLevelType w:val="hybridMultilevel"/>
    <w:tmpl w:val="4BF6704A"/>
    <w:lvl w:ilvl="0" w:tplc="D4D441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57439C4"/>
    <w:multiLevelType w:val="hybridMultilevel"/>
    <w:tmpl w:val="1FCADD1E"/>
    <w:lvl w:ilvl="0" w:tplc="64523232">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48E6646B"/>
    <w:multiLevelType w:val="hybridMultilevel"/>
    <w:tmpl w:val="A6D6E3F2"/>
    <w:lvl w:ilvl="0" w:tplc="19B6C40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49B60B15"/>
    <w:multiLevelType w:val="hybridMultilevel"/>
    <w:tmpl w:val="962C8394"/>
    <w:lvl w:ilvl="0" w:tplc="3E6C193E">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4C192A0A"/>
    <w:multiLevelType w:val="hybridMultilevel"/>
    <w:tmpl w:val="DABE48D0"/>
    <w:lvl w:ilvl="0" w:tplc="4C7EDF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E3A3E46"/>
    <w:multiLevelType w:val="hybridMultilevel"/>
    <w:tmpl w:val="6308C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21988"/>
    <w:multiLevelType w:val="hybridMultilevel"/>
    <w:tmpl w:val="9F983222"/>
    <w:lvl w:ilvl="0" w:tplc="B9A8FC6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5C881502"/>
    <w:multiLevelType w:val="multilevel"/>
    <w:tmpl w:val="58A2BCF0"/>
    <w:lvl w:ilvl="0">
      <w:start w:val="1"/>
      <w:numFmt w:val="decimal"/>
      <w:lvlText w:val="%1."/>
      <w:lvlJc w:val="left"/>
      <w:pPr>
        <w:tabs>
          <w:tab w:val="num" w:pos="720"/>
        </w:tabs>
        <w:ind w:left="720" w:hanging="360"/>
      </w:p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971307"/>
    <w:multiLevelType w:val="hybridMultilevel"/>
    <w:tmpl w:val="8DD6B8A2"/>
    <w:lvl w:ilvl="0" w:tplc="4A6455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9221B89"/>
    <w:multiLevelType w:val="hybridMultilevel"/>
    <w:tmpl w:val="66728438"/>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8"/>
  </w:num>
  <w:num w:numId="2">
    <w:abstractNumId w:val="5"/>
  </w:num>
  <w:num w:numId="3">
    <w:abstractNumId w:val="3"/>
  </w:num>
  <w:num w:numId="4">
    <w:abstractNumId w:val="17"/>
  </w:num>
  <w:num w:numId="5">
    <w:abstractNumId w:val="20"/>
  </w:num>
  <w:num w:numId="6">
    <w:abstractNumId w:val="7"/>
  </w:num>
  <w:num w:numId="7">
    <w:abstractNumId w:val="4"/>
  </w:num>
  <w:num w:numId="8">
    <w:abstractNumId w:val="16"/>
  </w:num>
  <w:num w:numId="9">
    <w:abstractNumId w:val="10"/>
  </w:num>
  <w:num w:numId="10">
    <w:abstractNumId w:val="0"/>
  </w:num>
  <w:num w:numId="11">
    <w:abstractNumId w:val="9"/>
  </w:num>
  <w:num w:numId="12">
    <w:abstractNumId w:val="12"/>
  </w:num>
  <w:num w:numId="13">
    <w:abstractNumId w:val="15"/>
  </w:num>
  <w:num w:numId="14">
    <w:abstractNumId w:val="22"/>
  </w:num>
  <w:num w:numId="15">
    <w:abstractNumId w:val="19"/>
  </w:num>
  <w:num w:numId="16">
    <w:abstractNumId w:val="8"/>
  </w:num>
  <w:num w:numId="17">
    <w:abstractNumId w:val="14"/>
  </w:num>
  <w:num w:numId="18">
    <w:abstractNumId w:val="2"/>
  </w:num>
  <w:num w:numId="19">
    <w:abstractNumId w:val="6"/>
  </w:num>
  <w:num w:numId="20">
    <w:abstractNumId w:val="11"/>
  </w:num>
  <w:num w:numId="21">
    <w:abstractNumId w:val="1"/>
  </w:num>
  <w:num w:numId="22">
    <w:abstractNumId w:val="21"/>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068F5"/>
    <w:rsid w:val="000109D3"/>
    <w:rsid w:val="00012361"/>
    <w:rsid w:val="00016AAE"/>
    <w:rsid w:val="0002089C"/>
    <w:rsid w:val="00020B5E"/>
    <w:rsid w:val="000229D6"/>
    <w:rsid w:val="00023638"/>
    <w:rsid w:val="00026CA0"/>
    <w:rsid w:val="00027F8C"/>
    <w:rsid w:val="000304B3"/>
    <w:rsid w:val="00031D37"/>
    <w:rsid w:val="0003277F"/>
    <w:rsid w:val="000358BE"/>
    <w:rsid w:val="000360FC"/>
    <w:rsid w:val="00036180"/>
    <w:rsid w:val="000441CB"/>
    <w:rsid w:val="00053895"/>
    <w:rsid w:val="0005444A"/>
    <w:rsid w:val="00054C22"/>
    <w:rsid w:val="00055C99"/>
    <w:rsid w:val="000613FC"/>
    <w:rsid w:val="000624D9"/>
    <w:rsid w:val="00066434"/>
    <w:rsid w:val="00067499"/>
    <w:rsid w:val="0007133D"/>
    <w:rsid w:val="000739A9"/>
    <w:rsid w:val="00077588"/>
    <w:rsid w:val="00081C4E"/>
    <w:rsid w:val="000876FD"/>
    <w:rsid w:val="00096DB5"/>
    <w:rsid w:val="000A26EB"/>
    <w:rsid w:val="000A3C47"/>
    <w:rsid w:val="000A69E0"/>
    <w:rsid w:val="000B2A0C"/>
    <w:rsid w:val="000B7D77"/>
    <w:rsid w:val="000C5DBE"/>
    <w:rsid w:val="000C6CD0"/>
    <w:rsid w:val="000E35C0"/>
    <w:rsid w:val="000F3AC8"/>
    <w:rsid w:val="000F52C8"/>
    <w:rsid w:val="0010149D"/>
    <w:rsid w:val="00110DF9"/>
    <w:rsid w:val="00121444"/>
    <w:rsid w:val="001237AA"/>
    <w:rsid w:val="001267FC"/>
    <w:rsid w:val="001354B7"/>
    <w:rsid w:val="001373F5"/>
    <w:rsid w:val="00137F7E"/>
    <w:rsid w:val="001409D2"/>
    <w:rsid w:val="00141A6F"/>
    <w:rsid w:val="00144A82"/>
    <w:rsid w:val="00145C37"/>
    <w:rsid w:val="00147E52"/>
    <w:rsid w:val="00152833"/>
    <w:rsid w:val="001538CB"/>
    <w:rsid w:val="00181125"/>
    <w:rsid w:val="00182906"/>
    <w:rsid w:val="0018696F"/>
    <w:rsid w:val="00186C4C"/>
    <w:rsid w:val="001901C7"/>
    <w:rsid w:val="001970F5"/>
    <w:rsid w:val="001A647D"/>
    <w:rsid w:val="001A7032"/>
    <w:rsid w:val="001B5616"/>
    <w:rsid w:val="001B6294"/>
    <w:rsid w:val="001C067D"/>
    <w:rsid w:val="001C5660"/>
    <w:rsid w:val="001C623F"/>
    <w:rsid w:val="001D002A"/>
    <w:rsid w:val="001D308C"/>
    <w:rsid w:val="001D440F"/>
    <w:rsid w:val="001D6C1E"/>
    <w:rsid w:val="001E1110"/>
    <w:rsid w:val="001E24C8"/>
    <w:rsid w:val="001E428A"/>
    <w:rsid w:val="001E6ED0"/>
    <w:rsid w:val="001F3756"/>
    <w:rsid w:val="001F4CF9"/>
    <w:rsid w:val="00203636"/>
    <w:rsid w:val="0020722D"/>
    <w:rsid w:val="00207CB1"/>
    <w:rsid w:val="00221B12"/>
    <w:rsid w:val="002316EB"/>
    <w:rsid w:val="002369B6"/>
    <w:rsid w:val="00241654"/>
    <w:rsid w:val="002454DA"/>
    <w:rsid w:val="0025379A"/>
    <w:rsid w:val="00255BA5"/>
    <w:rsid w:val="002567FC"/>
    <w:rsid w:val="00257BC3"/>
    <w:rsid w:val="002607B5"/>
    <w:rsid w:val="00271BA8"/>
    <w:rsid w:val="00272EDF"/>
    <w:rsid w:val="002746ED"/>
    <w:rsid w:val="0027775B"/>
    <w:rsid w:val="00282FF1"/>
    <w:rsid w:val="00283A41"/>
    <w:rsid w:val="00285401"/>
    <w:rsid w:val="002932AC"/>
    <w:rsid w:val="00295371"/>
    <w:rsid w:val="00297A1E"/>
    <w:rsid w:val="002A3C41"/>
    <w:rsid w:val="002B376A"/>
    <w:rsid w:val="002B4D37"/>
    <w:rsid w:val="002C1F16"/>
    <w:rsid w:val="002C5F7B"/>
    <w:rsid w:val="002D3F29"/>
    <w:rsid w:val="002E2B12"/>
    <w:rsid w:val="002E56EB"/>
    <w:rsid w:val="002F2DFB"/>
    <w:rsid w:val="002F68C4"/>
    <w:rsid w:val="00302CE5"/>
    <w:rsid w:val="00303253"/>
    <w:rsid w:val="00310209"/>
    <w:rsid w:val="0031729A"/>
    <w:rsid w:val="00320FDB"/>
    <w:rsid w:val="003214FB"/>
    <w:rsid w:val="00322104"/>
    <w:rsid w:val="00333D09"/>
    <w:rsid w:val="003508F8"/>
    <w:rsid w:val="00353C87"/>
    <w:rsid w:val="00361639"/>
    <w:rsid w:val="003708BA"/>
    <w:rsid w:val="00371003"/>
    <w:rsid w:val="0037257A"/>
    <w:rsid w:val="0037498E"/>
    <w:rsid w:val="00382490"/>
    <w:rsid w:val="0038269F"/>
    <w:rsid w:val="00383468"/>
    <w:rsid w:val="00384783"/>
    <w:rsid w:val="00384D49"/>
    <w:rsid w:val="00385D71"/>
    <w:rsid w:val="00390606"/>
    <w:rsid w:val="00396E5C"/>
    <w:rsid w:val="00396FEF"/>
    <w:rsid w:val="003A042D"/>
    <w:rsid w:val="003A10BC"/>
    <w:rsid w:val="003A3063"/>
    <w:rsid w:val="003A4CB2"/>
    <w:rsid w:val="003A7F39"/>
    <w:rsid w:val="003B4BE7"/>
    <w:rsid w:val="003C7261"/>
    <w:rsid w:val="003D2A82"/>
    <w:rsid w:val="003D360D"/>
    <w:rsid w:val="003D3D1B"/>
    <w:rsid w:val="003E2AE3"/>
    <w:rsid w:val="003E6FC0"/>
    <w:rsid w:val="003F0C3E"/>
    <w:rsid w:val="003F0DDD"/>
    <w:rsid w:val="003F3EEC"/>
    <w:rsid w:val="00400504"/>
    <w:rsid w:val="00403117"/>
    <w:rsid w:val="00416332"/>
    <w:rsid w:val="0042053D"/>
    <w:rsid w:val="004225D2"/>
    <w:rsid w:val="00422A80"/>
    <w:rsid w:val="00424D0F"/>
    <w:rsid w:val="00426A97"/>
    <w:rsid w:val="004277D3"/>
    <w:rsid w:val="00432EF7"/>
    <w:rsid w:val="004402C0"/>
    <w:rsid w:val="00442BA1"/>
    <w:rsid w:val="00444A2A"/>
    <w:rsid w:val="00444D77"/>
    <w:rsid w:val="00447357"/>
    <w:rsid w:val="0044769D"/>
    <w:rsid w:val="00450A26"/>
    <w:rsid w:val="00456422"/>
    <w:rsid w:val="00462141"/>
    <w:rsid w:val="00463B9D"/>
    <w:rsid w:val="00463FD4"/>
    <w:rsid w:val="00464B2F"/>
    <w:rsid w:val="00470A88"/>
    <w:rsid w:val="00474AE6"/>
    <w:rsid w:val="00480AB5"/>
    <w:rsid w:val="00480DBC"/>
    <w:rsid w:val="00481873"/>
    <w:rsid w:val="004839D3"/>
    <w:rsid w:val="00483ADD"/>
    <w:rsid w:val="0048543A"/>
    <w:rsid w:val="00487C09"/>
    <w:rsid w:val="00490242"/>
    <w:rsid w:val="00493D90"/>
    <w:rsid w:val="00495231"/>
    <w:rsid w:val="004957F0"/>
    <w:rsid w:val="004A0C09"/>
    <w:rsid w:val="004A488D"/>
    <w:rsid w:val="004A76D5"/>
    <w:rsid w:val="004B2630"/>
    <w:rsid w:val="004C04A1"/>
    <w:rsid w:val="004C09CA"/>
    <w:rsid w:val="004C10DA"/>
    <w:rsid w:val="004C23E3"/>
    <w:rsid w:val="004C7820"/>
    <w:rsid w:val="004D0C40"/>
    <w:rsid w:val="004D175D"/>
    <w:rsid w:val="004D319C"/>
    <w:rsid w:val="004D4476"/>
    <w:rsid w:val="004D620B"/>
    <w:rsid w:val="004E0EBF"/>
    <w:rsid w:val="004E50F3"/>
    <w:rsid w:val="004E576D"/>
    <w:rsid w:val="004F2545"/>
    <w:rsid w:val="004F540B"/>
    <w:rsid w:val="00502156"/>
    <w:rsid w:val="00506D99"/>
    <w:rsid w:val="0051034E"/>
    <w:rsid w:val="005103C9"/>
    <w:rsid w:val="00510746"/>
    <w:rsid w:val="00511846"/>
    <w:rsid w:val="00515154"/>
    <w:rsid w:val="00520025"/>
    <w:rsid w:val="00520D9F"/>
    <w:rsid w:val="00522D8D"/>
    <w:rsid w:val="00524A64"/>
    <w:rsid w:val="0053192D"/>
    <w:rsid w:val="005348AD"/>
    <w:rsid w:val="00551618"/>
    <w:rsid w:val="005606B9"/>
    <w:rsid w:val="00564BAC"/>
    <w:rsid w:val="00564D1C"/>
    <w:rsid w:val="0057173B"/>
    <w:rsid w:val="00580C7D"/>
    <w:rsid w:val="0058652F"/>
    <w:rsid w:val="00586F37"/>
    <w:rsid w:val="0058747D"/>
    <w:rsid w:val="0059053E"/>
    <w:rsid w:val="005936BB"/>
    <w:rsid w:val="0059485D"/>
    <w:rsid w:val="005A1336"/>
    <w:rsid w:val="005A4501"/>
    <w:rsid w:val="005A7210"/>
    <w:rsid w:val="005B7086"/>
    <w:rsid w:val="005C0A05"/>
    <w:rsid w:val="005C583E"/>
    <w:rsid w:val="005C793B"/>
    <w:rsid w:val="005E1DBC"/>
    <w:rsid w:val="005F4002"/>
    <w:rsid w:val="005F4492"/>
    <w:rsid w:val="005F4B21"/>
    <w:rsid w:val="0060000E"/>
    <w:rsid w:val="00603016"/>
    <w:rsid w:val="00603DC3"/>
    <w:rsid w:val="006046FA"/>
    <w:rsid w:val="00605334"/>
    <w:rsid w:val="006068F5"/>
    <w:rsid w:val="00610FB9"/>
    <w:rsid w:val="00611FDF"/>
    <w:rsid w:val="006134EC"/>
    <w:rsid w:val="00630244"/>
    <w:rsid w:val="00632001"/>
    <w:rsid w:val="00632DDB"/>
    <w:rsid w:val="00644F05"/>
    <w:rsid w:val="00646656"/>
    <w:rsid w:val="006536E3"/>
    <w:rsid w:val="00654796"/>
    <w:rsid w:val="00655A1A"/>
    <w:rsid w:val="00660687"/>
    <w:rsid w:val="0066084D"/>
    <w:rsid w:val="00662979"/>
    <w:rsid w:val="00666D7A"/>
    <w:rsid w:val="0067263C"/>
    <w:rsid w:val="00677AC7"/>
    <w:rsid w:val="00690AA8"/>
    <w:rsid w:val="006951F0"/>
    <w:rsid w:val="00695EB7"/>
    <w:rsid w:val="006A155A"/>
    <w:rsid w:val="006B0190"/>
    <w:rsid w:val="006B04FD"/>
    <w:rsid w:val="006B2628"/>
    <w:rsid w:val="006B6BC5"/>
    <w:rsid w:val="006D1AC2"/>
    <w:rsid w:val="006D2C2A"/>
    <w:rsid w:val="006D747C"/>
    <w:rsid w:val="006E29FB"/>
    <w:rsid w:val="006E4697"/>
    <w:rsid w:val="006F1132"/>
    <w:rsid w:val="006F1D13"/>
    <w:rsid w:val="006F42D8"/>
    <w:rsid w:val="006F4DEC"/>
    <w:rsid w:val="006F5AC3"/>
    <w:rsid w:val="006F74F2"/>
    <w:rsid w:val="00705B0D"/>
    <w:rsid w:val="00710E28"/>
    <w:rsid w:val="007222D3"/>
    <w:rsid w:val="007231D2"/>
    <w:rsid w:val="00723A0E"/>
    <w:rsid w:val="00723AC2"/>
    <w:rsid w:val="00725822"/>
    <w:rsid w:val="00732ABA"/>
    <w:rsid w:val="007340A3"/>
    <w:rsid w:val="007341F2"/>
    <w:rsid w:val="00740072"/>
    <w:rsid w:val="00752646"/>
    <w:rsid w:val="00753272"/>
    <w:rsid w:val="00754166"/>
    <w:rsid w:val="00754E1A"/>
    <w:rsid w:val="0075515D"/>
    <w:rsid w:val="00762553"/>
    <w:rsid w:val="0076489B"/>
    <w:rsid w:val="007706AF"/>
    <w:rsid w:val="00770BC0"/>
    <w:rsid w:val="00770DFE"/>
    <w:rsid w:val="007726A7"/>
    <w:rsid w:val="0077400C"/>
    <w:rsid w:val="00783915"/>
    <w:rsid w:val="007912FF"/>
    <w:rsid w:val="00791953"/>
    <w:rsid w:val="00791DCD"/>
    <w:rsid w:val="00793460"/>
    <w:rsid w:val="007A3D2E"/>
    <w:rsid w:val="007A65AD"/>
    <w:rsid w:val="007B084A"/>
    <w:rsid w:val="007B1FC7"/>
    <w:rsid w:val="007B333E"/>
    <w:rsid w:val="007B590F"/>
    <w:rsid w:val="007B61BD"/>
    <w:rsid w:val="007C5F13"/>
    <w:rsid w:val="007D0985"/>
    <w:rsid w:val="007D2828"/>
    <w:rsid w:val="007E08B9"/>
    <w:rsid w:val="007E1251"/>
    <w:rsid w:val="007E2B18"/>
    <w:rsid w:val="007E3FEA"/>
    <w:rsid w:val="007E4E19"/>
    <w:rsid w:val="007F1231"/>
    <w:rsid w:val="007F1EE6"/>
    <w:rsid w:val="00804F9E"/>
    <w:rsid w:val="008060BB"/>
    <w:rsid w:val="00806C7B"/>
    <w:rsid w:val="00806FB4"/>
    <w:rsid w:val="008073C1"/>
    <w:rsid w:val="008145A2"/>
    <w:rsid w:val="00816F93"/>
    <w:rsid w:val="00817E35"/>
    <w:rsid w:val="00821DA9"/>
    <w:rsid w:val="00823F6D"/>
    <w:rsid w:val="00827069"/>
    <w:rsid w:val="0083089F"/>
    <w:rsid w:val="0083623F"/>
    <w:rsid w:val="00843434"/>
    <w:rsid w:val="00844464"/>
    <w:rsid w:val="00846E27"/>
    <w:rsid w:val="00846FDC"/>
    <w:rsid w:val="00857C6D"/>
    <w:rsid w:val="008603F5"/>
    <w:rsid w:val="0086190A"/>
    <w:rsid w:val="00861B37"/>
    <w:rsid w:val="00862B86"/>
    <w:rsid w:val="008662E1"/>
    <w:rsid w:val="00870324"/>
    <w:rsid w:val="008712E3"/>
    <w:rsid w:val="00872E0B"/>
    <w:rsid w:val="00874815"/>
    <w:rsid w:val="00875778"/>
    <w:rsid w:val="008766B9"/>
    <w:rsid w:val="00877766"/>
    <w:rsid w:val="008828F4"/>
    <w:rsid w:val="00882DE8"/>
    <w:rsid w:val="008856BB"/>
    <w:rsid w:val="008A1FE4"/>
    <w:rsid w:val="008A2A33"/>
    <w:rsid w:val="008B5588"/>
    <w:rsid w:val="008C4FC2"/>
    <w:rsid w:val="008C63D2"/>
    <w:rsid w:val="008D2A87"/>
    <w:rsid w:val="008D61F4"/>
    <w:rsid w:val="008F49BE"/>
    <w:rsid w:val="00906D1F"/>
    <w:rsid w:val="009115E0"/>
    <w:rsid w:val="00916BE6"/>
    <w:rsid w:val="00923936"/>
    <w:rsid w:val="0092405D"/>
    <w:rsid w:val="009264B7"/>
    <w:rsid w:val="00927834"/>
    <w:rsid w:val="0093326B"/>
    <w:rsid w:val="00933A80"/>
    <w:rsid w:val="00935B76"/>
    <w:rsid w:val="00940B3C"/>
    <w:rsid w:val="009417C3"/>
    <w:rsid w:val="00944FA5"/>
    <w:rsid w:val="0095082F"/>
    <w:rsid w:val="009542E1"/>
    <w:rsid w:val="009568BD"/>
    <w:rsid w:val="009638B1"/>
    <w:rsid w:val="00971725"/>
    <w:rsid w:val="00972907"/>
    <w:rsid w:val="00973963"/>
    <w:rsid w:val="00980816"/>
    <w:rsid w:val="009808C4"/>
    <w:rsid w:val="009816CC"/>
    <w:rsid w:val="00997420"/>
    <w:rsid w:val="009A3F83"/>
    <w:rsid w:val="009A58A6"/>
    <w:rsid w:val="009B5CF6"/>
    <w:rsid w:val="009C565A"/>
    <w:rsid w:val="009D0A88"/>
    <w:rsid w:val="009D1F31"/>
    <w:rsid w:val="009D3991"/>
    <w:rsid w:val="009D6FFF"/>
    <w:rsid w:val="009D781D"/>
    <w:rsid w:val="009E10C0"/>
    <w:rsid w:val="009E72D2"/>
    <w:rsid w:val="009F06DA"/>
    <w:rsid w:val="009F0A34"/>
    <w:rsid w:val="009F375B"/>
    <w:rsid w:val="00A11E59"/>
    <w:rsid w:val="00A152E2"/>
    <w:rsid w:val="00A21924"/>
    <w:rsid w:val="00A222B3"/>
    <w:rsid w:val="00A276F1"/>
    <w:rsid w:val="00A30042"/>
    <w:rsid w:val="00A30371"/>
    <w:rsid w:val="00A30B7D"/>
    <w:rsid w:val="00A40452"/>
    <w:rsid w:val="00A41BBF"/>
    <w:rsid w:val="00A423A4"/>
    <w:rsid w:val="00A429B2"/>
    <w:rsid w:val="00A42B67"/>
    <w:rsid w:val="00A42ECA"/>
    <w:rsid w:val="00A43402"/>
    <w:rsid w:val="00A47772"/>
    <w:rsid w:val="00A50877"/>
    <w:rsid w:val="00A555D4"/>
    <w:rsid w:val="00A57D26"/>
    <w:rsid w:val="00A6172A"/>
    <w:rsid w:val="00A6689D"/>
    <w:rsid w:val="00A714E0"/>
    <w:rsid w:val="00A722E5"/>
    <w:rsid w:val="00A7320C"/>
    <w:rsid w:val="00A81764"/>
    <w:rsid w:val="00A81E1F"/>
    <w:rsid w:val="00A85937"/>
    <w:rsid w:val="00A906DC"/>
    <w:rsid w:val="00AA1EEB"/>
    <w:rsid w:val="00AA296E"/>
    <w:rsid w:val="00AA66B7"/>
    <w:rsid w:val="00AB6EEA"/>
    <w:rsid w:val="00AC495E"/>
    <w:rsid w:val="00AD5348"/>
    <w:rsid w:val="00AE0A5F"/>
    <w:rsid w:val="00AE15B8"/>
    <w:rsid w:val="00AE55C0"/>
    <w:rsid w:val="00AF2D6D"/>
    <w:rsid w:val="00B00ABD"/>
    <w:rsid w:val="00B1140C"/>
    <w:rsid w:val="00B14F20"/>
    <w:rsid w:val="00B1776F"/>
    <w:rsid w:val="00B2612D"/>
    <w:rsid w:val="00B261EE"/>
    <w:rsid w:val="00B3420F"/>
    <w:rsid w:val="00B35089"/>
    <w:rsid w:val="00B37286"/>
    <w:rsid w:val="00B400AF"/>
    <w:rsid w:val="00B41BB1"/>
    <w:rsid w:val="00B43A67"/>
    <w:rsid w:val="00B47D16"/>
    <w:rsid w:val="00B53597"/>
    <w:rsid w:val="00B61217"/>
    <w:rsid w:val="00B66953"/>
    <w:rsid w:val="00B758F1"/>
    <w:rsid w:val="00B7749E"/>
    <w:rsid w:val="00B823D7"/>
    <w:rsid w:val="00B8427C"/>
    <w:rsid w:val="00B87C1A"/>
    <w:rsid w:val="00B953A6"/>
    <w:rsid w:val="00B967F0"/>
    <w:rsid w:val="00BB286F"/>
    <w:rsid w:val="00BB425E"/>
    <w:rsid w:val="00BB6C4E"/>
    <w:rsid w:val="00BC0071"/>
    <w:rsid w:val="00BC1744"/>
    <w:rsid w:val="00BC3C34"/>
    <w:rsid w:val="00BC4FB7"/>
    <w:rsid w:val="00BD0A88"/>
    <w:rsid w:val="00BD21FA"/>
    <w:rsid w:val="00BD290F"/>
    <w:rsid w:val="00BD3FD7"/>
    <w:rsid w:val="00BE3F41"/>
    <w:rsid w:val="00BE570B"/>
    <w:rsid w:val="00BF1F2C"/>
    <w:rsid w:val="00BF26F9"/>
    <w:rsid w:val="00BF367E"/>
    <w:rsid w:val="00BF4AD3"/>
    <w:rsid w:val="00BF4B30"/>
    <w:rsid w:val="00C00C4B"/>
    <w:rsid w:val="00C0701D"/>
    <w:rsid w:val="00C07E10"/>
    <w:rsid w:val="00C14613"/>
    <w:rsid w:val="00C21855"/>
    <w:rsid w:val="00C25573"/>
    <w:rsid w:val="00C3105B"/>
    <w:rsid w:val="00C33E60"/>
    <w:rsid w:val="00C3528D"/>
    <w:rsid w:val="00C410CD"/>
    <w:rsid w:val="00C47FD7"/>
    <w:rsid w:val="00C56D4B"/>
    <w:rsid w:val="00C60FF8"/>
    <w:rsid w:val="00C7260D"/>
    <w:rsid w:val="00C8018A"/>
    <w:rsid w:val="00C82F8F"/>
    <w:rsid w:val="00C8599E"/>
    <w:rsid w:val="00C902AA"/>
    <w:rsid w:val="00C96766"/>
    <w:rsid w:val="00C96885"/>
    <w:rsid w:val="00C97CFF"/>
    <w:rsid w:val="00CA32BC"/>
    <w:rsid w:val="00CA7FD5"/>
    <w:rsid w:val="00CB1086"/>
    <w:rsid w:val="00CB2E4E"/>
    <w:rsid w:val="00CB47A1"/>
    <w:rsid w:val="00CB6080"/>
    <w:rsid w:val="00CD249B"/>
    <w:rsid w:val="00CD606E"/>
    <w:rsid w:val="00CE03C5"/>
    <w:rsid w:val="00CE74AB"/>
    <w:rsid w:val="00D01A90"/>
    <w:rsid w:val="00D01DCB"/>
    <w:rsid w:val="00D02794"/>
    <w:rsid w:val="00D02B85"/>
    <w:rsid w:val="00D1385C"/>
    <w:rsid w:val="00D166D3"/>
    <w:rsid w:val="00D20A40"/>
    <w:rsid w:val="00D22B3B"/>
    <w:rsid w:val="00D2511E"/>
    <w:rsid w:val="00D319D0"/>
    <w:rsid w:val="00D33CED"/>
    <w:rsid w:val="00D35999"/>
    <w:rsid w:val="00D3605C"/>
    <w:rsid w:val="00D3640A"/>
    <w:rsid w:val="00D4641C"/>
    <w:rsid w:val="00D46937"/>
    <w:rsid w:val="00D52121"/>
    <w:rsid w:val="00D6270E"/>
    <w:rsid w:val="00D62E68"/>
    <w:rsid w:val="00D642BF"/>
    <w:rsid w:val="00D66669"/>
    <w:rsid w:val="00D70DCE"/>
    <w:rsid w:val="00D71486"/>
    <w:rsid w:val="00D83F7A"/>
    <w:rsid w:val="00D84812"/>
    <w:rsid w:val="00D911B8"/>
    <w:rsid w:val="00D92206"/>
    <w:rsid w:val="00D9413A"/>
    <w:rsid w:val="00D946E1"/>
    <w:rsid w:val="00D94AF2"/>
    <w:rsid w:val="00DB20CC"/>
    <w:rsid w:val="00DB3BB5"/>
    <w:rsid w:val="00DB3C51"/>
    <w:rsid w:val="00DB3C52"/>
    <w:rsid w:val="00DB73B3"/>
    <w:rsid w:val="00DB7F50"/>
    <w:rsid w:val="00DC2C5F"/>
    <w:rsid w:val="00DC7DEA"/>
    <w:rsid w:val="00DD094C"/>
    <w:rsid w:val="00DD345B"/>
    <w:rsid w:val="00DD4A73"/>
    <w:rsid w:val="00DE429C"/>
    <w:rsid w:val="00DE4459"/>
    <w:rsid w:val="00DE50AB"/>
    <w:rsid w:val="00DE5222"/>
    <w:rsid w:val="00DE53AF"/>
    <w:rsid w:val="00DE5811"/>
    <w:rsid w:val="00DE7AAE"/>
    <w:rsid w:val="00DF5363"/>
    <w:rsid w:val="00E01BF2"/>
    <w:rsid w:val="00E20211"/>
    <w:rsid w:val="00E21374"/>
    <w:rsid w:val="00E22C97"/>
    <w:rsid w:val="00E30C8F"/>
    <w:rsid w:val="00E36087"/>
    <w:rsid w:val="00E41A76"/>
    <w:rsid w:val="00E440EB"/>
    <w:rsid w:val="00E51070"/>
    <w:rsid w:val="00E5338C"/>
    <w:rsid w:val="00E54D24"/>
    <w:rsid w:val="00E54E13"/>
    <w:rsid w:val="00E60FC0"/>
    <w:rsid w:val="00E63960"/>
    <w:rsid w:val="00E71C42"/>
    <w:rsid w:val="00E73AAC"/>
    <w:rsid w:val="00E76F28"/>
    <w:rsid w:val="00E81DFF"/>
    <w:rsid w:val="00E823F3"/>
    <w:rsid w:val="00E925CE"/>
    <w:rsid w:val="00E93F10"/>
    <w:rsid w:val="00EB1054"/>
    <w:rsid w:val="00EB4698"/>
    <w:rsid w:val="00EC412B"/>
    <w:rsid w:val="00EC4635"/>
    <w:rsid w:val="00ED3B1B"/>
    <w:rsid w:val="00ED424E"/>
    <w:rsid w:val="00ED5FB4"/>
    <w:rsid w:val="00EE5D59"/>
    <w:rsid w:val="00EF116C"/>
    <w:rsid w:val="00EF6392"/>
    <w:rsid w:val="00F130DC"/>
    <w:rsid w:val="00F22494"/>
    <w:rsid w:val="00F336E1"/>
    <w:rsid w:val="00F343A7"/>
    <w:rsid w:val="00F34834"/>
    <w:rsid w:val="00F35B6F"/>
    <w:rsid w:val="00F36D38"/>
    <w:rsid w:val="00F56684"/>
    <w:rsid w:val="00F57936"/>
    <w:rsid w:val="00F62352"/>
    <w:rsid w:val="00F65B40"/>
    <w:rsid w:val="00F759AB"/>
    <w:rsid w:val="00F8416A"/>
    <w:rsid w:val="00F84E99"/>
    <w:rsid w:val="00F93116"/>
    <w:rsid w:val="00F93FF4"/>
    <w:rsid w:val="00F97A28"/>
    <w:rsid w:val="00FA2026"/>
    <w:rsid w:val="00FA264A"/>
    <w:rsid w:val="00FA6991"/>
    <w:rsid w:val="00FB6901"/>
    <w:rsid w:val="00FB736E"/>
    <w:rsid w:val="00FC048E"/>
    <w:rsid w:val="00FC6FFE"/>
    <w:rsid w:val="00FD078B"/>
    <w:rsid w:val="00FD188F"/>
    <w:rsid w:val="00FD397F"/>
    <w:rsid w:val="00FD534C"/>
    <w:rsid w:val="00FE0BC6"/>
    <w:rsid w:val="00FF7C59"/>
  </w:rsids>
  <m:mathPr>
    <m:mathFont m:val="Cambria Math"/>
    <m:brkBin m:val="before"/>
    <m:brkBinSub m:val="--"/>
    <m:smallFrac/>
    <m:dispDef/>
    <m:lMargin m:val="0"/>
    <m:rMargin m:val="0"/>
    <m:defJc m:val="centerGroup"/>
    <m:wrapIndent m:val="1440"/>
    <m:intLim m:val="subSup"/>
    <m:naryLim m:val="undOvr"/>
  </m:mathPr>
  <w:themeFontLang w:val="id-ID"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7F"/>
    <w:rPr>
      <w:noProof/>
      <w:sz w:val="24"/>
      <w:szCs w:val="24"/>
      <w:lang w:val="id-ID"/>
    </w:rPr>
  </w:style>
  <w:style w:type="paragraph" w:styleId="Heading5">
    <w:name w:val="heading 5"/>
    <w:basedOn w:val="Normal"/>
    <w:next w:val="Normal"/>
    <w:qFormat/>
    <w:rsid w:val="0003277F"/>
    <w:pPr>
      <w:keepNext/>
      <w:jc w:val="center"/>
      <w:outlineLvl w:val="4"/>
    </w:pPr>
    <w:rPr>
      <w:b/>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277F"/>
    <w:pPr>
      <w:spacing w:before="240" w:line="456" w:lineRule="auto"/>
      <w:ind w:left="374"/>
      <w:jc w:val="both"/>
    </w:pPr>
    <w:rPr>
      <w:noProof w:val="0"/>
      <w:lang w:val="en-US"/>
    </w:rPr>
  </w:style>
  <w:style w:type="paragraph" w:styleId="BodyText">
    <w:name w:val="Body Text"/>
    <w:basedOn w:val="Normal"/>
    <w:rsid w:val="0003277F"/>
    <w:pPr>
      <w:spacing w:after="120"/>
    </w:pPr>
  </w:style>
  <w:style w:type="paragraph" w:styleId="BodyText2">
    <w:name w:val="Body Text 2"/>
    <w:basedOn w:val="Normal"/>
    <w:rsid w:val="0003277F"/>
    <w:pPr>
      <w:spacing w:after="120" w:line="480" w:lineRule="auto"/>
    </w:pPr>
  </w:style>
  <w:style w:type="paragraph" w:styleId="Header">
    <w:name w:val="header"/>
    <w:basedOn w:val="Normal"/>
    <w:link w:val="HeaderChar"/>
    <w:uiPriority w:val="99"/>
    <w:rsid w:val="0003277F"/>
    <w:pPr>
      <w:tabs>
        <w:tab w:val="center" w:pos="4320"/>
        <w:tab w:val="right" w:pos="8640"/>
      </w:tabs>
    </w:pPr>
  </w:style>
  <w:style w:type="character" w:styleId="PageNumber">
    <w:name w:val="page number"/>
    <w:basedOn w:val="DefaultParagraphFont"/>
    <w:rsid w:val="0003277F"/>
  </w:style>
  <w:style w:type="paragraph" w:styleId="Footer">
    <w:name w:val="footer"/>
    <w:basedOn w:val="Normal"/>
    <w:link w:val="FooterChar"/>
    <w:uiPriority w:val="99"/>
    <w:rsid w:val="0003277F"/>
    <w:pPr>
      <w:tabs>
        <w:tab w:val="center" w:pos="4320"/>
        <w:tab w:val="right" w:pos="8640"/>
      </w:tabs>
    </w:pPr>
  </w:style>
  <w:style w:type="paragraph" w:styleId="BodyTextIndent2">
    <w:name w:val="Body Text Indent 2"/>
    <w:basedOn w:val="Normal"/>
    <w:rsid w:val="0003277F"/>
    <w:pPr>
      <w:spacing w:line="480" w:lineRule="auto"/>
      <w:ind w:left="1122" w:firstLine="748"/>
      <w:jc w:val="both"/>
    </w:pPr>
  </w:style>
  <w:style w:type="paragraph" w:styleId="BodyTextIndent3">
    <w:name w:val="Body Text Indent 3"/>
    <w:basedOn w:val="Normal"/>
    <w:rsid w:val="0003277F"/>
    <w:pPr>
      <w:spacing w:line="480" w:lineRule="auto"/>
      <w:ind w:left="748" w:firstLine="812"/>
      <w:jc w:val="both"/>
    </w:pPr>
  </w:style>
  <w:style w:type="paragraph" w:styleId="PlainText">
    <w:name w:val="Plain Text"/>
    <w:basedOn w:val="Normal"/>
    <w:rsid w:val="00E440EB"/>
    <w:rPr>
      <w:rFonts w:ascii="Courier New" w:hAnsi="Courier New" w:cs="Courier New"/>
      <w:sz w:val="20"/>
      <w:szCs w:val="20"/>
    </w:rPr>
  </w:style>
  <w:style w:type="paragraph" w:styleId="ListParagraph">
    <w:name w:val="List Paragraph"/>
    <w:basedOn w:val="Normal"/>
    <w:uiPriority w:val="34"/>
    <w:qFormat/>
    <w:rsid w:val="00A152E2"/>
    <w:pPr>
      <w:ind w:left="720"/>
      <w:contextualSpacing/>
    </w:pPr>
  </w:style>
  <w:style w:type="paragraph" w:styleId="FootnoteText">
    <w:name w:val="footnote text"/>
    <w:basedOn w:val="Normal"/>
    <w:link w:val="FootnoteTextChar"/>
    <w:uiPriority w:val="99"/>
    <w:rsid w:val="00361639"/>
    <w:rPr>
      <w:sz w:val="20"/>
      <w:szCs w:val="20"/>
    </w:rPr>
  </w:style>
  <w:style w:type="character" w:customStyle="1" w:styleId="FootnoteTextChar">
    <w:name w:val="Footnote Text Char"/>
    <w:basedOn w:val="DefaultParagraphFont"/>
    <w:link w:val="FootnoteText"/>
    <w:uiPriority w:val="99"/>
    <w:rsid w:val="00361639"/>
    <w:rPr>
      <w:noProof/>
      <w:lang w:val="id-ID"/>
    </w:rPr>
  </w:style>
  <w:style w:type="character" w:styleId="FootnoteReference">
    <w:name w:val="footnote reference"/>
    <w:basedOn w:val="DefaultParagraphFont"/>
    <w:uiPriority w:val="99"/>
    <w:rsid w:val="00361639"/>
    <w:rPr>
      <w:vertAlign w:val="superscript"/>
    </w:rPr>
  </w:style>
  <w:style w:type="paragraph" w:styleId="NormalWeb">
    <w:name w:val="Normal (Web)"/>
    <w:basedOn w:val="Normal"/>
    <w:uiPriority w:val="99"/>
    <w:rsid w:val="00384D49"/>
    <w:pPr>
      <w:shd w:val="clear" w:color="auto" w:fill="FFFFFF"/>
      <w:spacing w:line="480" w:lineRule="auto"/>
    </w:pPr>
    <w:rPr>
      <w:noProof w:val="0"/>
    </w:rPr>
  </w:style>
  <w:style w:type="character" w:styleId="Hyperlink">
    <w:name w:val="Hyperlink"/>
    <w:basedOn w:val="DefaultParagraphFont"/>
    <w:rsid w:val="00384D49"/>
    <w:rPr>
      <w:color w:val="0000FF"/>
      <w:u w:val="single"/>
    </w:rPr>
  </w:style>
  <w:style w:type="character" w:customStyle="1" w:styleId="apple-converted-space">
    <w:name w:val="apple-converted-space"/>
    <w:basedOn w:val="DefaultParagraphFont"/>
    <w:rsid w:val="00EC412B"/>
  </w:style>
  <w:style w:type="paragraph" w:customStyle="1" w:styleId="Default">
    <w:name w:val="Default"/>
    <w:rsid w:val="009D0A88"/>
    <w:pPr>
      <w:autoSpaceDE w:val="0"/>
      <w:autoSpaceDN w:val="0"/>
      <w:adjustRightInd w:val="0"/>
    </w:pPr>
    <w:rPr>
      <w:color w:val="000000"/>
      <w:sz w:val="24"/>
      <w:szCs w:val="24"/>
      <w:lang w:bidi="th-TH"/>
    </w:rPr>
  </w:style>
  <w:style w:type="paragraph" w:styleId="BalloonText">
    <w:name w:val="Balloon Text"/>
    <w:basedOn w:val="Normal"/>
    <w:link w:val="BalloonTextChar"/>
    <w:semiHidden/>
    <w:unhideWhenUsed/>
    <w:rsid w:val="00480AB5"/>
    <w:rPr>
      <w:rFonts w:ascii="Segoe UI" w:hAnsi="Segoe UI" w:cs="Segoe UI"/>
      <w:sz w:val="18"/>
      <w:szCs w:val="18"/>
    </w:rPr>
  </w:style>
  <w:style w:type="character" w:customStyle="1" w:styleId="BalloonTextChar">
    <w:name w:val="Balloon Text Char"/>
    <w:basedOn w:val="DefaultParagraphFont"/>
    <w:link w:val="BalloonText"/>
    <w:semiHidden/>
    <w:rsid w:val="00480AB5"/>
    <w:rPr>
      <w:rFonts w:ascii="Segoe UI" w:hAnsi="Segoe UI" w:cs="Segoe UI"/>
      <w:noProof/>
      <w:sz w:val="18"/>
      <w:szCs w:val="18"/>
      <w:lang w:val="id-ID"/>
    </w:rPr>
  </w:style>
  <w:style w:type="character" w:customStyle="1" w:styleId="HeaderChar">
    <w:name w:val="Header Char"/>
    <w:basedOn w:val="DefaultParagraphFont"/>
    <w:link w:val="Header"/>
    <w:uiPriority w:val="99"/>
    <w:rsid w:val="007231D2"/>
    <w:rPr>
      <w:noProof/>
      <w:sz w:val="24"/>
      <w:szCs w:val="24"/>
      <w:lang w:val="id-ID"/>
    </w:rPr>
  </w:style>
  <w:style w:type="character" w:customStyle="1" w:styleId="FooterChar">
    <w:name w:val="Footer Char"/>
    <w:basedOn w:val="DefaultParagraphFont"/>
    <w:link w:val="Footer"/>
    <w:uiPriority w:val="99"/>
    <w:rsid w:val="00396FEF"/>
    <w:rPr>
      <w:noProof/>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850A-E67F-4EC7-967C-25A3A304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43</Pages>
  <Words>9310</Words>
  <Characters>53069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PROPOSAL SKRIPSI</vt:lpstr>
    </vt:vector>
  </TitlesOfParts>
  <Company>Helisca</Company>
  <LinksUpToDate>false</LinksUpToDate>
  <CharactersWithSpaces>62255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SKRIPSI</dc:title>
  <dc:creator>Hendra</dc:creator>
  <cp:lastModifiedBy>user</cp:lastModifiedBy>
  <cp:revision>55</cp:revision>
  <cp:lastPrinted>2017-03-28T08:33:00Z</cp:lastPrinted>
  <dcterms:created xsi:type="dcterms:W3CDTF">2017-02-24T02:46:00Z</dcterms:created>
  <dcterms:modified xsi:type="dcterms:W3CDTF">2017-08-26T02:37:00Z</dcterms:modified>
</cp:coreProperties>
</file>