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E5" w:rsidRPr="00A15BD3" w:rsidRDefault="008E1FE5" w:rsidP="008E1FE5">
      <w:pPr>
        <w:widowControl w:val="0"/>
        <w:autoSpaceDE w:val="0"/>
        <w:autoSpaceDN w:val="0"/>
        <w:adjustRightInd w:val="0"/>
        <w:spacing w:line="360" w:lineRule="auto"/>
        <w:jc w:val="center"/>
        <w:rPr>
          <w:b/>
          <w:bCs/>
          <w:sz w:val="28"/>
          <w:szCs w:val="28"/>
        </w:rPr>
      </w:pPr>
      <w:r w:rsidRPr="00A15BD3">
        <w:rPr>
          <w:b/>
          <w:bCs/>
          <w:sz w:val="28"/>
          <w:szCs w:val="28"/>
        </w:rPr>
        <w:t>BAB III</w:t>
      </w:r>
    </w:p>
    <w:p w:rsidR="008E1FE5" w:rsidRPr="00A15BD3" w:rsidRDefault="008E1FE5" w:rsidP="008E1FE5">
      <w:pPr>
        <w:widowControl w:val="0"/>
        <w:autoSpaceDE w:val="0"/>
        <w:autoSpaceDN w:val="0"/>
        <w:adjustRightInd w:val="0"/>
        <w:spacing w:line="360" w:lineRule="auto"/>
        <w:jc w:val="center"/>
        <w:rPr>
          <w:b/>
          <w:bCs/>
          <w:sz w:val="28"/>
          <w:szCs w:val="28"/>
        </w:rPr>
      </w:pPr>
      <w:r w:rsidRPr="00A15BD3">
        <w:rPr>
          <w:b/>
          <w:bCs/>
          <w:sz w:val="28"/>
          <w:szCs w:val="28"/>
        </w:rPr>
        <w:t>METODOLOGI PENELITIAN</w:t>
      </w:r>
    </w:p>
    <w:p w:rsidR="008E1FE5" w:rsidRDefault="008E1FE5" w:rsidP="008E1FE5">
      <w:pPr>
        <w:widowControl w:val="0"/>
        <w:autoSpaceDE w:val="0"/>
        <w:autoSpaceDN w:val="0"/>
        <w:adjustRightInd w:val="0"/>
        <w:spacing w:line="480" w:lineRule="auto"/>
        <w:rPr>
          <w:b/>
          <w:bCs/>
        </w:rPr>
      </w:pPr>
    </w:p>
    <w:p w:rsidR="008E1FE5" w:rsidRPr="00946B90" w:rsidRDefault="008E1FE5" w:rsidP="008E1FE5">
      <w:pPr>
        <w:widowControl w:val="0"/>
        <w:autoSpaceDE w:val="0"/>
        <w:autoSpaceDN w:val="0"/>
        <w:adjustRightInd w:val="0"/>
        <w:spacing w:line="480" w:lineRule="auto"/>
        <w:jc w:val="both"/>
      </w:pPr>
      <w:r>
        <w:rPr>
          <w:b/>
          <w:bCs/>
        </w:rPr>
        <w:tab/>
      </w:r>
      <w:r>
        <w:t xml:space="preserve">Pada bab ini penulis akan menguraikan tentang prosedur penelitian yang dilakukan sesuai dengan tujuan penelitian terhadap pengaruh kegiatan keagamaan terhadap motivasi belajar siswa bidang studi Pendidikan Agama Islam studi di SMP Negeri 16 Kota Serang tahun pelajaran 2016-2017, yang terdiri dari dari : tempat dan waktu penelitian, metode penelitian, populasi dan sampel penelitian, variabel penelitian, instrument penelitian, teknik pengumpulan data dan teknis analisis data. </w:t>
      </w:r>
    </w:p>
    <w:p w:rsidR="008E1FE5" w:rsidRDefault="008E1FE5" w:rsidP="008E1FE5">
      <w:pPr>
        <w:numPr>
          <w:ilvl w:val="0"/>
          <w:numId w:val="3"/>
        </w:numPr>
        <w:tabs>
          <w:tab w:val="clear" w:pos="4860"/>
          <w:tab w:val="num" w:pos="360"/>
        </w:tabs>
        <w:spacing w:line="480" w:lineRule="auto"/>
        <w:ind w:left="360"/>
        <w:jc w:val="both"/>
        <w:rPr>
          <w:b/>
          <w:bCs/>
        </w:rPr>
      </w:pPr>
      <w:r>
        <w:rPr>
          <w:b/>
          <w:bCs/>
        </w:rPr>
        <w:t>Tempat dan Waktu Penelitian</w:t>
      </w:r>
    </w:p>
    <w:p w:rsidR="008E1FE5" w:rsidRDefault="008E1FE5" w:rsidP="008E1FE5">
      <w:pPr>
        <w:numPr>
          <w:ilvl w:val="1"/>
          <w:numId w:val="3"/>
        </w:numPr>
        <w:spacing w:line="480" w:lineRule="auto"/>
        <w:jc w:val="both"/>
        <w:rPr>
          <w:b/>
          <w:bCs/>
        </w:rPr>
      </w:pPr>
      <w:r w:rsidRPr="00B2580F">
        <w:rPr>
          <w:b/>
          <w:bCs/>
        </w:rPr>
        <w:t>Tempat Penelitian</w:t>
      </w:r>
    </w:p>
    <w:p w:rsidR="008E1FE5" w:rsidRPr="001F64ED" w:rsidRDefault="008E1FE5" w:rsidP="008E1FE5">
      <w:pPr>
        <w:spacing w:line="480" w:lineRule="auto"/>
        <w:ind w:firstLine="709"/>
        <w:jc w:val="both"/>
      </w:pPr>
      <w:r>
        <w:t>Dalam hal ini penulis menentukan lokasi penelitian di SMP Negeri 16 Kota Serang yang Bertempat di Jl. Sawah Luhur Desa Ciwedus Kelurahan Masjid Priyayi Kec. Kasemen Kota Serang</w:t>
      </w:r>
    </w:p>
    <w:p w:rsidR="008E1FE5" w:rsidRDefault="008E1FE5" w:rsidP="008E1FE5">
      <w:pPr>
        <w:spacing w:line="480" w:lineRule="auto"/>
        <w:jc w:val="both"/>
        <w:rPr>
          <w:b/>
          <w:bCs/>
        </w:rPr>
      </w:pPr>
      <w:r>
        <w:rPr>
          <w:b/>
          <w:bCs/>
        </w:rPr>
        <w:t xml:space="preserve">      2.   </w:t>
      </w:r>
      <w:r w:rsidRPr="00EE0E1F">
        <w:rPr>
          <w:b/>
          <w:bCs/>
        </w:rPr>
        <w:t xml:space="preserve">Waktu Penelitian </w:t>
      </w:r>
    </w:p>
    <w:p w:rsidR="00861DCC" w:rsidRDefault="008E1FE5" w:rsidP="006E4653">
      <w:pPr>
        <w:spacing w:line="480" w:lineRule="auto"/>
        <w:ind w:firstLine="851"/>
        <w:jc w:val="lowKashida"/>
      </w:pPr>
      <w:r>
        <w:lastRenderedPageBreak/>
        <w:t>Penulis melakukan penelitian ini dimulai dari Juni- September 2017</w:t>
      </w:r>
    </w:p>
    <w:p w:rsidR="00861DCC" w:rsidRDefault="00861DCC" w:rsidP="00861DCC">
      <w:pPr>
        <w:spacing w:line="480" w:lineRule="auto"/>
        <w:ind w:firstLine="851"/>
        <w:jc w:val="center"/>
      </w:pPr>
      <w:r>
        <w:t>Tabel 3.1 Rencana Kegiatan Penelitian</w:t>
      </w:r>
    </w:p>
    <w:tbl>
      <w:tblPr>
        <w:tblStyle w:val="TableGrid"/>
        <w:tblW w:w="8184" w:type="dxa"/>
        <w:jc w:val="center"/>
        <w:tblInd w:w="104" w:type="dxa"/>
        <w:tblLayout w:type="fixed"/>
        <w:tblLook w:val="04A0"/>
      </w:tblPr>
      <w:tblGrid>
        <w:gridCol w:w="599"/>
        <w:gridCol w:w="426"/>
        <w:gridCol w:w="567"/>
        <w:gridCol w:w="552"/>
        <w:gridCol w:w="236"/>
        <w:gridCol w:w="488"/>
        <w:gridCol w:w="496"/>
        <w:gridCol w:w="496"/>
        <w:gridCol w:w="236"/>
        <w:gridCol w:w="460"/>
        <w:gridCol w:w="567"/>
        <w:gridCol w:w="567"/>
        <w:gridCol w:w="438"/>
        <w:gridCol w:w="142"/>
        <w:gridCol w:w="284"/>
        <w:gridCol w:w="425"/>
        <w:gridCol w:w="425"/>
        <w:gridCol w:w="142"/>
        <w:gridCol w:w="638"/>
      </w:tblGrid>
      <w:tr w:rsidR="006E4653" w:rsidTr="006E4653">
        <w:trPr>
          <w:jc w:val="center"/>
        </w:trPr>
        <w:tc>
          <w:tcPr>
            <w:tcW w:w="599" w:type="dxa"/>
            <w:vMerge w:val="restart"/>
            <w:vAlign w:val="center"/>
          </w:tcPr>
          <w:p w:rsidR="006E4653" w:rsidRDefault="006E4653" w:rsidP="006E4653">
            <w:pPr>
              <w:spacing w:line="480" w:lineRule="auto"/>
              <w:jc w:val="center"/>
            </w:pPr>
            <w:r>
              <w:t>No</w:t>
            </w:r>
          </w:p>
        </w:tc>
        <w:tc>
          <w:tcPr>
            <w:tcW w:w="7585" w:type="dxa"/>
            <w:gridSpan w:val="18"/>
          </w:tcPr>
          <w:p w:rsidR="006E4653" w:rsidRDefault="006E4653" w:rsidP="00861DCC">
            <w:pPr>
              <w:spacing w:line="480" w:lineRule="auto"/>
              <w:jc w:val="center"/>
            </w:pPr>
            <w:r>
              <w:t>Bulan</w:t>
            </w:r>
          </w:p>
        </w:tc>
      </w:tr>
      <w:tr w:rsidR="006E4653" w:rsidTr="006E4653">
        <w:trPr>
          <w:jc w:val="center"/>
        </w:trPr>
        <w:tc>
          <w:tcPr>
            <w:tcW w:w="599" w:type="dxa"/>
            <w:vMerge/>
          </w:tcPr>
          <w:p w:rsidR="006E4653" w:rsidRDefault="006E4653" w:rsidP="00861DCC">
            <w:pPr>
              <w:spacing w:line="480" w:lineRule="auto"/>
              <w:jc w:val="center"/>
            </w:pPr>
          </w:p>
        </w:tc>
        <w:tc>
          <w:tcPr>
            <w:tcW w:w="1545" w:type="dxa"/>
            <w:gridSpan w:val="3"/>
          </w:tcPr>
          <w:p w:rsidR="006E4653" w:rsidRDefault="006E4653" w:rsidP="00861DCC">
            <w:pPr>
              <w:spacing w:line="480" w:lineRule="auto"/>
              <w:jc w:val="center"/>
            </w:pPr>
            <w:r>
              <w:t>Feb</w:t>
            </w:r>
          </w:p>
        </w:tc>
        <w:tc>
          <w:tcPr>
            <w:tcW w:w="1716" w:type="dxa"/>
            <w:gridSpan w:val="4"/>
          </w:tcPr>
          <w:p w:rsidR="006E4653" w:rsidRDefault="006E4653" w:rsidP="00861DCC">
            <w:pPr>
              <w:spacing w:line="480" w:lineRule="auto"/>
              <w:jc w:val="center"/>
            </w:pPr>
            <w:r>
              <w:t>Mar-Apr-Mei</w:t>
            </w:r>
          </w:p>
        </w:tc>
        <w:tc>
          <w:tcPr>
            <w:tcW w:w="2268" w:type="dxa"/>
            <w:gridSpan w:val="5"/>
          </w:tcPr>
          <w:p w:rsidR="006E4653" w:rsidRDefault="006E4653" w:rsidP="00861DCC">
            <w:pPr>
              <w:spacing w:line="480" w:lineRule="auto"/>
              <w:jc w:val="center"/>
            </w:pPr>
            <w:r>
              <w:t>Jun-jul-ags-sep</w:t>
            </w:r>
          </w:p>
        </w:tc>
        <w:tc>
          <w:tcPr>
            <w:tcW w:w="1276" w:type="dxa"/>
            <w:gridSpan w:val="4"/>
          </w:tcPr>
          <w:p w:rsidR="006E4653" w:rsidRDefault="006E4653" w:rsidP="00861DCC">
            <w:pPr>
              <w:spacing w:line="480" w:lineRule="auto"/>
              <w:jc w:val="center"/>
            </w:pPr>
            <w:r>
              <w:t>Okt</w:t>
            </w:r>
          </w:p>
        </w:tc>
        <w:tc>
          <w:tcPr>
            <w:tcW w:w="780" w:type="dxa"/>
            <w:gridSpan w:val="2"/>
          </w:tcPr>
          <w:p w:rsidR="006E4653" w:rsidRDefault="006E4653" w:rsidP="00861DCC">
            <w:pPr>
              <w:spacing w:line="480" w:lineRule="auto"/>
              <w:jc w:val="center"/>
            </w:pPr>
            <w:r>
              <w:t>Nov</w:t>
            </w:r>
          </w:p>
        </w:tc>
      </w:tr>
      <w:tr w:rsidR="006E4653" w:rsidTr="006E4653">
        <w:trPr>
          <w:jc w:val="center"/>
        </w:trPr>
        <w:tc>
          <w:tcPr>
            <w:tcW w:w="599" w:type="dxa"/>
            <w:vMerge/>
          </w:tcPr>
          <w:p w:rsidR="006E4653" w:rsidRDefault="006E4653" w:rsidP="00861DCC">
            <w:pPr>
              <w:spacing w:line="480" w:lineRule="auto"/>
              <w:jc w:val="center"/>
            </w:pPr>
          </w:p>
        </w:tc>
        <w:tc>
          <w:tcPr>
            <w:tcW w:w="426" w:type="dxa"/>
          </w:tcPr>
          <w:p w:rsidR="006E4653" w:rsidRDefault="006E4653" w:rsidP="00861DCC">
            <w:pPr>
              <w:spacing w:line="480" w:lineRule="auto"/>
              <w:jc w:val="center"/>
            </w:pPr>
            <w:r>
              <w:t>II</w:t>
            </w:r>
          </w:p>
        </w:tc>
        <w:tc>
          <w:tcPr>
            <w:tcW w:w="567" w:type="dxa"/>
          </w:tcPr>
          <w:p w:rsidR="006E4653" w:rsidRDefault="006E4653" w:rsidP="00861DCC">
            <w:pPr>
              <w:spacing w:line="480" w:lineRule="auto"/>
              <w:jc w:val="center"/>
            </w:pPr>
            <w:r>
              <w:t>III</w:t>
            </w:r>
          </w:p>
        </w:tc>
        <w:tc>
          <w:tcPr>
            <w:tcW w:w="552" w:type="dxa"/>
          </w:tcPr>
          <w:p w:rsidR="006E4653" w:rsidRDefault="006E4653" w:rsidP="00861DCC">
            <w:pPr>
              <w:spacing w:line="480" w:lineRule="auto"/>
              <w:jc w:val="center"/>
            </w:pPr>
            <w:r>
              <w:t>IV</w:t>
            </w:r>
          </w:p>
        </w:tc>
        <w:tc>
          <w:tcPr>
            <w:tcW w:w="236" w:type="dxa"/>
          </w:tcPr>
          <w:p w:rsidR="006E4653" w:rsidRDefault="006E4653" w:rsidP="00861DCC">
            <w:pPr>
              <w:spacing w:line="480" w:lineRule="auto"/>
              <w:jc w:val="center"/>
            </w:pPr>
            <w:r>
              <w:t>I</w:t>
            </w:r>
          </w:p>
        </w:tc>
        <w:tc>
          <w:tcPr>
            <w:tcW w:w="488" w:type="dxa"/>
          </w:tcPr>
          <w:p w:rsidR="006E4653" w:rsidRDefault="006E4653" w:rsidP="00861DCC">
            <w:pPr>
              <w:spacing w:line="480" w:lineRule="auto"/>
              <w:jc w:val="center"/>
            </w:pPr>
            <w:r>
              <w:t>II</w:t>
            </w:r>
          </w:p>
        </w:tc>
        <w:tc>
          <w:tcPr>
            <w:tcW w:w="496" w:type="dxa"/>
          </w:tcPr>
          <w:p w:rsidR="006E4653" w:rsidRDefault="006E4653" w:rsidP="00861DCC">
            <w:pPr>
              <w:spacing w:line="480" w:lineRule="auto"/>
              <w:jc w:val="center"/>
            </w:pPr>
            <w:r>
              <w:t>III</w:t>
            </w:r>
          </w:p>
        </w:tc>
        <w:tc>
          <w:tcPr>
            <w:tcW w:w="496" w:type="dxa"/>
          </w:tcPr>
          <w:p w:rsidR="006E4653" w:rsidRDefault="006E4653" w:rsidP="00861DCC">
            <w:pPr>
              <w:spacing w:line="480" w:lineRule="auto"/>
              <w:jc w:val="center"/>
            </w:pPr>
            <w:r>
              <w:t>IV</w:t>
            </w:r>
          </w:p>
        </w:tc>
        <w:tc>
          <w:tcPr>
            <w:tcW w:w="236" w:type="dxa"/>
          </w:tcPr>
          <w:p w:rsidR="006E4653" w:rsidRDefault="006E4653" w:rsidP="00861DCC">
            <w:pPr>
              <w:spacing w:line="480" w:lineRule="auto"/>
              <w:jc w:val="center"/>
            </w:pPr>
            <w:r>
              <w:t>I</w:t>
            </w:r>
          </w:p>
        </w:tc>
        <w:tc>
          <w:tcPr>
            <w:tcW w:w="460" w:type="dxa"/>
          </w:tcPr>
          <w:p w:rsidR="006E4653" w:rsidRDefault="006E4653" w:rsidP="00861DCC">
            <w:pPr>
              <w:spacing w:line="480" w:lineRule="auto"/>
              <w:jc w:val="center"/>
            </w:pPr>
            <w:r>
              <w:t>II</w:t>
            </w:r>
          </w:p>
        </w:tc>
        <w:tc>
          <w:tcPr>
            <w:tcW w:w="567" w:type="dxa"/>
          </w:tcPr>
          <w:p w:rsidR="006E4653" w:rsidRDefault="006E4653" w:rsidP="00861DCC">
            <w:pPr>
              <w:spacing w:line="480" w:lineRule="auto"/>
              <w:jc w:val="center"/>
            </w:pPr>
            <w:r>
              <w:t>III</w:t>
            </w:r>
          </w:p>
        </w:tc>
        <w:tc>
          <w:tcPr>
            <w:tcW w:w="567" w:type="dxa"/>
          </w:tcPr>
          <w:p w:rsidR="006E4653" w:rsidRDefault="006E4653" w:rsidP="00861DCC">
            <w:pPr>
              <w:spacing w:line="480" w:lineRule="auto"/>
              <w:jc w:val="center"/>
            </w:pPr>
            <w:r>
              <w:t>IV</w:t>
            </w:r>
          </w:p>
        </w:tc>
        <w:tc>
          <w:tcPr>
            <w:tcW w:w="580" w:type="dxa"/>
            <w:gridSpan w:val="2"/>
          </w:tcPr>
          <w:p w:rsidR="006E4653" w:rsidRDefault="006E4653" w:rsidP="00861DCC">
            <w:pPr>
              <w:spacing w:line="480" w:lineRule="auto"/>
              <w:jc w:val="center"/>
            </w:pPr>
            <w:r>
              <w:t>V</w:t>
            </w:r>
          </w:p>
        </w:tc>
        <w:tc>
          <w:tcPr>
            <w:tcW w:w="284" w:type="dxa"/>
          </w:tcPr>
          <w:p w:rsidR="006E4653" w:rsidRDefault="006E4653" w:rsidP="00861DCC">
            <w:pPr>
              <w:spacing w:line="480" w:lineRule="auto"/>
              <w:jc w:val="center"/>
            </w:pPr>
            <w:r>
              <w:t>I</w:t>
            </w:r>
          </w:p>
        </w:tc>
        <w:tc>
          <w:tcPr>
            <w:tcW w:w="425" w:type="dxa"/>
          </w:tcPr>
          <w:p w:rsidR="006E4653" w:rsidRDefault="006E4653" w:rsidP="00861DCC">
            <w:pPr>
              <w:spacing w:line="480" w:lineRule="auto"/>
              <w:jc w:val="center"/>
            </w:pPr>
            <w:r>
              <w:t>II</w:t>
            </w:r>
          </w:p>
        </w:tc>
        <w:tc>
          <w:tcPr>
            <w:tcW w:w="567" w:type="dxa"/>
            <w:gridSpan w:val="2"/>
          </w:tcPr>
          <w:p w:rsidR="006E4653" w:rsidRDefault="006E4653" w:rsidP="00861DCC">
            <w:pPr>
              <w:spacing w:line="480" w:lineRule="auto"/>
              <w:jc w:val="center"/>
            </w:pPr>
            <w:r>
              <w:t>III</w:t>
            </w:r>
          </w:p>
        </w:tc>
        <w:tc>
          <w:tcPr>
            <w:tcW w:w="638" w:type="dxa"/>
          </w:tcPr>
          <w:p w:rsidR="006E4653" w:rsidRDefault="006E4653" w:rsidP="00861DCC">
            <w:pPr>
              <w:spacing w:line="480" w:lineRule="auto"/>
              <w:jc w:val="center"/>
            </w:pPr>
            <w:r>
              <w:t>I</w:t>
            </w:r>
          </w:p>
        </w:tc>
      </w:tr>
      <w:tr w:rsidR="006E4653" w:rsidTr="006E4653">
        <w:trPr>
          <w:jc w:val="center"/>
        </w:trPr>
        <w:tc>
          <w:tcPr>
            <w:tcW w:w="599" w:type="dxa"/>
          </w:tcPr>
          <w:p w:rsidR="006B68F2" w:rsidRDefault="006B68F2" w:rsidP="00861DCC">
            <w:pPr>
              <w:spacing w:line="480" w:lineRule="auto"/>
              <w:jc w:val="center"/>
            </w:pPr>
            <w:r>
              <w:t>1</w:t>
            </w:r>
          </w:p>
        </w:tc>
        <w:tc>
          <w:tcPr>
            <w:tcW w:w="426" w:type="dxa"/>
            <w:shd w:val="clear" w:color="auto" w:fill="000000" w:themeFill="text1"/>
          </w:tcPr>
          <w:p w:rsidR="006B68F2" w:rsidRPr="00861DCC" w:rsidRDefault="006B68F2" w:rsidP="00861DCC">
            <w:pPr>
              <w:spacing w:line="480" w:lineRule="auto"/>
              <w:jc w:val="center"/>
              <w:rPr>
                <w:highlight w:val="black"/>
              </w:rPr>
            </w:pPr>
          </w:p>
        </w:tc>
        <w:tc>
          <w:tcPr>
            <w:tcW w:w="567" w:type="dxa"/>
          </w:tcPr>
          <w:p w:rsidR="006B68F2" w:rsidRDefault="006B68F2" w:rsidP="00861DCC">
            <w:pPr>
              <w:spacing w:line="480" w:lineRule="auto"/>
              <w:jc w:val="center"/>
            </w:pPr>
          </w:p>
        </w:tc>
        <w:tc>
          <w:tcPr>
            <w:tcW w:w="552" w:type="dxa"/>
          </w:tcPr>
          <w:p w:rsidR="006B68F2" w:rsidRDefault="006B68F2" w:rsidP="00861DCC">
            <w:pPr>
              <w:spacing w:line="480" w:lineRule="auto"/>
              <w:jc w:val="center"/>
            </w:pPr>
          </w:p>
        </w:tc>
        <w:tc>
          <w:tcPr>
            <w:tcW w:w="236" w:type="dxa"/>
          </w:tcPr>
          <w:p w:rsidR="006B68F2" w:rsidRDefault="006B68F2" w:rsidP="00861DCC">
            <w:pPr>
              <w:spacing w:line="480" w:lineRule="auto"/>
              <w:jc w:val="center"/>
            </w:pPr>
          </w:p>
        </w:tc>
        <w:tc>
          <w:tcPr>
            <w:tcW w:w="488" w:type="dxa"/>
          </w:tcPr>
          <w:p w:rsidR="006B68F2" w:rsidRDefault="006B68F2" w:rsidP="00861DCC">
            <w:pPr>
              <w:spacing w:line="480" w:lineRule="auto"/>
              <w:jc w:val="center"/>
            </w:pPr>
          </w:p>
        </w:tc>
        <w:tc>
          <w:tcPr>
            <w:tcW w:w="496" w:type="dxa"/>
          </w:tcPr>
          <w:p w:rsidR="006B68F2" w:rsidRDefault="006B68F2" w:rsidP="00861DCC">
            <w:pPr>
              <w:spacing w:line="480" w:lineRule="auto"/>
              <w:jc w:val="center"/>
            </w:pPr>
          </w:p>
        </w:tc>
        <w:tc>
          <w:tcPr>
            <w:tcW w:w="496" w:type="dxa"/>
          </w:tcPr>
          <w:p w:rsidR="006B68F2" w:rsidRDefault="006B68F2" w:rsidP="00861DCC">
            <w:pPr>
              <w:spacing w:line="480" w:lineRule="auto"/>
              <w:jc w:val="center"/>
            </w:pPr>
          </w:p>
        </w:tc>
        <w:tc>
          <w:tcPr>
            <w:tcW w:w="236" w:type="dxa"/>
          </w:tcPr>
          <w:p w:rsidR="006B68F2" w:rsidRDefault="006B68F2" w:rsidP="00861DCC">
            <w:pPr>
              <w:spacing w:line="480" w:lineRule="auto"/>
              <w:jc w:val="center"/>
            </w:pPr>
          </w:p>
        </w:tc>
        <w:tc>
          <w:tcPr>
            <w:tcW w:w="460" w:type="dxa"/>
          </w:tcPr>
          <w:p w:rsidR="006B68F2" w:rsidRDefault="006B68F2" w:rsidP="00861DCC">
            <w:pPr>
              <w:spacing w:line="480" w:lineRule="auto"/>
              <w:jc w:val="center"/>
            </w:pPr>
          </w:p>
        </w:tc>
        <w:tc>
          <w:tcPr>
            <w:tcW w:w="567" w:type="dxa"/>
          </w:tcPr>
          <w:p w:rsidR="006B68F2" w:rsidRDefault="006B68F2" w:rsidP="00861DCC">
            <w:pPr>
              <w:spacing w:line="480" w:lineRule="auto"/>
              <w:jc w:val="center"/>
            </w:pPr>
          </w:p>
        </w:tc>
        <w:tc>
          <w:tcPr>
            <w:tcW w:w="567" w:type="dxa"/>
          </w:tcPr>
          <w:p w:rsidR="006B68F2" w:rsidRDefault="006B68F2" w:rsidP="00861DCC">
            <w:pPr>
              <w:spacing w:line="480" w:lineRule="auto"/>
              <w:jc w:val="center"/>
            </w:pPr>
          </w:p>
        </w:tc>
        <w:tc>
          <w:tcPr>
            <w:tcW w:w="580" w:type="dxa"/>
            <w:gridSpan w:val="2"/>
          </w:tcPr>
          <w:p w:rsidR="006B68F2" w:rsidRDefault="006B68F2" w:rsidP="00861DCC">
            <w:pPr>
              <w:spacing w:line="480" w:lineRule="auto"/>
              <w:jc w:val="center"/>
            </w:pPr>
          </w:p>
        </w:tc>
        <w:tc>
          <w:tcPr>
            <w:tcW w:w="284" w:type="dxa"/>
          </w:tcPr>
          <w:p w:rsidR="006B68F2" w:rsidRDefault="006B68F2" w:rsidP="00861DCC">
            <w:pPr>
              <w:spacing w:line="480" w:lineRule="auto"/>
              <w:jc w:val="center"/>
            </w:pPr>
          </w:p>
        </w:tc>
        <w:tc>
          <w:tcPr>
            <w:tcW w:w="425" w:type="dxa"/>
          </w:tcPr>
          <w:p w:rsidR="006B68F2" w:rsidRDefault="006B68F2" w:rsidP="00861DCC">
            <w:pPr>
              <w:spacing w:line="480" w:lineRule="auto"/>
              <w:jc w:val="center"/>
            </w:pPr>
          </w:p>
        </w:tc>
        <w:tc>
          <w:tcPr>
            <w:tcW w:w="567" w:type="dxa"/>
            <w:gridSpan w:val="2"/>
          </w:tcPr>
          <w:p w:rsidR="006B68F2" w:rsidRDefault="006B68F2" w:rsidP="00861DCC">
            <w:pPr>
              <w:spacing w:line="480" w:lineRule="auto"/>
              <w:jc w:val="center"/>
            </w:pPr>
          </w:p>
        </w:tc>
        <w:tc>
          <w:tcPr>
            <w:tcW w:w="638" w:type="dxa"/>
          </w:tcPr>
          <w:p w:rsidR="006B68F2" w:rsidRDefault="006B68F2" w:rsidP="00861DCC">
            <w:pPr>
              <w:spacing w:line="480" w:lineRule="auto"/>
              <w:jc w:val="center"/>
            </w:pPr>
          </w:p>
        </w:tc>
      </w:tr>
      <w:tr w:rsidR="006E4653" w:rsidTr="006E4653">
        <w:trPr>
          <w:jc w:val="center"/>
        </w:trPr>
        <w:tc>
          <w:tcPr>
            <w:tcW w:w="599" w:type="dxa"/>
          </w:tcPr>
          <w:p w:rsidR="006B68F2" w:rsidRDefault="006B68F2" w:rsidP="00861DCC">
            <w:pPr>
              <w:spacing w:line="480" w:lineRule="auto"/>
              <w:jc w:val="center"/>
            </w:pPr>
            <w:r>
              <w:t>2</w:t>
            </w:r>
          </w:p>
        </w:tc>
        <w:tc>
          <w:tcPr>
            <w:tcW w:w="426" w:type="dxa"/>
          </w:tcPr>
          <w:p w:rsidR="006B68F2" w:rsidRDefault="006B68F2" w:rsidP="00861DCC">
            <w:pPr>
              <w:spacing w:line="480" w:lineRule="auto"/>
              <w:jc w:val="center"/>
            </w:pPr>
          </w:p>
        </w:tc>
        <w:tc>
          <w:tcPr>
            <w:tcW w:w="567" w:type="dxa"/>
            <w:shd w:val="clear" w:color="auto" w:fill="000000" w:themeFill="text1"/>
          </w:tcPr>
          <w:p w:rsidR="006B68F2" w:rsidRPr="00861DCC" w:rsidRDefault="006B68F2" w:rsidP="00861DCC">
            <w:pPr>
              <w:spacing w:line="480" w:lineRule="auto"/>
              <w:jc w:val="center"/>
              <w:rPr>
                <w:highlight w:val="black"/>
              </w:rPr>
            </w:pPr>
          </w:p>
        </w:tc>
        <w:tc>
          <w:tcPr>
            <w:tcW w:w="552" w:type="dxa"/>
            <w:shd w:val="clear" w:color="auto" w:fill="000000" w:themeFill="text1"/>
          </w:tcPr>
          <w:p w:rsidR="006B68F2" w:rsidRPr="00861DCC" w:rsidRDefault="006B68F2" w:rsidP="00861DCC">
            <w:pPr>
              <w:spacing w:line="480" w:lineRule="auto"/>
              <w:jc w:val="center"/>
              <w:rPr>
                <w:highlight w:val="black"/>
              </w:rPr>
            </w:pPr>
          </w:p>
        </w:tc>
        <w:tc>
          <w:tcPr>
            <w:tcW w:w="236" w:type="dxa"/>
          </w:tcPr>
          <w:p w:rsidR="006B68F2" w:rsidRDefault="006B68F2" w:rsidP="00861DCC">
            <w:pPr>
              <w:spacing w:line="480" w:lineRule="auto"/>
              <w:jc w:val="center"/>
            </w:pPr>
          </w:p>
        </w:tc>
        <w:tc>
          <w:tcPr>
            <w:tcW w:w="488" w:type="dxa"/>
          </w:tcPr>
          <w:p w:rsidR="006B68F2" w:rsidRDefault="006B68F2" w:rsidP="00861DCC">
            <w:pPr>
              <w:spacing w:line="480" w:lineRule="auto"/>
              <w:jc w:val="center"/>
            </w:pPr>
          </w:p>
        </w:tc>
        <w:tc>
          <w:tcPr>
            <w:tcW w:w="496" w:type="dxa"/>
          </w:tcPr>
          <w:p w:rsidR="006B68F2" w:rsidRDefault="006B68F2" w:rsidP="00861DCC">
            <w:pPr>
              <w:spacing w:line="480" w:lineRule="auto"/>
              <w:jc w:val="center"/>
            </w:pPr>
          </w:p>
        </w:tc>
        <w:tc>
          <w:tcPr>
            <w:tcW w:w="496" w:type="dxa"/>
          </w:tcPr>
          <w:p w:rsidR="006B68F2" w:rsidRDefault="006B68F2" w:rsidP="00861DCC">
            <w:pPr>
              <w:spacing w:line="480" w:lineRule="auto"/>
              <w:jc w:val="center"/>
            </w:pPr>
          </w:p>
        </w:tc>
        <w:tc>
          <w:tcPr>
            <w:tcW w:w="236" w:type="dxa"/>
          </w:tcPr>
          <w:p w:rsidR="006B68F2" w:rsidRDefault="006B68F2" w:rsidP="00861DCC">
            <w:pPr>
              <w:spacing w:line="480" w:lineRule="auto"/>
              <w:jc w:val="center"/>
            </w:pPr>
          </w:p>
        </w:tc>
        <w:tc>
          <w:tcPr>
            <w:tcW w:w="460" w:type="dxa"/>
          </w:tcPr>
          <w:p w:rsidR="006B68F2" w:rsidRDefault="006B68F2" w:rsidP="00861DCC">
            <w:pPr>
              <w:spacing w:line="480" w:lineRule="auto"/>
              <w:jc w:val="center"/>
            </w:pPr>
          </w:p>
        </w:tc>
        <w:tc>
          <w:tcPr>
            <w:tcW w:w="567" w:type="dxa"/>
          </w:tcPr>
          <w:p w:rsidR="006B68F2" w:rsidRDefault="006B68F2" w:rsidP="00861DCC">
            <w:pPr>
              <w:spacing w:line="480" w:lineRule="auto"/>
              <w:jc w:val="center"/>
            </w:pPr>
          </w:p>
        </w:tc>
        <w:tc>
          <w:tcPr>
            <w:tcW w:w="567" w:type="dxa"/>
          </w:tcPr>
          <w:p w:rsidR="006B68F2" w:rsidRDefault="006B68F2" w:rsidP="00861DCC">
            <w:pPr>
              <w:spacing w:line="480" w:lineRule="auto"/>
              <w:jc w:val="center"/>
            </w:pPr>
          </w:p>
        </w:tc>
        <w:tc>
          <w:tcPr>
            <w:tcW w:w="580" w:type="dxa"/>
            <w:gridSpan w:val="2"/>
          </w:tcPr>
          <w:p w:rsidR="006B68F2" w:rsidRDefault="006B68F2" w:rsidP="00861DCC">
            <w:pPr>
              <w:spacing w:line="480" w:lineRule="auto"/>
              <w:jc w:val="center"/>
            </w:pPr>
          </w:p>
        </w:tc>
        <w:tc>
          <w:tcPr>
            <w:tcW w:w="284" w:type="dxa"/>
          </w:tcPr>
          <w:p w:rsidR="006B68F2" w:rsidRDefault="006B68F2" w:rsidP="00861DCC">
            <w:pPr>
              <w:spacing w:line="480" w:lineRule="auto"/>
              <w:jc w:val="center"/>
            </w:pPr>
          </w:p>
        </w:tc>
        <w:tc>
          <w:tcPr>
            <w:tcW w:w="425" w:type="dxa"/>
          </w:tcPr>
          <w:p w:rsidR="006B68F2" w:rsidRDefault="006B68F2" w:rsidP="00861DCC">
            <w:pPr>
              <w:spacing w:line="480" w:lineRule="auto"/>
              <w:jc w:val="center"/>
            </w:pPr>
          </w:p>
        </w:tc>
        <w:tc>
          <w:tcPr>
            <w:tcW w:w="567" w:type="dxa"/>
            <w:gridSpan w:val="2"/>
          </w:tcPr>
          <w:p w:rsidR="006B68F2" w:rsidRDefault="006B68F2" w:rsidP="00861DCC">
            <w:pPr>
              <w:spacing w:line="480" w:lineRule="auto"/>
              <w:jc w:val="center"/>
            </w:pPr>
          </w:p>
        </w:tc>
        <w:tc>
          <w:tcPr>
            <w:tcW w:w="638" w:type="dxa"/>
          </w:tcPr>
          <w:p w:rsidR="006B68F2" w:rsidRDefault="006B68F2" w:rsidP="00861DCC">
            <w:pPr>
              <w:spacing w:line="480" w:lineRule="auto"/>
              <w:jc w:val="center"/>
            </w:pPr>
          </w:p>
        </w:tc>
      </w:tr>
      <w:tr w:rsidR="006E4653" w:rsidTr="006E4653">
        <w:trPr>
          <w:jc w:val="center"/>
        </w:trPr>
        <w:tc>
          <w:tcPr>
            <w:tcW w:w="599" w:type="dxa"/>
          </w:tcPr>
          <w:p w:rsidR="006B68F2" w:rsidRDefault="006B68F2" w:rsidP="00861DCC">
            <w:pPr>
              <w:spacing w:line="480" w:lineRule="auto"/>
              <w:jc w:val="center"/>
            </w:pPr>
            <w:r>
              <w:t>3</w:t>
            </w:r>
          </w:p>
        </w:tc>
        <w:tc>
          <w:tcPr>
            <w:tcW w:w="426" w:type="dxa"/>
          </w:tcPr>
          <w:p w:rsidR="006B68F2" w:rsidRDefault="006B68F2" w:rsidP="00861DCC">
            <w:pPr>
              <w:spacing w:line="480" w:lineRule="auto"/>
              <w:jc w:val="center"/>
            </w:pPr>
          </w:p>
        </w:tc>
        <w:tc>
          <w:tcPr>
            <w:tcW w:w="567" w:type="dxa"/>
          </w:tcPr>
          <w:p w:rsidR="006B68F2" w:rsidRDefault="006B68F2" w:rsidP="00861DCC">
            <w:pPr>
              <w:spacing w:line="480" w:lineRule="auto"/>
              <w:jc w:val="center"/>
            </w:pPr>
          </w:p>
        </w:tc>
        <w:tc>
          <w:tcPr>
            <w:tcW w:w="552" w:type="dxa"/>
          </w:tcPr>
          <w:p w:rsidR="006B68F2" w:rsidRDefault="006B68F2" w:rsidP="00861DCC">
            <w:pPr>
              <w:spacing w:line="480" w:lineRule="auto"/>
              <w:jc w:val="center"/>
            </w:pPr>
          </w:p>
        </w:tc>
        <w:tc>
          <w:tcPr>
            <w:tcW w:w="236" w:type="dxa"/>
            <w:shd w:val="clear" w:color="auto" w:fill="000000" w:themeFill="text1"/>
          </w:tcPr>
          <w:p w:rsidR="006B68F2" w:rsidRDefault="006B68F2" w:rsidP="00861DCC">
            <w:pPr>
              <w:spacing w:line="480" w:lineRule="auto"/>
              <w:jc w:val="center"/>
            </w:pPr>
          </w:p>
        </w:tc>
        <w:tc>
          <w:tcPr>
            <w:tcW w:w="488" w:type="dxa"/>
            <w:shd w:val="clear" w:color="auto" w:fill="000000" w:themeFill="text1"/>
          </w:tcPr>
          <w:p w:rsidR="006B68F2" w:rsidRDefault="006B68F2" w:rsidP="00861DCC">
            <w:pPr>
              <w:spacing w:line="480" w:lineRule="auto"/>
              <w:jc w:val="center"/>
            </w:pPr>
          </w:p>
        </w:tc>
        <w:tc>
          <w:tcPr>
            <w:tcW w:w="496" w:type="dxa"/>
            <w:shd w:val="clear" w:color="auto" w:fill="000000" w:themeFill="text1"/>
          </w:tcPr>
          <w:p w:rsidR="006B68F2" w:rsidRDefault="006B68F2" w:rsidP="00861DCC">
            <w:pPr>
              <w:spacing w:line="480" w:lineRule="auto"/>
              <w:jc w:val="center"/>
            </w:pPr>
          </w:p>
        </w:tc>
        <w:tc>
          <w:tcPr>
            <w:tcW w:w="496" w:type="dxa"/>
            <w:shd w:val="clear" w:color="auto" w:fill="000000" w:themeFill="text1"/>
          </w:tcPr>
          <w:p w:rsidR="006B68F2" w:rsidRDefault="006B68F2" w:rsidP="00861DCC">
            <w:pPr>
              <w:spacing w:line="480" w:lineRule="auto"/>
              <w:jc w:val="center"/>
            </w:pPr>
          </w:p>
        </w:tc>
        <w:tc>
          <w:tcPr>
            <w:tcW w:w="236" w:type="dxa"/>
          </w:tcPr>
          <w:p w:rsidR="006B68F2" w:rsidRDefault="006B68F2" w:rsidP="00861DCC">
            <w:pPr>
              <w:spacing w:line="480" w:lineRule="auto"/>
              <w:jc w:val="center"/>
            </w:pPr>
          </w:p>
        </w:tc>
        <w:tc>
          <w:tcPr>
            <w:tcW w:w="460" w:type="dxa"/>
          </w:tcPr>
          <w:p w:rsidR="006B68F2" w:rsidRDefault="006B68F2" w:rsidP="00861DCC">
            <w:pPr>
              <w:spacing w:line="480" w:lineRule="auto"/>
              <w:jc w:val="center"/>
            </w:pPr>
          </w:p>
        </w:tc>
        <w:tc>
          <w:tcPr>
            <w:tcW w:w="567" w:type="dxa"/>
          </w:tcPr>
          <w:p w:rsidR="006B68F2" w:rsidRDefault="006B68F2" w:rsidP="00861DCC">
            <w:pPr>
              <w:spacing w:line="480" w:lineRule="auto"/>
              <w:jc w:val="center"/>
            </w:pPr>
          </w:p>
        </w:tc>
        <w:tc>
          <w:tcPr>
            <w:tcW w:w="567" w:type="dxa"/>
          </w:tcPr>
          <w:p w:rsidR="006B68F2" w:rsidRDefault="006B68F2" w:rsidP="00861DCC">
            <w:pPr>
              <w:spacing w:line="480" w:lineRule="auto"/>
              <w:jc w:val="center"/>
            </w:pPr>
          </w:p>
        </w:tc>
        <w:tc>
          <w:tcPr>
            <w:tcW w:w="580" w:type="dxa"/>
            <w:gridSpan w:val="2"/>
          </w:tcPr>
          <w:p w:rsidR="006B68F2" w:rsidRDefault="006B68F2" w:rsidP="00861DCC">
            <w:pPr>
              <w:spacing w:line="480" w:lineRule="auto"/>
              <w:jc w:val="center"/>
            </w:pPr>
          </w:p>
        </w:tc>
        <w:tc>
          <w:tcPr>
            <w:tcW w:w="284" w:type="dxa"/>
          </w:tcPr>
          <w:p w:rsidR="006B68F2" w:rsidRDefault="006B68F2" w:rsidP="00861DCC">
            <w:pPr>
              <w:spacing w:line="480" w:lineRule="auto"/>
              <w:jc w:val="center"/>
            </w:pPr>
          </w:p>
        </w:tc>
        <w:tc>
          <w:tcPr>
            <w:tcW w:w="425" w:type="dxa"/>
          </w:tcPr>
          <w:p w:rsidR="006B68F2" w:rsidRDefault="006B68F2" w:rsidP="00861DCC">
            <w:pPr>
              <w:spacing w:line="480" w:lineRule="auto"/>
              <w:jc w:val="center"/>
            </w:pPr>
          </w:p>
        </w:tc>
        <w:tc>
          <w:tcPr>
            <w:tcW w:w="567" w:type="dxa"/>
            <w:gridSpan w:val="2"/>
          </w:tcPr>
          <w:p w:rsidR="006B68F2" w:rsidRDefault="006B68F2" w:rsidP="00861DCC">
            <w:pPr>
              <w:spacing w:line="480" w:lineRule="auto"/>
              <w:jc w:val="center"/>
            </w:pPr>
          </w:p>
        </w:tc>
        <w:tc>
          <w:tcPr>
            <w:tcW w:w="638" w:type="dxa"/>
          </w:tcPr>
          <w:p w:rsidR="006B68F2" w:rsidRDefault="006B68F2" w:rsidP="00861DCC">
            <w:pPr>
              <w:spacing w:line="480" w:lineRule="auto"/>
              <w:jc w:val="center"/>
            </w:pPr>
          </w:p>
        </w:tc>
      </w:tr>
      <w:tr w:rsidR="006E4653" w:rsidTr="006E4653">
        <w:trPr>
          <w:jc w:val="center"/>
        </w:trPr>
        <w:tc>
          <w:tcPr>
            <w:tcW w:w="599" w:type="dxa"/>
          </w:tcPr>
          <w:p w:rsidR="006B68F2" w:rsidRDefault="006B68F2" w:rsidP="00861DCC">
            <w:pPr>
              <w:spacing w:line="480" w:lineRule="auto"/>
              <w:jc w:val="center"/>
            </w:pPr>
            <w:r>
              <w:t>4</w:t>
            </w:r>
          </w:p>
        </w:tc>
        <w:tc>
          <w:tcPr>
            <w:tcW w:w="426" w:type="dxa"/>
          </w:tcPr>
          <w:p w:rsidR="006B68F2" w:rsidRDefault="006B68F2" w:rsidP="00861DCC">
            <w:pPr>
              <w:spacing w:line="480" w:lineRule="auto"/>
              <w:jc w:val="center"/>
            </w:pPr>
          </w:p>
        </w:tc>
        <w:tc>
          <w:tcPr>
            <w:tcW w:w="567" w:type="dxa"/>
          </w:tcPr>
          <w:p w:rsidR="006B68F2" w:rsidRDefault="006B68F2" w:rsidP="00861DCC">
            <w:pPr>
              <w:spacing w:line="480" w:lineRule="auto"/>
              <w:jc w:val="center"/>
            </w:pPr>
          </w:p>
        </w:tc>
        <w:tc>
          <w:tcPr>
            <w:tcW w:w="552" w:type="dxa"/>
          </w:tcPr>
          <w:p w:rsidR="006B68F2" w:rsidRDefault="006B68F2" w:rsidP="00861DCC">
            <w:pPr>
              <w:spacing w:line="480" w:lineRule="auto"/>
              <w:jc w:val="center"/>
            </w:pPr>
          </w:p>
        </w:tc>
        <w:tc>
          <w:tcPr>
            <w:tcW w:w="236" w:type="dxa"/>
          </w:tcPr>
          <w:p w:rsidR="006B68F2" w:rsidRDefault="006B68F2" w:rsidP="00861DCC">
            <w:pPr>
              <w:spacing w:line="480" w:lineRule="auto"/>
              <w:jc w:val="center"/>
            </w:pPr>
          </w:p>
        </w:tc>
        <w:tc>
          <w:tcPr>
            <w:tcW w:w="488" w:type="dxa"/>
          </w:tcPr>
          <w:p w:rsidR="006B68F2" w:rsidRDefault="006B68F2" w:rsidP="00861DCC">
            <w:pPr>
              <w:spacing w:line="480" w:lineRule="auto"/>
              <w:jc w:val="center"/>
            </w:pPr>
          </w:p>
        </w:tc>
        <w:tc>
          <w:tcPr>
            <w:tcW w:w="496" w:type="dxa"/>
          </w:tcPr>
          <w:p w:rsidR="006B68F2" w:rsidRDefault="006B68F2" w:rsidP="00861DCC">
            <w:pPr>
              <w:spacing w:line="480" w:lineRule="auto"/>
              <w:jc w:val="center"/>
            </w:pPr>
          </w:p>
        </w:tc>
        <w:tc>
          <w:tcPr>
            <w:tcW w:w="496" w:type="dxa"/>
          </w:tcPr>
          <w:p w:rsidR="006B68F2" w:rsidRDefault="006B68F2" w:rsidP="00861DCC">
            <w:pPr>
              <w:spacing w:line="480" w:lineRule="auto"/>
              <w:jc w:val="center"/>
            </w:pPr>
          </w:p>
        </w:tc>
        <w:tc>
          <w:tcPr>
            <w:tcW w:w="236" w:type="dxa"/>
            <w:shd w:val="clear" w:color="auto" w:fill="000000" w:themeFill="text1"/>
          </w:tcPr>
          <w:p w:rsidR="006B68F2" w:rsidRDefault="006B68F2" w:rsidP="00861DCC">
            <w:pPr>
              <w:spacing w:line="480" w:lineRule="auto"/>
              <w:jc w:val="center"/>
            </w:pPr>
          </w:p>
        </w:tc>
        <w:tc>
          <w:tcPr>
            <w:tcW w:w="460" w:type="dxa"/>
            <w:shd w:val="clear" w:color="auto" w:fill="000000" w:themeFill="text1"/>
          </w:tcPr>
          <w:p w:rsidR="006B68F2" w:rsidRDefault="006B68F2" w:rsidP="00861DCC">
            <w:pPr>
              <w:spacing w:line="480" w:lineRule="auto"/>
              <w:jc w:val="center"/>
            </w:pPr>
          </w:p>
        </w:tc>
        <w:tc>
          <w:tcPr>
            <w:tcW w:w="567" w:type="dxa"/>
            <w:shd w:val="clear" w:color="auto" w:fill="000000" w:themeFill="text1"/>
          </w:tcPr>
          <w:p w:rsidR="006B68F2" w:rsidRDefault="006B68F2" w:rsidP="00861DCC">
            <w:pPr>
              <w:spacing w:line="480" w:lineRule="auto"/>
              <w:jc w:val="center"/>
            </w:pPr>
          </w:p>
        </w:tc>
        <w:tc>
          <w:tcPr>
            <w:tcW w:w="567" w:type="dxa"/>
            <w:shd w:val="clear" w:color="auto" w:fill="000000" w:themeFill="text1"/>
          </w:tcPr>
          <w:p w:rsidR="006B68F2" w:rsidRDefault="006B68F2" w:rsidP="00861DCC">
            <w:pPr>
              <w:spacing w:line="480" w:lineRule="auto"/>
              <w:jc w:val="center"/>
            </w:pPr>
          </w:p>
        </w:tc>
        <w:tc>
          <w:tcPr>
            <w:tcW w:w="580" w:type="dxa"/>
            <w:gridSpan w:val="2"/>
            <w:shd w:val="clear" w:color="auto" w:fill="000000" w:themeFill="text1"/>
          </w:tcPr>
          <w:p w:rsidR="006B68F2" w:rsidRDefault="006B68F2" w:rsidP="00861DCC">
            <w:pPr>
              <w:spacing w:line="480" w:lineRule="auto"/>
              <w:jc w:val="center"/>
            </w:pPr>
          </w:p>
        </w:tc>
        <w:tc>
          <w:tcPr>
            <w:tcW w:w="284" w:type="dxa"/>
          </w:tcPr>
          <w:p w:rsidR="006B68F2" w:rsidRDefault="006B68F2" w:rsidP="00861DCC">
            <w:pPr>
              <w:spacing w:line="480" w:lineRule="auto"/>
              <w:jc w:val="center"/>
            </w:pPr>
          </w:p>
        </w:tc>
        <w:tc>
          <w:tcPr>
            <w:tcW w:w="425" w:type="dxa"/>
          </w:tcPr>
          <w:p w:rsidR="006B68F2" w:rsidRDefault="006B68F2" w:rsidP="00861DCC">
            <w:pPr>
              <w:spacing w:line="480" w:lineRule="auto"/>
              <w:jc w:val="center"/>
            </w:pPr>
          </w:p>
        </w:tc>
        <w:tc>
          <w:tcPr>
            <w:tcW w:w="567" w:type="dxa"/>
            <w:gridSpan w:val="2"/>
          </w:tcPr>
          <w:p w:rsidR="006B68F2" w:rsidRDefault="006B68F2" w:rsidP="00861DCC">
            <w:pPr>
              <w:spacing w:line="480" w:lineRule="auto"/>
              <w:jc w:val="center"/>
            </w:pPr>
          </w:p>
        </w:tc>
        <w:tc>
          <w:tcPr>
            <w:tcW w:w="638" w:type="dxa"/>
          </w:tcPr>
          <w:p w:rsidR="006B68F2" w:rsidRDefault="006B68F2" w:rsidP="00861DCC">
            <w:pPr>
              <w:spacing w:line="480" w:lineRule="auto"/>
              <w:jc w:val="center"/>
            </w:pPr>
          </w:p>
        </w:tc>
      </w:tr>
      <w:tr w:rsidR="006E4653" w:rsidTr="006E4653">
        <w:trPr>
          <w:jc w:val="center"/>
        </w:trPr>
        <w:tc>
          <w:tcPr>
            <w:tcW w:w="599" w:type="dxa"/>
          </w:tcPr>
          <w:p w:rsidR="006B68F2" w:rsidRDefault="006B68F2" w:rsidP="00861DCC">
            <w:pPr>
              <w:spacing w:line="480" w:lineRule="auto"/>
              <w:jc w:val="center"/>
            </w:pPr>
            <w:r>
              <w:t>5</w:t>
            </w:r>
          </w:p>
        </w:tc>
        <w:tc>
          <w:tcPr>
            <w:tcW w:w="426" w:type="dxa"/>
          </w:tcPr>
          <w:p w:rsidR="006B68F2" w:rsidRDefault="006B68F2" w:rsidP="00861DCC">
            <w:pPr>
              <w:spacing w:line="480" w:lineRule="auto"/>
              <w:jc w:val="center"/>
            </w:pPr>
          </w:p>
        </w:tc>
        <w:tc>
          <w:tcPr>
            <w:tcW w:w="567" w:type="dxa"/>
          </w:tcPr>
          <w:p w:rsidR="006B68F2" w:rsidRDefault="006B68F2" w:rsidP="00861DCC">
            <w:pPr>
              <w:spacing w:line="480" w:lineRule="auto"/>
              <w:jc w:val="center"/>
            </w:pPr>
          </w:p>
        </w:tc>
        <w:tc>
          <w:tcPr>
            <w:tcW w:w="552" w:type="dxa"/>
          </w:tcPr>
          <w:p w:rsidR="006B68F2" w:rsidRDefault="006B68F2" w:rsidP="00861DCC">
            <w:pPr>
              <w:spacing w:line="480" w:lineRule="auto"/>
              <w:jc w:val="center"/>
            </w:pPr>
          </w:p>
        </w:tc>
        <w:tc>
          <w:tcPr>
            <w:tcW w:w="236" w:type="dxa"/>
          </w:tcPr>
          <w:p w:rsidR="006B68F2" w:rsidRDefault="006B68F2" w:rsidP="00861DCC">
            <w:pPr>
              <w:spacing w:line="480" w:lineRule="auto"/>
              <w:jc w:val="center"/>
            </w:pPr>
          </w:p>
        </w:tc>
        <w:tc>
          <w:tcPr>
            <w:tcW w:w="488" w:type="dxa"/>
          </w:tcPr>
          <w:p w:rsidR="006B68F2" w:rsidRDefault="006B68F2" w:rsidP="00861DCC">
            <w:pPr>
              <w:spacing w:line="480" w:lineRule="auto"/>
              <w:jc w:val="center"/>
            </w:pPr>
          </w:p>
        </w:tc>
        <w:tc>
          <w:tcPr>
            <w:tcW w:w="496" w:type="dxa"/>
          </w:tcPr>
          <w:p w:rsidR="006B68F2" w:rsidRDefault="006B68F2" w:rsidP="00861DCC">
            <w:pPr>
              <w:spacing w:line="480" w:lineRule="auto"/>
              <w:jc w:val="center"/>
            </w:pPr>
          </w:p>
        </w:tc>
        <w:tc>
          <w:tcPr>
            <w:tcW w:w="496" w:type="dxa"/>
          </w:tcPr>
          <w:p w:rsidR="006B68F2" w:rsidRDefault="006B68F2" w:rsidP="00861DCC">
            <w:pPr>
              <w:spacing w:line="480" w:lineRule="auto"/>
              <w:jc w:val="center"/>
            </w:pPr>
          </w:p>
        </w:tc>
        <w:tc>
          <w:tcPr>
            <w:tcW w:w="236" w:type="dxa"/>
          </w:tcPr>
          <w:p w:rsidR="006B68F2" w:rsidRDefault="006B68F2" w:rsidP="00861DCC">
            <w:pPr>
              <w:spacing w:line="480" w:lineRule="auto"/>
              <w:jc w:val="center"/>
            </w:pPr>
          </w:p>
        </w:tc>
        <w:tc>
          <w:tcPr>
            <w:tcW w:w="460" w:type="dxa"/>
            <w:shd w:val="clear" w:color="auto" w:fill="FFFFFF" w:themeFill="background1"/>
          </w:tcPr>
          <w:p w:rsidR="006B68F2" w:rsidRDefault="006B68F2" w:rsidP="00861DCC">
            <w:pPr>
              <w:spacing w:line="480" w:lineRule="auto"/>
              <w:jc w:val="center"/>
            </w:pPr>
          </w:p>
        </w:tc>
        <w:tc>
          <w:tcPr>
            <w:tcW w:w="567" w:type="dxa"/>
            <w:shd w:val="clear" w:color="auto" w:fill="FFFFFF" w:themeFill="background1"/>
          </w:tcPr>
          <w:p w:rsidR="006B68F2" w:rsidRDefault="006B68F2" w:rsidP="00861DCC">
            <w:pPr>
              <w:spacing w:line="480" w:lineRule="auto"/>
              <w:jc w:val="center"/>
            </w:pPr>
          </w:p>
        </w:tc>
        <w:tc>
          <w:tcPr>
            <w:tcW w:w="567" w:type="dxa"/>
            <w:shd w:val="clear" w:color="auto" w:fill="FFFFFF" w:themeFill="background1"/>
          </w:tcPr>
          <w:p w:rsidR="006B68F2" w:rsidRDefault="006B68F2" w:rsidP="00861DCC">
            <w:pPr>
              <w:spacing w:line="480" w:lineRule="auto"/>
              <w:jc w:val="center"/>
            </w:pPr>
          </w:p>
        </w:tc>
        <w:tc>
          <w:tcPr>
            <w:tcW w:w="580" w:type="dxa"/>
            <w:gridSpan w:val="2"/>
            <w:shd w:val="clear" w:color="auto" w:fill="FFFFFF" w:themeFill="background1"/>
          </w:tcPr>
          <w:p w:rsidR="006B68F2" w:rsidRDefault="006B68F2" w:rsidP="00861DCC">
            <w:pPr>
              <w:spacing w:line="480" w:lineRule="auto"/>
              <w:jc w:val="center"/>
            </w:pPr>
          </w:p>
        </w:tc>
        <w:tc>
          <w:tcPr>
            <w:tcW w:w="284" w:type="dxa"/>
            <w:shd w:val="clear" w:color="auto" w:fill="000000" w:themeFill="text1"/>
          </w:tcPr>
          <w:p w:rsidR="006B68F2" w:rsidRDefault="006B68F2" w:rsidP="00861DCC">
            <w:pPr>
              <w:spacing w:line="480" w:lineRule="auto"/>
              <w:jc w:val="center"/>
            </w:pPr>
          </w:p>
        </w:tc>
        <w:tc>
          <w:tcPr>
            <w:tcW w:w="425" w:type="dxa"/>
            <w:shd w:val="clear" w:color="auto" w:fill="000000" w:themeFill="text1"/>
          </w:tcPr>
          <w:p w:rsidR="006B68F2" w:rsidRDefault="006B68F2" w:rsidP="00861DCC">
            <w:pPr>
              <w:spacing w:line="480" w:lineRule="auto"/>
              <w:jc w:val="center"/>
            </w:pPr>
          </w:p>
        </w:tc>
        <w:tc>
          <w:tcPr>
            <w:tcW w:w="567" w:type="dxa"/>
            <w:gridSpan w:val="2"/>
            <w:shd w:val="clear" w:color="auto" w:fill="000000" w:themeFill="text1"/>
          </w:tcPr>
          <w:p w:rsidR="006B68F2" w:rsidRDefault="006B68F2" w:rsidP="00861DCC">
            <w:pPr>
              <w:spacing w:line="480" w:lineRule="auto"/>
              <w:jc w:val="center"/>
            </w:pPr>
          </w:p>
        </w:tc>
        <w:tc>
          <w:tcPr>
            <w:tcW w:w="638" w:type="dxa"/>
          </w:tcPr>
          <w:p w:rsidR="006B68F2" w:rsidRDefault="006B68F2" w:rsidP="00861DCC">
            <w:pPr>
              <w:spacing w:line="480" w:lineRule="auto"/>
              <w:jc w:val="center"/>
            </w:pPr>
          </w:p>
        </w:tc>
      </w:tr>
      <w:tr w:rsidR="006E4653" w:rsidTr="006E4653">
        <w:trPr>
          <w:jc w:val="center"/>
        </w:trPr>
        <w:tc>
          <w:tcPr>
            <w:tcW w:w="599" w:type="dxa"/>
          </w:tcPr>
          <w:p w:rsidR="006B68F2" w:rsidRDefault="006B68F2" w:rsidP="00861DCC">
            <w:pPr>
              <w:spacing w:line="480" w:lineRule="auto"/>
              <w:jc w:val="center"/>
            </w:pPr>
            <w:r>
              <w:t>6</w:t>
            </w:r>
          </w:p>
        </w:tc>
        <w:tc>
          <w:tcPr>
            <w:tcW w:w="426" w:type="dxa"/>
          </w:tcPr>
          <w:p w:rsidR="006B68F2" w:rsidRDefault="006B68F2" w:rsidP="00861DCC">
            <w:pPr>
              <w:spacing w:line="480" w:lineRule="auto"/>
              <w:jc w:val="center"/>
            </w:pPr>
          </w:p>
        </w:tc>
        <w:tc>
          <w:tcPr>
            <w:tcW w:w="567" w:type="dxa"/>
          </w:tcPr>
          <w:p w:rsidR="006B68F2" w:rsidRDefault="006B68F2" w:rsidP="00861DCC">
            <w:pPr>
              <w:spacing w:line="480" w:lineRule="auto"/>
              <w:jc w:val="center"/>
            </w:pPr>
          </w:p>
        </w:tc>
        <w:tc>
          <w:tcPr>
            <w:tcW w:w="552" w:type="dxa"/>
          </w:tcPr>
          <w:p w:rsidR="006B68F2" w:rsidRDefault="006B68F2" w:rsidP="00861DCC">
            <w:pPr>
              <w:spacing w:line="480" w:lineRule="auto"/>
              <w:jc w:val="center"/>
            </w:pPr>
          </w:p>
        </w:tc>
        <w:tc>
          <w:tcPr>
            <w:tcW w:w="236" w:type="dxa"/>
          </w:tcPr>
          <w:p w:rsidR="006B68F2" w:rsidRDefault="006B68F2" w:rsidP="00861DCC">
            <w:pPr>
              <w:spacing w:line="480" w:lineRule="auto"/>
              <w:jc w:val="center"/>
            </w:pPr>
          </w:p>
        </w:tc>
        <w:tc>
          <w:tcPr>
            <w:tcW w:w="488" w:type="dxa"/>
          </w:tcPr>
          <w:p w:rsidR="006B68F2" w:rsidRDefault="006B68F2" w:rsidP="00861DCC">
            <w:pPr>
              <w:spacing w:line="480" w:lineRule="auto"/>
              <w:jc w:val="center"/>
            </w:pPr>
          </w:p>
        </w:tc>
        <w:tc>
          <w:tcPr>
            <w:tcW w:w="496" w:type="dxa"/>
          </w:tcPr>
          <w:p w:rsidR="006B68F2" w:rsidRDefault="006B68F2" w:rsidP="00861DCC">
            <w:pPr>
              <w:spacing w:line="480" w:lineRule="auto"/>
              <w:jc w:val="center"/>
            </w:pPr>
          </w:p>
        </w:tc>
        <w:tc>
          <w:tcPr>
            <w:tcW w:w="496" w:type="dxa"/>
          </w:tcPr>
          <w:p w:rsidR="006B68F2" w:rsidRDefault="006B68F2" w:rsidP="00861DCC">
            <w:pPr>
              <w:spacing w:line="480" w:lineRule="auto"/>
              <w:jc w:val="center"/>
            </w:pPr>
          </w:p>
        </w:tc>
        <w:tc>
          <w:tcPr>
            <w:tcW w:w="236" w:type="dxa"/>
          </w:tcPr>
          <w:p w:rsidR="006B68F2" w:rsidRDefault="006B68F2" w:rsidP="00861DCC">
            <w:pPr>
              <w:spacing w:line="480" w:lineRule="auto"/>
              <w:jc w:val="center"/>
            </w:pPr>
          </w:p>
        </w:tc>
        <w:tc>
          <w:tcPr>
            <w:tcW w:w="460" w:type="dxa"/>
          </w:tcPr>
          <w:p w:rsidR="006B68F2" w:rsidRDefault="006B68F2" w:rsidP="00861DCC">
            <w:pPr>
              <w:spacing w:line="480" w:lineRule="auto"/>
              <w:jc w:val="center"/>
            </w:pPr>
          </w:p>
        </w:tc>
        <w:tc>
          <w:tcPr>
            <w:tcW w:w="567" w:type="dxa"/>
          </w:tcPr>
          <w:p w:rsidR="006B68F2" w:rsidRDefault="006B68F2" w:rsidP="00861DCC">
            <w:pPr>
              <w:spacing w:line="480" w:lineRule="auto"/>
              <w:jc w:val="center"/>
            </w:pPr>
          </w:p>
        </w:tc>
        <w:tc>
          <w:tcPr>
            <w:tcW w:w="567" w:type="dxa"/>
          </w:tcPr>
          <w:p w:rsidR="006B68F2" w:rsidRDefault="006B68F2" w:rsidP="00861DCC">
            <w:pPr>
              <w:spacing w:line="480" w:lineRule="auto"/>
              <w:jc w:val="center"/>
            </w:pPr>
          </w:p>
        </w:tc>
        <w:tc>
          <w:tcPr>
            <w:tcW w:w="580" w:type="dxa"/>
            <w:gridSpan w:val="2"/>
          </w:tcPr>
          <w:p w:rsidR="006B68F2" w:rsidRDefault="006B68F2" w:rsidP="00861DCC">
            <w:pPr>
              <w:spacing w:line="480" w:lineRule="auto"/>
              <w:jc w:val="center"/>
            </w:pPr>
          </w:p>
        </w:tc>
        <w:tc>
          <w:tcPr>
            <w:tcW w:w="284" w:type="dxa"/>
            <w:shd w:val="clear" w:color="auto" w:fill="FFFFFF" w:themeFill="background1"/>
          </w:tcPr>
          <w:p w:rsidR="006B68F2" w:rsidRDefault="006B68F2" w:rsidP="00861DCC">
            <w:pPr>
              <w:spacing w:line="480" w:lineRule="auto"/>
              <w:jc w:val="center"/>
            </w:pPr>
          </w:p>
        </w:tc>
        <w:tc>
          <w:tcPr>
            <w:tcW w:w="425" w:type="dxa"/>
            <w:shd w:val="clear" w:color="auto" w:fill="FFFFFF" w:themeFill="background1"/>
          </w:tcPr>
          <w:p w:rsidR="006B68F2" w:rsidRDefault="006B68F2" w:rsidP="00861DCC">
            <w:pPr>
              <w:spacing w:line="480" w:lineRule="auto"/>
              <w:jc w:val="center"/>
            </w:pPr>
          </w:p>
        </w:tc>
        <w:tc>
          <w:tcPr>
            <w:tcW w:w="567" w:type="dxa"/>
            <w:gridSpan w:val="2"/>
            <w:shd w:val="clear" w:color="auto" w:fill="FFFFFF" w:themeFill="background1"/>
          </w:tcPr>
          <w:p w:rsidR="006B68F2" w:rsidRDefault="006B68F2" w:rsidP="00861DCC">
            <w:pPr>
              <w:spacing w:line="480" w:lineRule="auto"/>
              <w:jc w:val="center"/>
            </w:pPr>
          </w:p>
        </w:tc>
        <w:tc>
          <w:tcPr>
            <w:tcW w:w="638" w:type="dxa"/>
            <w:shd w:val="clear" w:color="auto" w:fill="000000" w:themeFill="text1"/>
          </w:tcPr>
          <w:p w:rsidR="006B68F2" w:rsidRDefault="006B68F2" w:rsidP="00861DCC">
            <w:pPr>
              <w:spacing w:line="480" w:lineRule="auto"/>
              <w:jc w:val="center"/>
            </w:pPr>
          </w:p>
        </w:tc>
      </w:tr>
    </w:tbl>
    <w:p w:rsidR="00861DCC" w:rsidRDefault="00861DCC" w:rsidP="006B68F2">
      <w:pPr>
        <w:spacing w:line="480" w:lineRule="auto"/>
      </w:pPr>
    </w:p>
    <w:p w:rsidR="006B68F2" w:rsidRDefault="006B68F2" w:rsidP="006B68F2">
      <w:pPr>
        <w:spacing w:line="480" w:lineRule="auto"/>
      </w:pPr>
      <w:r>
        <w:tab/>
        <w:t>Keterangan:</w:t>
      </w:r>
    </w:p>
    <w:p w:rsidR="006B68F2" w:rsidRDefault="006B68F2" w:rsidP="006B68F2">
      <w:pPr>
        <w:pStyle w:val="ListParagraph"/>
        <w:spacing w:line="480" w:lineRule="auto"/>
      </w:pPr>
      <w:r>
        <w:t>1.SK skripsi</w:t>
      </w:r>
    </w:p>
    <w:p w:rsidR="006B68F2" w:rsidRDefault="006B68F2" w:rsidP="006B68F2">
      <w:pPr>
        <w:pStyle w:val="ListParagraph"/>
        <w:spacing w:line="480" w:lineRule="auto"/>
      </w:pPr>
      <w:r>
        <w:t>2. Penggarapan skripsi bab 1</w:t>
      </w:r>
    </w:p>
    <w:p w:rsidR="006B68F2" w:rsidRDefault="006B68F2" w:rsidP="006B68F2">
      <w:pPr>
        <w:pStyle w:val="ListParagraph"/>
        <w:spacing w:line="480" w:lineRule="auto"/>
      </w:pPr>
      <w:r>
        <w:t>3. Penggarapan skripsi bab 2 dan 3</w:t>
      </w:r>
    </w:p>
    <w:p w:rsidR="006B68F2" w:rsidRDefault="006B68F2" w:rsidP="006B68F2">
      <w:pPr>
        <w:pStyle w:val="ListParagraph"/>
        <w:spacing w:line="480" w:lineRule="auto"/>
      </w:pPr>
      <w:r>
        <w:t>4. Pelaksanaan penelitian</w:t>
      </w:r>
    </w:p>
    <w:p w:rsidR="006B68F2" w:rsidRDefault="006B68F2" w:rsidP="006E4653">
      <w:pPr>
        <w:pStyle w:val="ListParagraph"/>
        <w:spacing w:line="480" w:lineRule="auto"/>
        <w:ind w:left="993" w:hanging="284"/>
      </w:pPr>
      <w:r>
        <w:t xml:space="preserve">5. </w:t>
      </w:r>
      <w:r w:rsidR="006E4653">
        <w:t>Analisis data dan menyelesaikan skripsi untuk daftar siding munaqosyah</w:t>
      </w:r>
    </w:p>
    <w:p w:rsidR="006B68F2" w:rsidRDefault="006E4653" w:rsidP="006E4653">
      <w:pPr>
        <w:pStyle w:val="ListParagraph"/>
        <w:spacing w:line="480" w:lineRule="auto"/>
        <w:ind w:left="993" w:hanging="284"/>
      </w:pPr>
      <w:r>
        <w:lastRenderedPageBreak/>
        <w:t>6. Sidang skripsi, perbaikan skripsi serta penyerahan kepada kampus</w:t>
      </w:r>
    </w:p>
    <w:p w:rsidR="006E4653" w:rsidRPr="001F64ED" w:rsidRDefault="006E4653" w:rsidP="006E4653">
      <w:pPr>
        <w:pStyle w:val="ListParagraph"/>
        <w:spacing w:line="480" w:lineRule="auto"/>
        <w:ind w:left="993" w:hanging="284"/>
      </w:pPr>
    </w:p>
    <w:p w:rsidR="008E1FE5" w:rsidRDefault="008E1FE5" w:rsidP="008E1FE5">
      <w:pPr>
        <w:numPr>
          <w:ilvl w:val="0"/>
          <w:numId w:val="3"/>
        </w:numPr>
        <w:tabs>
          <w:tab w:val="clear" w:pos="4860"/>
          <w:tab w:val="num" w:pos="360"/>
        </w:tabs>
        <w:spacing w:line="480" w:lineRule="auto"/>
        <w:ind w:left="360"/>
        <w:jc w:val="both"/>
        <w:rPr>
          <w:b/>
          <w:bCs/>
        </w:rPr>
      </w:pPr>
      <w:r>
        <w:rPr>
          <w:b/>
          <w:bCs/>
        </w:rPr>
        <w:t>Metode Pen</w:t>
      </w:r>
      <w:r>
        <w:rPr>
          <w:b/>
          <w:bCs/>
          <w:lang w:val="id-ID"/>
        </w:rPr>
        <w:t>e</w:t>
      </w:r>
      <w:r w:rsidRPr="003519EF">
        <w:rPr>
          <w:b/>
          <w:bCs/>
        </w:rPr>
        <w:t>lit</w:t>
      </w:r>
      <w:r>
        <w:rPr>
          <w:b/>
          <w:bCs/>
        </w:rPr>
        <w:t>i</w:t>
      </w:r>
      <w:r w:rsidRPr="003519EF">
        <w:rPr>
          <w:b/>
          <w:bCs/>
        </w:rPr>
        <w:t>an</w:t>
      </w:r>
    </w:p>
    <w:p w:rsidR="008E1FE5" w:rsidRDefault="008E1FE5" w:rsidP="000953E9">
      <w:pPr>
        <w:tabs>
          <w:tab w:val="left" w:pos="426"/>
        </w:tabs>
        <w:spacing w:line="480" w:lineRule="auto"/>
        <w:jc w:val="both"/>
      </w:pPr>
      <w:r>
        <w:tab/>
      </w:r>
      <w:r>
        <w:tab/>
        <w:t>Metode penelitian adalah cara yang digunakan oleh peneliti dalam mengumpulkan data penelitian. Penelitian atau metode yang digunakan dalam penelitian ini adalah metode deskriptif dengan analisis inferensial (pemaparan), sedangkan pendekatan yang  digunakan adalah pendekatan kuantitatif (perhitungan). Dalam pendekatan kuantitatif metode yang digunakan adalah menggunakan hitungan statistic. Metode kuantitatif yang digunakan juga metode kuantitatif inferesnial, karena menunjukkan adanya hubungan antara variabel.</w:t>
      </w:r>
    </w:p>
    <w:p w:rsidR="008E1FE5" w:rsidRPr="00084F8E" w:rsidRDefault="008E1FE5" w:rsidP="008E1FE5">
      <w:pPr>
        <w:pStyle w:val="ListParagraph"/>
        <w:numPr>
          <w:ilvl w:val="0"/>
          <w:numId w:val="3"/>
        </w:numPr>
        <w:tabs>
          <w:tab w:val="clear" w:pos="4860"/>
          <w:tab w:val="left" w:pos="1080"/>
        </w:tabs>
        <w:spacing w:line="480" w:lineRule="auto"/>
        <w:ind w:left="567" w:hanging="567"/>
        <w:jc w:val="both"/>
        <w:rPr>
          <w:b/>
          <w:bCs/>
        </w:rPr>
      </w:pPr>
      <w:r w:rsidRPr="00084F8E">
        <w:rPr>
          <w:b/>
          <w:bCs/>
        </w:rPr>
        <w:t>Populasi dan Sampel</w:t>
      </w:r>
    </w:p>
    <w:p w:rsidR="008E1FE5" w:rsidRDefault="008E1FE5" w:rsidP="008E1FE5">
      <w:pPr>
        <w:pStyle w:val="ListParagraph"/>
        <w:numPr>
          <w:ilvl w:val="0"/>
          <w:numId w:val="4"/>
        </w:numPr>
        <w:tabs>
          <w:tab w:val="left" w:pos="993"/>
        </w:tabs>
        <w:spacing w:line="480" w:lineRule="auto"/>
        <w:ind w:left="426" w:hanging="426"/>
        <w:jc w:val="both"/>
      </w:pPr>
      <w:r w:rsidRPr="004946AC">
        <w:rPr>
          <w:b/>
          <w:bCs/>
        </w:rPr>
        <w:t>Populasi</w:t>
      </w:r>
    </w:p>
    <w:p w:rsidR="008E1FE5" w:rsidRDefault="00361F06" w:rsidP="008E1FE5">
      <w:pPr>
        <w:tabs>
          <w:tab w:val="left" w:pos="142"/>
          <w:tab w:val="left" w:pos="993"/>
        </w:tabs>
        <w:spacing w:line="480" w:lineRule="auto"/>
        <w:jc w:val="both"/>
      </w:pPr>
      <w:r>
        <w:tab/>
      </w:r>
      <w:r>
        <w:tab/>
        <w:t>Adapun menurut Sugiyono popu</w:t>
      </w:r>
      <w:r w:rsidR="008E1FE5">
        <w:t xml:space="preserve">lasi adalah generalisasi yang terdiri atas: objek atau subyek mempunyai kualitas dan </w:t>
      </w:r>
      <w:r w:rsidR="008E1FE5">
        <w:lastRenderedPageBreak/>
        <w:t>karakteristik tertentu yang ditetapkan oleh peneliti untuk dipelajari dan kemudian ditarik kesimpulannya..</w:t>
      </w:r>
      <w:r w:rsidR="008E1FE5">
        <w:rPr>
          <w:rStyle w:val="FootnoteReference"/>
        </w:rPr>
        <w:footnoteReference w:id="2"/>
      </w:r>
      <w:r w:rsidR="008E1FE5">
        <w:t xml:space="preserve"> </w:t>
      </w:r>
    </w:p>
    <w:p w:rsidR="008E1FE5" w:rsidRPr="00084F8E" w:rsidRDefault="008E1FE5" w:rsidP="008E1FE5">
      <w:pPr>
        <w:tabs>
          <w:tab w:val="left" w:pos="142"/>
          <w:tab w:val="left" w:pos="993"/>
        </w:tabs>
        <w:spacing w:line="480" w:lineRule="auto"/>
        <w:jc w:val="both"/>
      </w:pPr>
      <w:r>
        <w:tab/>
      </w:r>
      <w:r>
        <w:tab/>
        <w:t xml:space="preserve">Populasi di SMPN 16 Kota Serang yang difokuskan pada kelas VIII yang berjumlah 294 siswa. </w:t>
      </w:r>
    </w:p>
    <w:p w:rsidR="008E1FE5" w:rsidRPr="004946AC" w:rsidRDefault="008E1FE5" w:rsidP="008E1FE5">
      <w:pPr>
        <w:pStyle w:val="ListParagraph"/>
        <w:numPr>
          <w:ilvl w:val="0"/>
          <w:numId w:val="4"/>
        </w:numPr>
        <w:tabs>
          <w:tab w:val="left" w:pos="1134"/>
        </w:tabs>
        <w:spacing w:line="480" w:lineRule="auto"/>
        <w:ind w:left="426" w:hanging="426"/>
        <w:jc w:val="both"/>
      </w:pPr>
      <w:r w:rsidRPr="004946AC">
        <w:rPr>
          <w:b/>
          <w:bCs/>
        </w:rPr>
        <w:t>Sampel</w:t>
      </w:r>
    </w:p>
    <w:p w:rsidR="008E1FE5" w:rsidRDefault="008E1FE5" w:rsidP="00361F06">
      <w:pPr>
        <w:spacing w:line="480" w:lineRule="auto"/>
        <w:ind w:firstLine="1146"/>
        <w:jc w:val="lowKashida"/>
      </w:pPr>
      <w:r>
        <w:t xml:space="preserve">Sampel </w:t>
      </w:r>
      <w:r w:rsidRPr="00E60DC4">
        <w:t>yaitu sebagian dari seluruh individu yang menjadi obyek penelitian.</w:t>
      </w:r>
      <w:r>
        <w:rPr>
          <w:rStyle w:val="FootnoteReference"/>
        </w:rPr>
        <w:footnoteReference w:id="3"/>
      </w:r>
      <w:r>
        <w:t xml:space="preserve"> Teknik sampling yang akan peneliti gunakan adalah probability sampling maksudnya adalah teknik yang memberikan kesempatan yang sama bagi setiap unsur atau anggota populasi untuk dipilih menjadi sampel. Selanjutnya untuk penentuan sampel peneliti menggunakan teknik sistematik</w:t>
      </w:r>
      <w:r w:rsidRPr="008E1FE5">
        <w:rPr>
          <w:lang w:val="id-ID"/>
        </w:rPr>
        <w:t xml:space="preserve"> </w:t>
      </w:r>
      <w:r>
        <w:rPr>
          <w:lang w:val="id-ID"/>
        </w:rPr>
        <w:t>random sampling</w:t>
      </w:r>
      <w:r w:rsidR="00361F06">
        <w:t xml:space="preserve"> (Sampel Acak Sederhana) dengan tujuan agar populasi yang mendapat kesempatan untuk dijadikan sampel.</w:t>
      </w:r>
    </w:p>
    <w:p w:rsidR="008E1FE5" w:rsidRDefault="008E1FE5" w:rsidP="008E1FE5">
      <w:pPr>
        <w:tabs>
          <w:tab w:val="left" w:pos="360"/>
          <w:tab w:val="left" w:pos="1134"/>
        </w:tabs>
        <w:spacing w:line="480" w:lineRule="auto"/>
        <w:jc w:val="both"/>
      </w:pPr>
      <w:r>
        <w:t xml:space="preserve"> </w:t>
      </w:r>
      <w:r>
        <w:tab/>
      </w:r>
      <w:r>
        <w:tab/>
        <w:t xml:space="preserve">Penulis pada pengambilan sampel yang dilakukan berpedoman pada pendapat Suharsimi Arikunto yang menyatakan bahwa “Apabila subjeknya kurang dari 100, lebih baik diambil semuanya sehingga penelitiannya merupakan penelitian populasi. </w:t>
      </w:r>
      <w:r>
        <w:lastRenderedPageBreak/>
        <w:t>Jika subyeknya lebih dari 100 dapat diambil antara 10% - 15% atau 20% - 25%”.</w:t>
      </w:r>
    </w:p>
    <w:p w:rsidR="008E1FE5" w:rsidRPr="008E1FE5" w:rsidRDefault="008E1FE5" w:rsidP="0034194D">
      <w:pPr>
        <w:spacing w:line="480" w:lineRule="auto"/>
        <w:ind w:firstLine="720"/>
        <w:jc w:val="lowKashida"/>
      </w:pPr>
      <w:r>
        <w:t xml:space="preserve">Dengan memperhatikan di atas, maka penulis mengambil 20% dari jumlah populasi yang ada, </w:t>
      </w:r>
      <w:r>
        <w:rPr>
          <w:lang w:val="id-ID"/>
        </w:rPr>
        <w:t xml:space="preserve">dan perhitungannnya adalah </w:t>
      </w:r>
      <w:r>
        <w:t xml:space="preserve">294 x 20% = 58 dibulatkan menjadi 58. </w:t>
      </w:r>
      <w:r>
        <w:rPr>
          <w:lang w:val="id-ID"/>
        </w:rPr>
        <w:t xml:space="preserve">Jadi sampel yang diambil adalah </w:t>
      </w:r>
      <w:r>
        <w:t xml:space="preserve">58 </w:t>
      </w:r>
      <w:r>
        <w:rPr>
          <w:lang w:val="id-ID"/>
        </w:rPr>
        <w:t xml:space="preserve">siswa dari jumlah populasi </w:t>
      </w:r>
      <w:r>
        <w:t xml:space="preserve">294 </w:t>
      </w:r>
      <w:r>
        <w:rPr>
          <w:lang w:val="id-ID"/>
        </w:rPr>
        <w:t xml:space="preserve">siswa. Penulis menyebarkan angket kepada </w:t>
      </w:r>
      <w:r>
        <w:t>58</w:t>
      </w:r>
      <w:r>
        <w:rPr>
          <w:lang w:val="id-ID"/>
        </w:rPr>
        <w:t xml:space="preserve"> siswa </w:t>
      </w:r>
      <w:r>
        <w:t xml:space="preserve">untuk </w:t>
      </w:r>
      <w:r w:rsidR="0034194D">
        <w:t>mengolah data.</w:t>
      </w:r>
    </w:p>
    <w:p w:rsidR="008E1FE5" w:rsidRPr="00D042C9" w:rsidRDefault="008E1FE5" w:rsidP="008E1FE5">
      <w:pPr>
        <w:spacing w:line="480" w:lineRule="auto"/>
        <w:jc w:val="lowKashida"/>
      </w:pPr>
    </w:p>
    <w:p w:rsidR="008E1FE5" w:rsidRDefault="008E1FE5" w:rsidP="008E1FE5">
      <w:pPr>
        <w:spacing w:line="480" w:lineRule="auto"/>
        <w:jc w:val="both"/>
        <w:rPr>
          <w:b/>
          <w:bCs/>
        </w:rPr>
      </w:pPr>
      <w:r>
        <w:rPr>
          <w:b/>
          <w:bCs/>
        </w:rPr>
        <w:t>D. Variabel Penelitian</w:t>
      </w:r>
    </w:p>
    <w:p w:rsidR="008E1FE5" w:rsidRDefault="008E1FE5" w:rsidP="008E1FE5">
      <w:pPr>
        <w:spacing w:line="480" w:lineRule="auto"/>
        <w:jc w:val="both"/>
      </w:pPr>
      <w:r>
        <w:tab/>
        <w:t>Istilah variabel merupakan istilah yang tidak pernah ketinggalan dalam setiap jenis penelitian, Sutrisno Hadi yang pendapatnya dikutip oleh Suharsimi Arikunto mendefinisikan variabel sebagai gejala yang bervariasi karena gejala adalah objek penelitian, sehingga variabel adalah objek penelitian yang bervariasi</w:t>
      </w:r>
      <w:r>
        <w:rPr>
          <w:rStyle w:val="FootnoteReference"/>
        </w:rPr>
        <w:footnoteReference w:id="4"/>
      </w:r>
      <w:r>
        <w:t>.</w:t>
      </w:r>
    </w:p>
    <w:p w:rsidR="008E1FE5" w:rsidRDefault="008E1FE5" w:rsidP="008E1FE5">
      <w:pPr>
        <w:spacing w:line="480" w:lineRule="auto"/>
        <w:jc w:val="both"/>
      </w:pPr>
      <w:r>
        <w:tab/>
        <w:t>Dalam penelitian ini mencakup dua variabel yaitu pengaruh kegiatan keagamaan terhadap motivasi belajar siswa pada bidang studi pendidikan agama Islam.</w:t>
      </w:r>
    </w:p>
    <w:p w:rsidR="008E1FE5" w:rsidRDefault="008E1FE5" w:rsidP="008E1FE5">
      <w:pPr>
        <w:pStyle w:val="ListParagraph"/>
        <w:numPr>
          <w:ilvl w:val="0"/>
          <w:numId w:val="8"/>
        </w:numPr>
        <w:spacing w:line="480" w:lineRule="auto"/>
        <w:ind w:left="426" w:hanging="426"/>
        <w:jc w:val="both"/>
      </w:pPr>
      <w:r>
        <w:lastRenderedPageBreak/>
        <w:t>Variabel X adalah kegiatan keagamaan yaitu sebagai variabel bebas (variabel independen).</w:t>
      </w:r>
    </w:p>
    <w:p w:rsidR="008E1FE5" w:rsidRPr="00084F8E" w:rsidRDefault="008E1FE5" w:rsidP="00361F06">
      <w:pPr>
        <w:pStyle w:val="ListParagraph"/>
        <w:numPr>
          <w:ilvl w:val="0"/>
          <w:numId w:val="8"/>
        </w:numPr>
        <w:spacing w:line="480" w:lineRule="auto"/>
        <w:ind w:left="426" w:hanging="426"/>
        <w:jc w:val="both"/>
      </w:pPr>
      <w:r>
        <w:t>Variabel Y adalah motivasi belajar siswa yaitu sebagai variabel terikat (variabel dependen).</w:t>
      </w:r>
    </w:p>
    <w:p w:rsidR="008E1FE5" w:rsidRDefault="008E1FE5" w:rsidP="008E1FE5">
      <w:pPr>
        <w:spacing w:line="480" w:lineRule="auto"/>
        <w:jc w:val="both"/>
        <w:rPr>
          <w:b/>
          <w:bCs/>
        </w:rPr>
      </w:pPr>
      <w:r>
        <w:rPr>
          <w:b/>
          <w:bCs/>
        </w:rPr>
        <w:t>E.  Instrument Penelitian</w:t>
      </w:r>
    </w:p>
    <w:p w:rsidR="008E1FE5" w:rsidRDefault="008E1FE5" w:rsidP="008E1FE5">
      <w:pPr>
        <w:spacing w:line="480" w:lineRule="auto"/>
        <w:ind w:firstLine="720"/>
        <w:jc w:val="both"/>
      </w:pPr>
      <w:r>
        <w:t>Menurut Purwanto, instrument penelitian adalah “alat ukur yang digunakan  untuk mengumpulkan data</w:t>
      </w:r>
      <w:r>
        <w:rPr>
          <w:rStyle w:val="FootnoteReference"/>
        </w:rPr>
        <w:footnoteReference w:id="5"/>
      </w:r>
      <w:r>
        <w:t xml:space="preserve">“. Instrumen penelitian adalah alat bantu serta petunjuk dalam pengumpulan data dan pengelolaan data tentang variabel-variabel yang akan diteliti. </w:t>
      </w:r>
    </w:p>
    <w:p w:rsidR="008E1FE5" w:rsidRDefault="008E1FE5" w:rsidP="008E1FE5">
      <w:pPr>
        <w:spacing w:line="480" w:lineRule="auto"/>
        <w:ind w:firstLine="720"/>
        <w:jc w:val="both"/>
      </w:pPr>
      <w:r>
        <w:t xml:space="preserve">Instrument yang digunakan oleh peneliti pada penelitian ini berupa angket. Angket yang diberikan memuat poin-poin tertentu yang berkaitan dengan kegiatan keagamaan. </w:t>
      </w:r>
    </w:p>
    <w:p w:rsidR="008E1FE5" w:rsidRDefault="008E1FE5" w:rsidP="008E1FE5">
      <w:pPr>
        <w:spacing w:line="480" w:lineRule="auto"/>
        <w:ind w:firstLine="720"/>
        <w:jc w:val="both"/>
      </w:pPr>
      <w:r>
        <w:t xml:space="preserve">Dipandang dari cara menjawab, maka kuesioner yang peneliti gunakan adalah kuesioner tertutup, atau kuesioner yang disediakan jawabannya sehingga responden tinggal memilih. </w:t>
      </w:r>
      <w:r w:rsidR="00372762">
        <w:t xml:space="preserve">Dipandang dari jawaban yang diberikan maka kuesioner yang digunakan peneliti adalah kuesioner langsung artinya responden </w:t>
      </w:r>
      <w:r w:rsidR="00372762">
        <w:lastRenderedPageBreak/>
        <w:t>menjawab tentang dirinya bukan orang lain. Dipandang dari bentuknya maka kuesioner yang digunakan peneliti adalah kuesioner Rating-Scale (skala bertingkat), yaitu sebuah pernyataan yang diikuti oleh kolom-kolom yang menunjukan tingkatan-tingkatan, misalnya mulai dari sangat setuju sampai tidak setuju.</w:t>
      </w:r>
    </w:p>
    <w:p w:rsidR="008E1FE5" w:rsidRDefault="008E1FE5" w:rsidP="008E1FE5">
      <w:pPr>
        <w:pStyle w:val="ListParagraph"/>
        <w:numPr>
          <w:ilvl w:val="0"/>
          <w:numId w:val="9"/>
        </w:numPr>
        <w:spacing w:line="480" w:lineRule="auto"/>
        <w:ind w:left="426" w:hanging="426"/>
        <w:jc w:val="both"/>
      </w:pPr>
      <w:r>
        <w:t>Variabel X (Kegiatan Keagamaan)</w:t>
      </w:r>
    </w:p>
    <w:p w:rsidR="008E1FE5" w:rsidRDefault="008E1FE5" w:rsidP="008E1FE5">
      <w:pPr>
        <w:pStyle w:val="ListParagraph"/>
        <w:numPr>
          <w:ilvl w:val="0"/>
          <w:numId w:val="10"/>
        </w:numPr>
        <w:spacing w:line="480" w:lineRule="auto"/>
        <w:jc w:val="both"/>
      </w:pPr>
      <w:r>
        <w:t>Definisi Konseptual</w:t>
      </w:r>
    </w:p>
    <w:p w:rsidR="008E1FE5" w:rsidRDefault="008E1FE5" w:rsidP="008E1FE5">
      <w:pPr>
        <w:pStyle w:val="ListParagraph"/>
        <w:spacing w:line="480" w:lineRule="auto"/>
        <w:ind w:left="0" w:firstLine="709"/>
        <w:jc w:val="both"/>
      </w:pPr>
      <w:r>
        <w:t>Kegiatan keagamaan merupakan kegiatan untuk menjunjung tinggi nilai-nilai agama, mengamalkan dan memotivasi siswa untuk melakukan pembelajaran di kelas.</w:t>
      </w:r>
    </w:p>
    <w:p w:rsidR="008E1FE5" w:rsidRDefault="008E1FE5" w:rsidP="008E1FE5">
      <w:pPr>
        <w:pStyle w:val="ListParagraph"/>
        <w:numPr>
          <w:ilvl w:val="0"/>
          <w:numId w:val="10"/>
        </w:numPr>
        <w:spacing w:line="480" w:lineRule="auto"/>
        <w:jc w:val="both"/>
      </w:pPr>
      <w:r>
        <w:t>Definisi Operasional</w:t>
      </w:r>
    </w:p>
    <w:p w:rsidR="008E1FE5" w:rsidRDefault="008E1FE5" w:rsidP="008E1FE5">
      <w:pPr>
        <w:pStyle w:val="ListParagraph"/>
        <w:spacing w:line="480" w:lineRule="auto"/>
        <w:ind w:left="0" w:firstLine="709"/>
        <w:jc w:val="both"/>
      </w:pPr>
      <w:r>
        <w:t xml:space="preserve">Kegiatan keagamaan adalah kegiatan yang dilakukan di sekolah yang dijadikan kebiasaan sebelum dimulainya aktifitas pembelajaran untuk mendorong siswa agar semangat dan memiliki bekal untuk dijadikan referensi siswa di dalam pembelajaran. </w:t>
      </w:r>
    </w:p>
    <w:p w:rsidR="005D0E70" w:rsidRDefault="005D0E70" w:rsidP="008E1FE5">
      <w:pPr>
        <w:pStyle w:val="ListParagraph"/>
        <w:spacing w:line="480" w:lineRule="auto"/>
        <w:ind w:left="0" w:firstLine="709"/>
        <w:jc w:val="both"/>
      </w:pPr>
    </w:p>
    <w:p w:rsidR="005D0E70" w:rsidRDefault="005D0E70" w:rsidP="008E1FE5">
      <w:pPr>
        <w:pStyle w:val="ListParagraph"/>
        <w:spacing w:line="480" w:lineRule="auto"/>
        <w:ind w:left="0"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2"/>
        <w:gridCol w:w="1439"/>
        <w:gridCol w:w="1488"/>
        <w:gridCol w:w="1047"/>
        <w:gridCol w:w="1150"/>
      </w:tblGrid>
      <w:tr w:rsidR="008E1FE5" w:rsidTr="006E4653">
        <w:tc>
          <w:tcPr>
            <w:tcW w:w="1630" w:type="dxa"/>
            <w:vMerge w:val="restart"/>
            <w:vAlign w:val="center"/>
          </w:tcPr>
          <w:p w:rsidR="008E1FE5" w:rsidRDefault="008E1FE5" w:rsidP="006E4653">
            <w:pPr>
              <w:tabs>
                <w:tab w:val="left" w:pos="720"/>
              </w:tabs>
              <w:spacing w:after="100" w:afterAutospacing="1"/>
              <w:jc w:val="center"/>
            </w:pPr>
            <w:r>
              <w:lastRenderedPageBreak/>
              <w:t>Variabel</w:t>
            </w:r>
          </w:p>
        </w:tc>
        <w:tc>
          <w:tcPr>
            <w:tcW w:w="1631" w:type="dxa"/>
            <w:vMerge w:val="restart"/>
            <w:vAlign w:val="center"/>
          </w:tcPr>
          <w:p w:rsidR="008E1FE5" w:rsidRDefault="008E1FE5" w:rsidP="006E4653">
            <w:pPr>
              <w:tabs>
                <w:tab w:val="left" w:pos="720"/>
              </w:tabs>
              <w:spacing w:after="100" w:afterAutospacing="1"/>
              <w:jc w:val="center"/>
            </w:pPr>
            <w:r>
              <w:t>Indikator</w:t>
            </w:r>
          </w:p>
        </w:tc>
        <w:tc>
          <w:tcPr>
            <w:tcW w:w="3262" w:type="dxa"/>
            <w:gridSpan w:val="2"/>
            <w:vAlign w:val="center"/>
          </w:tcPr>
          <w:p w:rsidR="008E1FE5" w:rsidRDefault="008E1FE5" w:rsidP="006E4653">
            <w:pPr>
              <w:tabs>
                <w:tab w:val="left" w:pos="720"/>
              </w:tabs>
              <w:spacing w:after="100" w:afterAutospacing="1"/>
              <w:jc w:val="center"/>
            </w:pPr>
            <w:r>
              <w:t>Pertanyaan</w:t>
            </w:r>
          </w:p>
        </w:tc>
        <w:tc>
          <w:tcPr>
            <w:tcW w:w="1631" w:type="dxa"/>
            <w:vMerge w:val="restart"/>
            <w:vAlign w:val="center"/>
          </w:tcPr>
          <w:p w:rsidR="008E1FE5" w:rsidRDefault="008E1FE5" w:rsidP="006E4653">
            <w:pPr>
              <w:tabs>
                <w:tab w:val="left" w:pos="720"/>
              </w:tabs>
              <w:spacing w:after="100" w:afterAutospacing="1"/>
              <w:jc w:val="center"/>
            </w:pPr>
            <w:r>
              <w:t>Jumlah</w:t>
            </w:r>
          </w:p>
        </w:tc>
      </w:tr>
      <w:tr w:rsidR="008E1FE5" w:rsidTr="006E4653">
        <w:tc>
          <w:tcPr>
            <w:tcW w:w="1630" w:type="dxa"/>
            <w:vMerge/>
          </w:tcPr>
          <w:p w:rsidR="008E1FE5" w:rsidRDefault="008E1FE5" w:rsidP="006E4653">
            <w:pPr>
              <w:tabs>
                <w:tab w:val="left" w:pos="720"/>
              </w:tabs>
              <w:spacing w:after="100" w:afterAutospacing="1"/>
              <w:jc w:val="both"/>
            </w:pPr>
          </w:p>
        </w:tc>
        <w:tc>
          <w:tcPr>
            <w:tcW w:w="1631" w:type="dxa"/>
            <w:vMerge/>
          </w:tcPr>
          <w:p w:rsidR="008E1FE5" w:rsidRDefault="008E1FE5" w:rsidP="006E4653">
            <w:pPr>
              <w:tabs>
                <w:tab w:val="left" w:pos="720"/>
              </w:tabs>
              <w:spacing w:after="100" w:afterAutospacing="1"/>
              <w:jc w:val="both"/>
            </w:pPr>
          </w:p>
        </w:tc>
        <w:tc>
          <w:tcPr>
            <w:tcW w:w="1631" w:type="dxa"/>
            <w:vAlign w:val="center"/>
          </w:tcPr>
          <w:p w:rsidR="008E1FE5" w:rsidRDefault="008E1FE5" w:rsidP="006E4653">
            <w:pPr>
              <w:tabs>
                <w:tab w:val="left" w:pos="720"/>
              </w:tabs>
              <w:spacing w:after="100" w:afterAutospacing="1"/>
              <w:jc w:val="center"/>
            </w:pPr>
            <w:r>
              <w:t>+</w:t>
            </w:r>
          </w:p>
        </w:tc>
        <w:tc>
          <w:tcPr>
            <w:tcW w:w="1631" w:type="dxa"/>
            <w:vAlign w:val="center"/>
          </w:tcPr>
          <w:p w:rsidR="008E1FE5" w:rsidRDefault="008E1FE5" w:rsidP="006E4653">
            <w:pPr>
              <w:tabs>
                <w:tab w:val="left" w:pos="720"/>
              </w:tabs>
              <w:spacing w:after="100" w:afterAutospacing="1"/>
              <w:jc w:val="center"/>
            </w:pPr>
            <w:r>
              <w:t>-</w:t>
            </w:r>
          </w:p>
        </w:tc>
        <w:tc>
          <w:tcPr>
            <w:tcW w:w="1631" w:type="dxa"/>
            <w:vMerge/>
          </w:tcPr>
          <w:p w:rsidR="008E1FE5" w:rsidRDefault="008E1FE5" w:rsidP="006E4653">
            <w:pPr>
              <w:tabs>
                <w:tab w:val="left" w:pos="720"/>
              </w:tabs>
              <w:spacing w:after="100" w:afterAutospacing="1"/>
              <w:jc w:val="both"/>
            </w:pPr>
          </w:p>
        </w:tc>
      </w:tr>
      <w:tr w:rsidR="008E1FE5" w:rsidTr="006E4653">
        <w:tc>
          <w:tcPr>
            <w:tcW w:w="1630" w:type="dxa"/>
            <w:vAlign w:val="center"/>
          </w:tcPr>
          <w:p w:rsidR="008E1FE5" w:rsidRDefault="008E1FE5" w:rsidP="006E4653">
            <w:pPr>
              <w:tabs>
                <w:tab w:val="left" w:pos="720"/>
              </w:tabs>
              <w:spacing w:after="100" w:afterAutospacing="1"/>
              <w:jc w:val="center"/>
            </w:pPr>
            <w:r>
              <w:t>Kegiatan Keagamaan (Variabel X)</w:t>
            </w:r>
          </w:p>
        </w:tc>
        <w:tc>
          <w:tcPr>
            <w:tcW w:w="1631" w:type="dxa"/>
          </w:tcPr>
          <w:p w:rsidR="008E1FE5" w:rsidRDefault="008E1FE5" w:rsidP="006E4653">
            <w:pPr>
              <w:widowControl w:val="0"/>
              <w:tabs>
                <w:tab w:val="left" w:pos="360"/>
              </w:tabs>
              <w:autoSpaceDE w:val="0"/>
              <w:autoSpaceDN w:val="0"/>
              <w:adjustRightInd w:val="0"/>
              <w:ind w:left="360" w:hanging="360"/>
            </w:pPr>
            <w:r>
              <w:t>1.</w:t>
            </w:r>
            <w:r>
              <w:tab/>
              <w:t xml:space="preserve">Membaca </w:t>
            </w:r>
            <w:smartTag w:uri="urn:schemas-microsoft-com:office:smarttags" w:element="place">
              <w:smartTag w:uri="urn:schemas-microsoft-com:office:smarttags" w:element="City">
                <w:r>
                  <w:t>surat</w:t>
                </w:r>
              </w:smartTag>
            </w:smartTag>
            <w:r>
              <w:t xml:space="preserve"> yasin bersama- sama.</w:t>
            </w:r>
          </w:p>
          <w:p w:rsidR="008E1FE5" w:rsidRDefault="008E1FE5" w:rsidP="006E4653">
            <w:pPr>
              <w:widowControl w:val="0"/>
              <w:tabs>
                <w:tab w:val="left" w:pos="360"/>
              </w:tabs>
              <w:autoSpaceDE w:val="0"/>
              <w:autoSpaceDN w:val="0"/>
              <w:adjustRightInd w:val="0"/>
              <w:ind w:left="360" w:hanging="360"/>
            </w:pPr>
            <w:r>
              <w:t>2.</w:t>
            </w:r>
            <w:r>
              <w:tab/>
              <w:t xml:space="preserve">Membaca </w:t>
            </w:r>
            <w:r w:rsidRPr="00612639">
              <w:rPr>
                <w:i/>
              </w:rPr>
              <w:t>Asma’ul Husna</w:t>
            </w:r>
            <w:r>
              <w:t>.</w:t>
            </w:r>
          </w:p>
          <w:p w:rsidR="008E1FE5" w:rsidRDefault="008E1FE5" w:rsidP="006E4653">
            <w:pPr>
              <w:widowControl w:val="0"/>
              <w:tabs>
                <w:tab w:val="left" w:pos="360"/>
              </w:tabs>
              <w:autoSpaceDE w:val="0"/>
              <w:autoSpaceDN w:val="0"/>
              <w:adjustRightInd w:val="0"/>
              <w:ind w:left="360" w:hanging="360"/>
            </w:pPr>
            <w:r>
              <w:t>3.</w:t>
            </w:r>
            <w:r>
              <w:tab/>
              <w:t>Berdo’a yang dipimpin oleh guru agama</w:t>
            </w:r>
          </w:p>
          <w:p w:rsidR="008E1FE5" w:rsidRDefault="008E1FE5" w:rsidP="006E4653">
            <w:pPr>
              <w:tabs>
                <w:tab w:val="left" w:pos="720"/>
              </w:tabs>
              <w:spacing w:after="100" w:afterAutospacing="1"/>
              <w:jc w:val="both"/>
            </w:pPr>
            <w:r>
              <w:t xml:space="preserve">4.   </w:t>
            </w:r>
            <w:r w:rsidRPr="00612639">
              <w:rPr>
                <w:i/>
              </w:rPr>
              <w:t>Tausiyah</w:t>
            </w:r>
          </w:p>
        </w:tc>
        <w:tc>
          <w:tcPr>
            <w:tcW w:w="1631" w:type="dxa"/>
            <w:vAlign w:val="center"/>
          </w:tcPr>
          <w:p w:rsidR="008E1FE5" w:rsidRDefault="008E1FE5" w:rsidP="006E4653">
            <w:pPr>
              <w:tabs>
                <w:tab w:val="left" w:pos="720"/>
              </w:tabs>
              <w:spacing w:after="100" w:afterAutospacing="1"/>
            </w:pPr>
            <w:r>
              <w:t>1,2,3,4</w:t>
            </w:r>
          </w:p>
          <w:p w:rsidR="008E1FE5" w:rsidRDefault="008E1FE5" w:rsidP="006E4653">
            <w:pPr>
              <w:tabs>
                <w:tab w:val="left" w:pos="720"/>
              </w:tabs>
              <w:spacing w:after="100" w:afterAutospacing="1"/>
            </w:pPr>
          </w:p>
          <w:p w:rsidR="008E1FE5" w:rsidRDefault="008E1FE5" w:rsidP="006E4653">
            <w:pPr>
              <w:tabs>
                <w:tab w:val="left" w:pos="720"/>
              </w:tabs>
              <w:spacing w:after="100" w:afterAutospacing="1"/>
            </w:pPr>
            <w:r>
              <w:br/>
              <w:t>8,9,10,11,12</w:t>
            </w:r>
          </w:p>
          <w:p w:rsidR="008E1FE5" w:rsidRDefault="008E1FE5" w:rsidP="006E4653">
            <w:pPr>
              <w:tabs>
                <w:tab w:val="left" w:pos="720"/>
              </w:tabs>
              <w:spacing w:after="100" w:afterAutospacing="1"/>
            </w:pPr>
            <w:r>
              <w:br/>
              <w:t>15,16</w:t>
            </w:r>
          </w:p>
          <w:p w:rsidR="008E1FE5" w:rsidRDefault="008E1FE5" w:rsidP="006E4653">
            <w:pPr>
              <w:tabs>
                <w:tab w:val="left" w:pos="720"/>
              </w:tabs>
              <w:spacing w:after="100" w:afterAutospacing="1"/>
            </w:pPr>
          </w:p>
          <w:p w:rsidR="008E1FE5" w:rsidRDefault="008E1FE5" w:rsidP="006E4653">
            <w:pPr>
              <w:tabs>
                <w:tab w:val="left" w:pos="720"/>
              </w:tabs>
              <w:spacing w:after="100" w:afterAutospacing="1"/>
            </w:pPr>
          </w:p>
          <w:p w:rsidR="008E1FE5" w:rsidRDefault="008E1FE5" w:rsidP="006E4653">
            <w:pPr>
              <w:tabs>
                <w:tab w:val="left" w:pos="720"/>
              </w:tabs>
              <w:spacing w:after="100" w:afterAutospacing="1"/>
            </w:pPr>
            <w:r>
              <w:t>18,19</w:t>
            </w:r>
          </w:p>
        </w:tc>
        <w:tc>
          <w:tcPr>
            <w:tcW w:w="1631" w:type="dxa"/>
            <w:vAlign w:val="center"/>
          </w:tcPr>
          <w:p w:rsidR="008E1FE5" w:rsidRDefault="008E1FE5" w:rsidP="006E4653">
            <w:pPr>
              <w:tabs>
                <w:tab w:val="left" w:pos="720"/>
              </w:tabs>
              <w:spacing w:after="100" w:afterAutospacing="1"/>
            </w:pPr>
            <w:r>
              <w:t>5,6,7</w:t>
            </w:r>
          </w:p>
          <w:p w:rsidR="008E1FE5" w:rsidRDefault="008E1FE5" w:rsidP="006E4653">
            <w:pPr>
              <w:tabs>
                <w:tab w:val="left" w:pos="720"/>
              </w:tabs>
              <w:spacing w:after="100" w:afterAutospacing="1"/>
            </w:pPr>
          </w:p>
          <w:p w:rsidR="008E1FE5" w:rsidRDefault="008E1FE5" w:rsidP="006E4653">
            <w:pPr>
              <w:tabs>
                <w:tab w:val="left" w:pos="720"/>
              </w:tabs>
              <w:spacing w:after="100" w:afterAutospacing="1"/>
            </w:pPr>
            <w:r>
              <w:br/>
              <w:t>13,14</w:t>
            </w:r>
          </w:p>
          <w:p w:rsidR="008E1FE5" w:rsidRDefault="008E1FE5" w:rsidP="006E4653">
            <w:pPr>
              <w:tabs>
                <w:tab w:val="left" w:pos="720"/>
              </w:tabs>
              <w:spacing w:after="100" w:afterAutospacing="1"/>
            </w:pPr>
            <w:r>
              <w:br/>
              <w:t>17</w:t>
            </w:r>
          </w:p>
          <w:p w:rsidR="008E1FE5" w:rsidRDefault="008E1FE5" w:rsidP="006E4653">
            <w:pPr>
              <w:tabs>
                <w:tab w:val="left" w:pos="720"/>
              </w:tabs>
              <w:spacing w:after="100" w:afterAutospacing="1"/>
            </w:pPr>
          </w:p>
          <w:p w:rsidR="008E1FE5" w:rsidRDefault="008E1FE5" w:rsidP="006E4653">
            <w:pPr>
              <w:tabs>
                <w:tab w:val="left" w:pos="720"/>
              </w:tabs>
              <w:spacing w:after="100" w:afterAutospacing="1"/>
            </w:pPr>
          </w:p>
          <w:p w:rsidR="008E1FE5" w:rsidRDefault="008E1FE5" w:rsidP="006E4653">
            <w:pPr>
              <w:tabs>
                <w:tab w:val="left" w:pos="720"/>
              </w:tabs>
              <w:spacing w:after="100" w:afterAutospacing="1"/>
            </w:pPr>
            <w:r>
              <w:t>20</w:t>
            </w:r>
          </w:p>
        </w:tc>
        <w:tc>
          <w:tcPr>
            <w:tcW w:w="1631" w:type="dxa"/>
            <w:vAlign w:val="center"/>
          </w:tcPr>
          <w:p w:rsidR="008E1FE5" w:rsidRDefault="008E1FE5" w:rsidP="006E4653">
            <w:pPr>
              <w:tabs>
                <w:tab w:val="left" w:pos="720"/>
              </w:tabs>
              <w:spacing w:after="100" w:afterAutospacing="1"/>
              <w:jc w:val="center"/>
            </w:pPr>
            <w:r>
              <w:t>7</w:t>
            </w:r>
          </w:p>
          <w:p w:rsidR="008E1FE5" w:rsidRDefault="008E1FE5" w:rsidP="006E4653">
            <w:pPr>
              <w:tabs>
                <w:tab w:val="left" w:pos="720"/>
              </w:tabs>
              <w:spacing w:after="100" w:afterAutospacing="1"/>
              <w:jc w:val="center"/>
            </w:pPr>
          </w:p>
          <w:p w:rsidR="008E1FE5" w:rsidRDefault="008E1FE5" w:rsidP="006E4653">
            <w:pPr>
              <w:tabs>
                <w:tab w:val="left" w:pos="720"/>
              </w:tabs>
              <w:spacing w:after="100" w:afterAutospacing="1"/>
              <w:jc w:val="center"/>
            </w:pPr>
            <w:r>
              <w:br/>
              <w:t>7</w:t>
            </w:r>
          </w:p>
          <w:p w:rsidR="008E1FE5" w:rsidRDefault="008E1FE5" w:rsidP="006E4653">
            <w:pPr>
              <w:tabs>
                <w:tab w:val="left" w:pos="720"/>
              </w:tabs>
              <w:spacing w:after="100" w:afterAutospacing="1"/>
              <w:jc w:val="center"/>
            </w:pPr>
            <w:r>
              <w:br/>
              <w:t>3</w:t>
            </w:r>
          </w:p>
          <w:p w:rsidR="008E1FE5" w:rsidRDefault="008E1FE5" w:rsidP="006E4653">
            <w:pPr>
              <w:tabs>
                <w:tab w:val="left" w:pos="720"/>
              </w:tabs>
              <w:spacing w:after="100" w:afterAutospacing="1"/>
              <w:jc w:val="center"/>
            </w:pPr>
          </w:p>
          <w:p w:rsidR="008E1FE5" w:rsidRDefault="008E1FE5" w:rsidP="006E4653">
            <w:pPr>
              <w:tabs>
                <w:tab w:val="left" w:pos="720"/>
              </w:tabs>
              <w:spacing w:after="100" w:afterAutospacing="1"/>
              <w:jc w:val="center"/>
            </w:pPr>
          </w:p>
          <w:p w:rsidR="008E1FE5" w:rsidRDefault="008E1FE5" w:rsidP="006E4653">
            <w:pPr>
              <w:tabs>
                <w:tab w:val="left" w:pos="720"/>
              </w:tabs>
              <w:spacing w:after="100" w:afterAutospacing="1"/>
              <w:jc w:val="center"/>
            </w:pPr>
            <w:r>
              <w:t>3</w:t>
            </w:r>
          </w:p>
        </w:tc>
      </w:tr>
      <w:tr w:rsidR="008E1FE5" w:rsidTr="006E4653">
        <w:tc>
          <w:tcPr>
            <w:tcW w:w="6523" w:type="dxa"/>
            <w:gridSpan w:val="4"/>
            <w:vAlign w:val="center"/>
          </w:tcPr>
          <w:p w:rsidR="008E1FE5" w:rsidRDefault="008E1FE5" w:rsidP="006E4653">
            <w:pPr>
              <w:tabs>
                <w:tab w:val="left" w:pos="720"/>
              </w:tabs>
              <w:spacing w:after="100" w:afterAutospacing="1"/>
              <w:jc w:val="center"/>
            </w:pPr>
            <w:r w:rsidRPr="00612639">
              <w:rPr>
                <w:b/>
                <w:bCs/>
                <w:sz w:val="34"/>
                <w:szCs w:val="34"/>
              </w:rPr>
              <w:t>Σ</w:t>
            </w:r>
          </w:p>
        </w:tc>
        <w:tc>
          <w:tcPr>
            <w:tcW w:w="1631" w:type="dxa"/>
            <w:vAlign w:val="center"/>
          </w:tcPr>
          <w:p w:rsidR="008E1FE5" w:rsidRDefault="008E1FE5" w:rsidP="006E4653">
            <w:pPr>
              <w:tabs>
                <w:tab w:val="left" w:pos="720"/>
              </w:tabs>
              <w:spacing w:after="100" w:afterAutospacing="1"/>
              <w:jc w:val="center"/>
            </w:pPr>
            <w:r>
              <w:t>20</w:t>
            </w:r>
          </w:p>
        </w:tc>
      </w:tr>
    </w:tbl>
    <w:p w:rsidR="008E1FE5" w:rsidRDefault="008E1FE5" w:rsidP="008E1FE5">
      <w:pPr>
        <w:spacing w:line="360" w:lineRule="auto"/>
        <w:ind w:firstLine="720"/>
        <w:jc w:val="both"/>
      </w:pPr>
    </w:p>
    <w:p w:rsidR="008E1FE5" w:rsidRDefault="008E1FE5" w:rsidP="00372762">
      <w:pPr>
        <w:spacing w:line="360" w:lineRule="auto"/>
        <w:jc w:val="both"/>
      </w:pPr>
    </w:p>
    <w:p w:rsidR="008E1FE5" w:rsidRDefault="008E1FE5" w:rsidP="008E1FE5">
      <w:pPr>
        <w:pStyle w:val="ListParagraph"/>
        <w:numPr>
          <w:ilvl w:val="0"/>
          <w:numId w:val="9"/>
        </w:numPr>
        <w:spacing w:line="360" w:lineRule="auto"/>
        <w:ind w:left="426"/>
        <w:jc w:val="both"/>
      </w:pPr>
      <w:r>
        <w:t>Variabel Y (Motivasi Belajar Siswa pada Bidang Studi Pendidikan Agama Islam)</w:t>
      </w:r>
    </w:p>
    <w:p w:rsidR="008E1FE5" w:rsidRDefault="008E1FE5" w:rsidP="008E1FE5">
      <w:pPr>
        <w:pStyle w:val="ListParagraph"/>
        <w:numPr>
          <w:ilvl w:val="0"/>
          <w:numId w:val="11"/>
        </w:numPr>
        <w:spacing w:line="360" w:lineRule="auto"/>
        <w:jc w:val="both"/>
      </w:pPr>
      <w:r>
        <w:t>Definisi Konseptual</w:t>
      </w:r>
    </w:p>
    <w:p w:rsidR="008E1FE5" w:rsidRDefault="008E1FE5" w:rsidP="008E1FE5">
      <w:pPr>
        <w:pStyle w:val="ListParagraph"/>
        <w:spacing w:line="360" w:lineRule="auto"/>
        <w:ind w:left="0" w:firstLine="709"/>
        <w:jc w:val="both"/>
      </w:pPr>
      <w:r>
        <w:t>Motivasi Belajar adalah konsep yang menguraikan tentang kekuatan-kekuatan yang ada dalam diri setiap individu untuk memulai dan mengerahkan perilaku</w:t>
      </w:r>
    </w:p>
    <w:p w:rsidR="008E1FE5" w:rsidRDefault="008E1FE5" w:rsidP="008E1FE5">
      <w:pPr>
        <w:pStyle w:val="ListParagraph"/>
        <w:numPr>
          <w:ilvl w:val="0"/>
          <w:numId w:val="11"/>
        </w:numPr>
        <w:spacing w:line="360" w:lineRule="auto"/>
        <w:jc w:val="both"/>
      </w:pPr>
      <w:r>
        <w:t>Definisi Operasional</w:t>
      </w:r>
    </w:p>
    <w:p w:rsidR="008E1FE5" w:rsidRDefault="008E1FE5" w:rsidP="008E1FE5">
      <w:pPr>
        <w:pStyle w:val="ListParagraph"/>
        <w:spacing w:line="360" w:lineRule="auto"/>
        <w:ind w:left="0" w:firstLine="709"/>
        <w:jc w:val="both"/>
      </w:pPr>
      <w:r>
        <w:lastRenderedPageBreak/>
        <w:t>Motivasi Belajar merupakan usaha-usaha yang dapat menyebabkan seseorang atau kelompok orang tertentu bergerak untuk melakukan sesuatu keinginan mencapai tujuan yang dikehendakinya atau mendapat kepuasan dengan perbuatannya.</w:t>
      </w:r>
    </w:p>
    <w:p w:rsidR="00C10AC6" w:rsidRDefault="00C10AC6" w:rsidP="006E4653">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3"/>
        <w:gridCol w:w="1949"/>
        <w:gridCol w:w="1370"/>
        <w:gridCol w:w="947"/>
        <w:gridCol w:w="1067"/>
      </w:tblGrid>
      <w:tr w:rsidR="008E1FE5" w:rsidTr="006E4653">
        <w:tc>
          <w:tcPr>
            <w:tcW w:w="1585" w:type="dxa"/>
            <w:vMerge w:val="restart"/>
            <w:vAlign w:val="center"/>
          </w:tcPr>
          <w:p w:rsidR="008E1FE5" w:rsidRDefault="008E1FE5" w:rsidP="006E4653">
            <w:pPr>
              <w:tabs>
                <w:tab w:val="left" w:pos="720"/>
              </w:tabs>
              <w:spacing w:after="100" w:afterAutospacing="1"/>
              <w:jc w:val="center"/>
            </w:pPr>
            <w:r>
              <w:t>Variabel</w:t>
            </w:r>
          </w:p>
        </w:tc>
        <w:tc>
          <w:tcPr>
            <w:tcW w:w="2032" w:type="dxa"/>
            <w:vMerge w:val="restart"/>
            <w:vAlign w:val="center"/>
          </w:tcPr>
          <w:p w:rsidR="008E1FE5" w:rsidRDefault="008E1FE5" w:rsidP="006E4653">
            <w:pPr>
              <w:tabs>
                <w:tab w:val="left" w:pos="720"/>
              </w:tabs>
              <w:spacing w:after="100" w:afterAutospacing="1"/>
              <w:jc w:val="center"/>
            </w:pPr>
            <w:r>
              <w:t>Indikator</w:t>
            </w:r>
          </w:p>
        </w:tc>
        <w:tc>
          <w:tcPr>
            <w:tcW w:w="2970" w:type="dxa"/>
            <w:gridSpan w:val="2"/>
            <w:vAlign w:val="center"/>
          </w:tcPr>
          <w:p w:rsidR="008E1FE5" w:rsidRDefault="008E1FE5" w:rsidP="006E4653">
            <w:pPr>
              <w:tabs>
                <w:tab w:val="left" w:pos="720"/>
              </w:tabs>
              <w:spacing w:after="100" w:afterAutospacing="1"/>
              <w:jc w:val="center"/>
            </w:pPr>
            <w:r>
              <w:t>Pertanyaan</w:t>
            </w:r>
          </w:p>
        </w:tc>
        <w:tc>
          <w:tcPr>
            <w:tcW w:w="1567" w:type="dxa"/>
            <w:vMerge w:val="restart"/>
            <w:vAlign w:val="center"/>
          </w:tcPr>
          <w:p w:rsidR="008E1FE5" w:rsidRDefault="008E1FE5" w:rsidP="006E4653">
            <w:pPr>
              <w:tabs>
                <w:tab w:val="left" w:pos="720"/>
              </w:tabs>
              <w:spacing w:after="100" w:afterAutospacing="1"/>
              <w:jc w:val="center"/>
            </w:pPr>
            <w:r>
              <w:t>Jumlah</w:t>
            </w:r>
          </w:p>
        </w:tc>
      </w:tr>
      <w:tr w:rsidR="008E1FE5" w:rsidTr="006E4653">
        <w:tc>
          <w:tcPr>
            <w:tcW w:w="1585" w:type="dxa"/>
            <w:vMerge/>
          </w:tcPr>
          <w:p w:rsidR="008E1FE5" w:rsidRDefault="008E1FE5" w:rsidP="006E4653">
            <w:pPr>
              <w:tabs>
                <w:tab w:val="left" w:pos="720"/>
              </w:tabs>
              <w:spacing w:after="100" w:afterAutospacing="1"/>
              <w:jc w:val="both"/>
            </w:pPr>
          </w:p>
        </w:tc>
        <w:tc>
          <w:tcPr>
            <w:tcW w:w="2032" w:type="dxa"/>
            <w:vMerge/>
          </w:tcPr>
          <w:p w:rsidR="008E1FE5" w:rsidRDefault="008E1FE5" w:rsidP="006E4653">
            <w:pPr>
              <w:tabs>
                <w:tab w:val="left" w:pos="720"/>
              </w:tabs>
              <w:spacing w:after="100" w:afterAutospacing="1"/>
              <w:jc w:val="both"/>
            </w:pPr>
          </w:p>
        </w:tc>
        <w:tc>
          <w:tcPr>
            <w:tcW w:w="1416" w:type="dxa"/>
            <w:vAlign w:val="center"/>
          </w:tcPr>
          <w:p w:rsidR="008E1FE5" w:rsidRDefault="008E1FE5" w:rsidP="006E4653">
            <w:pPr>
              <w:tabs>
                <w:tab w:val="left" w:pos="720"/>
              </w:tabs>
              <w:spacing w:after="100" w:afterAutospacing="1"/>
              <w:jc w:val="center"/>
            </w:pPr>
            <w:r>
              <w:t>+</w:t>
            </w:r>
          </w:p>
        </w:tc>
        <w:tc>
          <w:tcPr>
            <w:tcW w:w="1554" w:type="dxa"/>
            <w:vAlign w:val="center"/>
          </w:tcPr>
          <w:p w:rsidR="008E1FE5" w:rsidRDefault="008E1FE5" w:rsidP="006E4653">
            <w:pPr>
              <w:tabs>
                <w:tab w:val="left" w:pos="720"/>
              </w:tabs>
              <w:spacing w:after="100" w:afterAutospacing="1"/>
              <w:jc w:val="center"/>
            </w:pPr>
            <w:r>
              <w:t>-</w:t>
            </w:r>
          </w:p>
        </w:tc>
        <w:tc>
          <w:tcPr>
            <w:tcW w:w="1567" w:type="dxa"/>
            <w:vMerge/>
          </w:tcPr>
          <w:p w:rsidR="008E1FE5" w:rsidRDefault="008E1FE5" w:rsidP="006E4653">
            <w:pPr>
              <w:tabs>
                <w:tab w:val="left" w:pos="720"/>
              </w:tabs>
              <w:spacing w:after="100" w:afterAutospacing="1"/>
              <w:jc w:val="both"/>
            </w:pPr>
          </w:p>
        </w:tc>
      </w:tr>
      <w:tr w:rsidR="008E1FE5" w:rsidTr="006E4653">
        <w:tc>
          <w:tcPr>
            <w:tcW w:w="1585" w:type="dxa"/>
            <w:vAlign w:val="center"/>
          </w:tcPr>
          <w:p w:rsidR="008E1FE5" w:rsidRDefault="008E1FE5" w:rsidP="006E4653">
            <w:pPr>
              <w:tabs>
                <w:tab w:val="left" w:pos="720"/>
              </w:tabs>
              <w:spacing w:after="100" w:afterAutospacing="1"/>
              <w:jc w:val="center"/>
            </w:pPr>
            <w:r>
              <w:t>Motivasi Belajar (Variabel Y)</w:t>
            </w:r>
          </w:p>
        </w:tc>
        <w:tc>
          <w:tcPr>
            <w:tcW w:w="2032" w:type="dxa"/>
          </w:tcPr>
          <w:p w:rsidR="008E1FE5" w:rsidRDefault="008E1FE5" w:rsidP="006E4653">
            <w:pPr>
              <w:widowControl w:val="0"/>
              <w:tabs>
                <w:tab w:val="left" w:pos="360"/>
              </w:tabs>
              <w:autoSpaceDE w:val="0"/>
              <w:autoSpaceDN w:val="0"/>
              <w:adjustRightInd w:val="0"/>
              <w:ind w:left="360" w:hanging="360"/>
            </w:pPr>
            <w:r>
              <w:t>1.   Menggerakkan siswa akan pentingnya mencari ilmu.</w:t>
            </w:r>
          </w:p>
          <w:p w:rsidR="008E1FE5" w:rsidRDefault="008E1FE5" w:rsidP="006E4653">
            <w:pPr>
              <w:widowControl w:val="0"/>
              <w:tabs>
                <w:tab w:val="left" w:pos="360"/>
              </w:tabs>
              <w:autoSpaceDE w:val="0"/>
              <w:autoSpaceDN w:val="0"/>
              <w:adjustRightInd w:val="0"/>
              <w:ind w:left="360" w:hanging="360"/>
            </w:pPr>
            <w:r>
              <w:t>2.</w:t>
            </w:r>
            <w:r>
              <w:tab/>
              <w:t>Mendorong siswa untuk belajar Pendidikan Agama Islam.</w:t>
            </w:r>
          </w:p>
          <w:p w:rsidR="008E1FE5" w:rsidRDefault="008E1FE5" w:rsidP="006E4653">
            <w:pPr>
              <w:widowControl w:val="0"/>
              <w:tabs>
                <w:tab w:val="left" w:pos="360"/>
              </w:tabs>
              <w:autoSpaceDE w:val="0"/>
              <w:autoSpaceDN w:val="0"/>
              <w:adjustRightInd w:val="0"/>
              <w:ind w:left="360" w:hanging="360"/>
            </w:pPr>
            <w:r>
              <w:t>3.</w:t>
            </w:r>
            <w:r>
              <w:tab/>
              <w:t>Mendorong siswa untuk meningkatkan prestasi belajar Pendidikan Agama Islam.</w:t>
            </w:r>
          </w:p>
          <w:p w:rsidR="008E1FE5" w:rsidRDefault="008E1FE5" w:rsidP="006E4653">
            <w:pPr>
              <w:tabs>
                <w:tab w:val="left" w:pos="720"/>
              </w:tabs>
              <w:spacing w:after="100" w:afterAutospacing="1"/>
              <w:jc w:val="both"/>
            </w:pPr>
            <w:r>
              <w:t>4.   Mendorong         siswa untuk       mengamalkan       materi       Pendidikan      Agama Islam.</w:t>
            </w:r>
          </w:p>
        </w:tc>
        <w:tc>
          <w:tcPr>
            <w:tcW w:w="1416" w:type="dxa"/>
          </w:tcPr>
          <w:p w:rsidR="008E1FE5" w:rsidRDefault="008E1FE5" w:rsidP="006E4653">
            <w:pPr>
              <w:tabs>
                <w:tab w:val="left" w:pos="720"/>
              </w:tabs>
              <w:spacing w:after="100" w:afterAutospacing="1"/>
            </w:pPr>
            <w:r>
              <w:t>1,2,3</w:t>
            </w:r>
          </w:p>
          <w:p w:rsidR="008E1FE5" w:rsidRDefault="008E1FE5" w:rsidP="006E4653">
            <w:pPr>
              <w:tabs>
                <w:tab w:val="left" w:pos="720"/>
              </w:tabs>
              <w:spacing w:after="100" w:afterAutospacing="1"/>
            </w:pPr>
          </w:p>
          <w:p w:rsidR="008E1FE5" w:rsidRDefault="008E1FE5" w:rsidP="006E4653">
            <w:pPr>
              <w:tabs>
                <w:tab w:val="left" w:pos="720"/>
              </w:tabs>
              <w:spacing w:after="100" w:afterAutospacing="1"/>
            </w:pPr>
            <w:r>
              <w:br/>
              <w:t>5,6,7,8</w:t>
            </w:r>
          </w:p>
          <w:p w:rsidR="008E1FE5" w:rsidRDefault="008E1FE5" w:rsidP="006E4653">
            <w:pPr>
              <w:tabs>
                <w:tab w:val="left" w:pos="720"/>
              </w:tabs>
              <w:spacing w:after="100" w:afterAutospacing="1"/>
            </w:pPr>
          </w:p>
          <w:p w:rsidR="008E1FE5" w:rsidRDefault="008E1FE5" w:rsidP="006E4653">
            <w:pPr>
              <w:tabs>
                <w:tab w:val="left" w:pos="720"/>
              </w:tabs>
              <w:spacing w:after="100" w:afterAutospacing="1"/>
            </w:pPr>
            <w:r>
              <w:br/>
              <w:t>10,11,12</w:t>
            </w:r>
          </w:p>
          <w:p w:rsidR="008E1FE5" w:rsidRDefault="008E1FE5" w:rsidP="006E4653">
            <w:pPr>
              <w:tabs>
                <w:tab w:val="left" w:pos="720"/>
              </w:tabs>
              <w:spacing w:after="100" w:afterAutospacing="1"/>
            </w:pPr>
            <w:r>
              <w:br/>
            </w:r>
            <w:r>
              <w:br/>
            </w:r>
            <w:r>
              <w:br/>
            </w:r>
            <w:r>
              <w:br/>
            </w:r>
            <w:r>
              <w:br/>
              <w:t>15,16,17,18</w:t>
            </w:r>
          </w:p>
        </w:tc>
        <w:tc>
          <w:tcPr>
            <w:tcW w:w="1554" w:type="dxa"/>
          </w:tcPr>
          <w:p w:rsidR="008E1FE5" w:rsidRDefault="008E1FE5" w:rsidP="006E4653">
            <w:pPr>
              <w:tabs>
                <w:tab w:val="left" w:pos="720"/>
              </w:tabs>
              <w:spacing w:after="100" w:afterAutospacing="1"/>
            </w:pPr>
            <w:r>
              <w:t>4</w:t>
            </w:r>
          </w:p>
          <w:p w:rsidR="008E1FE5" w:rsidRDefault="008E1FE5" w:rsidP="006E4653">
            <w:pPr>
              <w:tabs>
                <w:tab w:val="left" w:pos="720"/>
              </w:tabs>
              <w:spacing w:after="100" w:afterAutospacing="1"/>
            </w:pPr>
          </w:p>
          <w:p w:rsidR="008E1FE5" w:rsidRDefault="008E1FE5" w:rsidP="006E4653">
            <w:pPr>
              <w:tabs>
                <w:tab w:val="left" w:pos="720"/>
              </w:tabs>
              <w:spacing w:after="100" w:afterAutospacing="1"/>
            </w:pPr>
            <w:r>
              <w:br/>
              <w:t>9</w:t>
            </w:r>
          </w:p>
          <w:p w:rsidR="008E1FE5" w:rsidRDefault="008E1FE5" w:rsidP="006E4653">
            <w:pPr>
              <w:tabs>
                <w:tab w:val="left" w:pos="720"/>
              </w:tabs>
              <w:spacing w:after="100" w:afterAutospacing="1"/>
            </w:pPr>
          </w:p>
          <w:p w:rsidR="008E1FE5" w:rsidRDefault="008E1FE5" w:rsidP="006E4653">
            <w:pPr>
              <w:tabs>
                <w:tab w:val="left" w:pos="720"/>
              </w:tabs>
              <w:spacing w:after="100" w:afterAutospacing="1"/>
            </w:pPr>
            <w:r>
              <w:br/>
              <w:t>13,14</w:t>
            </w:r>
          </w:p>
          <w:p w:rsidR="008E1FE5" w:rsidRDefault="008E1FE5" w:rsidP="006E4653">
            <w:pPr>
              <w:tabs>
                <w:tab w:val="left" w:pos="720"/>
              </w:tabs>
              <w:spacing w:after="100" w:afterAutospacing="1"/>
            </w:pPr>
          </w:p>
          <w:p w:rsidR="008E1FE5" w:rsidRDefault="008E1FE5" w:rsidP="006E4653">
            <w:pPr>
              <w:tabs>
                <w:tab w:val="left" w:pos="720"/>
              </w:tabs>
              <w:spacing w:after="100" w:afterAutospacing="1"/>
            </w:pPr>
          </w:p>
          <w:p w:rsidR="008E1FE5" w:rsidRDefault="008E1FE5" w:rsidP="006E4653">
            <w:pPr>
              <w:tabs>
                <w:tab w:val="left" w:pos="720"/>
              </w:tabs>
              <w:spacing w:after="100" w:afterAutospacing="1"/>
            </w:pPr>
          </w:p>
          <w:p w:rsidR="008E1FE5" w:rsidRDefault="008E1FE5" w:rsidP="006E4653">
            <w:pPr>
              <w:tabs>
                <w:tab w:val="left" w:pos="720"/>
              </w:tabs>
              <w:spacing w:after="100" w:afterAutospacing="1"/>
            </w:pPr>
            <w:r>
              <w:t>19,20</w:t>
            </w:r>
          </w:p>
        </w:tc>
        <w:tc>
          <w:tcPr>
            <w:tcW w:w="1567" w:type="dxa"/>
          </w:tcPr>
          <w:p w:rsidR="008E1FE5" w:rsidRDefault="008E1FE5" w:rsidP="006E4653">
            <w:pPr>
              <w:tabs>
                <w:tab w:val="left" w:pos="720"/>
              </w:tabs>
              <w:spacing w:after="100" w:afterAutospacing="1"/>
              <w:jc w:val="center"/>
            </w:pPr>
            <w:r>
              <w:t>4</w:t>
            </w:r>
          </w:p>
          <w:p w:rsidR="008E1FE5" w:rsidRDefault="008E1FE5" w:rsidP="006E4653">
            <w:pPr>
              <w:tabs>
                <w:tab w:val="left" w:pos="720"/>
              </w:tabs>
              <w:spacing w:after="100" w:afterAutospacing="1"/>
              <w:jc w:val="center"/>
            </w:pPr>
          </w:p>
          <w:p w:rsidR="008E1FE5" w:rsidRDefault="008E1FE5" w:rsidP="006E4653">
            <w:pPr>
              <w:tabs>
                <w:tab w:val="left" w:pos="720"/>
              </w:tabs>
              <w:spacing w:after="100" w:afterAutospacing="1"/>
              <w:jc w:val="center"/>
            </w:pPr>
            <w:r>
              <w:br/>
              <w:t>5</w:t>
            </w:r>
          </w:p>
          <w:p w:rsidR="008E1FE5" w:rsidRDefault="008E1FE5" w:rsidP="006E4653">
            <w:pPr>
              <w:tabs>
                <w:tab w:val="left" w:pos="720"/>
              </w:tabs>
              <w:spacing w:after="100" w:afterAutospacing="1"/>
              <w:jc w:val="center"/>
            </w:pPr>
          </w:p>
          <w:p w:rsidR="008E1FE5" w:rsidRDefault="008E1FE5" w:rsidP="006E4653">
            <w:pPr>
              <w:tabs>
                <w:tab w:val="left" w:pos="720"/>
              </w:tabs>
              <w:spacing w:after="100" w:afterAutospacing="1"/>
              <w:jc w:val="center"/>
            </w:pPr>
            <w:r>
              <w:br/>
              <w:t>5</w:t>
            </w:r>
          </w:p>
          <w:p w:rsidR="008E1FE5" w:rsidRDefault="008E1FE5" w:rsidP="006E4653">
            <w:pPr>
              <w:tabs>
                <w:tab w:val="left" w:pos="720"/>
              </w:tabs>
              <w:spacing w:after="100" w:afterAutospacing="1"/>
              <w:jc w:val="center"/>
            </w:pPr>
          </w:p>
          <w:p w:rsidR="008E1FE5" w:rsidRDefault="008E1FE5" w:rsidP="006E4653">
            <w:pPr>
              <w:tabs>
                <w:tab w:val="left" w:pos="720"/>
              </w:tabs>
              <w:spacing w:after="100" w:afterAutospacing="1"/>
              <w:jc w:val="center"/>
            </w:pPr>
          </w:p>
          <w:p w:rsidR="008E1FE5" w:rsidRDefault="008E1FE5" w:rsidP="006E4653">
            <w:pPr>
              <w:tabs>
                <w:tab w:val="left" w:pos="720"/>
              </w:tabs>
              <w:spacing w:after="100" w:afterAutospacing="1"/>
              <w:jc w:val="center"/>
            </w:pPr>
          </w:p>
          <w:p w:rsidR="008E1FE5" w:rsidRDefault="008E1FE5" w:rsidP="006E4653">
            <w:pPr>
              <w:tabs>
                <w:tab w:val="left" w:pos="720"/>
              </w:tabs>
              <w:spacing w:after="100" w:afterAutospacing="1"/>
              <w:jc w:val="center"/>
            </w:pPr>
            <w:r>
              <w:t>6</w:t>
            </w:r>
          </w:p>
        </w:tc>
      </w:tr>
      <w:tr w:rsidR="008E1FE5" w:rsidTr="006E4653">
        <w:tc>
          <w:tcPr>
            <w:tcW w:w="6587" w:type="dxa"/>
            <w:gridSpan w:val="4"/>
            <w:vAlign w:val="center"/>
          </w:tcPr>
          <w:p w:rsidR="008E1FE5" w:rsidRDefault="008E1FE5" w:rsidP="006E4653">
            <w:pPr>
              <w:tabs>
                <w:tab w:val="left" w:pos="720"/>
              </w:tabs>
              <w:spacing w:after="100" w:afterAutospacing="1"/>
              <w:jc w:val="center"/>
            </w:pPr>
            <w:r w:rsidRPr="00612639">
              <w:rPr>
                <w:b/>
                <w:bCs/>
                <w:sz w:val="34"/>
                <w:szCs w:val="34"/>
              </w:rPr>
              <w:t>Σ</w:t>
            </w:r>
          </w:p>
        </w:tc>
        <w:tc>
          <w:tcPr>
            <w:tcW w:w="1567" w:type="dxa"/>
            <w:vAlign w:val="center"/>
          </w:tcPr>
          <w:p w:rsidR="008E1FE5" w:rsidRDefault="008E1FE5" w:rsidP="006E4653">
            <w:pPr>
              <w:tabs>
                <w:tab w:val="left" w:pos="720"/>
              </w:tabs>
              <w:spacing w:after="100" w:afterAutospacing="1"/>
              <w:jc w:val="center"/>
            </w:pPr>
            <w:r>
              <w:t>20</w:t>
            </w:r>
          </w:p>
        </w:tc>
      </w:tr>
    </w:tbl>
    <w:p w:rsidR="008E1FE5" w:rsidRDefault="008E1FE5" w:rsidP="008E1FE5">
      <w:pPr>
        <w:spacing w:line="480" w:lineRule="auto"/>
        <w:jc w:val="both"/>
      </w:pPr>
    </w:p>
    <w:p w:rsidR="005D0E70" w:rsidRDefault="005D0E70" w:rsidP="008E1FE5">
      <w:pPr>
        <w:spacing w:line="480" w:lineRule="auto"/>
        <w:jc w:val="both"/>
      </w:pPr>
    </w:p>
    <w:p w:rsidR="008E1FE5" w:rsidRPr="00924ACD" w:rsidRDefault="008E1FE5" w:rsidP="001943BC">
      <w:pPr>
        <w:pStyle w:val="ListParagraph"/>
        <w:spacing w:line="480" w:lineRule="auto"/>
        <w:ind w:left="0"/>
        <w:rPr>
          <w:b/>
          <w:bCs/>
        </w:rPr>
      </w:pPr>
      <w:r w:rsidRPr="00924ACD">
        <w:rPr>
          <w:b/>
          <w:bCs/>
        </w:rPr>
        <w:lastRenderedPageBreak/>
        <w:t xml:space="preserve">F.  </w:t>
      </w:r>
      <w:r w:rsidR="001943BC">
        <w:rPr>
          <w:b/>
          <w:bCs/>
        </w:rPr>
        <w:t>Instrumen</w:t>
      </w:r>
      <w:r w:rsidRPr="00924ACD">
        <w:rPr>
          <w:b/>
          <w:bCs/>
        </w:rPr>
        <w:t xml:space="preserve"> Pengumpulan Data</w:t>
      </w:r>
    </w:p>
    <w:p w:rsidR="008E1FE5" w:rsidRDefault="008E1FE5" w:rsidP="008E1FE5">
      <w:pPr>
        <w:tabs>
          <w:tab w:val="left" w:pos="360"/>
        </w:tabs>
        <w:spacing w:line="480" w:lineRule="auto"/>
        <w:jc w:val="both"/>
      </w:pPr>
      <w:r>
        <w:tab/>
      </w:r>
      <w:r>
        <w:tab/>
        <w:t>Untuk memperoleh data dalam penelitian ini penulis menggunakan teknik-teknik sebagai berikut:</w:t>
      </w:r>
    </w:p>
    <w:p w:rsidR="008E1FE5" w:rsidRDefault="00372762" w:rsidP="008E1FE5">
      <w:pPr>
        <w:numPr>
          <w:ilvl w:val="0"/>
          <w:numId w:val="1"/>
        </w:numPr>
        <w:spacing w:line="480" w:lineRule="auto"/>
        <w:jc w:val="both"/>
      </w:pPr>
      <w:r>
        <w:t>Kue</w:t>
      </w:r>
      <w:r w:rsidR="008E1FE5">
        <w:t>sioner (Angket)</w:t>
      </w:r>
    </w:p>
    <w:p w:rsidR="008E1FE5" w:rsidRDefault="008E1FE5" w:rsidP="008E1FE5">
      <w:pPr>
        <w:spacing w:line="480" w:lineRule="auto"/>
        <w:ind w:firstLine="720"/>
        <w:jc w:val="both"/>
      </w:pPr>
      <w:r>
        <w:t>Dalam penelitian ini digunakan untuk mendapat data dan informasi dari responden tentang Kegiatan Keagamaan (variabel X) dengan motivasi belajar siswa pada Bidang Studi PAI (variabel Y). Angket disebar kepada 58 orang siswa kelas VIII Sekolah Menengah Pertama (SMP) Negeri 16 Kota Serang, dengan jumlah 40 item pernyataan yaitu 20 item tentang kegiatan keagamaan dan 20 item tentang motivasi belajar siswa Bidang Studi PAI.</w:t>
      </w:r>
    </w:p>
    <w:p w:rsidR="008E1FE5" w:rsidRDefault="00372762" w:rsidP="008E1FE5">
      <w:pPr>
        <w:pStyle w:val="ListParagraph"/>
        <w:numPr>
          <w:ilvl w:val="0"/>
          <w:numId w:val="1"/>
        </w:numPr>
        <w:tabs>
          <w:tab w:val="left" w:pos="360"/>
        </w:tabs>
        <w:spacing w:line="480" w:lineRule="auto"/>
        <w:jc w:val="both"/>
      </w:pPr>
      <w:r>
        <w:t xml:space="preserve">Pedoman </w:t>
      </w:r>
      <w:r w:rsidR="008E1FE5">
        <w:t xml:space="preserve">Observasi </w:t>
      </w:r>
    </w:p>
    <w:p w:rsidR="006E4653" w:rsidRDefault="008E1FE5" w:rsidP="005D0E70">
      <w:pPr>
        <w:pStyle w:val="ListParagraph"/>
        <w:tabs>
          <w:tab w:val="left" w:pos="0"/>
        </w:tabs>
        <w:spacing w:line="480" w:lineRule="auto"/>
        <w:ind w:left="0" w:firstLine="360"/>
        <w:jc w:val="both"/>
      </w:pPr>
      <w:r>
        <w:tab/>
        <w:t xml:space="preserve">Untuk memperoleh data tentang kegiatan keagamaan, maka penulis melakukan observasi secara langsung ke lokasi penelitian yaitu di Sekolah Menengah Pertama (SMP) Negeri 16 Kota Serang. Teknik ini penulis lakukan untuk melihat langsung kenyataan-kenyataan di lokasi penelitian, terutama yang </w:t>
      </w:r>
      <w:r>
        <w:lastRenderedPageBreak/>
        <w:t>berkaitan langsung dengan penelitian kegiatan keagamaan yang diadakan di sekolah tersebut.</w:t>
      </w:r>
    </w:p>
    <w:p w:rsidR="005D0E70" w:rsidRDefault="005D0E70" w:rsidP="005D0E70">
      <w:pPr>
        <w:pStyle w:val="ListParagraph"/>
        <w:tabs>
          <w:tab w:val="left" w:pos="0"/>
        </w:tabs>
        <w:spacing w:line="480" w:lineRule="auto"/>
        <w:ind w:left="0" w:firstLine="360"/>
        <w:jc w:val="both"/>
      </w:pPr>
    </w:p>
    <w:p w:rsidR="008E1FE5" w:rsidRDefault="008E1FE5" w:rsidP="008E1FE5">
      <w:pPr>
        <w:pStyle w:val="ListParagraph"/>
        <w:numPr>
          <w:ilvl w:val="0"/>
          <w:numId w:val="12"/>
        </w:numPr>
        <w:tabs>
          <w:tab w:val="left" w:pos="426"/>
        </w:tabs>
        <w:spacing w:after="100" w:afterAutospacing="1" w:line="480" w:lineRule="auto"/>
        <w:ind w:hanging="720"/>
        <w:jc w:val="both"/>
      </w:pPr>
      <w:r w:rsidRPr="00924ACD">
        <w:rPr>
          <w:b/>
          <w:bCs/>
        </w:rPr>
        <w:t>Teknik Analisis Data</w:t>
      </w:r>
    </w:p>
    <w:p w:rsidR="008E1FE5" w:rsidRDefault="008E1FE5" w:rsidP="008E1FE5">
      <w:pPr>
        <w:tabs>
          <w:tab w:val="left" w:pos="720"/>
        </w:tabs>
        <w:spacing w:after="100" w:afterAutospacing="1" w:line="480" w:lineRule="auto"/>
        <w:jc w:val="both"/>
      </w:pPr>
      <w:r>
        <w:t xml:space="preserve">       </w:t>
      </w:r>
      <w:r>
        <w:tab/>
        <w:t xml:space="preserve">Setelah data terkumpul sesuai dengan tujuan penulisan, data yang diperoleh melalui angket disusun berdasarkan nilai terendah sampai nilai tertinggi untuk selanjutnya dikelompokkan sesuai dengan variabel. </w:t>
      </w:r>
    </w:p>
    <w:p w:rsidR="008E1FE5" w:rsidRDefault="008E1FE5" w:rsidP="008E1FE5">
      <w:pPr>
        <w:numPr>
          <w:ilvl w:val="0"/>
          <w:numId w:val="5"/>
        </w:numPr>
        <w:tabs>
          <w:tab w:val="clear" w:pos="720"/>
          <w:tab w:val="num" w:pos="399"/>
        </w:tabs>
        <w:spacing w:line="480" w:lineRule="auto"/>
        <w:ind w:left="399" w:hanging="342"/>
        <w:jc w:val="both"/>
      </w:pPr>
      <w:r>
        <w:t>Kualifikasi data dan tabulasi data variabel X  dan Y. Kualifikasi data adalah merupakan data kualitatif menjadi data kuantitatif. Data kualitatif adalah bahan atau keterangan-keterangan yang tidak berwujud angka atau bilangan, sedangkan data kuantitatif adalah memperoleh skor pada jawaban angket. Data hasil dari penyebaran angket untuk variabel X dan Y, sebelum dianalisis terlebih dahulu dikualifikasi dengan skala Likert yaitu :</w:t>
      </w:r>
    </w:p>
    <w:p w:rsidR="00372762" w:rsidRDefault="00372762" w:rsidP="008E1FE5">
      <w:pPr>
        <w:spacing w:line="360" w:lineRule="auto"/>
        <w:ind w:left="399"/>
        <w:jc w:val="center"/>
        <w:rPr>
          <w:b/>
          <w:bCs/>
        </w:rPr>
      </w:pPr>
    </w:p>
    <w:p w:rsidR="00C10AC6" w:rsidRDefault="00C10AC6" w:rsidP="006E4653">
      <w:pPr>
        <w:spacing w:line="360" w:lineRule="auto"/>
        <w:rPr>
          <w:b/>
          <w:bCs/>
        </w:rPr>
      </w:pPr>
    </w:p>
    <w:p w:rsidR="006E4653" w:rsidRDefault="006E4653" w:rsidP="006E4653">
      <w:pPr>
        <w:spacing w:line="360" w:lineRule="auto"/>
        <w:rPr>
          <w:b/>
          <w:bCs/>
        </w:rPr>
      </w:pPr>
    </w:p>
    <w:p w:rsidR="008E1FE5" w:rsidRPr="004E134B" w:rsidRDefault="00FF4F23" w:rsidP="008E1FE5">
      <w:pPr>
        <w:spacing w:line="360" w:lineRule="auto"/>
        <w:ind w:left="399"/>
        <w:jc w:val="center"/>
        <w:rPr>
          <w:b/>
          <w:bCs/>
        </w:rPr>
      </w:pPr>
      <w:r>
        <w:rPr>
          <w:b/>
          <w:bCs/>
        </w:rPr>
        <w:lastRenderedPageBreak/>
        <w:t>Tabel 3.2</w:t>
      </w:r>
    </w:p>
    <w:p w:rsidR="008E1FE5" w:rsidRPr="004E134B" w:rsidRDefault="008E1FE5" w:rsidP="008E1FE5">
      <w:pPr>
        <w:spacing w:line="360" w:lineRule="auto"/>
        <w:ind w:left="399"/>
        <w:jc w:val="center"/>
        <w:rPr>
          <w:b/>
          <w:bCs/>
        </w:rPr>
      </w:pPr>
      <w:r w:rsidRPr="004E134B">
        <w:rPr>
          <w:b/>
          <w:bCs/>
        </w:rPr>
        <w:t>Skor dan Alternatif jawaban</w:t>
      </w:r>
    </w:p>
    <w:p w:rsidR="008E1FE5" w:rsidRPr="004E134B" w:rsidRDefault="008E1FE5" w:rsidP="008E1FE5">
      <w:pPr>
        <w:spacing w:line="360" w:lineRule="auto"/>
        <w:ind w:left="399"/>
        <w:jc w:val="center"/>
        <w:rPr>
          <w:b/>
          <w:bCs/>
        </w:rPr>
      </w:pPr>
      <w:r w:rsidRPr="004E134B">
        <w:rPr>
          <w:b/>
          <w:bCs/>
        </w:rPr>
        <w:t>Untuk Variabel Kegiatan Keagamaan</w:t>
      </w:r>
    </w:p>
    <w:tbl>
      <w:tblPr>
        <w:tblStyle w:val="TableGrid"/>
        <w:tblW w:w="0" w:type="auto"/>
        <w:tblInd w:w="399" w:type="dxa"/>
        <w:tblLook w:val="04A0"/>
      </w:tblPr>
      <w:tblGrid>
        <w:gridCol w:w="2122"/>
        <w:gridCol w:w="2005"/>
        <w:gridCol w:w="2040"/>
      </w:tblGrid>
      <w:tr w:rsidR="008E1FE5" w:rsidTr="006E4653">
        <w:tc>
          <w:tcPr>
            <w:tcW w:w="2718" w:type="dxa"/>
          </w:tcPr>
          <w:p w:rsidR="008E1FE5" w:rsidRPr="004E134B" w:rsidRDefault="008E1FE5" w:rsidP="006E4653">
            <w:pPr>
              <w:spacing w:line="360" w:lineRule="auto"/>
              <w:jc w:val="both"/>
              <w:rPr>
                <w:sz w:val="24"/>
                <w:szCs w:val="24"/>
              </w:rPr>
            </w:pPr>
            <w:r w:rsidRPr="004E134B">
              <w:rPr>
                <w:sz w:val="24"/>
                <w:szCs w:val="24"/>
              </w:rPr>
              <w:t>Alternatif Jawaban</w:t>
            </w:r>
          </w:p>
        </w:tc>
        <w:tc>
          <w:tcPr>
            <w:tcW w:w="2718" w:type="dxa"/>
          </w:tcPr>
          <w:p w:rsidR="008E1FE5" w:rsidRPr="004E134B" w:rsidRDefault="008E1FE5" w:rsidP="006E4653">
            <w:pPr>
              <w:spacing w:line="360" w:lineRule="auto"/>
              <w:jc w:val="both"/>
              <w:rPr>
                <w:sz w:val="24"/>
                <w:szCs w:val="24"/>
              </w:rPr>
            </w:pPr>
            <w:r w:rsidRPr="004E134B">
              <w:rPr>
                <w:sz w:val="24"/>
                <w:szCs w:val="24"/>
              </w:rPr>
              <w:t>Positif</w:t>
            </w:r>
          </w:p>
        </w:tc>
        <w:tc>
          <w:tcPr>
            <w:tcW w:w="2718" w:type="dxa"/>
          </w:tcPr>
          <w:p w:rsidR="008E1FE5" w:rsidRPr="004E134B" w:rsidRDefault="008E1FE5" w:rsidP="006E4653">
            <w:pPr>
              <w:spacing w:line="360" w:lineRule="auto"/>
              <w:jc w:val="both"/>
              <w:rPr>
                <w:sz w:val="24"/>
                <w:szCs w:val="24"/>
              </w:rPr>
            </w:pPr>
            <w:r w:rsidRPr="004E134B">
              <w:rPr>
                <w:sz w:val="24"/>
                <w:szCs w:val="24"/>
              </w:rPr>
              <w:t>Negatif</w:t>
            </w:r>
          </w:p>
        </w:tc>
      </w:tr>
      <w:tr w:rsidR="008E1FE5" w:rsidTr="006E4653">
        <w:tc>
          <w:tcPr>
            <w:tcW w:w="2718" w:type="dxa"/>
          </w:tcPr>
          <w:p w:rsidR="008E1FE5" w:rsidRPr="004E134B" w:rsidRDefault="008E1FE5" w:rsidP="006E4653">
            <w:pPr>
              <w:spacing w:line="360" w:lineRule="auto"/>
              <w:jc w:val="both"/>
              <w:rPr>
                <w:sz w:val="24"/>
                <w:szCs w:val="24"/>
              </w:rPr>
            </w:pPr>
            <w:r w:rsidRPr="004E134B">
              <w:rPr>
                <w:sz w:val="24"/>
                <w:szCs w:val="24"/>
              </w:rPr>
              <w:t>Sangat setuju</w:t>
            </w:r>
          </w:p>
          <w:p w:rsidR="008E1FE5" w:rsidRPr="004E134B" w:rsidRDefault="008E1FE5" w:rsidP="006E4653">
            <w:pPr>
              <w:spacing w:line="360" w:lineRule="auto"/>
              <w:jc w:val="both"/>
              <w:rPr>
                <w:sz w:val="24"/>
                <w:szCs w:val="24"/>
              </w:rPr>
            </w:pPr>
            <w:r w:rsidRPr="004E134B">
              <w:rPr>
                <w:sz w:val="24"/>
                <w:szCs w:val="24"/>
              </w:rPr>
              <w:t>Setuju</w:t>
            </w:r>
          </w:p>
          <w:p w:rsidR="008E1FE5" w:rsidRPr="004E134B" w:rsidRDefault="008E1FE5" w:rsidP="006E4653">
            <w:pPr>
              <w:spacing w:line="360" w:lineRule="auto"/>
              <w:jc w:val="both"/>
              <w:rPr>
                <w:sz w:val="24"/>
                <w:szCs w:val="24"/>
              </w:rPr>
            </w:pPr>
            <w:r w:rsidRPr="004E134B">
              <w:rPr>
                <w:sz w:val="24"/>
                <w:szCs w:val="24"/>
              </w:rPr>
              <w:t>Ragu-ragu</w:t>
            </w:r>
          </w:p>
          <w:p w:rsidR="008E1FE5" w:rsidRPr="004E134B" w:rsidRDefault="008E1FE5" w:rsidP="006E4653">
            <w:pPr>
              <w:spacing w:line="360" w:lineRule="auto"/>
              <w:jc w:val="both"/>
              <w:rPr>
                <w:sz w:val="24"/>
                <w:szCs w:val="24"/>
              </w:rPr>
            </w:pPr>
            <w:r w:rsidRPr="004E134B">
              <w:rPr>
                <w:sz w:val="24"/>
                <w:szCs w:val="24"/>
              </w:rPr>
              <w:t>Kurang setuju</w:t>
            </w:r>
          </w:p>
          <w:p w:rsidR="008E1FE5" w:rsidRPr="004E134B" w:rsidRDefault="008E1FE5" w:rsidP="006E4653">
            <w:pPr>
              <w:spacing w:line="360" w:lineRule="auto"/>
              <w:jc w:val="both"/>
              <w:rPr>
                <w:sz w:val="24"/>
                <w:szCs w:val="24"/>
              </w:rPr>
            </w:pPr>
            <w:r w:rsidRPr="004E134B">
              <w:rPr>
                <w:sz w:val="24"/>
                <w:szCs w:val="24"/>
              </w:rPr>
              <w:t>Tidak setuju</w:t>
            </w:r>
          </w:p>
        </w:tc>
        <w:tc>
          <w:tcPr>
            <w:tcW w:w="2718" w:type="dxa"/>
          </w:tcPr>
          <w:p w:rsidR="008E1FE5" w:rsidRPr="004E134B" w:rsidRDefault="008E1FE5" w:rsidP="006E4653">
            <w:pPr>
              <w:spacing w:line="360" w:lineRule="auto"/>
              <w:jc w:val="center"/>
              <w:rPr>
                <w:sz w:val="24"/>
                <w:szCs w:val="24"/>
              </w:rPr>
            </w:pPr>
            <w:r w:rsidRPr="004E134B">
              <w:rPr>
                <w:sz w:val="24"/>
                <w:szCs w:val="24"/>
              </w:rPr>
              <w:t>5</w:t>
            </w:r>
          </w:p>
          <w:p w:rsidR="008E1FE5" w:rsidRPr="004E134B" w:rsidRDefault="008E1FE5" w:rsidP="006E4653">
            <w:pPr>
              <w:spacing w:line="360" w:lineRule="auto"/>
              <w:jc w:val="center"/>
              <w:rPr>
                <w:sz w:val="24"/>
                <w:szCs w:val="24"/>
              </w:rPr>
            </w:pPr>
            <w:r w:rsidRPr="004E134B">
              <w:rPr>
                <w:sz w:val="24"/>
                <w:szCs w:val="24"/>
              </w:rPr>
              <w:t>4</w:t>
            </w:r>
          </w:p>
          <w:p w:rsidR="008E1FE5" w:rsidRPr="004E134B" w:rsidRDefault="008E1FE5" w:rsidP="006E4653">
            <w:pPr>
              <w:spacing w:line="360" w:lineRule="auto"/>
              <w:jc w:val="center"/>
              <w:rPr>
                <w:sz w:val="24"/>
                <w:szCs w:val="24"/>
              </w:rPr>
            </w:pPr>
            <w:r w:rsidRPr="004E134B">
              <w:rPr>
                <w:sz w:val="24"/>
                <w:szCs w:val="24"/>
              </w:rPr>
              <w:t>3</w:t>
            </w:r>
          </w:p>
          <w:p w:rsidR="008E1FE5" w:rsidRPr="004E134B" w:rsidRDefault="008E1FE5" w:rsidP="006E4653">
            <w:pPr>
              <w:spacing w:line="360" w:lineRule="auto"/>
              <w:jc w:val="center"/>
              <w:rPr>
                <w:sz w:val="24"/>
                <w:szCs w:val="24"/>
              </w:rPr>
            </w:pPr>
            <w:r w:rsidRPr="004E134B">
              <w:rPr>
                <w:sz w:val="24"/>
                <w:szCs w:val="24"/>
              </w:rPr>
              <w:t>2</w:t>
            </w:r>
          </w:p>
          <w:p w:rsidR="008E1FE5" w:rsidRPr="004E134B" w:rsidRDefault="008E1FE5" w:rsidP="006E4653">
            <w:pPr>
              <w:spacing w:line="360" w:lineRule="auto"/>
              <w:jc w:val="center"/>
              <w:rPr>
                <w:sz w:val="24"/>
                <w:szCs w:val="24"/>
              </w:rPr>
            </w:pPr>
            <w:r w:rsidRPr="004E134B">
              <w:rPr>
                <w:sz w:val="24"/>
                <w:szCs w:val="24"/>
              </w:rPr>
              <w:t>1</w:t>
            </w:r>
          </w:p>
        </w:tc>
        <w:tc>
          <w:tcPr>
            <w:tcW w:w="2718" w:type="dxa"/>
          </w:tcPr>
          <w:p w:rsidR="008E1FE5" w:rsidRPr="004E134B" w:rsidRDefault="008E1FE5" w:rsidP="006E4653">
            <w:pPr>
              <w:spacing w:line="360" w:lineRule="auto"/>
              <w:jc w:val="center"/>
              <w:rPr>
                <w:sz w:val="24"/>
                <w:szCs w:val="24"/>
              </w:rPr>
            </w:pPr>
            <w:r w:rsidRPr="004E134B">
              <w:rPr>
                <w:sz w:val="24"/>
                <w:szCs w:val="24"/>
              </w:rPr>
              <w:t>1</w:t>
            </w:r>
          </w:p>
          <w:p w:rsidR="008E1FE5" w:rsidRPr="004E134B" w:rsidRDefault="008E1FE5" w:rsidP="006E4653">
            <w:pPr>
              <w:spacing w:line="360" w:lineRule="auto"/>
              <w:jc w:val="center"/>
              <w:rPr>
                <w:sz w:val="24"/>
                <w:szCs w:val="24"/>
              </w:rPr>
            </w:pPr>
            <w:r w:rsidRPr="004E134B">
              <w:rPr>
                <w:sz w:val="24"/>
                <w:szCs w:val="24"/>
              </w:rPr>
              <w:t>2</w:t>
            </w:r>
          </w:p>
          <w:p w:rsidR="008E1FE5" w:rsidRPr="004E134B" w:rsidRDefault="008E1FE5" w:rsidP="006E4653">
            <w:pPr>
              <w:spacing w:line="360" w:lineRule="auto"/>
              <w:jc w:val="center"/>
              <w:rPr>
                <w:sz w:val="24"/>
                <w:szCs w:val="24"/>
              </w:rPr>
            </w:pPr>
            <w:r w:rsidRPr="004E134B">
              <w:rPr>
                <w:sz w:val="24"/>
                <w:szCs w:val="24"/>
              </w:rPr>
              <w:t>3</w:t>
            </w:r>
          </w:p>
          <w:p w:rsidR="008E1FE5" w:rsidRPr="004E134B" w:rsidRDefault="008E1FE5" w:rsidP="006E4653">
            <w:pPr>
              <w:spacing w:line="360" w:lineRule="auto"/>
              <w:jc w:val="center"/>
              <w:rPr>
                <w:sz w:val="24"/>
                <w:szCs w:val="24"/>
              </w:rPr>
            </w:pPr>
            <w:r w:rsidRPr="004E134B">
              <w:rPr>
                <w:sz w:val="24"/>
                <w:szCs w:val="24"/>
              </w:rPr>
              <w:t>4</w:t>
            </w:r>
          </w:p>
          <w:p w:rsidR="008E1FE5" w:rsidRPr="004E134B" w:rsidRDefault="008E1FE5" w:rsidP="006E4653">
            <w:pPr>
              <w:spacing w:line="360" w:lineRule="auto"/>
              <w:jc w:val="center"/>
              <w:rPr>
                <w:sz w:val="24"/>
                <w:szCs w:val="24"/>
              </w:rPr>
            </w:pPr>
            <w:r w:rsidRPr="004E134B">
              <w:rPr>
                <w:sz w:val="24"/>
                <w:szCs w:val="24"/>
              </w:rPr>
              <w:t>5</w:t>
            </w:r>
          </w:p>
        </w:tc>
      </w:tr>
    </w:tbl>
    <w:p w:rsidR="008E1FE5" w:rsidRDefault="008E1FE5" w:rsidP="008E1FE5">
      <w:pPr>
        <w:spacing w:line="360" w:lineRule="auto"/>
        <w:ind w:left="399"/>
        <w:jc w:val="center"/>
      </w:pPr>
    </w:p>
    <w:p w:rsidR="008E1FE5" w:rsidRDefault="008E1FE5" w:rsidP="008E1FE5">
      <w:pPr>
        <w:spacing w:line="360" w:lineRule="auto"/>
        <w:ind w:left="399"/>
        <w:jc w:val="center"/>
        <w:rPr>
          <w:b/>
          <w:bCs/>
        </w:rPr>
      </w:pPr>
    </w:p>
    <w:p w:rsidR="008E1FE5" w:rsidRPr="00940FAD" w:rsidRDefault="00FF4F23" w:rsidP="008E1FE5">
      <w:pPr>
        <w:spacing w:line="360" w:lineRule="auto"/>
        <w:ind w:left="399"/>
        <w:jc w:val="center"/>
        <w:rPr>
          <w:b/>
          <w:bCs/>
        </w:rPr>
      </w:pPr>
      <w:r>
        <w:rPr>
          <w:b/>
          <w:bCs/>
        </w:rPr>
        <w:t>Tabel 3.3</w:t>
      </w:r>
    </w:p>
    <w:p w:rsidR="008E1FE5" w:rsidRPr="00940FAD" w:rsidRDefault="008E1FE5" w:rsidP="008E1FE5">
      <w:pPr>
        <w:spacing w:line="360" w:lineRule="auto"/>
        <w:ind w:left="399"/>
        <w:jc w:val="center"/>
        <w:rPr>
          <w:b/>
          <w:bCs/>
        </w:rPr>
      </w:pPr>
      <w:r w:rsidRPr="00940FAD">
        <w:rPr>
          <w:b/>
          <w:bCs/>
        </w:rPr>
        <w:t>Skor dan Alternatif Jawaban</w:t>
      </w:r>
    </w:p>
    <w:p w:rsidR="008E1FE5" w:rsidRPr="00940FAD" w:rsidRDefault="008E1FE5" w:rsidP="008E1FE5">
      <w:pPr>
        <w:spacing w:line="360" w:lineRule="auto"/>
        <w:ind w:left="399"/>
        <w:jc w:val="center"/>
        <w:rPr>
          <w:b/>
          <w:bCs/>
        </w:rPr>
      </w:pPr>
      <w:r>
        <w:rPr>
          <w:b/>
          <w:bCs/>
        </w:rPr>
        <w:t>Untuk Variabel Moti</w:t>
      </w:r>
      <w:r w:rsidRPr="00940FAD">
        <w:rPr>
          <w:b/>
          <w:bCs/>
        </w:rPr>
        <w:t>vasi Belajar Pendidikan Agama Islam</w:t>
      </w:r>
    </w:p>
    <w:tbl>
      <w:tblPr>
        <w:tblStyle w:val="TableGrid"/>
        <w:tblW w:w="0" w:type="auto"/>
        <w:tblInd w:w="399" w:type="dxa"/>
        <w:tblLook w:val="04A0"/>
      </w:tblPr>
      <w:tblGrid>
        <w:gridCol w:w="2122"/>
        <w:gridCol w:w="2005"/>
        <w:gridCol w:w="2040"/>
      </w:tblGrid>
      <w:tr w:rsidR="008E1FE5" w:rsidTr="006E4653">
        <w:tc>
          <w:tcPr>
            <w:tcW w:w="2718" w:type="dxa"/>
          </w:tcPr>
          <w:p w:rsidR="008E1FE5" w:rsidRPr="004E134B" w:rsidRDefault="008E1FE5" w:rsidP="006E4653">
            <w:pPr>
              <w:spacing w:line="360" w:lineRule="auto"/>
              <w:jc w:val="both"/>
              <w:rPr>
                <w:sz w:val="24"/>
                <w:szCs w:val="24"/>
              </w:rPr>
            </w:pPr>
            <w:r w:rsidRPr="004E134B">
              <w:rPr>
                <w:sz w:val="24"/>
                <w:szCs w:val="24"/>
              </w:rPr>
              <w:t>Alternatif Jawaban</w:t>
            </w:r>
          </w:p>
        </w:tc>
        <w:tc>
          <w:tcPr>
            <w:tcW w:w="2718" w:type="dxa"/>
          </w:tcPr>
          <w:p w:rsidR="008E1FE5" w:rsidRPr="004E134B" w:rsidRDefault="008E1FE5" w:rsidP="006E4653">
            <w:pPr>
              <w:spacing w:line="360" w:lineRule="auto"/>
              <w:jc w:val="both"/>
              <w:rPr>
                <w:sz w:val="24"/>
                <w:szCs w:val="24"/>
              </w:rPr>
            </w:pPr>
            <w:r w:rsidRPr="004E134B">
              <w:rPr>
                <w:sz w:val="24"/>
                <w:szCs w:val="24"/>
              </w:rPr>
              <w:t>Positif</w:t>
            </w:r>
          </w:p>
        </w:tc>
        <w:tc>
          <w:tcPr>
            <w:tcW w:w="2718" w:type="dxa"/>
          </w:tcPr>
          <w:p w:rsidR="008E1FE5" w:rsidRPr="004E134B" w:rsidRDefault="008E1FE5" w:rsidP="006E4653">
            <w:pPr>
              <w:spacing w:line="360" w:lineRule="auto"/>
              <w:jc w:val="both"/>
              <w:rPr>
                <w:sz w:val="24"/>
                <w:szCs w:val="24"/>
              </w:rPr>
            </w:pPr>
            <w:r w:rsidRPr="004E134B">
              <w:rPr>
                <w:sz w:val="24"/>
                <w:szCs w:val="24"/>
              </w:rPr>
              <w:t>Negatif</w:t>
            </w:r>
          </w:p>
        </w:tc>
      </w:tr>
      <w:tr w:rsidR="008E1FE5" w:rsidTr="006E4653">
        <w:tc>
          <w:tcPr>
            <w:tcW w:w="2718" w:type="dxa"/>
          </w:tcPr>
          <w:p w:rsidR="008E1FE5" w:rsidRPr="004E134B" w:rsidRDefault="008E1FE5" w:rsidP="006E4653">
            <w:pPr>
              <w:spacing w:line="360" w:lineRule="auto"/>
              <w:jc w:val="both"/>
              <w:rPr>
                <w:sz w:val="24"/>
                <w:szCs w:val="24"/>
              </w:rPr>
            </w:pPr>
            <w:r w:rsidRPr="004E134B">
              <w:rPr>
                <w:sz w:val="24"/>
                <w:szCs w:val="24"/>
              </w:rPr>
              <w:t>Sangat setuju</w:t>
            </w:r>
          </w:p>
          <w:p w:rsidR="008E1FE5" w:rsidRPr="004E134B" w:rsidRDefault="008E1FE5" w:rsidP="006E4653">
            <w:pPr>
              <w:spacing w:line="360" w:lineRule="auto"/>
              <w:jc w:val="both"/>
              <w:rPr>
                <w:sz w:val="24"/>
                <w:szCs w:val="24"/>
              </w:rPr>
            </w:pPr>
            <w:r w:rsidRPr="004E134B">
              <w:rPr>
                <w:sz w:val="24"/>
                <w:szCs w:val="24"/>
              </w:rPr>
              <w:t>Setuju</w:t>
            </w:r>
          </w:p>
          <w:p w:rsidR="008E1FE5" w:rsidRPr="004E134B" w:rsidRDefault="008E1FE5" w:rsidP="006E4653">
            <w:pPr>
              <w:spacing w:line="360" w:lineRule="auto"/>
              <w:jc w:val="both"/>
              <w:rPr>
                <w:sz w:val="24"/>
                <w:szCs w:val="24"/>
              </w:rPr>
            </w:pPr>
            <w:r w:rsidRPr="004E134B">
              <w:rPr>
                <w:sz w:val="24"/>
                <w:szCs w:val="24"/>
              </w:rPr>
              <w:t>Ragu-ragu</w:t>
            </w:r>
          </w:p>
          <w:p w:rsidR="008E1FE5" w:rsidRPr="004E134B" w:rsidRDefault="008E1FE5" w:rsidP="006E4653">
            <w:pPr>
              <w:spacing w:line="360" w:lineRule="auto"/>
              <w:jc w:val="both"/>
              <w:rPr>
                <w:sz w:val="24"/>
                <w:szCs w:val="24"/>
              </w:rPr>
            </w:pPr>
            <w:r w:rsidRPr="004E134B">
              <w:rPr>
                <w:sz w:val="24"/>
                <w:szCs w:val="24"/>
              </w:rPr>
              <w:t>Kurang setuju</w:t>
            </w:r>
          </w:p>
          <w:p w:rsidR="008E1FE5" w:rsidRPr="004E134B" w:rsidRDefault="008E1FE5" w:rsidP="006E4653">
            <w:pPr>
              <w:spacing w:line="360" w:lineRule="auto"/>
              <w:jc w:val="both"/>
              <w:rPr>
                <w:sz w:val="24"/>
                <w:szCs w:val="24"/>
              </w:rPr>
            </w:pPr>
            <w:r w:rsidRPr="004E134B">
              <w:rPr>
                <w:sz w:val="24"/>
                <w:szCs w:val="24"/>
              </w:rPr>
              <w:t>Tidak setuju</w:t>
            </w:r>
          </w:p>
        </w:tc>
        <w:tc>
          <w:tcPr>
            <w:tcW w:w="2718" w:type="dxa"/>
          </w:tcPr>
          <w:p w:rsidR="008E1FE5" w:rsidRPr="004E134B" w:rsidRDefault="008E1FE5" w:rsidP="006E4653">
            <w:pPr>
              <w:spacing w:line="360" w:lineRule="auto"/>
              <w:jc w:val="center"/>
              <w:rPr>
                <w:sz w:val="24"/>
                <w:szCs w:val="24"/>
              </w:rPr>
            </w:pPr>
            <w:r w:rsidRPr="004E134B">
              <w:rPr>
                <w:sz w:val="24"/>
                <w:szCs w:val="24"/>
              </w:rPr>
              <w:t>5</w:t>
            </w:r>
          </w:p>
          <w:p w:rsidR="008E1FE5" w:rsidRPr="004E134B" w:rsidRDefault="008E1FE5" w:rsidP="006E4653">
            <w:pPr>
              <w:spacing w:line="360" w:lineRule="auto"/>
              <w:jc w:val="center"/>
              <w:rPr>
                <w:sz w:val="24"/>
                <w:szCs w:val="24"/>
              </w:rPr>
            </w:pPr>
            <w:r w:rsidRPr="004E134B">
              <w:rPr>
                <w:sz w:val="24"/>
                <w:szCs w:val="24"/>
              </w:rPr>
              <w:t>4</w:t>
            </w:r>
          </w:p>
          <w:p w:rsidR="008E1FE5" w:rsidRPr="004E134B" w:rsidRDefault="008E1FE5" w:rsidP="006E4653">
            <w:pPr>
              <w:spacing w:line="360" w:lineRule="auto"/>
              <w:jc w:val="center"/>
              <w:rPr>
                <w:sz w:val="24"/>
                <w:szCs w:val="24"/>
              </w:rPr>
            </w:pPr>
            <w:r w:rsidRPr="004E134B">
              <w:rPr>
                <w:sz w:val="24"/>
                <w:szCs w:val="24"/>
              </w:rPr>
              <w:t>3</w:t>
            </w:r>
          </w:p>
          <w:p w:rsidR="008E1FE5" w:rsidRPr="004E134B" w:rsidRDefault="008E1FE5" w:rsidP="006E4653">
            <w:pPr>
              <w:spacing w:line="360" w:lineRule="auto"/>
              <w:jc w:val="center"/>
              <w:rPr>
                <w:sz w:val="24"/>
                <w:szCs w:val="24"/>
              </w:rPr>
            </w:pPr>
            <w:r w:rsidRPr="004E134B">
              <w:rPr>
                <w:sz w:val="24"/>
                <w:szCs w:val="24"/>
              </w:rPr>
              <w:t>2</w:t>
            </w:r>
          </w:p>
          <w:p w:rsidR="008E1FE5" w:rsidRPr="004E134B" w:rsidRDefault="008E1FE5" w:rsidP="006E4653">
            <w:pPr>
              <w:spacing w:line="360" w:lineRule="auto"/>
              <w:jc w:val="center"/>
              <w:rPr>
                <w:sz w:val="24"/>
                <w:szCs w:val="24"/>
              </w:rPr>
            </w:pPr>
            <w:r w:rsidRPr="004E134B">
              <w:rPr>
                <w:sz w:val="24"/>
                <w:szCs w:val="24"/>
              </w:rPr>
              <w:t>1</w:t>
            </w:r>
          </w:p>
        </w:tc>
        <w:tc>
          <w:tcPr>
            <w:tcW w:w="2718" w:type="dxa"/>
          </w:tcPr>
          <w:p w:rsidR="008E1FE5" w:rsidRPr="004E134B" w:rsidRDefault="008E1FE5" w:rsidP="006E4653">
            <w:pPr>
              <w:spacing w:line="360" w:lineRule="auto"/>
              <w:jc w:val="center"/>
              <w:rPr>
                <w:sz w:val="24"/>
                <w:szCs w:val="24"/>
              </w:rPr>
            </w:pPr>
            <w:r w:rsidRPr="004E134B">
              <w:rPr>
                <w:sz w:val="24"/>
                <w:szCs w:val="24"/>
              </w:rPr>
              <w:t>1</w:t>
            </w:r>
          </w:p>
          <w:p w:rsidR="008E1FE5" w:rsidRPr="004E134B" w:rsidRDefault="008E1FE5" w:rsidP="006E4653">
            <w:pPr>
              <w:spacing w:line="360" w:lineRule="auto"/>
              <w:jc w:val="center"/>
              <w:rPr>
                <w:sz w:val="24"/>
                <w:szCs w:val="24"/>
              </w:rPr>
            </w:pPr>
            <w:r w:rsidRPr="004E134B">
              <w:rPr>
                <w:sz w:val="24"/>
                <w:szCs w:val="24"/>
              </w:rPr>
              <w:t>2</w:t>
            </w:r>
          </w:p>
          <w:p w:rsidR="008E1FE5" w:rsidRPr="004E134B" w:rsidRDefault="008E1FE5" w:rsidP="006E4653">
            <w:pPr>
              <w:spacing w:line="360" w:lineRule="auto"/>
              <w:jc w:val="center"/>
              <w:rPr>
                <w:sz w:val="24"/>
                <w:szCs w:val="24"/>
              </w:rPr>
            </w:pPr>
            <w:r w:rsidRPr="004E134B">
              <w:rPr>
                <w:sz w:val="24"/>
                <w:szCs w:val="24"/>
              </w:rPr>
              <w:t>3</w:t>
            </w:r>
          </w:p>
          <w:p w:rsidR="008E1FE5" w:rsidRPr="004E134B" w:rsidRDefault="008E1FE5" w:rsidP="006E4653">
            <w:pPr>
              <w:spacing w:line="360" w:lineRule="auto"/>
              <w:jc w:val="center"/>
              <w:rPr>
                <w:sz w:val="24"/>
                <w:szCs w:val="24"/>
              </w:rPr>
            </w:pPr>
            <w:r w:rsidRPr="004E134B">
              <w:rPr>
                <w:sz w:val="24"/>
                <w:szCs w:val="24"/>
              </w:rPr>
              <w:t>4</w:t>
            </w:r>
          </w:p>
          <w:p w:rsidR="008E1FE5" w:rsidRPr="004E134B" w:rsidRDefault="008E1FE5" w:rsidP="006E4653">
            <w:pPr>
              <w:spacing w:line="360" w:lineRule="auto"/>
              <w:jc w:val="center"/>
              <w:rPr>
                <w:sz w:val="24"/>
                <w:szCs w:val="24"/>
              </w:rPr>
            </w:pPr>
            <w:r w:rsidRPr="004E134B">
              <w:rPr>
                <w:sz w:val="24"/>
                <w:szCs w:val="24"/>
              </w:rPr>
              <w:t>5</w:t>
            </w:r>
          </w:p>
        </w:tc>
      </w:tr>
    </w:tbl>
    <w:p w:rsidR="008E1FE5" w:rsidRPr="00752145" w:rsidRDefault="008E1FE5" w:rsidP="008E1FE5">
      <w:pPr>
        <w:spacing w:line="480" w:lineRule="auto"/>
        <w:ind w:left="399"/>
      </w:pPr>
      <w:r>
        <w:t xml:space="preserve">Keterangan: </w:t>
      </w:r>
    </w:p>
    <w:p w:rsidR="008E1FE5" w:rsidRDefault="008E1FE5" w:rsidP="008E1FE5">
      <w:pPr>
        <w:numPr>
          <w:ilvl w:val="0"/>
          <w:numId w:val="2"/>
        </w:numPr>
        <w:tabs>
          <w:tab w:val="left" w:pos="3119"/>
        </w:tabs>
        <w:spacing w:line="480" w:lineRule="auto"/>
        <w:jc w:val="both"/>
      </w:pPr>
      <w:r>
        <w:t>Jawaban option  (a)</w:t>
      </w:r>
      <w:r>
        <w:tab/>
        <w:t>: Ss (sangat setuju)</w:t>
      </w:r>
    </w:p>
    <w:p w:rsidR="008E1FE5" w:rsidRDefault="008E1FE5" w:rsidP="008E1FE5">
      <w:pPr>
        <w:numPr>
          <w:ilvl w:val="0"/>
          <w:numId w:val="2"/>
        </w:numPr>
        <w:tabs>
          <w:tab w:val="left" w:pos="3119"/>
        </w:tabs>
        <w:spacing w:line="480" w:lineRule="auto"/>
        <w:jc w:val="both"/>
      </w:pPr>
      <w:r>
        <w:t>Jawaban option  (b)</w:t>
      </w:r>
      <w:r>
        <w:tab/>
        <w:t>: S (setuju)</w:t>
      </w:r>
    </w:p>
    <w:p w:rsidR="008E1FE5" w:rsidRDefault="008E1FE5" w:rsidP="008E1FE5">
      <w:pPr>
        <w:numPr>
          <w:ilvl w:val="0"/>
          <w:numId w:val="2"/>
        </w:numPr>
        <w:tabs>
          <w:tab w:val="left" w:pos="2977"/>
          <w:tab w:val="left" w:pos="3119"/>
        </w:tabs>
        <w:spacing w:line="480" w:lineRule="auto"/>
        <w:jc w:val="both"/>
      </w:pPr>
      <w:r>
        <w:lastRenderedPageBreak/>
        <w:t>Jawaban option  (c)</w:t>
      </w:r>
      <w:r>
        <w:tab/>
      </w:r>
      <w:r>
        <w:tab/>
        <w:t>: R (ragu-ragu)</w:t>
      </w:r>
    </w:p>
    <w:p w:rsidR="008E1FE5" w:rsidRPr="00A50B7E" w:rsidRDefault="008E1FE5" w:rsidP="008E1FE5">
      <w:pPr>
        <w:numPr>
          <w:ilvl w:val="0"/>
          <w:numId w:val="2"/>
        </w:numPr>
        <w:tabs>
          <w:tab w:val="left" w:pos="3119"/>
        </w:tabs>
        <w:spacing w:line="480" w:lineRule="auto"/>
        <w:jc w:val="both"/>
        <w:rPr>
          <w:lang w:val="sv-SE"/>
        </w:rPr>
      </w:pPr>
      <w:r w:rsidRPr="00A50B7E">
        <w:rPr>
          <w:lang w:val="sv-SE"/>
        </w:rPr>
        <w:t>Jawaban option  (d)</w:t>
      </w:r>
      <w:r w:rsidRPr="00A50B7E">
        <w:rPr>
          <w:lang w:val="sv-SE"/>
        </w:rPr>
        <w:tab/>
        <w:t xml:space="preserve">: </w:t>
      </w:r>
      <w:r>
        <w:rPr>
          <w:lang w:val="sv-SE"/>
        </w:rPr>
        <w:t xml:space="preserve">Ks </w:t>
      </w:r>
      <w:r w:rsidRPr="00A50B7E">
        <w:rPr>
          <w:lang w:val="sv-SE"/>
        </w:rPr>
        <w:t>(</w:t>
      </w:r>
      <w:r>
        <w:rPr>
          <w:lang w:val="sv-SE"/>
        </w:rPr>
        <w:t>kurang setuju</w:t>
      </w:r>
      <w:r w:rsidRPr="00A50B7E">
        <w:rPr>
          <w:lang w:val="sv-SE"/>
        </w:rPr>
        <w:t>)</w:t>
      </w:r>
    </w:p>
    <w:p w:rsidR="008E1FE5" w:rsidRDefault="008E1FE5" w:rsidP="008E1FE5">
      <w:pPr>
        <w:numPr>
          <w:ilvl w:val="0"/>
          <w:numId w:val="2"/>
        </w:numPr>
        <w:tabs>
          <w:tab w:val="left" w:pos="3119"/>
        </w:tabs>
        <w:spacing w:line="480" w:lineRule="auto"/>
        <w:jc w:val="both"/>
      </w:pPr>
      <w:r>
        <w:t>Jawaban option  (e)</w:t>
      </w:r>
      <w:r>
        <w:tab/>
        <w:t>: Ts (tidak setuju)</w:t>
      </w:r>
    </w:p>
    <w:p w:rsidR="008E1FE5" w:rsidRDefault="008E1FE5" w:rsidP="008E1FE5">
      <w:pPr>
        <w:spacing w:line="480" w:lineRule="auto"/>
        <w:ind w:firstLine="720"/>
        <w:jc w:val="both"/>
        <w:rPr>
          <w:lang w:val="sv-SE"/>
        </w:rPr>
      </w:pPr>
      <w:r>
        <w:rPr>
          <w:lang w:val="sv-SE"/>
        </w:rPr>
        <w:t>Kemudian langkah selanjutnya yang penulis tempuh dalam menganalisis data statistik adalah sebagai berikut :</w:t>
      </w:r>
    </w:p>
    <w:p w:rsidR="008E1FE5" w:rsidRDefault="008E1FE5" w:rsidP="008E1FE5">
      <w:pPr>
        <w:spacing w:line="480" w:lineRule="auto"/>
        <w:jc w:val="both"/>
        <w:rPr>
          <w:lang w:val="sv-SE"/>
        </w:rPr>
      </w:pPr>
      <w:r>
        <w:rPr>
          <w:lang w:val="sv-SE"/>
        </w:rPr>
        <w:tab/>
        <w:t>Langkah berikutnya adalah mengolah data untuk membuktikan hipotesis itu diterima atau tidak, menganalisis data dengan menggunakan langkah-langkah sebagai berikut :</w:t>
      </w:r>
    </w:p>
    <w:p w:rsidR="008E1FE5" w:rsidRDefault="008E1FE5" w:rsidP="008E1FE5">
      <w:pPr>
        <w:numPr>
          <w:ilvl w:val="0"/>
          <w:numId w:val="7"/>
        </w:numPr>
        <w:spacing w:line="480" w:lineRule="auto"/>
        <w:ind w:left="851" w:hanging="284"/>
        <w:jc w:val="both"/>
        <w:rPr>
          <w:lang w:val="sv-SE"/>
        </w:rPr>
      </w:pPr>
      <w:r>
        <w:rPr>
          <w:lang w:val="sv-SE"/>
        </w:rPr>
        <w:t xml:space="preserve">Menentukan Range (R) dengan rumus: </w:t>
      </w:r>
    </w:p>
    <w:p w:rsidR="008E1FE5" w:rsidRDefault="008E1FE5" w:rsidP="008E1FE5">
      <w:pPr>
        <w:spacing w:line="480" w:lineRule="auto"/>
        <w:ind w:left="851"/>
        <w:jc w:val="both"/>
        <w:rPr>
          <w:lang w:val="sv-SE"/>
        </w:rPr>
      </w:pPr>
      <w:r>
        <w:rPr>
          <w:lang w:val="sv-SE"/>
        </w:rPr>
        <w:t>R = H – L-1</w:t>
      </w:r>
      <w:r>
        <w:rPr>
          <w:rStyle w:val="FootnoteReference"/>
          <w:lang w:val="sv-SE"/>
        </w:rPr>
        <w:footnoteReference w:id="6"/>
      </w:r>
    </w:p>
    <w:p w:rsidR="008E1FE5" w:rsidRDefault="008E1FE5" w:rsidP="008E1FE5">
      <w:pPr>
        <w:spacing w:line="480" w:lineRule="auto"/>
        <w:ind w:left="851"/>
        <w:jc w:val="both"/>
        <w:rPr>
          <w:lang w:val="sv-SE"/>
        </w:rPr>
      </w:pPr>
      <w:r>
        <w:rPr>
          <w:lang w:val="sv-SE"/>
        </w:rPr>
        <w:t xml:space="preserve">Keterangan: </w:t>
      </w:r>
    </w:p>
    <w:p w:rsidR="008E1FE5" w:rsidRDefault="008E1FE5" w:rsidP="008E1FE5">
      <w:pPr>
        <w:spacing w:line="480" w:lineRule="auto"/>
        <w:ind w:left="851"/>
        <w:jc w:val="both"/>
        <w:rPr>
          <w:lang w:val="sv-SE"/>
        </w:rPr>
      </w:pPr>
      <w:r>
        <w:rPr>
          <w:lang w:val="sv-SE"/>
        </w:rPr>
        <w:t xml:space="preserve">R = range yang akan dicari </w:t>
      </w:r>
    </w:p>
    <w:p w:rsidR="008E1FE5" w:rsidRDefault="008E1FE5" w:rsidP="008E1FE5">
      <w:pPr>
        <w:spacing w:line="480" w:lineRule="auto"/>
        <w:ind w:left="851"/>
        <w:jc w:val="both"/>
        <w:rPr>
          <w:lang w:val="sv-SE"/>
        </w:rPr>
      </w:pPr>
      <w:r>
        <w:rPr>
          <w:lang w:val="sv-SE"/>
        </w:rPr>
        <w:t xml:space="preserve">H = nilai tertinggi </w:t>
      </w:r>
    </w:p>
    <w:p w:rsidR="008E1FE5" w:rsidRDefault="008E1FE5" w:rsidP="008E1FE5">
      <w:pPr>
        <w:spacing w:line="480" w:lineRule="auto"/>
        <w:jc w:val="both"/>
        <w:rPr>
          <w:lang w:val="sv-SE"/>
        </w:rPr>
      </w:pPr>
      <w:r>
        <w:rPr>
          <w:lang w:val="sv-SE"/>
        </w:rPr>
        <w:t xml:space="preserve">             L = nilai terendah</w:t>
      </w:r>
    </w:p>
    <w:p w:rsidR="008E1FE5" w:rsidRPr="0064280D" w:rsidRDefault="008E1FE5" w:rsidP="008E1FE5">
      <w:pPr>
        <w:numPr>
          <w:ilvl w:val="0"/>
          <w:numId w:val="7"/>
        </w:numPr>
        <w:spacing w:line="480" w:lineRule="auto"/>
        <w:ind w:left="851" w:hanging="284"/>
        <w:jc w:val="both"/>
        <w:rPr>
          <w:lang w:val="sv-SE"/>
        </w:rPr>
      </w:pPr>
      <w:r>
        <w:rPr>
          <w:lang w:val="sv-SE"/>
        </w:rPr>
        <w:t>Menentukan banyaknya kelas dengan menggunakan rumus:</w:t>
      </w:r>
    </w:p>
    <w:p w:rsidR="008E1FE5" w:rsidRDefault="008E1FE5" w:rsidP="008E1FE5">
      <w:pPr>
        <w:spacing w:line="480" w:lineRule="auto"/>
        <w:ind w:left="851"/>
        <w:jc w:val="both"/>
        <w:rPr>
          <w:lang w:val="sv-SE"/>
        </w:rPr>
      </w:pPr>
      <w:r>
        <w:rPr>
          <w:lang w:val="sv-SE"/>
        </w:rPr>
        <w:t>K =1 + 3,3 log n</w:t>
      </w:r>
      <w:r>
        <w:rPr>
          <w:rStyle w:val="FootnoteReference"/>
          <w:lang w:val="sv-SE"/>
        </w:rPr>
        <w:footnoteReference w:id="7"/>
      </w:r>
    </w:p>
    <w:p w:rsidR="008E1FE5" w:rsidRDefault="008E1FE5" w:rsidP="008E1FE5">
      <w:pPr>
        <w:spacing w:line="480" w:lineRule="auto"/>
        <w:ind w:left="851"/>
        <w:jc w:val="both"/>
        <w:rPr>
          <w:lang w:val="sv-SE"/>
        </w:rPr>
      </w:pPr>
      <w:r>
        <w:rPr>
          <w:lang w:val="sv-SE"/>
        </w:rPr>
        <w:lastRenderedPageBreak/>
        <w:t xml:space="preserve">Keterangan : </w:t>
      </w:r>
    </w:p>
    <w:p w:rsidR="008E1FE5" w:rsidRDefault="008E1FE5" w:rsidP="008E1FE5">
      <w:pPr>
        <w:spacing w:line="480" w:lineRule="auto"/>
        <w:ind w:left="851"/>
        <w:jc w:val="both"/>
        <w:rPr>
          <w:lang w:val="sv-SE"/>
        </w:rPr>
      </w:pPr>
      <w:r>
        <w:rPr>
          <w:lang w:val="sv-SE"/>
        </w:rPr>
        <w:t xml:space="preserve">K = banyak kelas </w:t>
      </w:r>
    </w:p>
    <w:p w:rsidR="008E1FE5" w:rsidRDefault="008E1FE5" w:rsidP="008E1FE5">
      <w:pPr>
        <w:spacing w:line="480" w:lineRule="auto"/>
        <w:ind w:left="851"/>
        <w:jc w:val="both"/>
        <w:rPr>
          <w:rtl/>
          <w:lang w:val="sv-SE" w:bidi="ar-EG"/>
        </w:rPr>
      </w:pPr>
      <w:r>
        <w:rPr>
          <w:lang w:val="sv-SE"/>
        </w:rPr>
        <w:t xml:space="preserve">N = banyak data  </w:t>
      </w:r>
    </w:p>
    <w:p w:rsidR="008E1FE5" w:rsidRDefault="008E1FE5" w:rsidP="008E1FE5">
      <w:pPr>
        <w:numPr>
          <w:ilvl w:val="0"/>
          <w:numId w:val="7"/>
        </w:numPr>
        <w:spacing w:line="480" w:lineRule="auto"/>
        <w:ind w:left="851" w:hanging="284"/>
        <w:jc w:val="both"/>
        <w:rPr>
          <w:lang w:val="sv-SE"/>
        </w:rPr>
      </w:pPr>
      <w:r>
        <w:rPr>
          <w:lang w:val="sv-SE"/>
        </w:rPr>
        <w:t xml:space="preserve">Menentukan Panjang Kelas interval (i) dengan rumus: </w:t>
      </w:r>
    </w:p>
    <w:p w:rsidR="008E1FE5" w:rsidRDefault="008E1FE5" w:rsidP="008E1FE5">
      <w:pPr>
        <w:spacing w:line="480" w:lineRule="auto"/>
        <w:ind w:left="851"/>
        <w:jc w:val="both"/>
        <w:rPr>
          <w:lang w:val="sv-SE"/>
        </w:rPr>
      </w:pPr>
      <w:r w:rsidRPr="00BF1381">
        <w:rPr>
          <w:position w:val="-24"/>
          <w:lang w:val="sv-SE"/>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1.5pt" o:ole="">
            <v:imagedata r:id="rId8" o:title=""/>
          </v:shape>
          <o:OLEObject Type="Embed" ProgID="Equation.3" ShapeID="_x0000_i1025" DrawAspect="Content" ObjectID="_1572339982" r:id="rId9"/>
        </w:object>
      </w:r>
    </w:p>
    <w:p w:rsidR="008E1FE5" w:rsidRDefault="008E1FE5" w:rsidP="008E1FE5">
      <w:pPr>
        <w:spacing w:line="480" w:lineRule="auto"/>
        <w:ind w:left="851"/>
        <w:jc w:val="both"/>
        <w:rPr>
          <w:lang w:val="sv-SE"/>
        </w:rPr>
      </w:pPr>
      <w:r>
        <w:rPr>
          <w:lang w:val="sv-SE"/>
        </w:rPr>
        <w:t xml:space="preserve">Keterangan: </w:t>
      </w:r>
    </w:p>
    <w:p w:rsidR="008E1FE5" w:rsidRDefault="008E1FE5" w:rsidP="008E1FE5">
      <w:pPr>
        <w:spacing w:line="480" w:lineRule="auto"/>
        <w:ind w:left="851"/>
        <w:jc w:val="both"/>
        <w:rPr>
          <w:lang w:val="sv-SE"/>
        </w:rPr>
      </w:pPr>
      <w:r>
        <w:rPr>
          <w:lang w:val="sv-SE"/>
        </w:rPr>
        <w:t xml:space="preserve">P = panjang kelas </w:t>
      </w:r>
    </w:p>
    <w:p w:rsidR="008E1FE5" w:rsidRDefault="008E1FE5" w:rsidP="008E1FE5">
      <w:pPr>
        <w:spacing w:line="480" w:lineRule="auto"/>
        <w:ind w:left="851"/>
        <w:jc w:val="both"/>
        <w:rPr>
          <w:lang w:val="sv-SE"/>
        </w:rPr>
      </w:pPr>
      <w:r>
        <w:rPr>
          <w:lang w:val="sv-SE"/>
        </w:rPr>
        <w:t xml:space="preserve">R = range/rentang </w:t>
      </w:r>
    </w:p>
    <w:p w:rsidR="008E1FE5" w:rsidRDefault="008E1FE5" w:rsidP="008E1FE5">
      <w:pPr>
        <w:spacing w:line="480" w:lineRule="auto"/>
        <w:ind w:left="851"/>
        <w:jc w:val="both"/>
        <w:rPr>
          <w:lang w:val="sv-SE"/>
        </w:rPr>
      </w:pPr>
      <w:r>
        <w:rPr>
          <w:lang w:val="sv-SE"/>
        </w:rPr>
        <w:t xml:space="preserve">K = banyaknya kelas </w:t>
      </w:r>
    </w:p>
    <w:p w:rsidR="008E1FE5" w:rsidRDefault="008E1FE5" w:rsidP="008E1FE5">
      <w:pPr>
        <w:numPr>
          <w:ilvl w:val="0"/>
          <w:numId w:val="7"/>
        </w:numPr>
        <w:spacing w:line="480" w:lineRule="auto"/>
        <w:ind w:left="851" w:hanging="284"/>
        <w:jc w:val="both"/>
        <w:rPr>
          <w:lang w:val="sv-SE"/>
        </w:rPr>
      </w:pPr>
      <w:r>
        <w:rPr>
          <w:lang w:val="sv-SE"/>
        </w:rPr>
        <w:t>Membuat tabel Distribusi frekuensi variabel</w:t>
      </w:r>
    </w:p>
    <w:p w:rsidR="008E1FE5" w:rsidRDefault="008E1FE5" w:rsidP="008E1FE5">
      <w:pPr>
        <w:numPr>
          <w:ilvl w:val="0"/>
          <w:numId w:val="7"/>
        </w:numPr>
        <w:spacing w:line="480" w:lineRule="auto"/>
        <w:ind w:left="851" w:hanging="284"/>
        <w:jc w:val="both"/>
        <w:rPr>
          <w:lang w:val="sv-SE"/>
        </w:rPr>
      </w:pPr>
      <w:r>
        <w:rPr>
          <w:lang w:val="sv-SE"/>
        </w:rPr>
        <w:t>Membuat grafik histogram</w:t>
      </w:r>
    </w:p>
    <w:p w:rsidR="008E1FE5" w:rsidRDefault="008E1FE5" w:rsidP="008E1FE5">
      <w:pPr>
        <w:numPr>
          <w:ilvl w:val="0"/>
          <w:numId w:val="7"/>
        </w:numPr>
        <w:spacing w:line="480" w:lineRule="auto"/>
        <w:ind w:left="851" w:hanging="284"/>
        <w:jc w:val="both"/>
        <w:rPr>
          <w:lang w:val="sv-SE"/>
        </w:rPr>
      </w:pPr>
      <w:r>
        <w:rPr>
          <w:lang w:val="sv-SE"/>
        </w:rPr>
        <w:t xml:space="preserve">Menentukan ukuran gejala pusat/analisis tendensi sentral dengan cara: </w:t>
      </w:r>
      <w:r>
        <w:rPr>
          <w:rStyle w:val="FootnoteReference"/>
          <w:lang w:val="sv-SE"/>
        </w:rPr>
        <w:footnoteReference w:id="8"/>
      </w:r>
    </w:p>
    <w:p w:rsidR="008E1FE5" w:rsidRDefault="008E1FE5" w:rsidP="008E1FE5">
      <w:pPr>
        <w:spacing w:line="480" w:lineRule="auto"/>
        <w:ind w:left="851"/>
        <w:jc w:val="both"/>
        <w:rPr>
          <w:lang w:val="sv-SE"/>
        </w:rPr>
      </w:pPr>
      <w:r>
        <w:rPr>
          <w:lang w:val="sv-SE"/>
        </w:rPr>
        <w:t xml:space="preserve">a. Menghitung mean dengan rumus: </w:t>
      </w:r>
    </w:p>
    <w:p w:rsidR="008E1FE5" w:rsidRDefault="008E1FE5" w:rsidP="008E1FE5">
      <w:pPr>
        <w:spacing w:line="480" w:lineRule="auto"/>
        <w:ind w:left="851"/>
        <w:jc w:val="both"/>
        <w:rPr>
          <w:lang w:val="sv-SE"/>
        </w:rPr>
      </w:pPr>
      <w:r w:rsidRPr="00E625E3">
        <w:rPr>
          <w:kern w:val="16"/>
          <w:position w:val="-24"/>
        </w:rPr>
        <w:object w:dxaOrig="980" w:dyaOrig="620">
          <v:shape id="_x0000_i1026" type="#_x0000_t75" style="width:48.75pt;height:31.5pt" o:ole="">
            <v:imagedata r:id="rId10" o:title=""/>
          </v:shape>
          <o:OLEObject Type="Embed" ProgID="Equation.3" ShapeID="_x0000_i1026" DrawAspect="Content" ObjectID="_1572339983" r:id="rId11"/>
        </w:object>
      </w:r>
    </w:p>
    <w:p w:rsidR="008E1FE5" w:rsidRDefault="008E1FE5" w:rsidP="008E1FE5">
      <w:pPr>
        <w:spacing w:line="480" w:lineRule="auto"/>
        <w:ind w:left="851"/>
        <w:jc w:val="both"/>
        <w:rPr>
          <w:lang w:val="sv-SE"/>
        </w:rPr>
      </w:pPr>
      <w:r>
        <w:rPr>
          <w:lang w:val="sv-SE"/>
        </w:rPr>
        <w:t xml:space="preserve">Keterangan: </w:t>
      </w:r>
    </w:p>
    <w:p w:rsidR="008E1FE5" w:rsidRPr="00121901" w:rsidRDefault="008E1FE5" w:rsidP="008E1FE5">
      <w:pPr>
        <w:spacing w:line="480" w:lineRule="auto"/>
        <w:ind w:left="851"/>
        <w:jc w:val="both"/>
      </w:pPr>
      <w:r w:rsidRPr="00121901">
        <w:rPr>
          <w:position w:val="-4"/>
          <w:lang w:val="sv-SE"/>
        </w:rPr>
        <w:object w:dxaOrig="279" w:dyaOrig="320">
          <v:shape id="_x0000_i1027" type="#_x0000_t75" style="width:13.5pt;height:15.75pt" o:ole="">
            <v:imagedata r:id="rId12" o:title=""/>
          </v:shape>
          <o:OLEObject Type="Embed" ProgID="Equation.3" ShapeID="_x0000_i1027" DrawAspect="Content" ObjectID="_1572339984" r:id="rId13"/>
        </w:object>
      </w:r>
      <w:r w:rsidRPr="00121901">
        <w:t xml:space="preserve">    = mean yang akan dicari </w:t>
      </w:r>
    </w:p>
    <w:p w:rsidR="008E1FE5" w:rsidRDefault="008E1FE5" w:rsidP="008E1FE5">
      <w:pPr>
        <w:spacing w:line="480" w:lineRule="auto"/>
        <w:ind w:left="851"/>
        <w:jc w:val="both"/>
      </w:pPr>
      <w:r w:rsidRPr="00121901">
        <w:lastRenderedPageBreak/>
        <w:t xml:space="preserve">∑Fx = </w:t>
      </w:r>
      <w:r>
        <w:t>jumlah (</w:t>
      </w:r>
      <w:r w:rsidRPr="00121901">
        <w:t>Fx</w:t>
      </w:r>
      <w:r>
        <w:t>.X)</w:t>
      </w:r>
    </w:p>
    <w:p w:rsidR="008E1FE5" w:rsidRPr="008B026F" w:rsidRDefault="008E1FE5" w:rsidP="008E1FE5">
      <w:pPr>
        <w:spacing w:line="480" w:lineRule="auto"/>
        <w:ind w:left="851"/>
        <w:jc w:val="both"/>
        <w:rPr>
          <w:rtl/>
          <w:lang w:bidi="ar-EG"/>
        </w:rPr>
      </w:pPr>
      <w:r>
        <w:t xml:space="preserve">N     = banyaknya frekuensi yang ada </w:t>
      </w:r>
    </w:p>
    <w:p w:rsidR="008E1FE5" w:rsidRDefault="008E1FE5" w:rsidP="008E1FE5">
      <w:pPr>
        <w:tabs>
          <w:tab w:val="left" w:pos="540"/>
        </w:tabs>
        <w:spacing w:line="480" w:lineRule="auto"/>
        <w:ind w:firstLine="567"/>
        <w:jc w:val="both"/>
        <w:rPr>
          <w:lang w:val="sv-SE"/>
        </w:rPr>
      </w:pPr>
      <w:r>
        <w:rPr>
          <w:lang w:val="sv-SE"/>
        </w:rPr>
        <w:t xml:space="preserve">  b.  Menghitung median dengan rumus; </w:t>
      </w:r>
      <w:r>
        <w:rPr>
          <w:rStyle w:val="FootnoteReference"/>
          <w:lang w:val="sv-SE"/>
        </w:rPr>
        <w:footnoteReference w:id="9"/>
      </w:r>
    </w:p>
    <w:p w:rsidR="008E1FE5" w:rsidRPr="00474DE5" w:rsidRDefault="008E1FE5" w:rsidP="008E1FE5">
      <w:pPr>
        <w:spacing w:line="480" w:lineRule="auto"/>
        <w:ind w:firstLine="567"/>
        <w:jc w:val="both"/>
        <w:rPr>
          <w:lang w:val="sv-SE"/>
        </w:rPr>
      </w:pPr>
      <w:r>
        <w:t xml:space="preserve">       </w:t>
      </w:r>
      <w:r w:rsidRPr="00E625E3">
        <w:rPr>
          <w:position w:val="-42"/>
        </w:rPr>
        <w:object w:dxaOrig="2260" w:dyaOrig="960">
          <v:shape id="_x0000_i1028" type="#_x0000_t75" style="width:112.5pt;height:48.75pt" o:ole="">
            <v:imagedata r:id="rId14" o:title=""/>
          </v:shape>
          <o:OLEObject Type="Embed" ProgID="Equation.3" ShapeID="_x0000_i1028" DrawAspect="Content" ObjectID="_1572339985" r:id="rId15"/>
        </w:object>
      </w:r>
    </w:p>
    <w:p w:rsidR="008E1FE5" w:rsidRPr="0076118A" w:rsidRDefault="008E1FE5" w:rsidP="008E1FE5">
      <w:pPr>
        <w:spacing w:line="480" w:lineRule="auto"/>
        <w:ind w:left="993"/>
        <w:jc w:val="both"/>
        <w:rPr>
          <w:lang w:val="sv-SE"/>
        </w:rPr>
      </w:pPr>
      <w:r>
        <w:rPr>
          <w:lang w:val="sv-SE"/>
        </w:rPr>
        <w:t>Keterangan:</w:t>
      </w:r>
    </w:p>
    <w:p w:rsidR="008E1FE5" w:rsidRPr="0076118A" w:rsidRDefault="008E1FE5" w:rsidP="008E1FE5">
      <w:pPr>
        <w:spacing w:line="480" w:lineRule="auto"/>
        <w:ind w:left="993"/>
        <w:jc w:val="both"/>
        <w:rPr>
          <w:lang w:val="sv-SE"/>
        </w:rPr>
      </w:pPr>
      <w:r w:rsidRPr="0076118A">
        <w:rPr>
          <w:lang w:val="sv-SE"/>
        </w:rPr>
        <w:t xml:space="preserve">b </w:t>
      </w:r>
      <w:r w:rsidRPr="0076118A">
        <w:rPr>
          <w:lang w:val="sv-SE"/>
        </w:rPr>
        <w:tab/>
        <w:t xml:space="preserve">= batas bawah kelas median </w:t>
      </w:r>
    </w:p>
    <w:p w:rsidR="008E1FE5" w:rsidRDefault="008E1FE5" w:rsidP="008E1FE5">
      <w:pPr>
        <w:spacing w:line="480" w:lineRule="auto"/>
        <w:ind w:left="993"/>
        <w:jc w:val="both"/>
        <w:rPr>
          <w:lang w:val="sv-SE"/>
        </w:rPr>
      </w:pPr>
      <w:r>
        <w:rPr>
          <w:lang w:val="sv-SE"/>
        </w:rPr>
        <w:t xml:space="preserve">p </w:t>
      </w:r>
      <w:r>
        <w:rPr>
          <w:lang w:val="sv-SE"/>
        </w:rPr>
        <w:tab/>
        <w:t xml:space="preserve">= panjang kelas median </w:t>
      </w:r>
    </w:p>
    <w:p w:rsidR="008E1FE5" w:rsidRDefault="008E1FE5" w:rsidP="008E1FE5">
      <w:pPr>
        <w:spacing w:line="480" w:lineRule="auto"/>
        <w:ind w:left="993"/>
        <w:jc w:val="both"/>
        <w:rPr>
          <w:lang w:val="sv-SE"/>
        </w:rPr>
      </w:pPr>
      <w:r>
        <w:rPr>
          <w:lang w:val="sv-SE"/>
        </w:rPr>
        <w:t xml:space="preserve">n </w:t>
      </w:r>
      <w:r>
        <w:rPr>
          <w:lang w:val="sv-SE"/>
        </w:rPr>
        <w:tab/>
        <w:t xml:space="preserve">= ukuran sampel atau banyak data </w:t>
      </w:r>
    </w:p>
    <w:p w:rsidR="008E1FE5" w:rsidRDefault="008E1FE5" w:rsidP="008E1FE5">
      <w:pPr>
        <w:spacing w:line="480" w:lineRule="auto"/>
        <w:ind w:left="993"/>
        <w:jc w:val="both"/>
        <w:rPr>
          <w:lang w:val="sv-SE"/>
        </w:rPr>
      </w:pPr>
      <w:r>
        <w:rPr>
          <w:lang w:val="sv-SE"/>
        </w:rPr>
        <w:t xml:space="preserve">F </w:t>
      </w:r>
      <w:r>
        <w:rPr>
          <w:lang w:val="sv-SE"/>
        </w:rPr>
        <w:tab/>
        <w:t xml:space="preserve">= jumlah semua frkuensi dengan tanda kelas lebih kecil dari tan kelas  median sebelum frekuensi terbanyak </w:t>
      </w:r>
    </w:p>
    <w:p w:rsidR="008E1FE5" w:rsidRDefault="008E1FE5" w:rsidP="008E1FE5">
      <w:pPr>
        <w:spacing w:line="480" w:lineRule="auto"/>
        <w:ind w:left="993"/>
        <w:jc w:val="both"/>
        <w:rPr>
          <w:lang w:val="sv-SE"/>
        </w:rPr>
      </w:pPr>
      <w:r>
        <w:rPr>
          <w:lang w:val="sv-SE"/>
        </w:rPr>
        <w:t xml:space="preserve">f </w:t>
      </w:r>
      <w:r>
        <w:rPr>
          <w:lang w:val="sv-SE"/>
        </w:rPr>
        <w:tab/>
        <w:t xml:space="preserve">= frekuensi kelas median </w:t>
      </w:r>
    </w:p>
    <w:p w:rsidR="008E1FE5" w:rsidRDefault="008E1FE5" w:rsidP="008E1FE5">
      <w:pPr>
        <w:spacing w:line="480" w:lineRule="auto"/>
        <w:ind w:firstLine="567"/>
        <w:jc w:val="both"/>
        <w:rPr>
          <w:lang w:val="sv-SE"/>
        </w:rPr>
      </w:pPr>
      <w:r>
        <w:rPr>
          <w:lang w:val="sv-SE"/>
        </w:rPr>
        <w:t xml:space="preserve">c. Menghitung Modus dengan rumus: </w:t>
      </w:r>
    </w:p>
    <w:p w:rsidR="008E1FE5" w:rsidRDefault="008E1FE5" w:rsidP="008E1FE5">
      <w:pPr>
        <w:spacing w:line="480" w:lineRule="auto"/>
        <w:ind w:left="993"/>
        <w:jc w:val="both"/>
      </w:pPr>
      <w:r w:rsidRPr="00C2547E">
        <w:rPr>
          <w:position w:val="-32"/>
        </w:rPr>
        <w:object w:dxaOrig="2060" w:dyaOrig="760">
          <v:shape id="_x0000_i1029" type="#_x0000_t75" style="width:103.5pt;height:36.75pt" o:ole="">
            <v:imagedata r:id="rId16" o:title=""/>
          </v:shape>
          <o:OLEObject Type="Embed" ProgID="Equation.3" ShapeID="_x0000_i1029" DrawAspect="Content" ObjectID="_1572339986" r:id="rId17"/>
        </w:object>
      </w:r>
    </w:p>
    <w:p w:rsidR="008E1FE5" w:rsidRPr="00297299" w:rsidRDefault="008E1FE5" w:rsidP="008E1FE5">
      <w:pPr>
        <w:spacing w:line="480" w:lineRule="auto"/>
        <w:ind w:left="993"/>
        <w:jc w:val="both"/>
        <w:rPr>
          <w:lang w:val="sv-SE"/>
        </w:rPr>
      </w:pPr>
      <w:r>
        <w:rPr>
          <w:lang w:val="sv-SE"/>
        </w:rPr>
        <w:t>Keterangan :</w:t>
      </w:r>
    </w:p>
    <w:p w:rsidR="008E1FE5" w:rsidRPr="0076118A" w:rsidRDefault="008E1FE5" w:rsidP="008E1FE5">
      <w:pPr>
        <w:spacing w:line="480" w:lineRule="auto"/>
        <w:ind w:left="993"/>
        <w:jc w:val="both"/>
        <w:rPr>
          <w:lang w:val="sv-SE"/>
        </w:rPr>
      </w:pPr>
      <w:r w:rsidRPr="0076118A">
        <w:rPr>
          <w:lang w:val="sv-SE"/>
        </w:rPr>
        <w:t xml:space="preserve">b </w:t>
      </w:r>
      <w:r w:rsidRPr="0076118A">
        <w:rPr>
          <w:lang w:val="sv-SE"/>
        </w:rPr>
        <w:tab/>
        <w:t xml:space="preserve">= </w:t>
      </w:r>
      <w:r>
        <w:rPr>
          <w:lang w:val="sv-SE"/>
        </w:rPr>
        <w:t xml:space="preserve"> </w:t>
      </w:r>
      <w:r w:rsidRPr="0076118A">
        <w:rPr>
          <w:lang w:val="sv-SE"/>
        </w:rPr>
        <w:t xml:space="preserve">batas bawah kelas median </w:t>
      </w:r>
    </w:p>
    <w:p w:rsidR="008E1FE5" w:rsidRDefault="008E1FE5" w:rsidP="008E1FE5">
      <w:pPr>
        <w:spacing w:line="480" w:lineRule="auto"/>
        <w:ind w:left="993"/>
        <w:jc w:val="both"/>
        <w:rPr>
          <w:lang w:val="sv-SE"/>
        </w:rPr>
      </w:pPr>
      <w:r>
        <w:rPr>
          <w:lang w:val="sv-SE"/>
        </w:rPr>
        <w:lastRenderedPageBreak/>
        <w:t xml:space="preserve">p </w:t>
      </w:r>
      <w:r>
        <w:rPr>
          <w:lang w:val="sv-SE"/>
        </w:rPr>
        <w:tab/>
        <w:t xml:space="preserve">=  panjang kelas median </w:t>
      </w:r>
    </w:p>
    <w:p w:rsidR="008E1FE5" w:rsidRDefault="008E1FE5" w:rsidP="008E1FE5">
      <w:pPr>
        <w:spacing w:line="480" w:lineRule="auto"/>
        <w:ind w:left="1443" w:hanging="450"/>
        <w:jc w:val="both"/>
        <w:rPr>
          <w:lang w:val="sv-SE"/>
        </w:rPr>
      </w:pPr>
      <w:r>
        <w:rPr>
          <w:lang w:val="sv-SE"/>
        </w:rPr>
        <w:t xml:space="preserve">b1 </w:t>
      </w:r>
      <w:r>
        <w:rPr>
          <w:lang w:val="sv-SE"/>
        </w:rPr>
        <w:tab/>
        <w:t xml:space="preserve">= frekuensi kelas modal dikurangi frekuensi kelas interval sebelum           </w:t>
      </w:r>
    </w:p>
    <w:p w:rsidR="008E1FE5" w:rsidRDefault="008E1FE5" w:rsidP="008E1FE5">
      <w:pPr>
        <w:spacing w:line="480" w:lineRule="auto"/>
        <w:ind w:left="1443" w:hanging="450"/>
        <w:jc w:val="both"/>
        <w:rPr>
          <w:lang w:val="sv-SE"/>
        </w:rPr>
      </w:pPr>
      <w:r>
        <w:rPr>
          <w:lang w:val="sv-SE"/>
        </w:rPr>
        <w:t xml:space="preserve">           tanda kelas modal</w:t>
      </w:r>
    </w:p>
    <w:p w:rsidR="008E1FE5" w:rsidRDefault="008E1FE5" w:rsidP="008E1FE5">
      <w:pPr>
        <w:spacing w:line="480" w:lineRule="auto"/>
        <w:ind w:left="1418" w:hanging="425"/>
        <w:jc w:val="both"/>
        <w:rPr>
          <w:lang w:val="sv-SE"/>
        </w:rPr>
      </w:pPr>
      <w:r>
        <w:rPr>
          <w:lang w:val="sv-SE"/>
        </w:rPr>
        <w:t xml:space="preserve">b2 </w:t>
      </w:r>
      <w:r>
        <w:rPr>
          <w:lang w:val="sv-SE"/>
        </w:rPr>
        <w:tab/>
        <w:t>= frekuensi kelas modal dikurangi frekuensi kelas interval sesudah</w:t>
      </w:r>
    </w:p>
    <w:p w:rsidR="008E1FE5" w:rsidRDefault="008E1FE5" w:rsidP="008E1FE5">
      <w:pPr>
        <w:spacing w:line="480" w:lineRule="auto"/>
        <w:jc w:val="both"/>
        <w:rPr>
          <w:lang w:val="sv-SE"/>
        </w:rPr>
      </w:pPr>
      <w:r>
        <w:rPr>
          <w:lang w:val="sv-SE"/>
        </w:rPr>
        <w:t xml:space="preserve">             tanda kelas modal</w:t>
      </w:r>
    </w:p>
    <w:p w:rsidR="008E1FE5" w:rsidRPr="008A49C0" w:rsidRDefault="008E1FE5" w:rsidP="008E1FE5">
      <w:pPr>
        <w:pStyle w:val="ListParagraph"/>
        <w:numPr>
          <w:ilvl w:val="0"/>
          <w:numId w:val="14"/>
        </w:numPr>
        <w:suppressAutoHyphens/>
        <w:spacing w:line="480" w:lineRule="auto"/>
        <w:contextualSpacing w:val="0"/>
        <w:jc w:val="both"/>
        <w:rPr>
          <w:rFonts w:asciiTheme="majorBidi" w:hAnsiTheme="majorBidi"/>
        </w:rPr>
      </w:pPr>
      <w:r w:rsidRPr="008A49C0">
        <w:rPr>
          <w:rFonts w:asciiTheme="majorBidi" w:hAnsiTheme="majorBidi"/>
        </w:rPr>
        <w:t>Menghitung x</w:t>
      </w:r>
      <w:r w:rsidRPr="008A49C0">
        <w:rPr>
          <w:rFonts w:asciiTheme="majorBidi" w:hAnsiTheme="majorBidi"/>
          <w:vertAlign w:val="superscript"/>
        </w:rPr>
        <w:t>2</w:t>
      </w:r>
      <w:r w:rsidRPr="008A49C0">
        <w:rPr>
          <w:rFonts w:asciiTheme="majorBidi" w:hAnsiTheme="majorBidi"/>
        </w:rPr>
        <w:t xml:space="preserve"> (chi kuadrat) dengan rumus:</w:t>
      </w:r>
      <w:r>
        <w:rPr>
          <w:rStyle w:val="FootnoteReference"/>
          <w:rFonts w:asciiTheme="majorBidi" w:hAnsiTheme="majorBidi"/>
        </w:rPr>
        <w:footnoteReference w:id="10"/>
      </w:r>
    </w:p>
    <w:p w:rsidR="008E1FE5" w:rsidRPr="005D0E70" w:rsidRDefault="006837DD" w:rsidP="005D0E70">
      <w:pPr>
        <w:pStyle w:val="ListParagraph"/>
        <w:spacing w:line="480" w:lineRule="auto"/>
        <w:ind w:left="1440"/>
        <w:jc w:val="both"/>
        <w:rPr>
          <w:rFonts w:asciiTheme="majorBidi" w:hAnsiTheme="majorBidi"/>
          <w:iCs/>
        </w:rPr>
      </w:pPr>
      <m:oMath>
        <m:sSup>
          <m:sSupPr>
            <m:ctrlPr>
              <w:rPr>
                <w:rFonts w:ascii="Cambria Math" w:hAnsi="Cambria Math" w:cs="Calibri"/>
                <w:sz w:val="22"/>
                <w:szCs w:val="22"/>
                <w:lang w:eastAsia="ar-SA"/>
              </w:rPr>
            </m:ctrlPr>
          </m:sSupPr>
          <m:e>
            <m:r>
              <m:rPr>
                <m:sty m:val="p"/>
              </m:rPr>
              <w:rPr>
                <w:rFonts w:ascii="Cambria Math" w:hAnsi="Cambria Math"/>
              </w:rPr>
              <m:t>X</m:t>
            </m:r>
          </m:e>
          <m:sup>
            <m:r>
              <m:rPr>
                <m:sty m:val="p"/>
              </m:rPr>
              <w:rPr>
                <w:rFonts w:ascii="Cambria Math" w:hAnsi="Cambria Math"/>
              </w:rPr>
              <m:t>2</m:t>
            </m:r>
          </m:sup>
        </m:sSup>
      </m:oMath>
      <w:r w:rsidR="008E1FE5" w:rsidRPr="008A49C0">
        <w:rPr>
          <w:rFonts w:asciiTheme="majorBidi" w:hAnsiTheme="majorBidi"/>
        </w:rPr>
        <w:t>=</w:t>
      </w:r>
      <w:r w:rsidR="008E1FE5" w:rsidRPr="00974753">
        <w:rPr>
          <w:rFonts w:asciiTheme="majorBidi" w:hAnsiTheme="majorBidi"/>
          <w:iCs/>
        </w:rPr>
        <w:t xml:space="preserve"> </w:t>
      </w:r>
      <m:oMath>
        <m:f>
          <m:fPr>
            <m:ctrlPr>
              <w:rPr>
                <w:rFonts w:ascii="Cambria Math" w:hAnsi="Cambria Math" w:cs="Calibri"/>
                <w:sz w:val="22"/>
                <w:szCs w:val="22"/>
                <w:lang w:eastAsia="ar-SA"/>
              </w:rPr>
            </m:ctrlPr>
          </m:fPr>
          <m:num>
            <m:nary>
              <m:naryPr>
                <m:chr m:val="∑"/>
                <m:limLoc m:val="undOvr"/>
                <m:subHide m:val="on"/>
                <m:supHide m:val="on"/>
                <m:ctrlPr>
                  <w:rPr>
                    <w:rFonts w:ascii="Cambria Math" w:hAnsi="Cambria Math" w:cs="Calibri"/>
                    <w:sz w:val="22"/>
                    <w:szCs w:val="22"/>
                    <w:lang w:eastAsia="ar-SA"/>
                  </w:rPr>
                </m:ctrlPr>
              </m:naryPr>
              <m:sub/>
              <m:sup/>
              <m:e>
                <m:r>
                  <m:rPr>
                    <m:sty m:val="p"/>
                  </m:rPr>
                  <w:rPr>
                    <w:rFonts w:ascii="Cambria Math" w:hAnsi="Cambria Math"/>
                  </w:rPr>
                  <m:t>(Oi-Ei)²</m:t>
                </m:r>
              </m:e>
            </m:nary>
          </m:num>
          <m:den>
            <m:r>
              <m:rPr>
                <m:sty m:val="p"/>
              </m:rPr>
              <w:rPr>
                <w:rFonts w:ascii="Cambria Math" w:hAnsi="Cambria Math"/>
              </w:rPr>
              <m:t>Ei</m:t>
            </m:r>
          </m:den>
        </m:f>
      </m:oMath>
    </w:p>
    <w:p w:rsidR="008E1FE5" w:rsidRDefault="008E1FE5" w:rsidP="008E1FE5">
      <w:pPr>
        <w:pStyle w:val="ListParagraph"/>
        <w:spacing w:line="480" w:lineRule="auto"/>
        <w:ind w:left="1440"/>
        <w:jc w:val="both"/>
        <w:rPr>
          <w:rFonts w:asciiTheme="majorBidi" w:hAnsiTheme="majorBidi"/>
          <w:iCs/>
        </w:rPr>
      </w:pPr>
      <w:r>
        <w:rPr>
          <w:rFonts w:asciiTheme="majorBidi" w:hAnsiTheme="majorBidi"/>
          <w:iCs/>
        </w:rPr>
        <w:t>Keterangan:</w:t>
      </w:r>
    </w:p>
    <w:p w:rsidR="008E1FE5" w:rsidRDefault="008E1FE5" w:rsidP="008E1FE5">
      <w:pPr>
        <w:pStyle w:val="ListParagraph"/>
        <w:spacing w:line="480" w:lineRule="auto"/>
        <w:ind w:left="1440"/>
        <w:jc w:val="both"/>
        <w:rPr>
          <w:rFonts w:asciiTheme="majorBidi" w:hAnsiTheme="majorBidi"/>
          <w:iCs/>
        </w:rPr>
      </w:pPr>
      <w:r>
        <w:rPr>
          <w:rFonts w:asciiTheme="majorBidi" w:hAnsiTheme="majorBidi"/>
          <w:iCs/>
        </w:rPr>
        <w:t>X</w:t>
      </w:r>
      <w:r w:rsidRPr="00974753">
        <w:rPr>
          <w:rFonts w:asciiTheme="majorBidi" w:hAnsiTheme="majorBidi"/>
          <w:iCs/>
          <w:vertAlign w:val="superscript"/>
        </w:rPr>
        <w:t>2</w:t>
      </w:r>
      <w:r>
        <w:rPr>
          <w:rFonts w:asciiTheme="majorBidi" w:hAnsiTheme="majorBidi"/>
          <w:iCs/>
        </w:rPr>
        <w:tab/>
        <w:t>= chi cuadrat</w:t>
      </w:r>
    </w:p>
    <w:p w:rsidR="008E1FE5" w:rsidRDefault="008E1FE5" w:rsidP="008E1FE5">
      <w:pPr>
        <w:pStyle w:val="ListParagraph"/>
        <w:spacing w:line="480" w:lineRule="auto"/>
        <w:ind w:left="1440"/>
        <w:jc w:val="both"/>
        <w:rPr>
          <w:rFonts w:asciiTheme="majorBidi" w:hAnsiTheme="majorBidi"/>
          <w:iCs/>
        </w:rPr>
      </w:pPr>
      <w:r>
        <w:rPr>
          <w:rFonts w:asciiTheme="majorBidi" w:hAnsiTheme="majorBidi"/>
          <w:iCs/>
        </w:rPr>
        <w:t>Oi</w:t>
      </w:r>
      <w:r>
        <w:rPr>
          <w:rFonts w:asciiTheme="majorBidi" w:hAnsiTheme="majorBidi"/>
          <w:iCs/>
        </w:rPr>
        <w:tab/>
        <w:t>= frekuensi observasi</w:t>
      </w:r>
    </w:p>
    <w:p w:rsidR="008E1FE5" w:rsidRPr="00974753" w:rsidRDefault="008E1FE5" w:rsidP="008E1FE5">
      <w:pPr>
        <w:pStyle w:val="ListParagraph"/>
        <w:spacing w:line="480" w:lineRule="auto"/>
        <w:ind w:left="1440"/>
        <w:jc w:val="both"/>
        <w:rPr>
          <w:rFonts w:asciiTheme="majorBidi" w:hAnsiTheme="majorBidi"/>
          <w:iCs/>
        </w:rPr>
      </w:pPr>
      <w:r>
        <w:rPr>
          <w:rFonts w:asciiTheme="majorBidi" w:hAnsiTheme="majorBidi"/>
          <w:iCs/>
        </w:rPr>
        <w:t>Ei</w:t>
      </w:r>
      <w:r>
        <w:rPr>
          <w:rFonts w:asciiTheme="majorBidi" w:hAnsiTheme="majorBidi"/>
          <w:iCs/>
        </w:rPr>
        <w:tab/>
        <w:t>= frekuensi harapan</w:t>
      </w:r>
    </w:p>
    <w:p w:rsidR="008E1FE5" w:rsidRDefault="008E1FE5" w:rsidP="008E1FE5">
      <w:pPr>
        <w:spacing w:line="480" w:lineRule="auto"/>
        <w:jc w:val="both"/>
        <w:rPr>
          <w:lang w:val="sv-SE"/>
        </w:rPr>
      </w:pPr>
    </w:p>
    <w:p w:rsidR="008E1FE5" w:rsidRDefault="008E1FE5" w:rsidP="008E1FE5">
      <w:pPr>
        <w:spacing w:line="480" w:lineRule="auto"/>
        <w:jc w:val="both"/>
        <w:rPr>
          <w:lang w:val="sv-SE"/>
        </w:rPr>
      </w:pPr>
      <w:r>
        <w:rPr>
          <w:lang w:val="sv-SE"/>
        </w:rPr>
        <w:t xml:space="preserve">        7). Mencari standar deviasi dengan rumus: </w:t>
      </w:r>
    </w:p>
    <w:p w:rsidR="008E1FE5" w:rsidRPr="009501CF" w:rsidRDefault="008E1FE5" w:rsidP="00FC23CC">
      <w:pPr>
        <w:spacing w:line="480" w:lineRule="auto"/>
        <w:jc w:val="both"/>
        <w:rPr>
          <w:lang w:val="sv-SE"/>
        </w:rPr>
      </w:pPr>
      <w:r>
        <w:t xml:space="preserve">             </w:t>
      </w:r>
      <w:r w:rsidRPr="00253DC3">
        <w:rPr>
          <w:position w:val="-6"/>
        </w:rPr>
        <w:object w:dxaOrig="560" w:dyaOrig="279">
          <v:shape id="_x0000_i1030" type="#_x0000_t75" style="width:27pt;height:13.5pt" o:ole="">
            <v:imagedata r:id="rId18" o:title=""/>
          </v:shape>
          <o:OLEObject Type="Embed" ProgID="Equation.3" ShapeID="_x0000_i1030" DrawAspect="Content" ObjectID="_1572339987" r:id="rId19"/>
        </w:object>
      </w:r>
      <w:r w:rsidRPr="00EE4B40">
        <w:rPr>
          <w:position w:val="-26"/>
        </w:rPr>
        <w:object w:dxaOrig="1740" w:dyaOrig="920">
          <v:shape id="_x0000_i1031" type="#_x0000_t75" style="width:87pt;height:45pt" o:ole="">
            <v:imagedata r:id="rId20" o:title=""/>
          </v:shape>
          <o:OLEObject Type="Embed" ProgID="Equation.3" ShapeID="_x0000_i1031" DrawAspect="Content" ObjectID="_1572339988" r:id="rId21"/>
        </w:object>
      </w:r>
    </w:p>
    <w:p w:rsidR="008E1FE5" w:rsidRDefault="008E1FE5" w:rsidP="008E1FE5">
      <w:pPr>
        <w:spacing w:line="480" w:lineRule="auto"/>
        <w:ind w:left="851"/>
        <w:jc w:val="both"/>
      </w:pPr>
      <w:r>
        <w:t>Keterangan:</w:t>
      </w:r>
    </w:p>
    <w:p w:rsidR="008E1FE5" w:rsidRPr="000B2D44" w:rsidRDefault="008E1FE5" w:rsidP="008E1FE5">
      <w:pPr>
        <w:spacing w:line="480" w:lineRule="auto"/>
        <w:ind w:left="851"/>
        <w:jc w:val="both"/>
        <w:rPr>
          <w:lang w:val="sv-SE"/>
        </w:rPr>
      </w:pPr>
      <w:r w:rsidRPr="000B2D44">
        <w:rPr>
          <w:lang w:val="sv-SE"/>
        </w:rPr>
        <w:lastRenderedPageBreak/>
        <w:t xml:space="preserve">SD </w:t>
      </w:r>
      <w:r w:rsidRPr="000B2D44">
        <w:rPr>
          <w:lang w:val="sv-SE"/>
        </w:rPr>
        <w:tab/>
        <w:t xml:space="preserve">= standar deviasi </w:t>
      </w:r>
    </w:p>
    <w:p w:rsidR="008E1FE5" w:rsidRDefault="008E1FE5" w:rsidP="008E1FE5">
      <w:pPr>
        <w:spacing w:line="480" w:lineRule="auto"/>
        <w:ind w:left="851"/>
        <w:jc w:val="both"/>
        <w:rPr>
          <w:lang w:val="sv-SE"/>
        </w:rPr>
      </w:pPr>
      <w:r w:rsidRPr="000B2D44">
        <w:rPr>
          <w:lang w:val="sv-SE"/>
        </w:rPr>
        <w:t>∑X</w:t>
      </w:r>
      <w:r w:rsidRPr="000B2D44">
        <w:rPr>
          <w:vertAlign w:val="superscript"/>
          <w:lang w:val="sv-SE"/>
        </w:rPr>
        <w:t>2</w:t>
      </w:r>
      <w:r w:rsidRPr="000B2D44">
        <w:rPr>
          <w:lang w:val="sv-SE"/>
        </w:rPr>
        <w:tab/>
      </w:r>
      <w:r>
        <w:rPr>
          <w:lang w:val="sv-SE"/>
        </w:rPr>
        <w:t xml:space="preserve">= jumlah deviasi yang dikuadratkan </w:t>
      </w:r>
    </w:p>
    <w:p w:rsidR="008E1FE5" w:rsidRDefault="008E1FE5" w:rsidP="008E1FE5">
      <w:pPr>
        <w:spacing w:line="480" w:lineRule="auto"/>
        <w:ind w:left="851"/>
        <w:jc w:val="both"/>
        <w:rPr>
          <w:lang w:val="sv-SE"/>
        </w:rPr>
      </w:pPr>
      <w:r>
        <w:rPr>
          <w:lang w:val="sv-SE"/>
        </w:rPr>
        <w:t xml:space="preserve">∑F </w:t>
      </w:r>
      <w:r>
        <w:rPr>
          <w:lang w:val="sv-SE"/>
        </w:rPr>
        <w:tab/>
        <w:t xml:space="preserve">= jumlah frekuensi </w:t>
      </w:r>
    </w:p>
    <w:p w:rsidR="008E1FE5" w:rsidRDefault="008E1FE5" w:rsidP="008E1FE5">
      <w:pPr>
        <w:spacing w:line="480" w:lineRule="auto"/>
        <w:ind w:firstLine="567"/>
        <w:jc w:val="both"/>
        <w:rPr>
          <w:lang w:val="sv-SE"/>
        </w:rPr>
      </w:pPr>
      <w:r>
        <w:rPr>
          <w:lang w:val="sv-SE"/>
        </w:rPr>
        <w:t>8). Analisis tes normalitas dengan cara</w:t>
      </w:r>
      <w:r>
        <w:rPr>
          <w:rStyle w:val="FootnoteReference"/>
          <w:rFonts w:asciiTheme="majorBidi" w:hAnsiTheme="majorBidi"/>
        </w:rPr>
        <w:footnoteReference w:id="11"/>
      </w:r>
      <w:r>
        <w:rPr>
          <w:lang w:val="sv-SE"/>
        </w:rPr>
        <w:t xml:space="preserve"> :</w:t>
      </w:r>
    </w:p>
    <w:p w:rsidR="008E1FE5" w:rsidRDefault="008E1FE5" w:rsidP="008E1FE5">
      <w:pPr>
        <w:spacing w:line="480" w:lineRule="auto"/>
        <w:ind w:firstLine="567"/>
        <w:jc w:val="both"/>
        <w:rPr>
          <w:lang w:val="sv-SE"/>
        </w:rPr>
      </w:pPr>
      <w:r>
        <w:rPr>
          <w:lang w:val="sv-SE"/>
        </w:rPr>
        <w:t xml:space="preserve">     a. Menghitung nilai Z dengan rumus: </w:t>
      </w:r>
    </w:p>
    <w:p w:rsidR="008E1FE5" w:rsidRDefault="008E1FE5" w:rsidP="008E1FE5">
      <w:pPr>
        <w:spacing w:line="480" w:lineRule="auto"/>
        <w:ind w:left="851"/>
        <w:jc w:val="both"/>
      </w:pPr>
      <w:r w:rsidRPr="00E625E3">
        <w:rPr>
          <w:position w:val="-24"/>
        </w:rPr>
        <w:object w:dxaOrig="1140" w:dyaOrig="680">
          <v:shape id="_x0000_i1032" type="#_x0000_t75" style="width:57pt;height:34.5pt" o:ole="">
            <v:imagedata r:id="rId22" o:title=""/>
          </v:shape>
          <o:OLEObject Type="Embed" ProgID="Equation.3" ShapeID="_x0000_i1032" DrawAspect="Content" ObjectID="_1572339989" r:id="rId23"/>
        </w:object>
      </w:r>
      <w:r>
        <w:rPr>
          <w:rStyle w:val="FootnoteReference"/>
        </w:rPr>
        <w:footnoteReference w:id="12"/>
      </w:r>
    </w:p>
    <w:p w:rsidR="008E1FE5" w:rsidRDefault="008E1FE5" w:rsidP="008E1FE5">
      <w:pPr>
        <w:tabs>
          <w:tab w:val="center" w:pos="4561"/>
        </w:tabs>
        <w:spacing w:line="480" w:lineRule="auto"/>
        <w:ind w:left="851"/>
        <w:jc w:val="both"/>
      </w:pPr>
      <w:r>
        <w:t xml:space="preserve">Keterangan: </w:t>
      </w:r>
      <w:r>
        <w:tab/>
      </w:r>
    </w:p>
    <w:p w:rsidR="008E1FE5" w:rsidRDefault="008E1FE5" w:rsidP="008E1FE5">
      <w:pPr>
        <w:spacing w:line="480" w:lineRule="auto"/>
        <w:ind w:left="851"/>
        <w:jc w:val="both"/>
      </w:pPr>
      <w:r>
        <w:t xml:space="preserve">X =   batas kelas </w:t>
      </w:r>
    </w:p>
    <w:p w:rsidR="008E1FE5" w:rsidRDefault="008E1FE5" w:rsidP="008E1FE5">
      <w:pPr>
        <w:spacing w:line="480" w:lineRule="auto"/>
        <w:ind w:left="851"/>
        <w:jc w:val="both"/>
        <w:rPr>
          <w:lang w:val="sv-SE"/>
        </w:rPr>
      </w:pPr>
      <w:r w:rsidRPr="00FA101A">
        <w:rPr>
          <w:position w:val="-4"/>
          <w:lang w:val="sv-SE"/>
        </w:rPr>
        <w:object w:dxaOrig="279" w:dyaOrig="320">
          <v:shape id="_x0000_i1033" type="#_x0000_t75" style="width:13.5pt;height:15.75pt" o:ole="">
            <v:imagedata r:id="rId24" o:title=""/>
          </v:shape>
          <o:OLEObject Type="Embed" ProgID="Equation.3" ShapeID="_x0000_i1033" DrawAspect="Content" ObjectID="_1572339990" r:id="rId25"/>
        </w:object>
      </w:r>
      <w:r>
        <w:rPr>
          <w:lang w:val="sv-SE"/>
        </w:rPr>
        <w:t xml:space="preserve">=   mean (nilai rata-rata) </w:t>
      </w:r>
    </w:p>
    <w:p w:rsidR="008E1FE5" w:rsidRDefault="008E1FE5" w:rsidP="008E1FE5">
      <w:pPr>
        <w:spacing w:line="480" w:lineRule="auto"/>
        <w:ind w:left="851"/>
        <w:jc w:val="both"/>
        <w:rPr>
          <w:lang w:val="sv-SE"/>
        </w:rPr>
      </w:pPr>
      <w:r>
        <w:rPr>
          <w:lang w:val="sv-SE"/>
        </w:rPr>
        <w:t xml:space="preserve">SD = standar deviasi </w:t>
      </w:r>
    </w:p>
    <w:p w:rsidR="008E1FE5" w:rsidRDefault="008E1FE5" w:rsidP="008E1FE5">
      <w:pPr>
        <w:spacing w:line="480" w:lineRule="auto"/>
        <w:ind w:left="851"/>
        <w:jc w:val="both"/>
      </w:pPr>
      <w:r>
        <w:t xml:space="preserve">9) Uji Linearitas, dengan cara </w:t>
      </w:r>
    </w:p>
    <w:p w:rsidR="008E1FE5" w:rsidRDefault="008E1FE5" w:rsidP="008E1FE5">
      <w:pPr>
        <w:spacing w:line="480" w:lineRule="auto"/>
        <w:ind w:left="851"/>
        <w:jc w:val="both"/>
      </w:pPr>
      <w:r>
        <w:t xml:space="preserve">     a). Analisis Regresi dengan rumus:</w:t>
      </w:r>
    </w:p>
    <w:p w:rsidR="008E1FE5" w:rsidRDefault="008E1FE5" w:rsidP="008E1FE5">
      <w:pPr>
        <w:spacing w:line="480" w:lineRule="auto"/>
        <w:ind w:left="567"/>
        <w:jc w:val="both"/>
      </w:pPr>
      <w:r>
        <w:t xml:space="preserve">          a = </w:t>
      </w:r>
      <w:r w:rsidRPr="0061726C">
        <w:rPr>
          <w:position w:val="-30"/>
        </w:rPr>
        <w:object w:dxaOrig="2520" w:dyaOrig="720">
          <v:shape id="_x0000_i1034" type="#_x0000_t75" style="width:126pt;height:37.5pt" o:ole="">
            <v:imagedata r:id="rId26" o:title=""/>
          </v:shape>
          <o:OLEObject Type="Embed" ProgID="Equation.3" ShapeID="_x0000_i1034" DrawAspect="Content" ObjectID="_1572339991" r:id="rId27"/>
        </w:object>
      </w:r>
    </w:p>
    <w:p w:rsidR="008E1FE5" w:rsidRDefault="008E1FE5" w:rsidP="008E1FE5">
      <w:pPr>
        <w:spacing w:line="480" w:lineRule="auto"/>
        <w:ind w:left="567"/>
        <w:jc w:val="both"/>
      </w:pPr>
      <w:r>
        <w:t xml:space="preserve">          b = </w:t>
      </w:r>
      <w:r w:rsidRPr="0061726C">
        <w:rPr>
          <w:position w:val="-30"/>
        </w:rPr>
        <w:object w:dxaOrig="1920" w:dyaOrig="680">
          <v:shape id="_x0000_i1035" type="#_x0000_t75" style="width:95.25pt;height:36.75pt" o:ole="">
            <v:imagedata r:id="rId28" o:title=""/>
          </v:shape>
          <o:OLEObject Type="Embed" ProgID="Equation.3" ShapeID="_x0000_i1035" DrawAspect="Content" ObjectID="_1572339992" r:id="rId29"/>
        </w:object>
      </w:r>
    </w:p>
    <w:p w:rsidR="008E1FE5" w:rsidRDefault="008E1FE5" w:rsidP="008E1FE5">
      <w:pPr>
        <w:spacing w:line="480" w:lineRule="auto"/>
        <w:jc w:val="both"/>
      </w:pPr>
      <w:r>
        <w:lastRenderedPageBreak/>
        <w:t xml:space="preserve">                   b). Analisis Korelasi ( </w:t>
      </w:r>
      <w:r w:rsidRPr="00B4745F">
        <w:rPr>
          <w:i/>
          <w:iCs/>
        </w:rPr>
        <w:t>Product Moment</w:t>
      </w:r>
      <w:r>
        <w:t>) dengan rumus:</w:t>
      </w:r>
    </w:p>
    <w:p w:rsidR="008E1FE5" w:rsidRDefault="008E1FE5" w:rsidP="008E1FE5">
      <w:pPr>
        <w:spacing w:line="480" w:lineRule="auto"/>
        <w:ind w:left="709"/>
        <w:jc w:val="both"/>
      </w:pPr>
      <w:r w:rsidRPr="003D72D9">
        <w:rPr>
          <w:position w:val="-38"/>
        </w:rPr>
        <w:object w:dxaOrig="4160" w:dyaOrig="760">
          <v:shape id="_x0000_i1036" type="#_x0000_t75" style="width:208.5pt;height:36.75pt" o:ole="">
            <v:imagedata r:id="rId30" o:title=""/>
          </v:shape>
          <o:OLEObject Type="Embed" ProgID="Equation.3" ShapeID="_x0000_i1036" DrawAspect="Content" ObjectID="_1572339993" r:id="rId31"/>
        </w:object>
      </w:r>
    </w:p>
    <w:p w:rsidR="008E1FE5" w:rsidRDefault="008E1FE5" w:rsidP="008E1FE5">
      <w:pPr>
        <w:spacing w:line="480" w:lineRule="auto"/>
        <w:ind w:left="709"/>
        <w:jc w:val="both"/>
      </w:pPr>
      <w:r>
        <w:t xml:space="preserve">Keterangan: </w:t>
      </w:r>
    </w:p>
    <w:p w:rsidR="008E1FE5" w:rsidRDefault="008E1FE5" w:rsidP="008E1FE5">
      <w:pPr>
        <w:spacing w:line="480" w:lineRule="auto"/>
        <w:ind w:left="709"/>
        <w:jc w:val="both"/>
      </w:pPr>
      <w:r>
        <w:t>rxy</w:t>
      </w:r>
      <w:r>
        <w:tab/>
        <w:t xml:space="preserve">= angka indeks korelasi “r” product moment </w:t>
      </w:r>
    </w:p>
    <w:p w:rsidR="008E1FE5" w:rsidRDefault="008E1FE5" w:rsidP="008E1FE5">
      <w:pPr>
        <w:spacing w:line="480" w:lineRule="auto"/>
        <w:ind w:left="709"/>
        <w:jc w:val="both"/>
      </w:pPr>
      <w:r>
        <w:t xml:space="preserve">N </w:t>
      </w:r>
      <w:r>
        <w:tab/>
        <w:t xml:space="preserve">= number of cases </w:t>
      </w:r>
    </w:p>
    <w:p w:rsidR="008E1FE5" w:rsidRDefault="008E1FE5" w:rsidP="008E1FE5">
      <w:pPr>
        <w:spacing w:line="480" w:lineRule="auto"/>
        <w:ind w:left="709"/>
        <w:jc w:val="both"/>
        <w:rPr>
          <w:lang w:val="sv-SE"/>
        </w:rPr>
      </w:pPr>
      <w:r w:rsidRPr="003E146E">
        <w:rPr>
          <w:lang w:val="sv-SE"/>
        </w:rPr>
        <w:t xml:space="preserve">∑xy </w:t>
      </w:r>
      <w:r w:rsidRPr="003E146E">
        <w:rPr>
          <w:lang w:val="sv-SE"/>
        </w:rPr>
        <w:tab/>
        <w:t>=</w:t>
      </w:r>
      <w:r>
        <w:rPr>
          <w:lang w:val="sv-SE"/>
        </w:rPr>
        <w:t xml:space="preserve"> </w:t>
      </w:r>
      <w:r w:rsidRPr="003E146E">
        <w:rPr>
          <w:lang w:val="sv-SE"/>
        </w:rPr>
        <w:t>juml</w:t>
      </w:r>
      <w:r>
        <w:rPr>
          <w:lang w:val="sv-SE"/>
        </w:rPr>
        <w:t>ah hasil perkalian antara skor X dan skor Y</w:t>
      </w:r>
      <w:r w:rsidRPr="003E146E">
        <w:rPr>
          <w:lang w:val="sv-SE"/>
        </w:rPr>
        <w:t xml:space="preserve"> </w:t>
      </w:r>
    </w:p>
    <w:p w:rsidR="008E1FE5" w:rsidRDefault="008E1FE5" w:rsidP="008E1FE5">
      <w:pPr>
        <w:spacing w:line="480" w:lineRule="auto"/>
        <w:ind w:left="709"/>
        <w:jc w:val="both"/>
        <w:rPr>
          <w:lang w:val="sv-SE"/>
        </w:rPr>
      </w:pPr>
      <w:r w:rsidRPr="003E146E">
        <w:rPr>
          <w:lang w:val="sv-SE"/>
        </w:rPr>
        <w:t>∑</w:t>
      </w:r>
      <w:r>
        <w:rPr>
          <w:lang w:val="sv-SE"/>
        </w:rPr>
        <w:t>X</w:t>
      </w:r>
      <w:r>
        <w:rPr>
          <w:lang w:val="sv-SE"/>
        </w:rPr>
        <w:tab/>
        <w:t xml:space="preserve">= jumlah seluruh skor X </w:t>
      </w:r>
    </w:p>
    <w:p w:rsidR="008E1FE5" w:rsidRDefault="008E1FE5" w:rsidP="008E1FE5">
      <w:pPr>
        <w:spacing w:line="480" w:lineRule="auto"/>
        <w:ind w:left="709"/>
        <w:jc w:val="both"/>
        <w:rPr>
          <w:lang w:val="sv-SE"/>
        </w:rPr>
      </w:pPr>
      <w:r w:rsidRPr="003E146E">
        <w:rPr>
          <w:lang w:val="sv-SE"/>
        </w:rPr>
        <w:t>∑</w:t>
      </w:r>
      <w:r>
        <w:rPr>
          <w:lang w:val="sv-SE"/>
        </w:rPr>
        <w:t>Y</w:t>
      </w:r>
      <w:r>
        <w:rPr>
          <w:lang w:val="sv-SE"/>
        </w:rPr>
        <w:tab/>
        <w:t xml:space="preserve">= jumlah seluruh skor Y </w:t>
      </w:r>
    </w:p>
    <w:p w:rsidR="008E1FE5" w:rsidRDefault="008E1FE5" w:rsidP="008E1FE5">
      <w:pPr>
        <w:spacing w:line="480" w:lineRule="auto"/>
        <w:ind w:left="709"/>
        <w:jc w:val="both"/>
        <w:rPr>
          <w:lang w:val="sv-SE"/>
        </w:rPr>
      </w:pPr>
      <w:r w:rsidRPr="003E146E">
        <w:rPr>
          <w:lang w:val="sv-SE"/>
        </w:rPr>
        <w:t>∑</w:t>
      </w:r>
      <w:r>
        <w:rPr>
          <w:lang w:val="sv-SE"/>
        </w:rPr>
        <w:t>X</w:t>
      </w:r>
      <w:r w:rsidRPr="00536CE9">
        <w:rPr>
          <w:vertAlign w:val="superscript"/>
          <w:lang w:val="sv-SE"/>
        </w:rPr>
        <w:t>2</w:t>
      </w:r>
      <w:r>
        <w:rPr>
          <w:lang w:val="sv-SE"/>
        </w:rPr>
        <w:tab/>
        <w:t>= jumlah kuadrat dari deviasi tiap skor X</w:t>
      </w:r>
    </w:p>
    <w:p w:rsidR="008E1FE5" w:rsidRDefault="008E1FE5" w:rsidP="008E1FE5">
      <w:pPr>
        <w:spacing w:line="480" w:lineRule="auto"/>
        <w:ind w:left="709"/>
        <w:jc w:val="both"/>
        <w:rPr>
          <w:lang w:val="sv-SE"/>
        </w:rPr>
      </w:pPr>
      <w:r w:rsidRPr="003E146E">
        <w:rPr>
          <w:lang w:val="sv-SE"/>
        </w:rPr>
        <w:t>∑</w:t>
      </w:r>
      <w:r>
        <w:rPr>
          <w:lang w:val="sv-SE"/>
        </w:rPr>
        <w:t>Y</w:t>
      </w:r>
      <w:r w:rsidRPr="00536CE9">
        <w:rPr>
          <w:vertAlign w:val="superscript"/>
          <w:lang w:val="sv-SE"/>
        </w:rPr>
        <w:t>2</w:t>
      </w:r>
      <w:r>
        <w:rPr>
          <w:lang w:val="sv-SE"/>
        </w:rPr>
        <w:tab/>
        <w:t>= jumlah kuadrat dari deviasi tiap skor Ys</w:t>
      </w:r>
    </w:p>
    <w:p w:rsidR="008E1FE5" w:rsidRDefault="008E1FE5" w:rsidP="008E1FE5">
      <w:pPr>
        <w:spacing w:line="480" w:lineRule="auto"/>
        <w:ind w:left="1276"/>
        <w:jc w:val="both"/>
        <w:rPr>
          <w:lang w:val="sv-SE"/>
        </w:rPr>
      </w:pPr>
      <w:r>
        <w:rPr>
          <w:lang w:val="sv-SE"/>
        </w:rPr>
        <w:t>c). Menyusun persamaan regresi</w:t>
      </w:r>
    </w:p>
    <w:p w:rsidR="008E1FE5" w:rsidRDefault="008E1FE5" w:rsidP="008E1FE5">
      <w:pPr>
        <w:spacing w:line="480" w:lineRule="auto"/>
        <w:ind w:left="1276"/>
        <w:jc w:val="both"/>
      </w:pPr>
      <m:oMathPara>
        <m:oMathParaPr>
          <m:jc m:val="left"/>
        </m:oMathParaPr>
        <m:oMath>
          <m:r>
            <w:rPr>
              <w:rFonts w:asciiTheme="majorBidi" w:hAnsiTheme="majorBidi" w:cstheme="majorBidi"/>
            </w:rPr>
            <m:t>Ý</m:t>
          </m:r>
          <m:r>
            <w:rPr>
              <w:rFonts w:ascii="Cambria Math" w:hAnsiTheme="majorBidi" w:cstheme="majorBidi"/>
            </w:rPr>
            <m:t>=</m:t>
          </m:r>
          <m:r>
            <w:rPr>
              <w:rFonts w:ascii="Cambria Math" w:hAnsi="Cambria Math" w:cstheme="majorBidi"/>
            </w:rPr>
            <m:t>a</m:t>
          </m:r>
          <m:r>
            <w:rPr>
              <w:rFonts w:ascii="Cambria Math" w:hAnsiTheme="majorBidi" w:cstheme="majorBidi"/>
            </w:rPr>
            <m:t>+</m:t>
          </m:r>
          <m:r>
            <w:rPr>
              <w:rFonts w:ascii="Cambria Math" w:hAnsi="Cambria Math" w:cstheme="majorBidi"/>
            </w:rPr>
            <m:t>bx</m:t>
          </m:r>
        </m:oMath>
      </m:oMathPara>
    </w:p>
    <w:p w:rsidR="008E1FE5" w:rsidRDefault="006837DD" w:rsidP="008E1FE5">
      <w:pPr>
        <w:spacing w:line="480" w:lineRule="auto"/>
        <w:ind w:left="1276"/>
        <w:jc w:val="both"/>
      </w:pPr>
      <m:oMathPara>
        <m:oMathParaPr>
          <m:jc m:val="left"/>
        </m:oMathParaPr>
        <m:oMath>
          <m:f>
            <m:fPr>
              <m:ctrlPr>
                <w:rPr>
                  <w:rFonts w:ascii="Cambria Math" w:hAnsi="Cambria Math" w:cstheme="majorBidi"/>
                  <w:i/>
                </w:rPr>
              </m:ctrlPr>
            </m:fPr>
            <m:num>
              <m:r>
                <w:rPr>
                  <w:rFonts w:ascii="Cambria Math" w:hAnsi="Cambria Math" w:cstheme="majorBidi"/>
                </w:rPr>
                <m:t>a=</m:t>
              </m:r>
              <m:d>
                <m:dPr>
                  <m:ctrlPr>
                    <w:rPr>
                      <w:rFonts w:ascii="Cambria Math" w:hAnsi="Cambria Math" w:cstheme="majorBidi"/>
                      <w:i/>
                    </w:rPr>
                  </m:ctrlPr>
                </m:dPr>
                <m:e>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2</m:t>
                      </m:r>
                    </m:sup>
                  </m:sSup>
                </m:e>
              </m:d>
              <m:d>
                <m:dPr>
                  <m:ctrlPr>
                    <w:rPr>
                      <w:rFonts w:ascii="Cambria Math" w:hAnsi="Cambria Math" w:cstheme="majorBidi"/>
                      <w:i/>
                    </w:rPr>
                  </m:ctrlPr>
                </m:dPr>
                <m:e>
                  <m:r>
                    <m:rPr>
                      <m:sty m:val="p"/>
                    </m:rPr>
                    <w:rPr>
                      <w:rFonts w:ascii="Cambria Math" w:hAnsi="Cambria Math" w:cstheme="majorBidi"/>
                    </w:rPr>
                    <m:t>∑</m:t>
                  </m:r>
                  <m:r>
                    <m:rPr>
                      <m:sty m:val="p"/>
                    </m:rPr>
                    <w:rPr>
                      <w:rFonts w:ascii="Cambria Math" w:hAnsiTheme="majorBidi" w:cstheme="majorBidi"/>
                    </w:rPr>
                    <m:t>Y</m:t>
                  </m:r>
                  <m:ctrlPr>
                    <w:rPr>
                      <w:rFonts w:ascii="Cambria Math" w:hAnsiTheme="majorBidi" w:cstheme="majorBidi"/>
                    </w:rPr>
                  </m:ctrlPr>
                </m:e>
              </m:d>
              <m:r>
                <m:rPr>
                  <m:sty m:val="p"/>
                </m:rPr>
                <w:rPr>
                  <w:rFonts w:ascii="Cambria Math" w:hAnsiTheme="majorBidi" w:cstheme="majorBidi"/>
                </w:rPr>
                <m:t>-</m:t>
              </m:r>
              <m:d>
                <m:dPr>
                  <m:ctrlPr>
                    <w:rPr>
                      <w:rFonts w:ascii="Cambria Math" w:hAnsiTheme="majorBidi" w:cstheme="majorBidi"/>
                    </w:rPr>
                  </m:ctrlPr>
                </m:dPr>
                <m:e>
                  <m:r>
                    <m:rPr>
                      <m:sty m:val="p"/>
                    </m:rPr>
                    <w:rPr>
                      <w:rFonts w:ascii="Cambria Math" w:hAnsi="Cambria Math" w:cstheme="majorBidi"/>
                    </w:rPr>
                    <m:t>∑</m:t>
                  </m:r>
                  <m:r>
                    <m:rPr>
                      <m:sty m:val="p"/>
                    </m:rPr>
                    <w:rPr>
                      <w:rFonts w:ascii="Cambria Math" w:hAnsiTheme="majorBidi" w:cstheme="majorBidi"/>
                    </w:rPr>
                    <m:t>X</m:t>
                  </m:r>
                </m:e>
              </m:d>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XY)</m:t>
              </m:r>
            </m:num>
            <m:den>
              <m:d>
                <m:dPr>
                  <m:ctrlPr>
                    <w:rPr>
                      <w:rFonts w:ascii="Cambria Math" w:hAnsi="Cambria Math" w:cstheme="majorBidi"/>
                      <w:i/>
                    </w:rPr>
                  </m:ctrlPr>
                </m:dPr>
                <m:e>
                  <m:r>
                    <w:rPr>
                      <w:rFonts w:ascii="Cambria Math" w:hAnsi="Cambria Math" w:cstheme="majorBidi"/>
                    </w:rPr>
                    <m:t>N</m:t>
                  </m:r>
                  <m:r>
                    <m:rPr>
                      <m:sty m:val="p"/>
                    </m:rPr>
                    <w:rPr>
                      <w:rFonts w:ascii="Cambria Math" w:hAnsi="Cambria Math" w:cstheme="majorBidi"/>
                    </w:rPr>
                    <m:t>∑</m:t>
                  </m:r>
                  <m:sSup>
                    <m:sSupPr>
                      <m:ctrlPr>
                        <w:rPr>
                          <w:rFonts w:ascii="Cambria Math" w:hAnsi="Cambria Math"/>
                        </w:rPr>
                      </m:ctrlPr>
                    </m:sSupPr>
                    <m:e>
                      <m:r>
                        <m:rPr>
                          <m:sty m:val="p"/>
                        </m:rPr>
                        <w:rPr>
                          <w:rFonts w:ascii="Cambria Math" w:hAnsiTheme="majorBidi" w:cstheme="majorBidi"/>
                        </w:rPr>
                        <m:t>X</m:t>
                      </m:r>
                      <m:ctrlPr>
                        <w:rPr>
                          <w:rFonts w:ascii="Cambria Math" w:hAnsiTheme="majorBidi" w:cstheme="majorBidi"/>
                        </w:rPr>
                      </m:ctrlPr>
                    </m:e>
                    <m:sup>
                      <m:r>
                        <m:rPr>
                          <m:sty m:val="p"/>
                        </m:rPr>
                        <w:rPr>
                          <w:rFonts w:ascii="Cambria Math" w:hAnsi="Cambria Math"/>
                        </w:rPr>
                        <m:t>2</m:t>
                      </m:r>
                    </m:sup>
                  </m:sSup>
                  <m:ctrlPr>
                    <w:rPr>
                      <w:rFonts w:ascii="Cambria Math" w:hAnsi="Cambria Math"/>
                    </w:rPr>
                  </m:ctrlPr>
                </m:e>
              </m:d>
              <m:r>
                <m:rPr>
                  <m:sty m:val="p"/>
                </m:rPr>
                <w:rPr>
                  <w:rFonts w:ascii="Cambria Math" w:hAnsi="Cambria Math"/>
                </w:rPr>
                <m:t>-(</m:t>
              </m:r>
              <m:r>
                <m:rPr>
                  <m:sty m:val="p"/>
                </m:rPr>
                <w:rPr>
                  <w:rFonts w:ascii="Cambria Math" w:hAnsi="Cambria Math" w:cstheme="majorBidi"/>
                </w:rPr>
                <m:t>∑</m:t>
              </m:r>
              <m:r>
                <m:rPr>
                  <m:sty m:val="p"/>
                </m:rPr>
                <w:rPr>
                  <w:rFonts w:ascii="Cambria Math" w:hAnsiTheme="majorBidi" w:cstheme="majorBidi"/>
                </w:rPr>
                <m:t>X)</m:t>
              </m:r>
              <m:r>
                <m:rPr>
                  <m:sty m:val="p"/>
                </m:rPr>
                <w:rPr>
                  <w:rFonts w:ascii="Cambria Math" w:hAnsi="Cambria Math"/>
                </w:rPr>
                <m:t>²</m:t>
              </m:r>
            </m:den>
          </m:f>
        </m:oMath>
      </m:oMathPara>
    </w:p>
    <w:p w:rsidR="008E1FE5" w:rsidRPr="004E134B" w:rsidRDefault="008E1FE5" w:rsidP="008E1FE5">
      <w:pPr>
        <w:spacing w:line="480" w:lineRule="auto"/>
        <w:ind w:left="1276"/>
        <w:jc w:val="both"/>
        <w:rPr>
          <w:b/>
          <w:bCs/>
          <w:lang w:val="sv-SE"/>
        </w:rPr>
      </w:pPr>
      <m:oMathPara>
        <m:oMathParaPr>
          <m:jc m:val="left"/>
        </m:oMathParaPr>
        <m:oMath>
          <m:r>
            <w:rPr>
              <w:rFonts w:ascii="Cambria Math" w:hAnsi="Cambria Math" w:cstheme="majorBidi"/>
            </w:rPr>
            <m:t>b=</m:t>
          </m:r>
          <m:f>
            <m:fPr>
              <m:ctrlPr>
                <w:rPr>
                  <w:rFonts w:ascii="Cambria Math" w:hAnsi="Cambria Math" w:cstheme="majorBidi"/>
                  <w:i/>
                </w:rPr>
              </m:ctrlPr>
            </m:fPr>
            <m:num>
              <m:r>
                <w:rPr>
                  <w:rFonts w:ascii="Cambria Math" w:hAnsi="Cambria Math" w:cstheme="majorBidi"/>
                </w:rPr>
                <m:t>N∑XY-(∑X)(∑Y)</m:t>
              </m:r>
            </m:num>
            <m:den>
              <m:d>
                <m:dPr>
                  <m:ctrlPr>
                    <w:rPr>
                      <w:rFonts w:ascii="Cambria Math" w:hAnsi="Cambria Math" w:cstheme="majorBidi"/>
                      <w:i/>
                    </w:rPr>
                  </m:ctrlPr>
                </m:dPr>
                <m:e>
                  <m:r>
                    <w:rPr>
                      <w:rFonts w:ascii="Cambria Math" w:hAnsi="Cambria Math" w:cstheme="majorBidi"/>
                    </w:rPr>
                    <m:t>N∑</m:t>
                  </m:r>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2</m:t>
                      </m:r>
                    </m:sup>
                  </m:sSup>
                </m:e>
              </m:d>
              <m:r>
                <w:rPr>
                  <w:rFonts w:ascii="Cambria Math" w:hAnsi="Cambria Math" w:cstheme="majorBidi"/>
                </w:rPr>
                <m:t>-(∑X)²</m:t>
              </m:r>
            </m:den>
          </m:f>
        </m:oMath>
      </m:oMathPara>
    </w:p>
    <w:p w:rsidR="008E1FE5" w:rsidRDefault="008E1FE5" w:rsidP="008E1FE5">
      <w:pPr>
        <w:spacing w:line="480" w:lineRule="auto"/>
        <w:ind w:left="709"/>
        <w:jc w:val="both"/>
        <w:rPr>
          <w:lang w:val="sv-SE"/>
        </w:rPr>
      </w:pPr>
      <w:r>
        <w:rPr>
          <w:lang w:val="sv-SE"/>
        </w:rPr>
        <w:t>10) Menentukan penafsiran tinggi rendahnya korelasi</w:t>
      </w:r>
    </w:p>
    <w:p w:rsidR="008E1FE5" w:rsidRDefault="008E1FE5" w:rsidP="00FC23CC">
      <w:pPr>
        <w:spacing w:line="480" w:lineRule="auto"/>
        <w:ind w:left="1084"/>
        <w:jc w:val="both"/>
        <w:rPr>
          <w:position w:val="-32"/>
        </w:rPr>
      </w:pPr>
      <w:r>
        <w:rPr>
          <w:position w:val="-32"/>
        </w:rPr>
        <w:lastRenderedPageBreak/>
        <w:t>Untuk menginterpretasikan nilai koefisien korelasi tersebut penulis menggunakan interpretasi “r” product moment (r x y) sebagai berikut:</w:t>
      </w:r>
    </w:p>
    <w:p w:rsidR="008E1FE5" w:rsidRPr="00A15BD3" w:rsidRDefault="00FF4F23" w:rsidP="008E1FE5">
      <w:pPr>
        <w:spacing w:line="480" w:lineRule="auto"/>
        <w:jc w:val="center"/>
        <w:rPr>
          <w:b/>
          <w:bCs/>
          <w:position w:val="-32"/>
        </w:rPr>
      </w:pPr>
      <w:r>
        <w:rPr>
          <w:b/>
          <w:bCs/>
          <w:position w:val="-32"/>
        </w:rPr>
        <w:t>Tabel 3.4</w:t>
      </w:r>
    </w:p>
    <w:p w:rsidR="008E1FE5" w:rsidRPr="00A15BD3" w:rsidRDefault="008E1FE5" w:rsidP="008E1FE5">
      <w:pPr>
        <w:spacing w:line="480" w:lineRule="auto"/>
        <w:jc w:val="center"/>
        <w:rPr>
          <w:b/>
          <w:bCs/>
          <w:lang w:val="sv-SE"/>
        </w:rPr>
      </w:pPr>
      <w:r w:rsidRPr="00A15BD3">
        <w:rPr>
          <w:b/>
          <w:bCs/>
          <w:position w:val="-32"/>
        </w:rPr>
        <w:t>Interpretasi Nilai Koefisien Korelasi Inferensial</w:t>
      </w:r>
      <w:r w:rsidRPr="00A15BD3">
        <w:rPr>
          <w:rStyle w:val="FootnoteReference"/>
          <w:position w:val="-32"/>
        </w:rPr>
        <w:footnoteReference w:id="13"/>
      </w:r>
    </w:p>
    <w:tbl>
      <w:tblPr>
        <w:tblStyle w:val="TableGrid"/>
        <w:tblW w:w="0" w:type="auto"/>
        <w:tblLook w:val="04A0"/>
      </w:tblPr>
      <w:tblGrid>
        <w:gridCol w:w="3211"/>
        <w:gridCol w:w="3355"/>
      </w:tblGrid>
      <w:tr w:rsidR="008E1FE5" w:rsidRPr="00F520A9" w:rsidTr="006E4653">
        <w:tc>
          <w:tcPr>
            <w:tcW w:w="4064" w:type="dxa"/>
          </w:tcPr>
          <w:p w:rsidR="008E1FE5" w:rsidRPr="00F520A9" w:rsidRDefault="008E1FE5" w:rsidP="00372762">
            <w:pPr>
              <w:jc w:val="center"/>
              <w:rPr>
                <w:rFonts w:asciiTheme="majorBidi" w:hAnsiTheme="majorBidi" w:cstheme="majorBidi"/>
                <w:b/>
                <w:bCs/>
                <w:sz w:val="24"/>
                <w:szCs w:val="24"/>
              </w:rPr>
            </w:pPr>
            <w:r w:rsidRPr="00F520A9">
              <w:rPr>
                <w:rFonts w:asciiTheme="majorBidi" w:hAnsiTheme="majorBidi" w:cstheme="majorBidi"/>
                <w:b/>
                <w:bCs/>
                <w:sz w:val="24"/>
                <w:szCs w:val="24"/>
              </w:rPr>
              <w:t>Besar “r”</w:t>
            </w:r>
          </w:p>
          <w:p w:rsidR="008E1FE5" w:rsidRPr="00F520A9" w:rsidRDefault="008E1FE5" w:rsidP="00372762">
            <w:pPr>
              <w:jc w:val="center"/>
              <w:rPr>
                <w:rFonts w:asciiTheme="majorBidi" w:hAnsiTheme="majorBidi" w:cstheme="majorBidi"/>
                <w:b/>
                <w:bCs/>
                <w:sz w:val="24"/>
                <w:szCs w:val="24"/>
              </w:rPr>
            </w:pPr>
            <w:r w:rsidRPr="00F520A9">
              <w:rPr>
                <w:rFonts w:asciiTheme="majorBidi" w:hAnsiTheme="majorBidi" w:cstheme="majorBidi"/>
                <w:b/>
                <w:bCs/>
                <w:sz w:val="24"/>
                <w:szCs w:val="24"/>
              </w:rPr>
              <w:t>Product Moment</w:t>
            </w:r>
          </w:p>
        </w:tc>
        <w:tc>
          <w:tcPr>
            <w:tcW w:w="4090" w:type="dxa"/>
          </w:tcPr>
          <w:p w:rsidR="008E1FE5" w:rsidRPr="00F520A9" w:rsidRDefault="008E1FE5" w:rsidP="00372762">
            <w:pPr>
              <w:jc w:val="center"/>
              <w:rPr>
                <w:rFonts w:asciiTheme="majorBidi" w:hAnsiTheme="majorBidi" w:cstheme="majorBidi"/>
                <w:b/>
                <w:bCs/>
                <w:sz w:val="24"/>
                <w:szCs w:val="24"/>
              </w:rPr>
            </w:pPr>
            <w:r w:rsidRPr="00F520A9">
              <w:rPr>
                <w:rFonts w:asciiTheme="majorBidi" w:hAnsiTheme="majorBidi" w:cstheme="majorBidi"/>
                <w:b/>
                <w:bCs/>
                <w:sz w:val="24"/>
                <w:szCs w:val="24"/>
              </w:rPr>
              <w:t>Interpretasi</w:t>
            </w:r>
          </w:p>
        </w:tc>
      </w:tr>
      <w:tr w:rsidR="008E1FE5" w:rsidTr="006E4653">
        <w:tc>
          <w:tcPr>
            <w:tcW w:w="4064" w:type="dxa"/>
          </w:tcPr>
          <w:p w:rsidR="008E1FE5" w:rsidRDefault="008E1FE5" w:rsidP="00372762">
            <w:pPr>
              <w:jc w:val="center"/>
              <w:rPr>
                <w:rFonts w:asciiTheme="majorBidi" w:hAnsiTheme="majorBidi" w:cstheme="majorBidi"/>
                <w:sz w:val="24"/>
                <w:szCs w:val="24"/>
              </w:rPr>
            </w:pPr>
            <w:r>
              <w:rPr>
                <w:rFonts w:asciiTheme="majorBidi" w:hAnsiTheme="majorBidi" w:cstheme="majorBidi"/>
                <w:sz w:val="24"/>
                <w:szCs w:val="24"/>
              </w:rPr>
              <w:t>0,00-0,20</w:t>
            </w:r>
          </w:p>
        </w:tc>
        <w:tc>
          <w:tcPr>
            <w:tcW w:w="4090" w:type="dxa"/>
          </w:tcPr>
          <w:p w:rsidR="008E1FE5" w:rsidRDefault="008E1FE5" w:rsidP="00372762">
            <w:pPr>
              <w:rPr>
                <w:rFonts w:asciiTheme="majorBidi" w:hAnsiTheme="majorBidi" w:cstheme="majorBidi"/>
                <w:sz w:val="24"/>
                <w:szCs w:val="24"/>
              </w:rPr>
            </w:pPr>
            <w:r>
              <w:rPr>
                <w:rFonts w:asciiTheme="majorBidi" w:hAnsiTheme="majorBidi" w:cstheme="majorBidi"/>
                <w:sz w:val="24"/>
                <w:szCs w:val="24"/>
              </w:rPr>
              <w:t>Antara variabel X dan variabel Y terdapat korelasi yang sangat rendah/lemah</w:t>
            </w:r>
          </w:p>
        </w:tc>
      </w:tr>
      <w:tr w:rsidR="008E1FE5" w:rsidTr="006E4653">
        <w:tc>
          <w:tcPr>
            <w:tcW w:w="4064" w:type="dxa"/>
          </w:tcPr>
          <w:p w:rsidR="008E1FE5" w:rsidRDefault="008E1FE5" w:rsidP="00372762">
            <w:pPr>
              <w:jc w:val="center"/>
              <w:rPr>
                <w:rFonts w:asciiTheme="majorBidi" w:hAnsiTheme="majorBidi" w:cstheme="majorBidi"/>
                <w:sz w:val="24"/>
                <w:szCs w:val="24"/>
              </w:rPr>
            </w:pPr>
            <w:r>
              <w:rPr>
                <w:rFonts w:asciiTheme="majorBidi" w:hAnsiTheme="majorBidi" w:cstheme="majorBidi"/>
                <w:sz w:val="24"/>
                <w:szCs w:val="24"/>
              </w:rPr>
              <w:t>0,20-0,40</w:t>
            </w:r>
          </w:p>
        </w:tc>
        <w:tc>
          <w:tcPr>
            <w:tcW w:w="4090" w:type="dxa"/>
          </w:tcPr>
          <w:p w:rsidR="008E1FE5" w:rsidRDefault="008E1FE5" w:rsidP="00372762">
            <w:pPr>
              <w:rPr>
                <w:rFonts w:asciiTheme="majorBidi" w:hAnsiTheme="majorBidi" w:cstheme="majorBidi"/>
                <w:sz w:val="24"/>
                <w:szCs w:val="24"/>
              </w:rPr>
            </w:pPr>
            <w:r>
              <w:rPr>
                <w:rFonts w:asciiTheme="majorBidi" w:hAnsiTheme="majorBidi" w:cstheme="majorBidi"/>
                <w:sz w:val="24"/>
                <w:szCs w:val="24"/>
              </w:rPr>
              <w:t>Antara variabel X dan variabel Y terdapat korelasi yang sangat rendah /lemah</w:t>
            </w:r>
          </w:p>
        </w:tc>
      </w:tr>
      <w:tr w:rsidR="008E1FE5" w:rsidTr="006E4653">
        <w:tc>
          <w:tcPr>
            <w:tcW w:w="4064" w:type="dxa"/>
          </w:tcPr>
          <w:p w:rsidR="008E1FE5" w:rsidRDefault="008E1FE5" w:rsidP="00372762">
            <w:pPr>
              <w:jc w:val="center"/>
              <w:rPr>
                <w:rFonts w:asciiTheme="majorBidi" w:hAnsiTheme="majorBidi" w:cstheme="majorBidi"/>
                <w:sz w:val="24"/>
                <w:szCs w:val="24"/>
              </w:rPr>
            </w:pPr>
            <w:r>
              <w:rPr>
                <w:rFonts w:asciiTheme="majorBidi" w:hAnsiTheme="majorBidi" w:cstheme="majorBidi"/>
                <w:sz w:val="24"/>
                <w:szCs w:val="24"/>
              </w:rPr>
              <w:t>0,40-0,60</w:t>
            </w:r>
          </w:p>
        </w:tc>
        <w:tc>
          <w:tcPr>
            <w:tcW w:w="4090" w:type="dxa"/>
          </w:tcPr>
          <w:p w:rsidR="008E1FE5" w:rsidRDefault="008E1FE5" w:rsidP="00372762">
            <w:pPr>
              <w:rPr>
                <w:rFonts w:asciiTheme="majorBidi" w:hAnsiTheme="majorBidi" w:cstheme="majorBidi"/>
                <w:sz w:val="24"/>
                <w:szCs w:val="24"/>
              </w:rPr>
            </w:pPr>
            <w:r>
              <w:rPr>
                <w:rFonts w:asciiTheme="majorBidi" w:hAnsiTheme="majorBidi" w:cstheme="majorBidi"/>
                <w:sz w:val="24"/>
                <w:szCs w:val="24"/>
              </w:rPr>
              <w:t>Antara variabel X dan variabel Y terdapat korelasi yang sedang</w:t>
            </w:r>
          </w:p>
        </w:tc>
      </w:tr>
      <w:tr w:rsidR="008E1FE5" w:rsidTr="006E4653">
        <w:tc>
          <w:tcPr>
            <w:tcW w:w="4064" w:type="dxa"/>
          </w:tcPr>
          <w:p w:rsidR="008E1FE5" w:rsidRDefault="008E1FE5" w:rsidP="00372762">
            <w:pPr>
              <w:jc w:val="center"/>
              <w:rPr>
                <w:rFonts w:asciiTheme="majorBidi" w:hAnsiTheme="majorBidi" w:cstheme="majorBidi"/>
                <w:sz w:val="24"/>
                <w:szCs w:val="24"/>
              </w:rPr>
            </w:pPr>
            <w:r>
              <w:rPr>
                <w:rFonts w:asciiTheme="majorBidi" w:hAnsiTheme="majorBidi" w:cstheme="majorBidi"/>
                <w:sz w:val="24"/>
                <w:szCs w:val="24"/>
              </w:rPr>
              <w:t>0,60-0,80</w:t>
            </w:r>
          </w:p>
        </w:tc>
        <w:tc>
          <w:tcPr>
            <w:tcW w:w="4090" w:type="dxa"/>
          </w:tcPr>
          <w:p w:rsidR="008E1FE5" w:rsidRDefault="008E1FE5" w:rsidP="00372762">
            <w:pPr>
              <w:rPr>
                <w:rFonts w:asciiTheme="majorBidi" w:hAnsiTheme="majorBidi" w:cstheme="majorBidi"/>
                <w:sz w:val="24"/>
                <w:szCs w:val="24"/>
              </w:rPr>
            </w:pPr>
            <w:r>
              <w:rPr>
                <w:rFonts w:asciiTheme="majorBidi" w:hAnsiTheme="majorBidi" w:cstheme="majorBidi"/>
                <w:sz w:val="24"/>
                <w:szCs w:val="24"/>
              </w:rPr>
              <w:t>Antara variabel X dan variabel Y terdapat korelasi yang tinggi</w:t>
            </w:r>
          </w:p>
        </w:tc>
      </w:tr>
      <w:tr w:rsidR="008E1FE5" w:rsidTr="006E4653">
        <w:tc>
          <w:tcPr>
            <w:tcW w:w="4064" w:type="dxa"/>
          </w:tcPr>
          <w:p w:rsidR="008E1FE5" w:rsidRDefault="008E1FE5" w:rsidP="00372762">
            <w:pPr>
              <w:jc w:val="center"/>
              <w:rPr>
                <w:rFonts w:asciiTheme="majorBidi" w:hAnsiTheme="majorBidi" w:cstheme="majorBidi"/>
                <w:sz w:val="24"/>
                <w:szCs w:val="24"/>
              </w:rPr>
            </w:pPr>
            <w:r>
              <w:rPr>
                <w:rFonts w:asciiTheme="majorBidi" w:hAnsiTheme="majorBidi" w:cstheme="majorBidi"/>
                <w:sz w:val="24"/>
                <w:szCs w:val="24"/>
              </w:rPr>
              <w:t>0,80-1,00</w:t>
            </w:r>
          </w:p>
        </w:tc>
        <w:tc>
          <w:tcPr>
            <w:tcW w:w="4090" w:type="dxa"/>
          </w:tcPr>
          <w:p w:rsidR="008E1FE5" w:rsidRDefault="008E1FE5" w:rsidP="00372762">
            <w:pPr>
              <w:rPr>
                <w:rFonts w:asciiTheme="majorBidi" w:hAnsiTheme="majorBidi" w:cstheme="majorBidi"/>
                <w:sz w:val="24"/>
                <w:szCs w:val="24"/>
              </w:rPr>
            </w:pPr>
            <w:r>
              <w:rPr>
                <w:rFonts w:asciiTheme="majorBidi" w:hAnsiTheme="majorBidi" w:cstheme="majorBidi"/>
                <w:sz w:val="24"/>
                <w:szCs w:val="24"/>
              </w:rPr>
              <w:t>Antara variabel X dan variabel Y terdapat korelasi yang sangat tinggi</w:t>
            </w:r>
          </w:p>
        </w:tc>
      </w:tr>
    </w:tbl>
    <w:p w:rsidR="008E1FE5" w:rsidRPr="00EF6AA5" w:rsidRDefault="008E1FE5" w:rsidP="008E1FE5">
      <w:pPr>
        <w:spacing w:line="480" w:lineRule="auto"/>
        <w:ind w:left="709"/>
        <w:jc w:val="both"/>
        <w:rPr>
          <w:lang w:val="sv-SE"/>
        </w:rPr>
      </w:pPr>
    </w:p>
    <w:p w:rsidR="008E1FE5" w:rsidRDefault="008E1FE5" w:rsidP="008E1FE5">
      <w:pPr>
        <w:spacing w:line="480" w:lineRule="auto"/>
        <w:ind w:left="709"/>
        <w:jc w:val="both"/>
        <w:rPr>
          <w:lang w:val="sv-SE"/>
        </w:rPr>
      </w:pPr>
      <w:r>
        <w:rPr>
          <w:lang w:val="sv-SE"/>
        </w:rPr>
        <w:t>11). Menentukan derajat kebebasan</w:t>
      </w:r>
    </w:p>
    <w:p w:rsidR="008E1FE5" w:rsidRDefault="008E1FE5" w:rsidP="008E1FE5">
      <w:pPr>
        <w:spacing w:line="480" w:lineRule="auto"/>
        <w:ind w:firstLine="709"/>
        <w:rPr>
          <w:rFonts w:asciiTheme="majorBidi" w:eastAsiaTheme="minorEastAsia" w:hAnsiTheme="majorBidi" w:cstheme="majorBidi"/>
        </w:rPr>
      </w:pPr>
      <w:r>
        <w:rPr>
          <w:rFonts w:asciiTheme="majorBidi" w:eastAsiaTheme="minorEastAsia" w:hAnsiTheme="majorBidi" w:cstheme="majorBidi"/>
        </w:rPr>
        <w:t xml:space="preserve">       </w:t>
      </w:r>
      <w:r w:rsidRPr="00895107">
        <w:rPr>
          <w:rFonts w:asciiTheme="majorBidi" w:eastAsiaTheme="minorEastAsia" w:hAnsiTheme="majorBidi" w:cstheme="majorBidi"/>
        </w:rPr>
        <w:t>db = N-2</w:t>
      </w:r>
    </w:p>
    <w:p w:rsidR="005D0E70" w:rsidRPr="00895107" w:rsidRDefault="005D0E70" w:rsidP="008E1FE5">
      <w:pPr>
        <w:spacing w:line="480" w:lineRule="auto"/>
        <w:ind w:firstLine="709"/>
        <w:rPr>
          <w:rFonts w:asciiTheme="majorBidi" w:eastAsiaTheme="minorEastAsia" w:hAnsiTheme="majorBidi" w:cstheme="majorBidi"/>
        </w:rPr>
      </w:pPr>
    </w:p>
    <w:p w:rsidR="008E1FE5" w:rsidRDefault="008E1FE5" w:rsidP="008E1FE5">
      <w:pPr>
        <w:spacing w:line="480" w:lineRule="auto"/>
        <w:ind w:left="709"/>
        <w:jc w:val="both"/>
        <w:rPr>
          <w:lang w:val="sv-SE"/>
        </w:rPr>
      </w:pPr>
      <w:r>
        <w:rPr>
          <w:position w:val="-32"/>
        </w:rPr>
        <w:lastRenderedPageBreak/>
        <w:t>12). Uji hipotesis dengan rumus :</w:t>
      </w:r>
      <w:r>
        <w:rPr>
          <w:lang w:val="sv-SE"/>
        </w:rPr>
        <w:t xml:space="preserve"> </w:t>
      </w:r>
    </w:p>
    <w:p w:rsidR="008E1FE5" w:rsidRDefault="008E1FE5" w:rsidP="008E1FE5">
      <w:pPr>
        <w:spacing w:line="480" w:lineRule="auto"/>
        <w:ind w:left="709"/>
        <w:jc w:val="both"/>
        <w:rPr>
          <w:position w:val="-32"/>
        </w:rPr>
      </w:pPr>
      <w:r>
        <w:rPr>
          <w:lang w:val="sv-SE"/>
        </w:rPr>
        <w:t xml:space="preserve">      </w:t>
      </w:r>
      <w:r w:rsidRPr="00E7503A">
        <w:rPr>
          <w:position w:val="-32"/>
        </w:rPr>
        <w:object w:dxaOrig="1280" w:dyaOrig="760">
          <v:shape id="_x0000_i1037" type="#_x0000_t75" style="width:63.75pt;height:36.75pt" o:ole="">
            <v:imagedata r:id="rId32" o:title=""/>
          </v:shape>
          <o:OLEObject Type="Embed" ProgID="Equation.3" ShapeID="_x0000_i1037" DrawAspect="Content" ObjectID="_1572339994" r:id="rId33"/>
        </w:object>
      </w:r>
    </w:p>
    <w:p w:rsidR="008E1FE5" w:rsidRDefault="008E1FE5" w:rsidP="008E1FE5">
      <w:pPr>
        <w:spacing w:line="480" w:lineRule="auto"/>
        <w:ind w:left="1134" w:hanging="425"/>
        <w:jc w:val="both"/>
        <w:rPr>
          <w:lang w:val="sv-SE"/>
        </w:rPr>
      </w:pPr>
      <w:r>
        <w:rPr>
          <w:lang w:val="sv-SE"/>
        </w:rPr>
        <w:t>13).</w:t>
      </w:r>
      <w:r w:rsidRPr="00D04D8B">
        <w:rPr>
          <w:lang w:val="sv-SE"/>
        </w:rPr>
        <w:t>Menghitung besarnya variabel X terhadap variabel Y</w:t>
      </w:r>
      <w:r>
        <w:rPr>
          <w:lang w:val="sv-SE"/>
        </w:rPr>
        <w:t xml:space="preserve"> (koefisien determinasi</w:t>
      </w:r>
      <w:r w:rsidRPr="00D04D8B">
        <w:rPr>
          <w:lang w:val="sv-SE"/>
        </w:rPr>
        <w:t xml:space="preserve">) dengan rumus: </w:t>
      </w:r>
    </w:p>
    <w:p w:rsidR="008E1FE5" w:rsidRDefault="008E1FE5" w:rsidP="008E1FE5">
      <w:pPr>
        <w:spacing w:line="480" w:lineRule="auto"/>
        <w:ind w:left="1134"/>
        <w:jc w:val="both"/>
      </w:pPr>
      <w:r>
        <w:t>CD = r</w:t>
      </w:r>
      <w:r w:rsidRPr="00DC2DF6">
        <w:rPr>
          <w:vertAlign w:val="superscript"/>
        </w:rPr>
        <w:t>2</w:t>
      </w:r>
      <w:r>
        <w:t xml:space="preserve"> x 100%</w:t>
      </w:r>
    </w:p>
    <w:sectPr w:rsidR="008E1FE5" w:rsidSect="006E4653">
      <w:headerReference w:type="default" r:id="rId34"/>
      <w:footerReference w:type="first" r:id="rId35"/>
      <w:pgSz w:w="10319" w:h="14571" w:code="13"/>
      <w:pgMar w:top="2268" w:right="1701" w:bottom="1701" w:left="2268" w:header="720" w:footer="720" w:gutter="0"/>
      <w:pgNumType w:start="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A5E" w:rsidRDefault="00340A5E" w:rsidP="00DA0017">
      <w:r>
        <w:separator/>
      </w:r>
    </w:p>
  </w:endnote>
  <w:endnote w:type="continuationSeparator" w:id="1">
    <w:p w:rsidR="00340A5E" w:rsidRDefault="00340A5E" w:rsidP="00DA0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53" w:rsidRPr="006713A5" w:rsidRDefault="006E4653" w:rsidP="006713A5">
    <w:pPr>
      <w:pStyle w:val="Footer"/>
      <w:jc w:val="center"/>
      <w:rPr>
        <w:lang w:val="id-ID"/>
      </w:rPr>
    </w:pPr>
    <w:r>
      <w:rPr>
        <w:lang w:val="id-ID"/>
      </w:rPr>
      <w:t>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A5E" w:rsidRDefault="00340A5E" w:rsidP="00DA0017">
      <w:r>
        <w:separator/>
      </w:r>
    </w:p>
  </w:footnote>
  <w:footnote w:type="continuationSeparator" w:id="1">
    <w:p w:rsidR="00340A5E" w:rsidRDefault="00340A5E" w:rsidP="00DA0017">
      <w:r>
        <w:continuationSeparator/>
      </w:r>
    </w:p>
  </w:footnote>
  <w:footnote w:id="2">
    <w:p w:rsidR="006E4653" w:rsidRPr="00186862" w:rsidRDefault="006E4653" w:rsidP="008E1FE5">
      <w:pPr>
        <w:pStyle w:val="FootnoteText"/>
        <w:ind w:firstLine="720"/>
      </w:pPr>
      <w:r>
        <w:rPr>
          <w:rStyle w:val="FootnoteReference"/>
        </w:rPr>
        <w:footnoteRef/>
      </w:r>
      <w:r>
        <w:t xml:space="preserve"> Sugiono, </w:t>
      </w:r>
      <w:r>
        <w:rPr>
          <w:i/>
          <w:iCs/>
        </w:rPr>
        <w:t>Met</w:t>
      </w:r>
      <w:r w:rsidR="005D0E70">
        <w:rPr>
          <w:i/>
          <w:iCs/>
        </w:rPr>
        <w:t>odologi Penelitian Administrasi,</w:t>
      </w:r>
      <w:r>
        <w:rPr>
          <w:i/>
          <w:iCs/>
        </w:rPr>
        <w:t xml:space="preserve"> </w:t>
      </w:r>
      <w:r>
        <w:t>(Jakarta : Alfabeta, 2000), 90.</w:t>
      </w:r>
    </w:p>
  </w:footnote>
  <w:footnote w:id="3">
    <w:p w:rsidR="006E4653" w:rsidRDefault="006E4653" w:rsidP="008E1FE5">
      <w:pPr>
        <w:pStyle w:val="FootnoteText"/>
        <w:ind w:firstLine="720"/>
      </w:pPr>
      <w:r w:rsidRPr="00186862">
        <w:rPr>
          <w:rStyle w:val="FootnoteReference"/>
        </w:rPr>
        <w:footnoteRef/>
      </w:r>
      <w:r w:rsidRPr="00186862">
        <w:t xml:space="preserve"> Suharsimi Arikunto, </w:t>
      </w:r>
      <w:r w:rsidRPr="00186862">
        <w:rPr>
          <w:i/>
          <w:iCs/>
        </w:rPr>
        <w:t>Prosedur Penelitian</w:t>
      </w:r>
      <w:r w:rsidRPr="00F855D4">
        <w:rPr>
          <w:i/>
          <w:iCs/>
        </w:rPr>
        <w:t>,</w:t>
      </w:r>
      <w:r>
        <w:rPr>
          <w:b/>
          <w:bCs/>
          <w:i/>
          <w:iCs/>
        </w:rPr>
        <w:t xml:space="preserve"> </w:t>
      </w:r>
      <w:r w:rsidR="005D0E70">
        <w:t>(Jakarta: Rineka Cipta, 2006),</w:t>
      </w:r>
      <w:r>
        <w:t>118</w:t>
      </w:r>
      <w:r w:rsidR="005D0E70">
        <w:t>.</w:t>
      </w:r>
    </w:p>
  </w:footnote>
  <w:footnote w:id="4">
    <w:p w:rsidR="006E4653" w:rsidRDefault="006E4653" w:rsidP="008E1FE5">
      <w:pPr>
        <w:pStyle w:val="FootnoteText"/>
        <w:ind w:firstLine="720"/>
      </w:pPr>
      <w:r>
        <w:rPr>
          <w:rStyle w:val="FootnoteReference"/>
        </w:rPr>
        <w:footnoteRef/>
      </w:r>
      <w:r>
        <w:t xml:space="preserve"> Suharsimi Arikunto, </w:t>
      </w:r>
      <w:r>
        <w:rPr>
          <w:i/>
          <w:iCs/>
        </w:rPr>
        <w:t xml:space="preserve">Prosedur Penelitian Suatu Pendekatan Praktik, </w:t>
      </w:r>
      <w:r>
        <w:t xml:space="preserve">( Jakarta: Rineka Cipta, 2006), 94. </w:t>
      </w:r>
    </w:p>
  </w:footnote>
  <w:footnote w:id="5">
    <w:p w:rsidR="006E4653" w:rsidRPr="00186862" w:rsidRDefault="006E4653" w:rsidP="008E1FE5">
      <w:pPr>
        <w:pStyle w:val="FootnoteText"/>
        <w:ind w:firstLine="720"/>
      </w:pPr>
      <w:r>
        <w:rPr>
          <w:rStyle w:val="FootnoteReference"/>
        </w:rPr>
        <w:footnoteRef/>
      </w:r>
      <w:r>
        <w:t xml:space="preserve"> Purwanto</w:t>
      </w:r>
      <w:r w:rsidRPr="00186862">
        <w:t>, Instrumen Penelitian Sosial dan Pendidikan (Yogyakarta:P</w:t>
      </w:r>
      <w:r w:rsidR="005D0E70">
        <w:t>ustaka Belajar. 2010),</w:t>
      </w:r>
      <w:r w:rsidRPr="00186862">
        <w:t>9</w:t>
      </w:r>
      <w:r w:rsidR="005D0E70">
        <w:t>.</w:t>
      </w:r>
      <w:r w:rsidRPr="00186862">
        <w:t xml:space="preserve"> </w:t>
      </w:r>
    </w:p>
  </w:footnote>
  <w:footnote w:id="6">
    <w:p w:rsidR="006E4653" w:rsidRPr="00186862" w:rsidRDefault="006E4653" w:rsidP="008E1FE5">
      <w:pPr>
        <w:pStyle w:val="FootnoteText"/>
        <w:ind w:firstLine="570"/>
        <w:jc w:val="both"/>
        <w:rPr>
          <w:bCs/>
        </w:rPr>
      </w:pPr>
      <w:r>
        <w:rPr>
          <w:rStyle w:val="FootnoteReference"/>
        </w:rPr>
        <w:footnoteRef/>
      </w:r>
      <w:r>
        <w:t xml:space="preserve"> </w:t>
      </w:r>
      <w:r w:rsidRPr="00186862">
        <w:rPr>
          <w:bCs/>
          <w:iCs/>
        </w:rPr>
        <w:t>Darwiyan Syah</w:t>
      </w:r>
      <w:r w:rsidRPr="00186862">
        <w:rPr>
          <w:bCs/>
          <w:i/>
          <w:iCs/>
        </w:rPr>
        <w:t>, dkk, Pengantar Statistik Pendidikan, (</w:t>
      </w:r>
      <w:r w:rsidRPr="00186862">
        <w:rPr>
          <w:bCs/>
          <w:iCs/>
        </w:rPr>
        <w:t xml:space="preserve">Jakarta : UIN Jakarta pers, 2006), </w:t>
      </w:r>
      <w:r w:rsidRPr="00186862">
        <w:rPr>
          <w:bCs/>
        </w:rPr>
        <w:t>45</w:t>
      </w:r>
      <w:r w:rsidR="005D0E70">
        <w:rPr>
          <w:bCs/>
        </w:rPr>
        <w:t>.</w:t>
      </w:r>
    </w:p>
  </w:footnote>
  <w:footnote w:id="7">
    <w:p w:rsidR="006E4653" w:rsidRPr="00E90ADE" w:rsidRDefault="006E4653" w:rsidP="008E1FE5">
      <w:pPr>
        <w:pStyle w:val="FootnoteText"/>
        <w:ind w:firstLine="570"/>
        <w:jc w:val="both"/>
        <w:rPr>
          <w:lang w:val="sv-SE"/>
        </w:rPr>
      </w:pPr>
      <w:r w:rsidRPr="00186862">
        <w:rPr>
          <w:rStyle w:val="FootnoteReference"/>
          <w:bCs/>
        </w:rPr>
        <w:footnoteRef/>
      </w:r>
      <w:r w:rsidRPr="00186862">
        <w:rPr>
          <w:bCs/>
          <w:lang w:val="sv-SE"/>
        </w:rPr>
        <w:t xml:space="preserve"> Subana,</w:t>
      </w:r>
      <w:r w:rsidRPr="00186862">
        <w:rPr>
          <w:bCs/>
          <w:i/>
          <w:lang w:val="sv-SE"/>
        </w:rPr>
        <w:t xml:space="preserve"> Statistik Pendidikan, (</w:t>
      </w:r>
      <w:r w:rsidR="005D0E70">
        <w:rPr>
          <w:bCs/>
          <w:lang w:val="sv-SE"/>
        </w:rPr>
        <w:t xml:space="preserve">Bandung : Pustaka Setia, 2000), </w:t>
      </w:r>
      <w:r w:rsidRPr="00186862">
        <w:rPr>
          <w:bCs/>
          <w:lang w:val="sv-SE"/>
        </w:rPr>
        <w:t>39</w:t>
      </w:r>
      <w:r w:rsidR="005D0E70">
        <w:rPr>
          <w:bCs/>
          <w:lang w:val="sv-SE"/>
        </w:rPr>
        <w:t>.</w:t>
      </w:r>
    </w:p>
  </w:footnote>
  <w:footnote w:id="8">
    <w:p w:rsidR="006E4653" w:rsidRPr="00186862" w:rsidRDefault="006E4653" w:rsidP="008E1FE5">
      <w:pPr>
        <w:spacing w:line="360" w:lineRule="auto"/>
        <w:ind w:firstLine="570"/>
      </w:pPr>
      <w:r w:rsidRPr="00186862">
        <w:rPr>
          <w:rStyle w:val="FootnoteReference"/>
        </w:rPr>
        <w:footnoteRef/>
      </w:r>
      <w:r w:rsidRPr="00186862">
        <w:rPr>
          <w:sz w:val="20"/>
          <w:szCs w:val="20"/>
        </w:rPr>
        <w:t xml:space="preserve">Darwiyansah, dkk, </w:t>
      </w:r>
      <w:r w:rsidRPr="00186862">
        <w:rPr>
          <w:i/>
          <w:sz w:val="20"/>
          <w:szCs w:val="20"/>
        </w:rPr>
        <w:t>Pengantar Statistik Pendidikan</w:t>
      </w:r>
      <w:r w:rsidRPr="00186862">
        <w:rPr>
          <w:sz w:val="20"/>
          <w:szCs w:val="20"/>
        </w:rPr>
        <w:t>,  35.</w:t>
      </w:r>
    </w:p>
  </w:footnote>
  <w:footnote w:id="9">
    <w:p w:rsidR="006E4653" w:rsidRDefault="006E4653" w:rsidP="008E1FE5">
      <w:pPr>
        <w:pStyle w:val="FootnoteText"/>
        <w:ind w:firstLine="570"/>
      </w:pPr>
      <w:r w:rsidRPr="00186862">
        <w:rPr>
          <w:rStyle w:val="FootnoteReference"/>
        </w:rPr>
        <w:footnoteRef/>
      </w:r>
      <w:r w:rsidRPr="00186862">
        <w:t xml:space="preserve"> Subana, </w:t>
      </w:r>
      <w:r w:rsidRPr="00186862">
        <w:rPr>
          <w:i/>
        </w:rPr>
        <w:t>Dasar-Dasar Penelitian Ilmiah</w:t>
      </w:r>
      <w:r w:rsidRPr="00186862">
        <w:t>, 72.</w:t>
      </w:r>
    </w:p>
  </w:footnote>
  <w:footnote w:id="10">
    <w:p w:rsidR="006E4653" w:rsidRDefault="006E4653" w:rsidP="00FC23CC">
      <w:pPr>
        <w:pStyle w:val="FootnoteText"/>
        <w:ind w:firstLine="570"/>
        <w:jc w:val="both"/>
      </w:pPr>
      <w:r>
        <w:rPr>
          <w:rStyle w:val="FootnoteReference"/>
        </w:rPr>
        <w:footnoteRef/>
      </w:r>
      <w:r>
        <w:rPr>
          <w:lang w:val="id-ID"/>
        </w:rPr>
        <w:t xml:space="preserve"> </w:t>
      </w:r>
      <w:r w:rsidRPr="007A6ADB">
        <w:rPr>
          <w:rFonts w:asciiTheme="majorBidi" w:hAnsiTheme="majorBidi"/>
        </w:rPr>
        <w:t>Sugi</w:t>
      </w:r>
      <w:r>
        <w:rPr>
          <w:rFonts w:asciiTheme="majorBidi" w:hAnsiTheme="majorBidi"/>
        </w:rPr>
        <w:t>y</w:t>
      </w:r>
      <w:r w:rsidRPr="007A6ADB">
        <w:rPr>
          <w:rFonts w:asciiTheme="majorBidi" w:hAnsiTheme="majorBidi"/>
        </w:rPr>
        <w:t xml:space="preserve">ono, </w:t>
      </w:r>
      <w:r w:rsidRPr="007A6ADB">
        <w:rPr>
          <w:rFonts w:asciiTheme="majorBidi" w:hAnsiTheme="majorBidi"/>
          <w:i/>
          <w:iCs/>
        </w:rPr>
        <w:t>Statistika Untuk Penelitian,</w:t>
      </w:r>
      <w:r>
        <w:rPr>
          <w:rFonts w:asciiTheme="majorBidi" w:hAnsiTheme="majorBidi"/>
        </w:rPr>
        <w:t>107</w:t>
      </w:r>
    </w:p>
  </w:footnote>
  <w:footnote w:id="11">
    <w:p w:rsidR="006E4653" w:rsidRPr="00186862" w:rsidRDefault="006E4653" w:rsidP="00FC23CC">
      <w:pPr>
        <w:pStyle w:val="FootnoteText"/>
        <w:ind w:firstLine="709"/>
        <w:jc w:val="both"/>
        <w:rPr>
          <w:bCs/>
        </w:rPr>
      </w:pPr>
      <w:r w:rsidRPr="00186862">
        <w:rPr>
          <w:rStyle w:val="FootnoteReference"/>
          <w:bCs/>
        </w:rPr>
        <w:footnoteRef/>
      </w:r>
      <w:r w:rsidRPr="00186862">
        <w:rPr>
          <w:bCs/>
          <w:lang w:val="id-ID"/>
        </w:rPr>
        <w:t xml:space="preserve"> </w:t>
      </w:r>
      <w:r w:rsidRPr="00186862">
        <w:rPr>
          <w:rFonts w:asciiTheme="majorBidi" w:hAnsiTheme="majorBidi"/>
          <w:bCs/>
        </w:rPr>
        <w:t>Darwyan Syah, dkk,</w:t>
      </w:r>
      <w:r w:rsidRPr="00186862">
        <w:rPr>
          <w:rFonts w:asciiTheme="majorBidi" w:hAnsiTheme="majorBidi"/>
          <w:bCs/>
          <w:i/>
          <w:iCs/>
        </w:rPr>
        <w:t xml:space="preserve"> Pengantar Statistik Pendidikan</w:t>
      </w:r>
      <w:r w:rsidRPr="00186862">
        <w:rPr>
          <w:rFonts w:asciiTheme="majorBidi" w:hAnsiTheme="majorBidi"/>
          <w:bCs/>
        </w:rPr>
        <w:t>, (Jakarta: UIN Jakarta Press, 2006),</w:t>
      </w:r>
      <w:r w:rsidRPr="00186862">
        <w:rPr>
          <w:bCs/>
        </w:rPr>
        <w:t xml:space="preserve"> 67</w:t>
      </w:r>
    </w:p>
  </w:footnote>
  <w:footnote w:id="12">
    <w:p w:rsidR="006E4653" w:rsidRPr="00A212E0" w:rsidRDefault="006E4653" w:rsidP="00FC23CC">
      <w:pPr>
        <w:pStyle w:val="FootnoteText"/>
        <w:ind w:firstLine="709"/>
        <w:rPr>
          <w:lang w:val="sv-SE"/>
        </w:rPr>
      </w:pPr>
      <w:r w:rsidRPr="00186862">
        <w:rPr>
          <w:rStyle w:val="FootnoteReference"/>
          <w:bCs/>
        </w:rPr>
        <w:footnoteRef/>
      </w:r>
      <w:r w:rsidRPr="00186862">
        <w:rPr>
          <w:bCs/>
          <w:lang w:val="sv-SE"/>
        </w:rPr>
        <w:t xml:space="preserve"> Sudjana, </w:t>
      </w:r>
      <w:r w:rsidRPr="00186862">
        <w:rPr>
          <w:bCs/>
          <w:i/>
          <w:iCs/>
        </w:rPr>
        <w:t>Metode Statistika,</w:t>
      </w:r>
      <w:r w:rsidRPr="00186862">
        <w:rPr>
          <w:bCs/>
          <w:lang w:val="sv-SE"/>
        </w:rPr>
        <w:t xml:space="preserve"> 99.</w:t>
      </w:r>
    </w:p>
  </w:footnote>
  <w:footnote w:id="13">
    <w:p w:rsidR="006E4653" w:rsidRDefault="006E4653" w:rsidP="008E1FE5">
      <w:pPr>
        <w:pStyle w:val="FootnoteText"/>
        <w:ind w:firstLine="720"/>
      </w:pPr>
      <w:r>
        <w:rPr>
          <w:rStyle w:val="FootnoteReference"/>
        </w:rPr>
        <w:footnoteRef/>
      </w:r>
      <w:r>
        <w:t xml:space="preserve"> Suharsimi Arikunto</w:t>
      </w:r>
      <w:r w:rsidRPr="00B60178">
        <w:rPr>
          <w:i/>
          <w:iCs/>
        </w:rPr>
        <w:t>, Prosedur Penelitian Suatu Pendekatan</w:t>
      </w:r>
      <w:r>
        <w:t xml:space="preserve"> Praktek,259.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7640"/>
      <w:docPartObj>
        <w:docPartGallery w:val="Page Numbers (Top of Page)"/>
        <w:docPartUnique/>
      </w:docPartObj>
    </w:sdtPr>
    <w:sdtEndPr>
      <w:rPr>
        <w:noProof/>
      </w:rPr>
    </w:sdtEndPr>
    <w:sdtContent>
      <w:p w:rsidR="006E4653" w:rsidRDefault="006837DD">
        <w:pPr>
          <w:pStyle w:val="Header"/>
          <w:jc w:val="right"/>
        </w:pPr>
        <w:fldSimple w:instr=" PAGE   \* MERGEFORMAT ">
          <w:r w:rsidR="00FF4F23">
            <w:rPr>
              <w:noProof/>
            </w:rPr>
            <w:t>58</w:t>
          </w:r>
        </w:fldSimple>
      </w:p>
    </w:sdtContent>
  </w:sdt>
  <w:p w:rsidR="006E4653" w:rsidRDefault="006E4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3B32"/>
    <w:multiLevelType w:val="hybridMultilevel"/>
    <w:tmpl w:val="3D902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F0B92"/>
    <w:multiLevelType w:val="hybridMultilevel"/>
    <w:tmpl w:val="5964B576"/>
    <w:lvl w:ilvl="0" w:tplc="BC14E36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CBF3D0B"/>
    <w:multiLevelType w:val="hybridMultilevel"/>
    <w:tmpl w:val="F9BC27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5010A"/>
    <w:multiLevelType w:val="hybridMultilevel"/>
    <w:tmpl w:val="0734CE64"/>
    <w:lvl w:ilvl="0" w:tplc="0409000F">
      <w:start w:val="1"/>
      <w:numFmt w:val="decimal"/>
      <w:lvlText w:val="%1."/>
      <w:lvlJc w:val="left"/>
      <w:pPr>
        <w:tabs>
          <w:tab w:val="num" w:pos="360"/>
        </w:tabs>
        <w:ind w:left="360" w:hanging="360"/>
      </w:pPr>
    </w:lvl>
    <w:lvl w:ilvl="1" w:tplc="907A37BC">
      <w:start w:val="5"/>
      <w:numFmt w:val="upperLetter"/>
      <w:lvlText w:val="%2."/>
      <w:lvlJc w:val="left"/>
      <w:pPr>
        <w:tabs>
          <w:tab w:val="num" w:pos="360"/>
        </w:tabs>
        <w:ind w:left="360" w:hanging="360"/>
      </w:pPr>
      <w:rPr>
        <w:rFonts w:hint="default"/>
        <w:b/>
        <w:i w:val="0"/>
      </w:rPr>
    </w:lvl>
    <w:lvl w:ilvl="2" w:tplc="0409000F">
      <w:start w:val="1"/>
      <w:numFmt w:val="decimal"/>
      <w:lvlText w:val="%3."/>
      <w:lvlJc w:val="left"/>
      <w:pPr>
        <w:tabs>
          <w:tab w:val="num" w:pos="360"/>
        </w:tabs>
        <w:ind w:left="360" w:hanging="360"/>
      </w:pPr>
    </w:lvl>
    <w:lvl w:ilvl="3" w:tplc="0409000F">
      <w:start w:val="1"/>
      <w:numFmt w:val="decimal"/>
      <w:lvlText w:val="%4."/>
      <w:lvlJc w:val="left"/>
      <w:pPr>
        <w:tabs>
          <w:tab w:val="num" w:pos="360"/>
        </w:tabs>
        <w:ind w:left="360" w:hanging="360"/>
      </w:pPr>
    </w:lvl>
    <w:lvl w:ilvl="4" w:tplc="38625A02">
      <w:start w:val="2"/>
      <w:numFmt w:val="lowerLetter"/>
      <w:lvlText w:val="%5."/>
      <w:lvlJc w:val="left"/>
      <w:pPr>
        <w:tabs>
          <w:tab w:val="num" w:pos="36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908BB"/>
    <w:multiLevelType w:val="hybridMultilevel"/>
    <w:tmpl w:val="A5486E40"/>
    <w:lvl w:ilvl="0" w:tplc="130AD5F8">
      <w:start w:val="4"/>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FF22BA5"/>
    <w:multiLevelType w:val="hybridMultilevel"/>
    <w:tmpl w:val="3BDAAD1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nsid w:val="254751C2"/>
    <w:multiLevelType w:val="hybridMultilevel"/>
    <w:tmpl w:val="75A00010"/>
    <w:lvl w:ilvl="0" w:tplc="494EAD12">
      <w:start w:val="1"/>
      <w:numFmt w:val="upperLetter"/>
      <w:lvlText w:val="%1."/>
      <w:lvlJc w:val="left"/>
      <w:pPr>
        <w:ind w:left="720" w:hanging="360"/>
      </w:pPr>
      <w:rPr>
        <w:rFonts w:ascii="Times New Roman" w:eastAsia="Times New Roman" w:hAnsi="Times New Roman"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C22E19C8">
      <w:start w:val="1"/>
      <w:numFmt w:val="lowerLetter"/>
      <w:lvlText w:val="%5."/>
      <w:lvlJc w:val="left"/>
      <w:pPr>
        <w:ind w:left="3600" w:hanging="360"/>
      </w:pPr>
      <w:rPr>
        <w:rFonts w:asciiTheme="majorBidi" w:hAnsiTheme="majorBidi" w:cs="Times New Roman" w:hint="default"/>
        <w:sz w:val="24"/>
        <w:szCs w:val="24"/>
      </w:rPr>
    </w:lvl>
    <w:lvl w:ilvl="5" w:tplc="32E27958">
      <w:start w:val="1"/>
      <w:numFmt w:val="decimal"/>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AE04A8"/>
    <w:multiLevelType w:val="hybridMultilevel"/>
    <w:tmpl w:val="A0F09120"/>
    <w:lvl w:ilvl="0" w:tplc="04090015">
      <w:start w:val="1"/>
      <w:numFmt w:val="upperLetter"/>
      <w:lvlText w:val="%1."/>
      <w:lvlJc w:val="left"/>
      <w:pPr>
        <w:tabs>
          <w:tab w:val="num" w:pos="4860"/>
        </w:tabs>
        <w:ind w:left="4860" w:hanging="360"/>
      </w:pPr>
      <w:rPr>
        <w:rFonts w:hint="default"/>
        <w:b/>
        <w:i w:val="0"/>
      </w:rPr>
    </w:lvl>
    <w:lvl w:ilvl="1" w:tplc="E6ECA660">
      <w:start w:val="1"/>
      <w:numFmt w:val="decimal"/>
      <w:lvlText w:val="%2."/>
      <w:lvlJc w:val="left"/>
      <w:pPr>
        <w:tabs>
          <w:tab w:val="num" w:pos="720"/>
        </w:tabs>
        <w:ind w:left="720" w:hanging="360"/>
      </w:pPr>
      <w:rPr>
        <w:rFonts w:hint="default"/>
      </w:rPr>
    </w:lvl>
    <w:lvl w:ilvl="2" w:tplc="2F58BA3A" w:tentative="1">
      <w:start w:val="1"/>
      <w:numFmt w:val="lowerRoman"/>
      <w:lvlText w:val="%3."/>
      <w:lvlJc w:val="right"/>
      <w:pPr>
        <w:tabs>
          <w:tab w:val="num" w:pos="2160"/>
        </w:tabs>
        <w:ind w:left="2160" w:hanging="180"/>
      </w:pPr>
    </w:lvl>
    <w:lvl w:ilvl="3" w:tplc="B2E4889E" w:tentative="1">
      <w:start w:val="1"/>
      <w:numFmt w:val="decimal"/>
      <w:lvlText w:val="%4."/>
      <w:lvlJc w:val="left"/>
      <w:pPr>
        <w:tabs>
          <w:tab w:val="num" w:pos="2880"/>
        </w:tabs>
        <w:ind w:left="2880" w:hanging="360"/>
      </w:pPr>
    </w:lvl>
    <w:lvl w:ilvl="4" w:tplc="B584220A" w:tentative="1">
      <w:start w:val="1"/>
      <w:numFmt w:val="lowerLetter"/>
      <w:lvlText w:val="%5."/>
      <w:lvlJc w:val="left"/>
      <w:pPr>
        <w:tabs>
          <w:tab w:val="num" w:pos="3600"/>
        </w:tabs>
        <w:ind w:left="3600" w:hanging="360"/>
      </w:pPr>
    </w:lvl>
    <w:lvl w:ilvl="5" w:tplc="400A3260" w:tentative="1">
      <w:start w:val="1"/>
      <w:numFmt w:val="lowerRoman"/>
      <w:lvlText w:val="%6."/>
      <w:lvlJc w:val="right"/>
      <w:pPr>
        <w:tabs>
          <w:tab w:val="num" w:pos="4320"/>
        </w:tabs>
        <w:ind w:left="4320" w:hanging="180"/>
      </w:pPr>
    </w:lvl>
    <w:lvl w:ilvl="6" w:tplc="1CB49862" w:tentative="1">
      <w:start w:val="1"/>
      <w:numFmt w:val="decimal"/>
      <w:lvlText w:val="%7."/>
      <w:lvlJc w:val="left"/>
      <w:pPr>
        <w:tabs>
          <w:tab w:val="num" w:pos="5040"/>
        </w:tabs>
        <w:ind w:left="5040" w:hanging="360"/>
      </w:pPr>
    </w:lvl>
    <w:lvl w:ilvl="7" w:tplc="52645446" w:tentative="1">
      <w:start w:val="1"/>
      <w:numFmt w:val="lowerLetter"/>
      <w:lvlText w:val="%8."/>
      <w:lvlJc w:val="left"/>
      <w:pPr>
        <w:tabs>
          <w:tab w:val="num" w:pos="5760"/>
        </w:tabs>
        <w:ind w:left="5760" w:hanging="360"/>
      </w:pPr>
    </w:lvl>
    <w:lvl w:ilvl="8" w:tplc="72EE9BE6" w:tentative="1">
      <w:start w:val="1"/>
      <w:numFmt w:val="lowerRoman"/>
      <w:lvlText w:val="%9."/>
      <w:lvlJc w:val="right"/>
      <w:pPr>
        <w:tabs>
          <w:tab w:val="num" w:pos="6480"/>
        </w:tabs>
        <w:ind w:left="6480" w:hanging="180"/>
      </w:pPr>
    </w:lvl>
  </w:abstractNum>
  <w:abstractNum w:abstractNumId="8">
    <w:nsid w:val="2C12719A"/>
    <w:multiLevelType w:val="hybridMultilevel"/>
    <w:tmpl w:val="17C67074"/>
    <w:lvl w:ilvl="0" w:tplc="9134E540">
      <w:start w:val="1"/>
      <w:numFmt w:val="lowerLetter"/>
      <w:lvlText w:val="%1."/>
      <w:lvlJc w:val="left"/>
      <w:pPr>
        <w:ind w:left="1288" w:hanging="360"/>
      </w:pPr>
      <w:rPr>
        <w:rFonts w:ascii="Times New Roman" w:eastAsia="Times New Roman" w:hAnsi="Times New Roman" w:cs="Times New Roman"/>
        <w:b/>
        <w:bCs/>
      </w:rPr>
    </w:lvl>
    <w:lvl w:ilvl="1" w:tplc="D9E028CC"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nsid w:val="3F09026A"/>
    <w:multiLevelType w:val="hybridMultilevel"/>
    <w:tmpl w:val="A9523F0C"/>
    <w:lvl w:ilvl="0" w:tplc="9B06B0C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5730798"/>
    <w:multiLevelType w:val="hybridMultilevel"/>
    <w:tmpl w:val="4BDEF9EC"/>
    <w:lvl w:ilvl="0" w:tplc="81342C68">
      <w:start w:val="1"/>
      <w:numFmt w:val="decimal"/>
      <w:lvlText w:val="%1)"/>
      <w:lvlJc w:val="left"/>
      <w:pPr>
        <w:ind w:left="360" w:hanging="360"/>
      </w:pPr>
    </w:lvl>
    <w:lvl w:ilvl="1" w:tplc="09AE9D18" w:tentative="1">
      <w:start w:val="1"/>
      <w:numFmt w:val="lowerLetter"/>
      <w:lvlText w:val="%2."/>
      <w:lvlJc w:val="left"/>
      <w:pPr>
        <w:ind w:left="1080" w:hanging="360"/>
      </w:pPr>
    </w:lvl>
    <w:lvl w:ilvl="2" w:tplc="208638F8" w:tentative="1">
      <w:start w:val="1"/>
      <w:numFmt w:val="lowerRoman"/>
      <w:lvlText w:val="%3."/>
      <w:lvlJc w:val="right"/>
      <w:pPr>
        <w:ind w:left="1800" w:hanging="180"/>
      </w:pPr>
    </w:lvl>
    <w:lvl w:ilvl="3" w:tplc="DDE66068" w:tentative="1">
      <w:start w:val="1"/>
      <w:numFmt w:val="decimal"/>
      <w:lvlText w:val="%4."/>
      <w:lvlJc w:val="left"/>
      <w:pPr>
        <w:ind w:left="2520" w:hanging="360"/>
      </w:pPr>
    </w:lvl>
    <w:lvl w:ilvl="4" w:tplc="FEC4657E" w:tentative="1">
      <w:start w:val="1"/>
      <w:numFmt w:val="lowerLetter"/>
      <w:lvlText w:val="%5."/>
      <w:lvlJc w:val="left"/>
      <w:pPr>
        <w:ind w:left="3240" w:hanging="360"/>
      </w:pPr>
    </w:lvl>
    <w:lvl w:ilvl="5" w:tplc="E9167C24" w:tentative="1">
      <w:start w:val="1"/>
      <w:numFmt w:val="lowerRoman"/>
      <w:lvlText w:val="%6."/>
      <w:lvlJc w:val="right"/>
      <w:pPr>
        <w:ind w:left="3960" w:hanging="180"/>
      </w:pPr>
    </w:lvl>
    <w:lvl w:ilvl="6" w:tplc="EDD45E14" w:tentative="1">
      <w:start w:val="1"/>
      <w:numFmt w:val="decimal"/>
      <w:lvlText w:val="%7."/>
      <w:lvlJc w:val="left"/>
      <w:pPr>
        <w:ind w:left="4680" w:hanging="360"/>
      </w:pPr>
    </w:lvl>
    <w:lvl w:ilvl="7" w:tplc="96B2A646" w:tentative="1">
      <w:start w:val="1"/>
      <w:numFmt w:val="lowerLetter"/>
      <w:lvlText w:val="%8."/>
      <w:lvlJc w:val="left"/>
      <w:pPr>
        <w:ind w:left="5400" w:hanging="360"/>
      </w:pPr>
    </w:lvl>
    <w:lvl w:ilvl="8" w:tplc="68620D1E" w:tentative="1">
      <w:start w:val="1"/>
      <w:numFmt w:val="lowerRoman"/>
      <w:lvlText w:val="%9."/>
      <w:lvlJc w:val="right"/>
      <w:pPr>
        <w:ind w:left="6120" w:hanging="180"/>
      </w:pPr>
    </w:lvl>
  </w:abstractNum>
  <w:abstractNum w:abstractNumId="11">
    <w:nsid w:val="54F502E6"/>
    <w:multiLevelType w:val="hybridMultilevel"/>
    <w:tmpl w:val="A6384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9F7D9A"/>
    <w:multiLevelType w:val="hybridMultilevel"/>
    <w:tmpl w:val="9B2699AA"/>
    <w:lvl w:ilvl="0" w:tplc="758046A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6881FC9"/>
    <w:multiLevelType w:val="hybridMultilevel"/>
    <w:tmpl w:val="8C1C971E"/>
    <w:lvl w:ilvl="0" w:tplc="57C0BD52">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0"/>
  </w:num>
  <w:num w:numId="6">
    <w:abstractNumId w:val="4"/>
  </w:num>
  <w:num w:numId="7">
    <w:abstractNumId w:val="10"/>
  </w:num>
  <w:num w:numId="8">
    <w:abstractNumId w:val="5"/>
  </w:num>
  <w:num w:numId="9">
    <w:abstractNumId w:val="11"/>
  </w:num>
  <w:num w:numId="10">
    <w:abstractNumId w:val="9"/>
  </w:num>
  <w:num w:numId="11">
    <w:abstractNumId w:val="12"/>
  </w:num>
  <w:num w:numId="12">
    <w:abstractNumId w:val="13"/>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A0017"/>
    <w:rsid w:val="000123F0"/>
    <w:rsid w:val="00014A60"/>
    <w:rsid w:val="0001512F"/>
    <w:rsid w:val="00015FE1"/>
    <w:rsid w:val="00021319"/>
    <w:rsid w:val="000319A6"/>
    <w:rsid w:val="00040A86"/>
    <w:rsid w:val="000446DA"/>
    <w:rsid w:val="00051815"/>
    <w:rsid w:val="0005727F"/>
    <w:rsid w:val="00057ECE"/>
    <w:rsid w:val="000608B1"/>
    <w:rsid w:val="00061A94"/>
    <w:rsid w:val="000626F8"/>
    <w:rsid w:val="00065EDF"/>
    <w:rsid w:val="00070A2D"/>
    <w:rsid w:val="00072FA5"/>
    <w:rsid w:val="000735F6"/>
    <w:rsid w:val="00076CF0"/>
    <w:rsid w:val="00080CC8"/>
    <w:rsid w:val="00080DEE"/>
    <w:rsid w:val="0008437E"/>
    <w:rsid w:val="00084F8E"/>
    <w:rsid w:val="00086E20"/>
    <w:rsid w:val="000946A5"/>
    <w:rsid w:val="000953E9"/>
    <w:rsid w:val="000A1734"/>
    <w:rsid w:val="000B1C09"/>
    <w:rsid w:val="000B245F"/>
    <w:rsid w:val="000B5403"/>
    <w:rsid w:val="000C226F"/>
    <w:rsid w:val="000C6757"/>
    <w:rsid w:val="000C6859"/>
    <w:rsid w:val="000D0F4F"/>
    <w:rsid w:val="000D209D"/>
    <w:rsid w:val="000D35C1"/>
    <w:rsid w:val="000D47C9"/>
    <w:rsid w:val="000F56F5"/>
    <w:rsid w:val="001057F4"/>
    <w:rsid w:val="00110D0D"/>
    <w:rsid w:val="0011113F"/>
    <w:rsid w:val="00115BBD"/>
    <w:rsid w:val="00116B74"/>
    <w:rsid w:val="00117C33"/>
    <w:rsid w:val="00121BC3"/>
    <w:rsid w:val="00133C18"/>
    <w:rsid w:val="00140E81"/>
    <w:rsid w:val="00140F50"/>
    <w:rsid w:val="001415D9"/>
    <w:rsid w:val="001426A2"/>
    <w:rsid w:val="001440DB"/>
    <w:rsid w:val="0014636B"/>
    <w:rsid w:val="00146FDC"/>
    <w:rsid w:val="001570DE"/>
    <w:rsid w:val="00170C9C"/>
    <w:rsid w:val="00174FC1"/>
    <w:rsid w:val="00175C1C"/>
    <w:rsid w:val="001814FE"/>
    <w:rsid w:val="0018274E"/>
    <w:rsid w:val="00190B4C"/>
    <w:rsid w:val="0019127E"/>
    <w:rsid w:val="00191986"/>
    <w:rsid w:val="00191EBD"/>
    <w:rsid w:val="00193C27"/>
    <w:rsid w:val="001943BC"/>
    <w:rsid w:val="001A280E"/>
    <w:rsid w:val="001A2975"/>
    <w:rsid w:val="001A308A"/>
    <w:rsid w:val="001A7CB5"/>
    <w:rsid w:val="001B1384"/>
    <w:rsid w:val="001D0E33"/>
    <w:rsid w:val="001D22E1"/>
    <w:rsid w:val="001D35CF"/>
    <w:rsid w:val="001D50F4"/>
    <w:rsid w:val="001D582B"/>
    <w:rsid w:val="001E5110"/>
    <w:rsid w:val="001E6360"/>
    <w:rsid w:val="001F02D4"/>
    <w:rsid w:val="001F0AA3"/>
    <w:rsid w:val="001F249D"/>
    <w:rsid w:val="001F2EED"/>
    <w:rsid w:val="001F6A63"/>
    <w:rsid w:val="00200086"/>
    <w:rsid w:val="00214D06"/>
    <w:rsid w:val="00220137"/>
    <w:rsid w:val="002207AB"/>
    <w:rsid w:val="0022163F"/>
    <w:rsid w:val="00224D9B"/>
    <w:rsid w:val="00227F66"/>
    <w:rsid w:val="002323A1"/>
    <w:rsid w:val="0023443F"/>
    <w:rsid w:val="00234A84"/>
    <w:rsid w:val="00237221"/>
    <w:rsid w:val="002459BD"/>
    <w:rsid w:val="0025348A"/>
    <w:rsid w:val="00255445"/>
    <w:rsid w:val="002626A1"/>
    <w:rsid w:val="002652FB"/>
    <w:rsid w:val="002739AA"/>
    <w:rsid w:val="00275875"/>
    <w:rsid w:val="00276864"/>
    <w:rsid w:val="002842EC"/>
    <w:rsid w:val="00284FD0"/>
    <w:rsid w:val="002879CA"/>
    <w:rsid w:val="00291ABD"/>
    <w:rsid w:val="002970E6"/>
    <w:rsid w:val="002A56B6"/>
    <w:rsid w:val="002A6A25"/>
    <w:rsid w:val="002A7D3E"/>
    <w:rsid w:val="002B2D01"/>
    <w:rsid w:val="002B3A75"/>
    <w:rsid w:val="002B6EFC"/>
    <w:rsid w:val="002C22D4"/>
    <w:rsid w:val="002C3A65"/>
    <w:rsid w:val="002C7D2E"/>
    <w:rsid w:val="002E11BA"/>
    <w:rsid w:val="002E4002"/>
    <w:rsid w:val="002E6328"/>
    <w:rsid w:val="002E6C31"/>
    <w:rsid w:val="002E7C62"/>
    <w:rsid w:val="002F2E8A"/>
    <w:rsid w:val="002F4EEE"/>
    <w:rsid w:val="002F76A7"/>
    <w:rsid w:val="002F7F9F"/>
    <w:rsid w:val="00304467"/>
    <w:rsid w:val="00311BDC"/>
    <w:rsid w:val="00312E18"/>
    <w:rsid w:val="00326582"/>
    <w:rsid w:val="00332621"/>
    <w:rsid w:val="00332EF4"/>
    <w:rsid w:val="00340A5E"/>
    <w:rsid w:val="00340DB8"/>
    <w:rsid w:val="0034194D"/>
    <w:rsid w:val="00341C64"/>
    <w:rsid w:val="0034406B"/>
    <w:rsid w:val="00346BD5"/>
    <w:rsid w:val="00350861"/>
    <w:rsid w:val="0035197B"/>
    <w:rsid w:val="00357092"/>
    <w:rsid w:val="0035765E"/>
    <w:rsid w:val="00361F06"/>
    <w:rsid w:val="00362ED2"/>
    <w:rsid w:val="00364AE3"/>
    <w:rsid w:val="003722CD"/>
    <w:rsid w:val="00372762"/>
    <w:rsid w:val="0037372E"/>
    <w:rsid w:val="00381481"/>
    <w:rsid w:val="00381DD8"/>
    <w:rsid w:val="00382A03"/>
    <w:rsid w:val="00387110"/>
    <w:rsid w:val="00391CE9"/>
    <w:rsid w:val="003A3008"/>
    <w:rsid w:val="003A486E"/>
    <w:rsid w:val="003A57AB"/>
    <w:rsid w:val="003A5F82"/>
    <w:rsid w:val="003A7175"/>
    <w:rsid w:val="003B7296"/>
    <w:rsid w:val="003C6C9B"/>
    <w:rsid w:val="003D0CA2"/>
    <w:rsid w:val="003D0E67"/>
    <w:rsid w:val="003D4B36"/>
    <w:rsid w:val="003E25F0"/>
    <w:rsid w:val="003E5E07"/>
    <w:rsid w:val="003E6AD8"/>
    <w:rsid w:val="003E7661"/>
    <w:rsid w:val="003E7F45"/>
    <w:rsid w:val="003F0614"/>
    <w:rsid w:val="003F1F68"/>
    <w:rsid w:val="003F20DD"/>
    <w:rsid w:val="003F2C13"/>
    <w:rsid w:val="00403B67"/>
    <w:rsid w:val="00405119"/>
    <w:rsid w:val="004054E5"/>
    <w:rsid w:val="00412199"/>
    <w:rsid w:val="0041697A"/>
    <w:rsid w:val="00424BF0"/>
    <w:rsid w:val="00427ACB"/>
    <w:rsid w:val="00432F6A"/>
    <w:rsid w:val="00436695"/>
    <w:rsid w:val="00445585"/>
    <w:rsid w:val="00451F5B"/>
    <w:rsid w:val="00452B91"/>
    <w:rsid w:val="00454B54"/>
    <w:rsid w:val="0045629C"/>
    <w:rsid w:val="00462169"/>
    <w:rsid w:val="00462A4B"/>
    <w:rsid w:val="00466128"/>
    <w:rsid w:val="00474E2E"/>
    <w:rsid w:val="00485111"/>
    <w:rsid w:val="004859B2"/>
    <w:rsid w:val="004875B8"/>
    <w:rsid w:val="00491B65"/>
    <w:rsid w:val="00492B74"/>
    <w:rsid w:val="00492F44"/>
    <w:rsid w:val="00493316"/>
    <w:rsid w:val="004945F5"/>
    <w:rsid w:val="004946AC"/>
    <w:rsid w:val="0049482D"/>
    <w:rsid w:val="00495C30"/>
    <w:rsid w:val="004963B8"/>
    <w:rsid w:val="004B1B64"/>
    <w:rsid w:val="004B7499"/>
    <w:rsid w:val="004C27E9"/>
    <w:rsid w:val="004C34AF"/>
    <w:rsid w:val="004C7BA7"/>
    <w:rsid w:val="004D5EE2"/>
    <w:rsid w:val="004E04CF"/>
    <w:rsid w:val="004E4E16"/>
    <w:rsid w:val="004E75A5"/>
    <w:rsid w:val="004F668C"/>
    <w:rsid w:val="005018E5"/>
    <w:rsid w:val="00501C04"/>
    <w:rsid w:val="00505E3B"/>
    <w:rsid w:val="0050734A"/>
    <w:rsid w:val="00515D39"/>
    <w:rsid w:val="00521EE9"/>
    <w:rsid w:val="00522C71"/>
    <w:rsid w:val="005244F8"/>
    <w:rsid w:val="00531E80"/>
    <w:rsid w:val="00532241"/>
    <w:rsid w:val="00535ECE"/>
    <w:rsid w:val="00541EE0"/>
    <w:rsid w:val="0054324B"/>
    <w:rsid w:val="00543A0C"/>
    <w:rsid w:val="0054400A"/>
    <w:rsid w:val="00545BE9"/>
    <w:rsid w:val="00554BC9"/>
    <w:rsid w:val="005567E7"/>
    <w:rsid w:val="00567EF3"/>
    <w:rsid w:val="00571E71"/>
    <w:rsid w:val="00573945"/>
    <w:rsid w:val="00581D05"/>
    <w:rsid w:val="00582E3C"/>
    <w:rsid w:val="0058402E"/>
    <w:rsid w:val="005915F5"/>
    <w:rsid w:val="00596333"/>
    <w:rsid w:val="005A015B"/>
    <w:rsid w:val="005A1E96"/>
    <w:rsid w:val="005A20C8"/>
    <w:rsid w:val="005A6596"/>
    <w:rsid w:val="005A67B7"/>
    <w:rsid w:val="005B6C24"/>
    <w:rsid w:val="005C4A73"/>
    <w:rsid w:val="005C5722"/>
    <w:rsid w:val="005C6956"/>
    <w:rsid w:val="005D0E70"/>
    <w:rsid w:val="005D52E9"/>
    <w:rsid w:val="005D7D7C"/>
    <w:rsid w:val="005F51DB"/>
    <w:rsid w:val="00604811"/>
    <w:rsid w:val="00613232"/>
    <w:rsid w:val="006147AB"/>
    <w:rsid w:val="00616916"/>
    <w:rsid w:val="00617054"/>
    <w:rsid w:val="00620D2A"/>
    <w:rsid w:val="006211FC"/>
    <w:rsid w:val="0062136D"/>
    <w:rsid w:val="00625C23"/>
    <w:rsid w:val="00631A23"/>
    <w:rsid w:val="00634400"/>
    <w:rsid w:val="0063462A"/>
    <w:rsid w:val="00634FF7"/>
    <w:rsid w:val="00641D9D"/>
    <w:rsid w:val="00644835"/>
    <w:rsid w:val="0064644B"/>
    <w:rsid w:val="00650A8E"/>
    <w:rsid w:val="006520A7"/>
    <w:rsid w:val="0065249D"/>
    <w:rsid w:val="0065376A"/>
    <w:rsid w:val="0066168E"/>
    <w:rsid w:val="006713A5"/>
    <w:rsid w:val="00671F19"/>
    <w:rsid w:val="006750D2"/>
    <w:rsid w:val="006761DC"/>
    <w:rsid w:val="00680266"/>
    <w:rsid w:val="00680759"/>
    <w:rsid w:val="0068316A"/>
    <w:rsid w:val="006837DD"/>
    <w:rsid w:val="00683D72"/>
    <w:rsid w:val="00685333"/>
    <w:rsid w:val="006904D3"/>
    <w:rsid w:val="006919BA"/>
    <w:rsid w:val="006A1B61"/>
    <w:rsid w:val="006A52B4"/>
    <w:rsid w:val="006A5DA1"/>
    <w:rsid w:val="006A743B"/>
    <w:rsid w:val="006A7AB8"/>
    <w:rsid w:val="006B23CE"/>
    <w:rsid w:val="006B252F"/>
    <w:rsid w:val="006B6100"/>
    <w:rsid w:val="006B68F2"/>
    <w:rsid w:val="006B707C"/>
    <w:rsid w:val="006B74C7"/>
    <w:rsid w:val="006B7F63"/>
    <w:rsid w:val="006C5FD8"/>
    <w:rsid w:val="006D24CE"/>
    <w:rsid w:val="006D2895"/>
    <w:rsid w:val="006E415E"/>
    <w:rsid w:val="006E4653"/>
    <w:rsid w:val="006E47E3"/>
    <w:rsid w:val="006E5F80"/>
    <w:rsid w:val="006E78A6"/>
    <w:rsid w:val="006F07CC"/>
    <w:rsid w:val="006F1E8B"/>
    <w:rsid w:val="0070680E"/>
    <w:rsid w:val="00736CB1"/>
    <w:rsid w:val="00736E69"/>
    <w:rsid w:val="00744107"/>
    <w:rsid w:val="00750BBA"/>
    <w:rsid w:val="00755425"/>
    <w:rsid w:val="00756148"/>
    <w:rsid w:val="00773139"/>
    <w:rsid w:val="007818BE"/>
    <w:rsid w:val="00781EE5"/>
    <w:rsid w:val="00784FA2"/>
    <w:rsid w:val="007A0F27"/>
    <w:rsid w:val="007A21DA"/>
    <w:rsid w:val="007A2692"/>
    <w:rsid w:val="007A53B6"/>
    <w:rsid w:val="007A6070"/>
    <w:rsid w:val="007C1357"/>
    <w:rsid w:val="007C210C"/>
    <w:rsid w:val="007C5D5D"/>
    <w:rsid w:val="007D4AE0"/>
    <w:rsid w:val="007D5B1A"/>
    <w:rsid w:val="007D615E"/>
    <w:rsid w:val="007E0B1C"/>
    <w:rsid w:val="007E12FB"/>
    <w:rsid w:val="007E1779"/>
    <w:rsid w:val="007E4DCD"/>
    <w:rsid w:val="007E5CCF"/>
    <w:rsid w:val="007F61AE"/>
    <w:rsid w:val="00802658"/>
    <w:rsid w:val="00816BCC"/>
    <w:rsid w:val="00816E48"/>
    <w:rsid w:val="008221D8"/>
    <w:rsid w:val="00823A02"/>
    <w:rsid w:val="00825DC1"/>
    <w:rsid w:val="00836203"/>
    <w:rsid w:val="008369F7"/>
    <w:rsid w:val="008377A3"/>
    <w:rsid w:val="00837F0F"/>
    <w:rsid w:val="00840F14"/>
    <w:rsid w:val="00844F46"/>
    <w:rsid w:val="0084787B"/>
    <w:rsid w:val="0085457B"/>
    <w:rsid w:val="008571EE"/>
    <w:rsid w:val="008578C2"/>
    <w:rsid w:val="00857D44"/>
    <w:rsid w:val="00861DCC"/>
    <w:rsid w:val="008641EF"/>
    <w:rsid w:val="00864DBD"/>
    <w:rsid w:val="00872BE8"/>
    <w:rsid w:val="00872DA3"/>
    <w:rsid w:val="00880CD1"/>
    <w:rsid w:val="008847F3"/>
    <w:rsid w:val="008878F7"/>
    <w:rsid w:val="00892F80"/>
    <w:rsid w:val="008A47EF"/>
    <w:rsid w:val="008B73FA"/>
    <w:rsid w:val="008D5F47"/>
    <w:rsid w:val="008D6969"/>
    <w:rsid w:val="008E0725"/>
    <w:rsid w:val="008E1FE5"/>
    <w:rsid w:val="008E2849"/>
    <w:rsid w:val="008F312E"/>
    <w:rsid w:val="008F6558"/>
    <w:rsid w:val="008F6E71"/>
    <w:rsid w:val="00904CDD"/>
    <w:rsid w:val="00910CE9"/>
    <w:rsid w:val="00920E42"/>
    <w:rsid w:val="00922932"/>
    <w:rsid w:val="00924ACD"/>
    <w:rsid w:val="0093435E"/>
    <w:rsid w:val="00934791"/>
    <w:rsid w:val="00937E19"/>
    <w:rsid w:val="00943103"/>
    <w:rsid w:val="00943957"/>
    <w:rsid w:val="00946B90"/>
    <w:rsid w:val="009517C1"/>
    <w:rsid w:val="009603D5"/>
    <w:rsid w:val="0096408A"/>
    <w:rsid w:val="00965DF1"/>
    <w:rsid w:val="00971BA1"/>
    <w:rsid w:val="009845A9"/>
    <w:rsid w:val="009942D7"/>
    <w:rsid w:val="009944C0"/>
    <w:rsid w:val="00997B96"/>
    <w:rsid w:val="009A0465"/>
    <w:rsid w:val="009A3569"/>
    <w:rsid w:val="009A3EE3"/>
    <w:rsid w:val="009A45A1"/>
    <w:rsid w:val="009B068F"/>
    <w:rsid w:val="009B0C53"/>
    <w:rsid w:val="009B205A"/>
    <w:rsid w:val="009B5BC1"/>
    <w:rsid w:val="009B6837"/>
    <w:rsid w:val="009C11B8"/>
    <w:rsid w:val="009C50C5"/>
    <w:rsid w:val="009C674D"/>
    <w:rsid w:val="009C6DA9"/>
    <w:rsid w:val="009C7278"/>
    <w:rsid w:val="009D005C"/>
    <w:rsid w:val="009D114D"/>
    <w:rsid w:val="009D130D"/>
    <w:rsid w:val="009D23A9"/>
    <w:rsid w:val="009D3F26"/>
    <w:rsid w:val="009D6E30"/>
    <w:rsid w:val="009E5648"/>
    <w:rsid w:val="009E6734"/>
    <w:rsid w:val="009F6C83"/>
    <w:rsid w:val="00A10958"/>
    <w:rsid w:val="00A118CF"/>
    <w:rsid w:val="00A13F98"/>
    <w:rsid w:val="00A15BD3"/>
    <w:rsid w:val="00A15D25"/>
    <w:rsid w:val="00A17CDE"/>
    <w:rsid w:val="00A21328"/>
    <w:rsid w:val="00A216E5"/>
    <w:rsid w:val="00A32F8E"/>
    <w:rsid w:val="00A37652"/>
    <w:rsid w:val="00A4005D"/>
    <w:rsid w:val="00A4037C"/>
    <w:rsid w:val="00A4165A"/>
    <w:rsid w:val="00A45B22"/>
    <w:rsid w:val="00A47BF4"/>
    <w:rsid w:val="00A53F19"/>
    <w:rsid w:val="00A57FD3"/>
    <w:rsid w:val="00A63010"/>
    <w:rsid w:val="00A67644"/>
    <w:rsid w:val="00A7036B"/>
    <w:rsid w:val="00A83AEA"/>
    <w:rsid w:val="00A86FB1"/>
    <w:rsid w:val="00A97782"/>
    <w:rsid w:val="00A97FF4"/>
    <w:rsid w:val="00AB04EC"/>
    <w:rsid w:val="00AB3408"/>
    <w:rsid w:val="00AB62B8"/>
    <w:rsid w:val="00AB7DD5"/>
    <w:rsid w:val="00AC1749"/>
    <w:rsid w:val="00AD28D8"/>
    <w:rsid w:val="00AE3C3D"/>
    <w:rsid w:val="00AE6A75"/>
    <w:rsid w:val="00AF4DF5"/>
    <w:rsid w:val="00B00569"/>
    <w:rsid w:val="00B07092"/>
    <w:rsid w:val="00B07770"/>
    <w:rsid w:val="00B21DDC"/>
    <w:rsid w:val="00B255DF"/>
    <w:rsid w:val="00B259BF"/>
    <w:rsid w:val="00B27FA6"/>
    <w:rsid w:val="00B567C7"/>
    <w:rsid w:val="00B60178"/>
    <w:rsid w:val="00B607E1"/>
    <w:rsid w:val="00B61D0B"/>
    <w:rsid w:val="00B62D59"/>
    <w:rsid w:val="00B6306E"/>
    <w:rsid w:val="00B655F3"/>
    <w:rsid w:val="00B65E13"/>
    <w:rsid w:val="00B74799"/>
    <w:rsid w:val="00B75376"/>
    <w:rsid w:val="00B80333"/>
    <w:rsid w:val="00B83286"/>
    <w:rsid w:val="00B8329A"/>
    <w:rsid w:val="00B87DB1"/>
    <w:rsid w:val="00B97F31"/>
    <w:rsid w:val="00BA1356"/>
    <w:rsid w:val="00BA14FF"/>
    <w:rsid w:val="00BA4D77"/>
    <w:rsid w:val="00BB182F"/>
    <w:rsid w:val="00BB3D54"/>
    <w:rsid w:val="00BB4595"/>
    <w:rsid w:val="00BB6211"/>
    <w:rsid w:val="00BB71C1"/>
    <w:rsid w:val="00BC048A"/>
    <w:rsid w:val="00BC0919"/>
    <w:rsid w:val="00BC6079"/>
    <w:rsid w:val="00BD18CE"/>
    <w:rsid w:val="00BD3D6A"/>
    <w:rsid w:val="00BE0B08"/>
    <w:rsid w:val="00BE5737"/>
    <w:rsid w:val="00BF2DAD"/>
    <w:rsid w:val="00C03456"/>
    <w:rsid w:val="00C03A64"/>
    <w:rsid w:val="00C10AC6"/>
    <w:rsid w:val="00C169DB"/>
    <w:rsid w:val="00C176D6"/>
    <w:rsid w:val="00C17E6A"/>
    <w:rsid w:val="00C22200"/>
    <w:rsid w:val="00C3246B"/>
    <w:rsid w:val="00C348FB"/>
    <w:rsid w:val="00C36F2C"/>
    <w:rsid w:val="00C406B3"/>
    <w:rsid w:val="00C46A30"/>
    <w:rsid w:val="00C5670A"/>
    <w:rsid w:val="00C71D62"/>
    <w:rsid w:val="00C71D7E"/>
    <w:rsid w:val="00C735FC"/>
    <w:rsid w:val="00C73DE0"/>
    <w:rsid w:val="00C81377"/>
    <w:rsid w:val="00C82FD4"/>
    <w:rsid w:val="00C92B1E"/>
    <w:rsid w:val="00C934AC"/>
    <w:rsid w:val="00C9688A"/>
    <w:rsid w:val="00CA1011"/>
    <w:rsid w:val="00CA4757"/>
    <w:rsid w:val="00CA79A4"/>
    <w:rsid w:val="00CB41D9"/>
    <w:rsid w:val="00CD26FC"/>
    <w:rsid w:val="00CD6252"/>
    <w:rsid w:val="00CE4C94"/>
    <w:rsid w:val="00CE5980"/>
    <w:rsid w:val="00CE7563"/>
    <w:rsid w:val="00CF358E"/>
    <w:rsid w:val="00CF35AB"/>
    <w:rsid w:val="00CF3F44"/>
    <w:rsid w:val="00D01AD7"/>
    <w:rsid w:val="00D03146"/>
    <w:rsid w:val="00D0539E"/>
    <w:rsid w:val="00D1044B"/>
    <w:rsid w:val="00D110DA"/>
    <w:rsid w:val="00D126E8"/>
    <w:rsid w:val="00D33CB4"/>
    <w:rsid w:val="00D3712A"/>
    <w:rsid w:val="00D460D6"/>
    <w:rsid w:val="00D57527"/>
    <w:rsid w:val="00D600B3"/>
    <w:rsid w:val="00D63686"/>
    <w:rsid w:val="00D74F3E"/>
    <w:rsid w:val="00D80B8A"/>
    <w:rsid w:val="00D923C7"/>
    <w:rsid w:val="00D92956"/>
    <w:rsid w:val="00D93796"/>
    <w:rsid w:val="00D96189"/>
    <w:rsid w:val="00DA0017"/>
    <w:rsid w:val="00DA1B50"/>
    <w:rsid w:val="00DA253F"/>
    <w:rsid w:val="00DA559D"/>
    <w:rsid w:val="00DB0363"/>
    <w:rsid w:val="00DB24F3"/>
    <w:rsid w:val="00DB285C"/>
    <w:rsid w:val="00DB5A50"/>
    <w:rsid w:val="00DB649D"/>
    <w:rsid w:val="00DC61F6"/>
    <w:rsid w:val="00DD589E"/>
    <w:rsid w:val="00DD68A3"/>
    <w:rsid w:val="00DF1001"/>
    <w:rsid w:val="00DF333A"/>
    <w:rsid w:val="00DF4BDD"/>
    <w:rsid w:val="00E01783"/>
    <w:rsid w:val="00E06BC4"/>
    <w:rsid w:val="00E12507"/>
    <w:rsid w:val="00E15752"/>
    <w:rsid w:val="00E20AF0"/>
    <w:rsid w:val="00E22D70"/>
    <w:rsid w:val="00E26B73"/>
    <w:rsid w:val="00E34AD2"/>
    <w:rsid w:val="00E37F05"/>
    <w:rsid w:val="00E41227"/>
    <w:rsid w:val="00E444EE"/>
    <w:rsid w:val="00E44C82"/>
    <w:rsid w:val="00E50873"/>
    <w:rsid w:val="00E51396"/>
    <w:rsid w:val="00E51BF0"/>
    <w:rsid w:val="00E56B86"/>
    <w:rsid w:val="00E6080C"/>
    <w:rsid w:val="00E701E5"/>
    <w:rsid w:val="00E7097B"/>
    <w:rsid w:val="00E76AE9"/>
    <w:rsid w:val="00E77FDB"/>
    <w:rsid w:val="00E85A0C"/>
    <w:rsid w:val="00E85A3A"/>
    <w:rsid w:val="00E86DDB"/>
    <w:rsid w:val="00E94C4D"/>
    <w:rsid w:val="00EA72B7"/>
    <w:rsid w:val="00EB65D3"/>
    <w:rsid w:val="00EB76AC"/>
    <w:rsid w:val="00EC4449"/>
    <w:rsid w:val="00EC4854"/>
    <w:rsid w:val="00EC581C"/>
    <w:rsid w:val="00EC5BB2"/>
    <w:rsid w:val="00ED0412"/>
    <w:rsid w:val="00ED1495"/>
    <w:rsid w:val="00ED3322"/>
    <w:rsid w:val="00ED3862"/>
    <w:rsid w:val="00ED3E5E"/>
    <w:rsid w:val="00ED3FE1"/>
    <w:rsid w:val="00ED70CB"/>
    <w:rsid w:val="00EE18C5"/>
    <w:rsid w:val="00EE302F"/>
    <w:rsid w:val="00EE41A9"/>
    <w:rsid w:val="00EE49E6"/>
    <w:rsid w:val="00EE7B1A"/>
    <w:rsid w:val="00EF3B74"/>
    <w:rsid w:val="00EF3E50"/>
    <w:rsid w:val="00EF5B02"/>
    <w:rsid w:val="00EF6BF6"/>
    <w:rsid w:val="00EF6C11"/>
    <w:rsid w:val="00F029F9"/>
    <w:rsid w:val="00F04C86"/>
    <w:rsid w:val="00F060C9"/>
    <w:rsid w:val="00F10FB4"/>
    <w:rsid w:val="00F11558"/>
    <w:rsid w:val="00F16302"/>
    <w:rsid w:val="00F20A2C"/>
    <w:rsid w:val="00F3378E"/>
    <w:rsid w:val="00F34E4D"/>
    <w:rsid w:val="00F40919"/>
    <w:rsid w:val="00F423A6"/>
    <w:rsid w:val="00F43AD1"/>
    <w:rsid w:val="00F5075D"/>
    <w:rsid w:val="00F520A9"/>
    <w:rsid w:val="00F5213F"/>
    <w:rsid w:val="00F5377A"/>
    <w:rsid w:val="00F62655"/>
    <w:rsid w:val="00F62D5E"/>
    <w:rsid w:val="00F72D38"/>
    <w:rsid w:val="00F80DC6"/>
    <w:rsid w:val="00F82EEA"/>
    <w:rsid w:val="00F82F99"/>
    <w:rsid w:val="00F83B07"/>
    <w:rsid w:val="00F943C2"/>
    <w:rsid w:val="00F9520D"/>
    <w:rsid w:val="00FA729A"/>
    <w:rsid w:val="00FA7431"/>
    <w:rsid w:val="00FA774F"/>
    <w:rsid w:val="00FA7A19"/>
    <w:rsid w:val="00FB11A9"/>
    <w:rsid w:val="00FC1D24"/>
    <w:rsid w:val="00FC23CC"/>
    <w:rsid w:val="00FC5008"/>
    <w:rsid w:val="00FC6E2C"/>
    <w:rsid w:val="00FC7EBA"/>
    <w:rsid w:val="00FD04A9"/>
    <w:rsid w:val="00FD1751"/>
    <w:rsid w:val="00FD26B9"/>
    <w:rsid w:val="00FD397F"/>
    <w:rsid w:val="00FD4195"/>
    <w:rsid w:val="00FD5A76"/>
    <w:rsid w:val="00FD61B9"/>
    <w:rsid w:val="00FD6B3B"/>
    <w:rsid w:val="00FD7C23"/>
    <w:rsid w:val="00FE075A"/>
    <w:rsid w:val="00FE7A6D"/>
    <w:rsid w:val="00FF0767"/>
    <w:rsid w:val="00FF4C3B"/>
    <w:rsid w:val="00FF4D6E"/>
    <w:rsid w:val="00FF4F23"/>
    <w:rsid w:val="00FF61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19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17"/>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A0017"/>
    <w:rPr>
      <w:sz w:val="20"/>
      <w:szCs w:val="20"/>
    </w:rPr>
  </w:style>
  <w:style w:type="character" w:customStyle="1" w:styleId="FootnoteTextChar">
    <w:name w:val="Footnote Text Char"/>
    <w:basedOn w:val="DefaultParagraphFont"/>
    <w:link w:val="FootnoteText"/>
    <w:uiPriority w:val="99"/>
    <w:rsid w:val="00DA001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A0017"/>
    <w:rPr>
      <w:vertAlign w:val="superscript"/>
    </w:rPr>
  </w:style>
  <w:style w:type="paragraph" w:styleId="ListParagraph">
    <w:name w:val="List Paragraph"/>
    <w:aliases w:val="Body of text"/>
    <w:basedOn w:val="Normal"/>
    <w:link w:val="ListParagraphChar"/>
    <w:uiPriority w:val="99"/>
    <w:qFormat/>
    <w:rsid w:val="00DA0017"/>
    <w:pPr>
      <w:ind w:left="720"/>
      <w:contextualSpacing/>
    </w:pPr>
  </w:style>
  <w:style w:type="table" w:styleId="TableGrid">
    <w:name w:val="Table Grid"/>
    <w:basedOn w:val="TableNormal"/>
    <w:uiPriority w:val="59"/>
    <w:rsid w:val="00DA0017"/>
    <w:pPr>
      <w:spacing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DA00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0017"/>
    <w:rPr>
      <w:rFonts w:ascii="Tahoma" w:hAnsi="Tahoma" w:cs="Tahoma"/>
      <w:sz w:val="16"/>
      <w:szCs w:val="16"/>
    </w:rPr>
  </w:style>
  <w:style w:type="character" w:customStyle="1" w:styleId="BalloonTextChar">
    <w:name w:val="Balloon Text Char"/>
    <w:basedOn w:val="DefaultParagraphFont"/>
    <w:link w:val="BalloonText"/>
    <w:uiPriority w:val="99"/>
    <w:semiHidden/>
    <w:rsid w:val="00DA0017"/>
    <w:rPr>
      <w:rFonts w:ascii="Tahoma" w:eastAsia="Times New Roman" w:hAnsi="Tahoma" w:cs="Tahoma"/>
      <w:sz w:val="16"/>
      <w:szCs w:val="16"/>
    </w:rPr>
  </w:style>
  <w:style w:type="paragraph" w:styleId="Header">
    <w:name w:val="header"/>
    <w:basedOn w:val="Normal"/>
    <w:link w:val="HeaderChar"/>
    <w:uiPriority w:val="99"/>
    <w:unhideWhenUsed/>
    <w:rsid w:val="006713A5"/>
    <w:pPr>
      <w:tabs>
        <w:tab w:val="center" w:pos="4513"/>
        <w:tab w:val="right" w:pos="9026"/>
      </w:tabs>
    </w:pPr>
  </w:style>
  <w:style w:type="character" w:customStyle="1" w:styleId="HeaderChar">
    <w:name w:val="Header Char"/>
    <w:basedOn w:val="DefaultParagraphFont"/>
    <w:link w:val="Header"/>
    <w:uiPriority w:val="99"/>
    <w:rsid w:val="006713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13A5"/>
    <w:pPr>
      <w:tabs>
        <w:tab w:val="center" w:pos="4513"/>
        <w:tab w:val="right" w:pos="9026"/>
      </w:tabs>
    </w:pPr>
  </w:style>
  <w:style w:type="character" w:customStyle="1" w:styleId="FooterChar">
    <w:name w:val="Footer Char"/>
    <w:basedOn w:val="DefaultParagraphFont"/>
    <w:link w:val="Footer"/>
    <w:uiPriority w:val="99"/>
    <w:rsid w:val="006713A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47AF-E96C-4823-A568-1858113C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20</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cp:lastPrinted>2017-10-27T04:32:00Z</cp:lastPrinted>
  <dcterms:created xsi:type="dcterms:W3CDTF">2017-10-26T02:22:00Z</dcterms:created>
  <dcterms:modified xsi:type="dcterms:W3CDTF">2017-11-16T05:20:00Z</dcterms:modified>
</cp:coreProperties>
</file>