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B5" w:rsidRPr="00F53015" w:rsidRDefault="00DA00DB" w:rsidP="00F53015">
      <w:pPr>
        <w:pStyle w:val="ListParagraph"/>
        <w:spacing w:after="0" w:line="360" w:lineRule="auto"/>
        <w:ind w:left="0"/>
        <w:jc w:val="center"/>
        <w:rPr>
          <w:rFonts w:asciiTheme="majorBidi" w:hAnsiTheme="majorBidi" w:cstheme="majorBidi"/>
          <w:b/>
          <w:sz w:val="24"/>
          <w:szCs w:val="24"/>
        </w:rPr>
      </w:pPr>
      <w:r w:rsidRPr="00DA00DB">
        <w:rPr>
          <w:rFonts w:asciiTheme="majorBidi" w:hAnsiTheme="majorBidi" w:cstheme="majorBidi"/>
          <w:b/>
          <w:noProof/>
          <w:sz w:val="24"/>
          <w:szCs w:val="24"/>
        </w:rPr>
        <w:pict>
          <v:rect id="Rectangle 22" o:spid="_x0000_s1032" style="position:absolute;left:0;text-align:left;margin-left:399.6pt;margin-top:-83.4pt;width:22.5pt;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" strokecolor="white [3212]"/>
        </w:pict>
      </w:r>
      <w:r w:rsidR="00EF58B2" w:rsidRPr="00F53015">
        <w:rPr>
          <w:rFonts w:asciiTheme="majorBidi" w:hAnsiTheme="majorBidi" w:cstheme="majorBidi"/>
          <w:b/>
          <w:sz w:val="24"/>
          <w:szCs w:val="24"/>
        </w:rPr>
        <w:t>BAB II</w:t>
      </w:r>
    </w:p>
    <w:p w:rsidR="001B3598" w:rsidRPr="00F53015" w:rsidRDefault="00EF58B2" w:rsidP="00F53015">
      <w:pPr>
        <w:pStyle w:val="ListParagraph"/>
        <w:spacing w:after="0" w:line="360" w:lineRule="auto"/>
        <w:ind w:left="0"/>
        <w:jc w:val="center"/>
        <w:rPr>
          <w:rFonts w:asciiTheme="majorBidi" w:hAnsiTheme="majorBidi" w:cstheme="majorBidi"/>
          <w:b/>
          <w:sz w:val="24"/>
          <w:szCs w:val="24"/>
        </w:rPr>
      </w:pPr>
      <w:r w:rsidRPr="00F53015">
        <w:rPr>
          <w:rFonts w:asciiTheme="majorBidi" w:hAnsiTheme="majorBidi" w:cstheme="majorBidi"/>
          <w:b/>
          <w:sz w:val="24"/>
          <w:szCs w:val="24"/>
        </w:rPr>
        <w:t>TINJAUAN PUSTAKA</w:t>
      </w:r>
    </w:p>
    <w:p w:rsidR="00AB090E" w:rsidRPr="00F53015" w:rsidRDefault="00AB090E" w:rsidP="00F53015">
      <w:pPr>
        <w:pStyle w:val="ListParagraph"/>
        <w:spacing w:after="0" w:line="360" w:lineRule="auto"/>
        <w:ind w:left="0"/>
        <w:jc w:val="both"/>
        <w:rPr>
          <w:rFonts w:asciiTheme="majorBidi" w:hAnsiTheme="majorBidi" w:cstheme="majorBidi"/>
          <w:bCs/>
          <w:sz w:val="24"/>
          <w:szCs w:val="24"/>
        </w:rPr>
      </w:pPr>
      <w:r w:rsidRPr="00F53015">
        <w:rPr>
          <w:rFonts w:asciiTheme="majorBidi" w:hAnsiTheme="majorBidi" w:cstheme="majorBidi"/>
          <w:bCs/>
          <w:sz w:val="24"/>
          <w:szCs w:val="24"/>
        </w:rPr>
        <w:t xml:space="preserve"> </w:t>
      </w:r>
    </w:p>
    <w:p w:rsidR="00035218" w:rsidRPr="00F53015" w:rsidRDefault="00346EEA" w:rsidP="00F53015">
      <w:pPr>
        <w:pStyle w:val="ListParagraph"/>
        <w:numPr>
          <w:ilvl w:val="0"/>
          <w:numId w:val="3"/>
        </w:numPr>
        <w:spacing w:after="0" w:line="360" w:lineRule="auto"/>
        <w:jc w:val="both"/>
        <w:rPr>
          <w:rFonts w:asciiTheme="majorBidi" w:hAnsiTheme="majorBidi" w:cstheme="majorBidi"/>
          <w:sz w:val="24"/>
          <w:szCs w:val="24"/>
        </w:rPr>
      </w:pPr>
      <w:r w:rsidRPr="00F53015">
        <w:rPr>
          <w:rFonts w:asciiTheme="majorBidi" w:hAnsiTheme="majorBidi" w:cstheme="majorBidi"/>
          <w:b/>
          <w:sz w:val="24"/>
          <w:szCs w:val="24"/>
        </w:rPr>
        <w:t>Konsep Pemahaman</w:t>
      </w:r>
    </w:p>
    <w:p w:rsidR="00994077" w:rsidRPr="00F53015" w:rsidRDefault="00035218" w:rsidP="00F53015">
      <w:pPr>
        <w:pStyle w:val="ListParagraph"/>
        <w:spacing w:after="0" w:line="360" w:lineRule="auto"/>
        <w:ind w:left="786"/>
        <w:jc w:val="both"/>
        <w:rPr>
          <w:rFonts w:asciiTheme="majorBidi" w:hAnsiTheme="majorBidi" w:cstheme="majorBidi"/>
          <w:sz w:val="24"/>
          <w:szCs w:val="24"/>
        </w:rPr>
      </w:pPr>
      <w:r w:rsidRPr="00F53015">
        <w:rPr>
          <w:rFonts w:asciiTheme="majorBidi" w:hAnsiTheme="majorBidi" w:cstheme="majorBidi"/>
          <w:sz w:val="24"/>
          <w:szCs w:val="24"/>
        </w:rPr>
        <w:tab/>
      </w:r>
      <w:r w:rsidR="004F4279" w:rsidRPr="00F53015">
        <w:rPr>
          <w:rFonts w:asciiTheme="majorBidi" w:hAnsiTheme="majorBidi" w:cstheme="majorBidi"/>
          <w:sz w:val="24"/>
          <w:szCs w:val="24"/>
        </w:rPr>
        <w:t>Ilmu adalah sesuatu yang dapat membuat seseorang untuk lebih mengerti akan suatu hal dengan cara melalui pengajaran. Ilmu bisa diperoleh melalui lingkungan sekitar ataupun didalam lembaga pendidikan seperti sekolah, akademi, universitas, ataupun lembaga bimbingan.</w:t>
      </w:r>
    </w:p>
    <w:p w:rsidR="00AB02B6" w:rsidRPr="00F53015" w:rsidRDefault="00994077" w:rsidP="00F53015">
      <w:pPr>
        <w:pStyle w:val="NormalWeb"/>
        <w:shd w:val="clear" w:color="auto" w:fill="FFFFFF"/>
        <w:spacing w:before="0" w:beforeAutospacing="0" w:after="0" w:afterAutospacing="0" w:line="360" w:lineRule="auto"/>
        <w:ind w:left="851"/>
        <w:jc w:val="both"/>
        <w:rPr>
          <w:rFonts w:asciiTheme="majorBidi" w:hAnsiTheme="majorBidi" w:cstheme="majorBidi"/>
        </w:rPr>
      </w:pPr>
      <w:r w:rsidRPr="00F53015">
        <w:rPr>
          <w:rFonts w:asciiTheme="majorBidi" w:hAnsiTheme="majorBidi" w:cstheme="majorBidi"/>
        </w:rPr>
        <w:tab/>
      </w:r>
      <w:r w:rsidR="00194F8E" w:rsidRPr="00F53015">
        <w:rPr>
          <w:rFonts w:asciiTheme="majorBidi" w:hAnsiTheme="majorBidi" w:cstheme="majorBidi"/>
        </w:rPr>
        <w:t xml:space="preserve"> </w:t>
      </w:r>
      <w:r w:rsidR="00035218" w:rsidRPr="00F53015">
        <w:rPr>
          <w:rFonts w:asciiTheme="majorBidi" w:hAnsiTheme="majorBidi" w:cstheme="majorBidi"/>
        </w:rPr>
        <w:t>Pemahaman berasal dari kata paham yang mempunyai arti mengerti benar, sedangkan pemahaman merupakan proses perbuatan cara memahami. Sehingga dapat diartikan bahwa pemahaman adalah suatu proses, cara memahami, cara mempelajari baik-baik supaya paham dan banyak pengetahuan.</w:t>
      </w:r>
    </w:p>
    <w:p w:rsidR="00035218" w:rsidRPr="00F53015" w:rsidRDefault="00AB02B6" w:rsidP="00F53015">
      <w:pPr>
        <w:pStyle w:val="NormalWeb"/>
        <w:shd w:val="clear" w:color="auto" w:fill="FFFFFF"/>
        <w:spacing w:before="0" w:beforeAutospacing="0" w:after="0" w:afterAutospacing="0" w:line="360" w:lineRule="auto"/>
        <w:ind w:left="851"/>
        <w:jc w:val="both"/>
        <w:rPr>
          <w:rFonts w:asciiTheme="majorBidi" w:hAnsiTheme="majorBidi" w:cstheme="majorBidi"/>
        </w:rPr>
      </w:pPr>
      <w:r w:rsidRPr="00F53015">
        <w:rPr>
          <w:rFonts w:asciiTheme="majorBidi" w:hAnsiTheme="majorBidi" w:cstheme="majorBidi"/>
        </w:rPr>
        <w:tab/>
        <w:t>Pengetahuan adalah informasi yang diketahui oleh seseorang. Pengetahuan adalah gejala yang ditemui dan diperoleh manusia melalui pengamatan akal.</w:t>
      </w:r>
      <w:r w:rsidR="00DD543F" w:rsidRPr="00F53015">
        <w:rPr>
          <w:rStyle w:val="FootnoteReference"/>
          <w:rFonts w:asciiTheme="majorBidi" w:hAnsiTheme="majorBidi" w:cstheme="majorBidi"/>
        </w:rPr>
        <w:footnoteReference w:id="1"/>
      </w:r>
    </w:p>
    <w:p w:rsidR="00AB02B6" w:rsidRPr="00F53015" w:rsidRDefault="00AB02B6" w:rsidP="00F53015">
      <w:pPr>
        <w:pStyle w:val="NormalWeb"/>
        <w:shd w:val="clear" w:color="auto" w:fill="FFFFFF"/>
        <w:spacing w:before="0" w:beforeAutospacing="0" w:after="0" w:afterAutospacing="0" w:line="360" w:lineRule="auto"/>
        <w:ind w:left="851"/>
        <w:jc w:val="both"/>
        <w:rPr>
          <w:rFonts w:asciiTheme="majorBidi" w:hAnsiTheme="majorBidi" w:cstheme="majorBidi"/>
        </w:rPr>
      </w:pPr>
      <w:r w:rsidRPr="00F53015">
        <w:rPr>
          <w:rFonts w:asciiTheme="majorBidi" w:hAnsiTheme="majorBidi" w:cstheme="majorBidi"/>
        </w:rPr>
        <w:tab/>
        <w:t xml:space="preserve">Pengetahuan adalah hasil tahu manusia terhadap sesuatu, atau segala perbuatan manusia untuk memahami </w:t>
      </w:r>
      <w:r w:rsidRPr="00F53015">
        <w:rPr>
          <w:rFonts w:asciiTheme="majorBidi" w:hAnsiTheme="majorBidi" w:cstheme="majorBidi"/>
        </w:rPr>
        <w:lastRenderedPageBreak/>
        <w:t>suatu objek yang dihadapinya, atau hasil usaha manusia untuk memahami suatu objek tertentu.</w:t>
      </w:r>
      <w:r w:rsidR="00DD543F" w:rsidRPr="00F53015">
        <w:rPr>
          <w:rStyle w:val="FootnoteReference"/>
          <w:rFonts w:asciiTheme="majorBidi" w:hAnsiTheme="majorBidi" w:cstheme="majorBidi"/>
        </w:rPr>
        <w:footnoteReference w:id="2"/>
      </w:r>
    </w:p>
    <w:p w:rsidR="00AB02B6" w:rsidRPr="00F53015" w:rsidRDefault="00AB02B6" w:rsidP="00F53015">
      <w:pPr>
        <w:pStyle w:val="NormalWeb"/>
        <w:shd w:val="clear" w:color="auto" w:fill="FFFFFF"/>
        <w:spacing w:before="0" w:beforeAutospacing="0" w:after="0" w:afterAutospacing="0" w:line="360" w:lineRule="auto"/>
        <w:ind w:left="851"/>
        <w:jc w:val="both"/>
        <w:rPr>
          <w:rFonts w:asciiTheme="majorBidi" w:hAnsiTheme="majorBidi" w:cstheme="majorBidi"/>
        </w:rPr>
      </w:pPr>
      <w:r w:rsidRPr="00F53015">
        <w:rPr>
          <w:rFonts w:asciiTheme="majorBidi" w:hAnsiTheme="majorBidi" w:cstheme="majorBidi"/>
        </w:rPr>
        <w:tab/>
        <w:t>Pengetahuan merupakan hasil “tahu” dan ini terjadi setelah orang melakukan pengindraan terhadap suatu objek tertentu. Pengindraan terjadi melalui pancaindra manusia yakni: penglihatan, pendengaran, penciuman, ras</w:t>
      </w:r>
      <w:r w:rsidR="00132D93">
        <w:rPr>
          <w:rFonts w:asciiTheme="majorBidi" w:hAnsiTheme="majorBidi" w:cstheme="majorBidi"/>
        </w:rPr>
        <w:t>a</w:t>
      </w:r>
      <w:r w:rsidRPr="00F53015">
        <w:rPr>
          <w:rFonts w:asciiTheme="majorBidi" w:hAnsiTheme="majorBidi" w:cstheme="majorBidi"/>
        </w:rPr>
        <w:t xml:space="preserve"> dan raba. Sebagian besar pengetahuan manusia diperoleh melalui mata dan telinga. Pengetahuan pada dasarnya terjadi dari sejumlah kata dan teori yang memungkinkan seseorang untuk dapat memecahkan masalah yang dihadapinya.</w:t>
      </w:r>
      <w:r w:rsidR="00DD543F" w:rsidRPr="00F53015">
        <w:rPr>
          <w:rStyle w:val="FootnoteReference"/>
          <w:rFonts w:asciiTheme="majorBidi" w:hAnsiTheme="majorBidi" w:cstheme="majorBidi"/>
        </w:rPr>
        <w:footnoteReference w:id="3"/>
      </w:r>
      <w:r w:rsidRPr="00F53015">
        <w:rPr>
          <w:rFonts w:asciiTheme="majorBidi" w:hAnsiTheme="majorBidi" w:cstheme="majorBidi"/>
        </w:rPr>
        <w:tab/>
      </w:r>
    </w:p>
    <w:p w:rsidR="00AB02B6" w:rsidRPr="00F53015" w:rsidRDefault="00AB02B6" w:rsidP="00F53015">
      <w:pPr>
        <w:pStyle w:val="NormalWeb"/>
        <w:shd w:val="clear" w:color="auto" w:fill="FFFFFF"/>
        <w:spacing w:before="0" w:beforeAutospacing="0" w:after="0" w:afterAutospacing="0" w:line="360" w:lineRule="auto"/>
        <w:ind w:left="851"/>
        <w:jc w:val="both"/>
        <w:rPr>
          <w:rFonts w:asciiTheme="majorBidi" w:hAnsiTheme="majorBidi" w:cstheme="majorBidi"/>
        </w:rPr>
      </w:pPr>
      <w:r w:rsidRPr="00F53015">
        <w:rPr>
          <w:rFonts w:asciiTheme="majorBidi" w:hAnsiTheme="majorBidi" w:cstheme="majorBidi"/>
        </w:rPr>
        <w:t>Pengetahuan memiliki dua jenis, yaitu:</w:t>
      </w:r>
    </w:p>
    <w:p w:rsidR="00AB02B6" w:rsidRPr="00F53015" w:rsidRDefault="00AB02B6" w:rsidP="00F53015">
      <w:pPr>
        <w:pStyle w:val="NormalWeb"/>
        <w:numPr>
          <w:ilvl w:val="2"/>
          <w:numId w:val="2"/>
        </w:numPr>
        <w:shd w:val="clear" w:color="auto" w:fill="FFFFFF"/>
        <w:tabs>
          <w:tab w:val="clear" w:pos="2160"/>
        </w:tabs>
        <w:spacing w:before="0" w:beforeAutospacing="0" w:after="0" w:afterAutospacing="0" w:line="360" w:lineRule="auto"/>
        <w:ind w:left="1134" w:hanging="283"/>
        <w:jc w:val="both"/>
        <w:rPr>
          <w:rFonts w:asciiTheme="majorBidi" w:hAnsiTheme="majorBidi" w:cstheme="majorBidi"/>
        </w:rPr>
      </w:pPr>
      <w:r w:rsidRPr="00F53015">
        <w:rPr>
          <w:rFonts w:asciiTheme="majorBidi" w:hAnsiTheme="majorBidi" w:cstheme="majorBidi"/>
        </w:rPr>
        <w:t>Pengetahuan non ilmiah</w:t>
      </w:r>
    </w:p>
    <w:p w:rsidR="00AB02B6" w:rsidRPr="00F53015" w:rsidRDefault="00AB02B6"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rPr>
      </w:pPr>
      <w:r w:rsidRPr="00F53015">
        <w:rPr>
          <w:rFonts w:asciiTheme="majorBidi" w:hAnsiTheme="majorBidi" w:cstheme="majorBidi"/>
        </w:rPr>
        <w:t>Merupakan pengetahuan yang diperoleh dengan menggunakan cara-cara yang tidak termasuk dalam kategori metode ilmiah atau segenap hasil pemahaman manusia mengenai barang sesuatu atau objek tertentu yang terdapat dalam kehidupan sehari-hari.</w:t>
      </w:r>
    </w:p>
    <w:p w:rsidR="00AB02B6" w:rsidRPr="00F53015" w:rsidRDefault="00AB02B6" w:rsidP="00F53015">
      <w:pPr>
        <w:pStyle w:val="NormalWeb"/>
        <w:numPr>
          <w:ilvl w:val="2"/>
          <w:numId w:val="2"/>
        </w:numPr>
        <w:shd w:val="clear" w:color="auto" w:fill="FFFFFF"/>
        <w:tabs>
          <w:tab w:val="clear" w:pos="2160"/>
        </w:tabs>
        <w:spacing w:before="0" w:beforeAutospacing="0" w:after="0" w:afterAutospacing="0" w:line="360" w:lineRule="auto"/>
        <w:ind w:left="1134" w:hanging="283"/>
        <w:jc w:val="both"/>
        <w:rPr>
          <w:rFonts w:asciiTheme="majorBidi" w:hAnsiTheme="majorBidi" w:cstheme="majorBidi"/>
        </w:rPr>
      </w:pPr>
      <w:r w:rsidRPr="00F53015">
        <w:rPr>
          <w:rFonts w:asciiTheme="majorBidi" w:hAnsiTheme="majorBidi" w:cstheme="majorBidi"/>
        </w:rPr>
        <w:t>Pengetahuan ilmiah</w:t>
      </w:r>
    </w:p>
    <w:p w:rsidR="00AB02B6" w:rsidRPr="00F53015" w:rsidRDefault="00AB02B6"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rPr>
      </w:pPr>
      <w:r w:rsidRPr="00F53015">
        <w:rPr>
          <w:rFonts w:asciiTheme="majorBidi" w:hAnsiTheme="majorBidi" w:cstheme="majorBidi"/>
        </w:rPr>
        <w:t xml:space="preserve">Merupakan segenap hasil pemahaman manusia yang diperoleh dengan metode ilmiah atau pengetahuan yang sudah lebih sempurna karena telah </w:t>
      </w:r>
      <w:r w:rsidRPr="00F53015">
        <w:rPr>
          <w:rFonts w:asciiTheme="majorBidi" w:hAnsiTheme="majorBidi" w:cstheme="majorBidi"/>
        </w:rPr>
        <w:lastRenderedPageBreak/>
        <w:t>mempunyai dan memenuhi syarat-syarat tertentu dengan cara berpikir yang khas yaitu metodologi ilmiah.</w:t>
      </w:r>
      <w:r w:rsidR="00DD543F" w:rsidRPr="00F53015">
        <w:rPr>
          <w:rStyle w:val="FootnoteReference"/>
          <w:rFonts w:asciiTheme="majorBidi" w:hAnsiTheme="majorBidi" w:cstheme="majorBidi"/>
        </w:rPr>
        <w:footnoteReference w:id="4"/>
      </w:r>
    </w:p>
    <w:p w:rsidR="00AB02B6" w:rsidRPr="00F53015" w:rsidRDefault="00AB02B6" w:rsidP="00F53015">
      <w:pPr>
        <w:pStyle w:val="NormalWeb"/>
        <w:shd w:val="clear" w:color="auto" w:fill="FFFFFF"/>
        <w:spacing w:before="0" w:beforeAutospacing="0" w:after="0" w:afterAutospacing="0" w:line="360" w:lineRule="auto"/>
        <w:ind w:left="851"/>
        <w:jc w:val="both"/>
        <w:rPr>
          <w:rFonts w:asciiTheme="majorBidi" w:hAnsiTheme="majorBidi" w:cstheme="majorBidi"/>
        </w:rPr>
      </w:pPr>
      <w:r w:rsidRPr="00F53015">
        <w:rPr>
          <w:rFonts w:asciiTheme="majorBidi" w:hAnsiTheme="majorBidi" w:cstheme="majorBidi"/>
        </w:rPr>
        <w:tab/>
        <w:t>Pemahaman berasal dari kata paham yang mempunyai arti mengerti benar, sedangkan pemahaman merupakan proses perbuatan cara memahami. Sehingga dapat diartikan bahwa pemahaman adalah suatu proses, cara memahami, cara mempelajari baik-baik supaya paham dan banyak pengetahuan.</w:t>
      </w:r>
    </w:p>
    <w:p w:rsidR="00AB02B6" w:rsidRPr="00F53015" w:rsidRDefault="00AB02B6" w:rsidP="00F53015">
      <w:pPr>
        <w:pStyle w:val="NormalWeb"/>
        <w:shd w:val="clear" w:color="auto" w:fill="FFFFFF"/>
        <w:spacing w:before="0" w:beforeAutospacing="0" w:after="0" w:afterAutospacing="0" w:line="360" w:lineRule="auto"/>
        <w:ind w:left="851" w:firstLine="589"/>
        <w:jc w:val="both"/>
        <w:rPr>
          <w:rFonts w:asciiTheme="majorBidi" w:hAnsiTheme="majorBidi" w:cstheme="majorBidi"/>
        </w:rPr>
      </w:pPr>
      <w:r w:rsidRPr="00F53015">
        <w:rPr>
          <w:rFonts w:asciiTheme="majorBidi" w:hAnsiTheme="majorBidi" w:cstheme="majorBidi"/>
        </w:rPr>
        <w:t>Suharsimi menyatakan bahwa pemahaman (</w:t>
      </w:r>
      <w:r w:rsidRPr="00F53015">
        <w:rPr>
          <w:rFonts w:asciiTheme="majorBidi" w:hAnsiTheme="majorBidi" w:cstheme="majorBidi"/>
          <w:i/>
          <w:iCs/>
        </w:rPr>
        <w:t>comprehension</w:t>
      </w:r>
      <w:r w:rsidRPr="00F53015">
        <w:rPr>
          <w:rFonts w:asciiTheme="majorBidi" w:hAnsiTheme="majorBidi" w:cstheme="majorBidi"/>
        </w:rPr>
        <w:t>) adalah bagaimana seseorang mempertahankan, membedakan, menduga (</w:t>
      </w:r>
      <w:r w:rsidRPr="00F53015">
        <w:rPr>
          <w:rFonts w:asciiTheme="majorBidi" w:hAnsiTheme="majorBidi" w:cstheme="majorBidi"/>
          <w:i/>
          <w:iCs/>
        </w:rPr>
        <w:t>estimates</w:t>
      </w:r>
      <w:r w:rsidRPr="00F53015">
        <w:rPr>
          <w:rFonts w:asciiTheme="majorBidi" w:hAnsiTheme="majorBidi" w:cstheme="majorBidi"/>
        </w:rPr>
        <w:t>), menerangkan, memperluas, menyimpulkan, menggeneralisasikan, memberikan contoh, menuliskan kembali</w:t>
      </w:r>
      <w:r w:rsidR="003077AE" w:rsidRPr="00F53015">
        <w:rPr>
          <w:rFonts w:asciiTheme="majorBidi" w:hAnsiTheme="majorBidi" w:cstheme="majorBidi"/>
        </w:rPr>
        <w:t>, dan memperkirakan.</w:t>
      </w:r>
      <w:r w:rsidR="00DD543F" w:rsidRPr="00F53015">
        <w:rPr>
          <w:rStyle w:val="FootnoteReference"/>
          <w:rFonts w:asciiTheme="majorBidi" w:hAnsiTheme="majorBidi" w:cstheme="majorBidi"/>
        </w:rPr>
        <w:footnoteReference w:id="5"/>
      </w:r>
    </w:p>
    <w:p w:rsidR="00994077" w:rsidRPr="00F53015" w:rsidRDefault="00AB02B6" w:rsidP="00F53015">
      <w:pPr>
        <w:pStyle w:val="NormalWeb"/>
        <w:shd w:val="clear" w:color="auto" w:fill="FFFFFF"/>
        <w:spacing w:before="0" w:beforeAutospacing="0" w:after="0" w:afterAutospacing="0" w:line="360" w:lineRule="auto"/>
        <w:ind w:left="851"/>
        <w:jc w:val="both"/>
        <w:rPr>
          <w:rFonts w:asciiTheme="majorBidi" w:hAnsiTheme="majorBidi" w:cstheme="majorBidi"/>
        </w:rPr>
      </w:pPr>
      <w:r w:rsidRPr="00F53015">
        <w:rPr>
          <w:rFonts w:asciiTheme="majorBidi" w:hAnsiTheme="majorBidi" w:cstheme="majorBidi"/>
        </w:rPr>
        <w:tab/>
      </w:r>
      <w:r w:rsidR="00336765" w:rsidRPr="00F53015">
        <w:rPr>
          <w:rFonts w:asciiTheme="majorBidi" w:hAnsiTheme="majorBidi" w:cstheme="majorBidi"/>
        </w:rPr>
        <w:t xml:space="preserve">Pemahaman adalah suatu isu yang meluas di luar batasan-batasan pendidikan matematika. Banyak teori-teori umum tentang belajar, termasuk tentang perbedaan skema awal yang dimiliki pembelajar, berkaitan dengan upaya siswa mencapai pemahaman. Pemahaman adalah salah satu aspek dalam belajar yang digunakan sebagai </w:t>
      </w:r>
      <w:r w:rsidR="00336765" w:rsidRPr="00F53015">
        <w:rPr>
          <w:rFonts w:asciiTheme="majorBidi" w:hAnsiTheme="majorBidi" w:cstheme="majorBidi"/>
        </w:rPr>
        <w:lastRenderedPageBreak/>
        <w:t>dasar mengembangkan model pembelajaran dengan memperhatikan indikator pemahaman.</w:t>
      </w:r>
      <w:r w:rsidR="00DD543F" w:rsidRPr="00F53015">
        <w:rPr>
          <w:rStyle w:val="FootnoteReference"/>
          <w:rFonts w:asciiTheme="majorBidi" w:hAnsiTheme="majorBidi" w:cstheme="majorBidi"/>
        </w:rPr>
        <w:footnoteReference w:id="6"/>
      </w:r>
    </w:p>
    <w:p w:rsidR="00336765" w:rsidRPr="00F53015" w:rsidRDefault="00035218" w:rsidP="00F53015">
      <w:pPr>
        <w:pStyle w:val="NormalWeb"/>
        <w:shd w:val="clear" w:color="auto" w:fill="FFFFFF"/>
        <w:spacing w:before="0" w:beforeAutospacing="0" w:after="0" w:afterAutospacing="0" w:line="360" w:lineRule="auto"/>
        <w:ind w:left="851"/>
        <w:jc w:val="both"/>
        <w:rPr>
          <w:rFonts w:asciiTheme="majorBidi" w:hAnsiTheme="majorBidi" w:cstheme="majorBidi"/>
        </w:rPr>
      </w:pPr>
      <w:r w:rsidRPr="00F53015">
        <w:rPr>
          <w:rFonts w:asciiTheme="majorBidi" w:hAnsiTheme="majorBidi" w:cstheme="majorBidi"/>
        </w:rPr>
        <w:tab/>
      </w:r>
      <w:r w:rsidR="00336765" w:rsidRPr="00F53015">
        <w:rPr>
          <w:rFonts w:asciiTheme="majorBidi" w:hAnsiTheme="majorBidi" w:cstheme="majorBidi"/>
        </w:rPr>
        <w:t>Teori pemahaman yang diajukan oleh Hiebert dan Carpenter didasari atas 3 asumsi:</w:t>
      </w:r>
    </w:p>
    <w:p w:rsidR="00994077" w:rsidRPr="00F53015" w:rsidRDefault="00336765" w:rsidP="00F53015">
      <w:pPr>
        <w:pStyle w:val="NormalWeb"/>
        <w:numPr>
          <w:ilvl w:val="3"/>
          <w:numId w:val="2"/>
        </w:numPr>
        <w:shd w:val="clear" w:color="auto" w:fill="FFFFFF"/>
        <w:tabs>
          <w:tab w:val="clear" w:pos="2880"/>
        </w:tabs>
        <w:spacing w:before="0" w:beforeAutospacing="0" w:after="0" w:afterAutospacing="0" w:line="360" w:lineRule="auto"/>
        <w:ind w:left="1134" w:hanging="283"/>
        <w:jc w:val="both"/>
        <w:rPr>
          <w:rFonts w:asciiTheme="majorBidi" w:hAnsiTheme="majorBidi" w:cstheme="majorBidi"/>
        </w:rPr>
      </w:pPr>
      <w:r w:rsidRPr="00F53015">
        <w:rPr>
          <w:rFonts w:asciiTheme="majorBidi" w:hAnsiTheme="majorBidi" w:cstheme="majorBidi"/>
        </w:rPr>
        <w:t>Pengetahuan direpresentasikan secara internal, dan representasi internal ini terstruktur.</w:t>
      </w:r>
    </w:p>
    <w:p w:rsidR="00994077" w:rsidRPr="00F53015" w:rsidRDefault="00336765" w:rsidP="00F53015">
      <w:pPr>
        <w:pStyle w:val="NormalWeb"/>
        <w:numPr>
          <w:ilvl w:val="3"/>
          <w:numId w:val="2"/>
        </w:numPr>
        <w:shd w:val="clear" w:color="auto" w:fill="FFFFFF"/>
        <w:tabs>
          <w:tab w:val="clear" w:pos="2880"/>
        </w:tabs>
        <w:spacing w:before="0" w:beforeAutospacing="0" w:after="0" w:afterAutospacing="0" w:line="360" w:lineRule="auto"/>
        <w:ind w:left="1134" w:hanging="283"/>
        <w:jc w:val="both"/>
        <w:rPr>
          <w:rFonts w:asciiTheme="majorBidi" w:hAnsiTheme="majorBidi" w:cstheme="majorBidi"/>
        </w:rPr>
      </w:pPr>
      <w:r w:rsidRPr="00F53015">
        <w:rPr>
          <w:rFonts w:asciiTheme="majorBidi" w:hAnsiTheme="majorBidi" w:cstheme="majorBidi"/>
        </w:rPr>
        <w:t>Terdapat relasi antara representasi internal dan representasi eksternal.</w:t>
      </w:r>
    </w:p>
    <w:p w:rsidR="00336765" w:rsidRPr="00F53015" w:rsidRDefault="00336765" w:rsidP="00F53015">
      <w:pPr>
        <w:pStyle w:val="NormalWeb"/>
        <w:numPr>
          <w:ilvl w:val="3"/>
          <w:numId w:val="2"/>
        </w:numPr>
        <w:shd w:val="clear" w:color="auto" w:fill="FFFFFF"/>
        <w:tabs>
          <w:tab w:val="clear" w:pos="2880"/>
        </w:tabs>
        <w:spacing w:before="0" w:beforeAutospacing="0" w:after="0" w:afterAutospacing="0" w:line="360" w:lineRule="auto"/>
        <w:ind w:left="1134" w:hanging="283"/>
        <w:jc w:val="both"/>
        <w:rPr>
          <w:rFonts w:asciiTheme="majorBidi" w:hAnsiTheme="majorBidi" w:cstheme="majorBidi"/>
        </w:rPr>
      </w:pPr>
      <w:r w:rsidRPr="00F53015">
        <w:rPr>
          <w:rFonts w:asciiTheme="majorBidi" w:hAnsiTheme="majorBidi" w:cstheme="majorBidi"/>
        </w:rPr>
        <w:t>Representasi internal saling terkait.</w:t>
      </w:r>
    </w:p>
    <w:p w:rsidR="00994077" w:rsidRPr="00F53015" w:rsidRDefault="00994077" w:rsidP="00F53015">
      <w:pPr>
        <w:pStyle w:val="NormalWeb"/>
        <w:shd w:val="clear" w:color="auto" w:fill="FFFFFF"/>
        <w:spacing w:before="0" w:beforeAutospacing="0" w:after="0" w:afterAutospacing="0" w:line="360" w:lineRule="auto"/>
        <w:ind w:left="851"/>
        <w:jc w:val="both"/>
        <w:rPr>
          <w:rFonts w:asciiTheme="majorBidi" w:hAnsiTheme="majorBidi" w:cstheme="majorBidi"/>
        </w:rPr>
      </w:pPr>
      <w:r w:rsidRPr="00F53015">
        <w:rPr>
          <w:rFonts w:asciiTheme="majorBidi" w:hAnsiTheme="majorBidi" w:cstheme="majorBidi"/>
        </w:rPr>
        <w:tab/>
      </w:r>
      <w:r w:rsidR="00336765" w:rsidRPr="00F53015">
        <w:rPr>
          <w:rFonts w:asciiTheme="majorBidi" w:hAnsiTheme="majorBidi" w:cstheme="majorBidi"/>
        </w:rPr>
        <w:t>Ketika representasi intrnal dari gagasan/ide/konsep dikonstruksi, maka relasi itu akan menghasilkan kerangka pengetahuan. Kerangkan pengetahuan tersebut tidak serta merta terbentuk, tetapi terbentuk secara alami. Sifat alami representasi internal dipengaruhi dan dibatasi oleh sifat alami.</w:t>
      </w:r>
      <w:r w:rsidR="00336765" w:rsidRPr="00F53015">
        <w:rPr>
          <w:rStyle w:val="FootnoteReference"/>
          <w:rFonts w:asciiTheme="majorBidi" w:hAnsiTheme="majorBidi" w:cstheme="majorBidi"/>
        </w:rPr>
        <w:footnoteReference w:id="7"/>
      </w:r>
      <w:r w:rsidR="00336765" w:rsidRPr="00F53015">
        <w:rPr>
          <w:rFonts w:asciiTheme="majorBidi" w:hAnsiTheme="majorBidi" w:cstheme="majorBidi"/>
        </w:rPr>
        <w:t xml:space="preserve"> </w:t>
      </w:r>
    </w:p>
    <w:p w:rsidR="005B12F4" w:rsidRPr="00F53015" w:rsidRDefault="00994077" w:rsidP="00F53015">
      <w:pPr>
        <w:pStyle w:val="NormalWeb"/>
        <w:shd w:val="clear" w:color="auto" w:fill="FFFFFF"/>
        <w:spacing w:before="0" w:beforeAutospacing="0" w:after="0" w:afterAutospacing="0" w:line="360" w:lineRule="auto"/>
        <w:ind w:left="851"/>
        <w:jc w:val="both"/>
        <w:rPr>
          <w:rFonts w:asciiTheme="majorBidi" w:hAnsiTheme="majorBidi" w:cstheme="majorBidi"/>
        </w:rPr>
      </w:pPr>
      <w:r w:rsidRPr="00F53015">
        <w:rPr>
          <w:rFonts w:asciiTheme="majorBidi" w:hAnsiTheme="majorBidi" w:cstheme="majorBidi"/>
        </w:rPr>
        <w:tab/>
      </w:r>
      <w:r w:rsidR="005B12F4" w:rsidRPr="00F53015">
        <w:rPr>
          <w:rFonts w:asciiTheme="majorBidi" w:hAnsiTheme="majorBidi" w:cstheme="majorBidi"/>
        </w:rPr>
        <w:t>Partowisastro mengemukakan empat macam pengertian pemahaman, yaitu sebagai berikut:</w:t>
      </w:r>
    </w:p>
    <w:p w:rsidR="00994077" w:rsidRPr="00F53015" w:rsidRDefault="005B12F4" w:rsidP="00F53015">
      <w:pPr>
        <w:pStyle w:val="NormalWeb"/>
        <w:numPr>
          <w:ilvl w:val="4"/>
          <w:numId w:val="2"/>
        </w:numPr>
        <w:shd w:val="clear" w:color="auto" w:fill="FFFFFF"/>
        <w:tabs>
          <w:tab w:val="clear" w:pos="3600"/>
        </w:tabs>
        <w:spacing w:before="0" w:beforeAutospacing="0" w:after="0" w:afterAutospacing="0" w:line="360" w:lineRule="auto"/>
        <w:ind w:left="1134"/>
        <w:jc w:val="both"/>
        <w:rPr>
          <w:rFonts w:asciiTheme="majorBidi" w:hAnsiTheme="majorBidi" w:cstheme="majorBidi"/>
        </w:rPr>
      </w:pPr>
      <w:r w:rsidRPr="00F53015">
        <w:rPr>
          <w:rFonts w:asciiTheme="majorBidi" w:hAnsiTheme="majorBidi" w:cstheme="majorBidi"/>
        </w:rPr>
        <w:t>Pemahaman berarti melihat hubungan yang belum nyata pada pandangan pertama.</w:t>
      </w:r>
    </w:p>
    <w:p w:rsidR="00994077" w:rsidRPr="00F53015" w:rsidRDefault="005B12F4" w:rsidP="00F53015">
      <w:pPr>
        <w:pStyle w:val="NormalWeb"/>
        <w:numPr>
          <w:ilvl w:val="4"/>
          <w:numId w:val="2"/>
        </w:numPr>
        <w:shd w:val="clear" w:color="auto" w:fill="FFFFFF"/>
        <w:tabs>
          <w:tab w:val="clear" w:pos="3600"/>
        </w:tabs>
        <w:spacing w:before="0" w:beforeAutospacing="0" w:after="0" w:afterAutospacing="0" w:line="360" w:lineRule="auto"/>
        <w:ind w:left="1134"/>
        <w:jc w:val="both"/>
        <w:rPr>
          <w:rFonts w:asciiTheme="majorBidi" w:hAnsiTheme="majorBidi" w:cstheme="majorBidi"/>
        </w:rPr>
      </w:pPr>
      <w:r w:rsidRPr="00F53015">
        <w:rPr>
          <w:rFonts w:asciiTheme="majorBidi" w:hAnsiTheme="majorBidi" w:cstheme="majorBidi"/>
        </w:rPr>
        <w:t>Pemahaman berarti mampu menerangkan atau dapat melukiskan tentang aspek-aspek, tingkatan, sudut pandangan-pandangan yang berbeda.</w:t>
      </w:r>
    </w:p>
    <w:p w:rsidR="00994077" w:rsidRPr="00F53015" w:rsidRDefault="005B12F4" w:rsidP="00F53015">
      <w:pPr>
        <w:pStyle w:val="NormalWeb"/>
        <w:numPr>
          <w:ilvl w:val="4"/>
          <w:numId w:val="2"/>
        </w:numPr>
        <w:shd w:val="clear" w:color="auto" w:fill="FFFFFF"/>
        <w:tabs>
          <w:tab w:val="clear" w:pos="3600"/>
        </w:tabs>
        <w:spacing w:before="0" w:beforeAutospacing="0" w:after="0" w:afterAutospacing="0" w:line="360" w:lineRule="auto"/>
        <w:ind w:left="1134"/>
        <w:jc w:val="both"/>
        <w:rPr>
          <w:rFonts w:asciiTheme="majorBidi" w:hAnsiTheme="majorBidi" w:cstheme="majorBidi"/>
        </w:rPr>
      </w:pPr>
      <w:r w:rsidRPr="00F53015">
        <w:rPr>
          <w:rFonts w:asciiTheme="majorBidi" w:hAnsiTheme="majorBidi" w:cstheme="majorBidi"/>
        </w:rPr>
        <w:lastRenderedPageBreak/>
        <w:t>Pemahaman berarti memperkembangkan kesadaran akan faktor-faktor yang penting.</w:t>
      </w:r>
    </w:p>
    <w:p w:rsidR="001B3598" w:rsidRPr="00F53015" w:rsidRDefault="005B12F4" w:rsidP="00F53015">
      <w:pPr>
        <w:pStyle w:val="NormalWeb"/>
        <w:numPr>
          <w:ilvl w:val="4"/>
          <w:numId w:val="2"/>
        </w:numPr>
        <w:shd w:val="clear" w:color="auto" w:fill="FFFFFF"/>
        <w:tabs>
          <w:tab w:val="clear" w:pos="3600"/>
        </w:tabs>
        <w:spacing w:before="0" w:beforeAutospacing="0" w:after="0" w:afterAutospacing="0" w:line="360" w:lineRule="auto"/>
        <w:ind w:left="1134"/>
        <w:jc w:val="both"/>
        <w:rPr>
          <w:rFonts w:asciiTheme="majorBidi" w:hAnsiTheme="majorBidi" w:cstheme="majorBidi"/>
        </w:rPr>
      </w:pPr>
      <w:r w:rsidRPr="00F53015">
        <w:rPr>
          <w:rFonts w:asciiTheme="majorBidi" w:hAnsiTheme="majorBidi" w:cstheme="majorBidi"/>
        </w:rPr>
        <w:t>Berkemampuan membuat ramalan yang beralasan mengenai tingkah lakunya.</w:t>
      </w:r>
      <w:r w:rsidR="00DD543F" w:rsidRPr="00F53015">
        <w:rPr>
          <w:rStyle w:val="FootnoteReference"/>
          <w:rFonts w:asciiTheme="majorBidi" w:hAnsiTheme="majorBidi" w:cstheme="majorBidi"/>
        </w:rPr>
        <w:footnoteReference w:id="8"/>
      </w:r>
    </w:p>
    <w:p w:rsidR="003F6C9C" w:rsidRPr="00F53015" w:rsidRDefault="00994077" w:rsidP="00F53015">
      <w:pPr>
        <w:pStyle w:val="NormalWeb"/>
        <w:shd w:val="clear" w:color="auto" w:fill="FFFFFF"/>
        <w:spacing w:before="0" w:beforeAutospacing="0" w:after="0" w:afterAutospacing="0" w:line="360" w:lineRule="auto"/>
        <w:ind w:left="851"/>
        <w:jc w:val="both"/>
        <w:rPr>
          <w:rFonts w:asciiTheme="majorBidi" w:hAnsiTheme="majorBidi" w:cstheme="majorBidi"/>
        </w:rPr>
      </w:pPr>
      <w:r w:rsidRPr="00F53015">
        <w:rPr>
          <w:rFonts w:asciiTheme="majorBidi" w:hAnsiTheme="majorBidi" w:cstheme="majorBidi"/>
        </w:rPr>
        <w:tab/>
      </w:r>
      <w:r w:rsidR="003F6C9C" w:rsidRPr="00F53015">
        <w:rPr>
          <w:rFonts w:asciiTheme="majorBidi" w:hAnsiTheme="majorBidi" w:cstheme="majorBidi"/>
        </w:rPr>
        <w:t>Pengetahuan berdasarkan kamus besar bahasa Indonesia adalah segala sesuatu yang diketahui, atau segala segala sesuatu yang diketahui berkenaan dengan suatu hal. Engel, Blackwell dan Miniard (1994: 317) membagi pengetahuan konsumen kedalam tiga hal jenis pengetahuan yaitu pengetahuan produk, pengetahuan pembelian, dan pengetahuan pemakaian. Robanni (2012) menjelaskan bahwa tingkat pemahaman masyarakat terhadap perbankan Syariah masih tergolong rendah. Persepsi mereka terhadap keSyariahan Bank Syariah, riba, bunga dan bagi hasil masih beragam, kebanyakan dari mereka masih belum paham dan belum tahu istilah-istilah tersebut.</w:t>
      </w:r>
    </w:p>
    <w:p w:rsidR="00332494" w:rsidRPr="00F53015" w:rsidRDefault="003F6C9C" w:rsidP="00F53015">
      <w:pPr>
        <w:pStyle w:val="NormalWeb"/>
        <w:shd w:val="clear" w:color="auto" w:fill="FFFFFF"/>
        <w:spacing w:before="0" w:beforeAutospacing="0" w:after="0" w:afterAutospacing="0" w:line="360" w:lineRule="auto"/>
        <w:ind w:left="851"/>
        <w:jc w:val="both"/>
        <w:rPr>
          <w:rFonts w:asciiTheme="majorBidi" w:hAnsiTheme="majorBidi" w:cstheme="majorBidi"/>
        </w:rPr>
      </w:pPr>
      <w:r w:rsidRPr="00F53015">
        <w:rPr>
          <w:rFonts w:asciiTheme="majorBidi" w:hAnsiTheme="majorBidi" w:cstheme="majorBidi"/>
        </w:rPr>
        <w:tab/>
      </w:r>
      <w:r w:rsidR="00332494" w:rsidRPr="00F53015">
        <w:rPr>
          <w:rFonts w:asciiTheme="majorBidi" w:hAnsiTheme="majorBidi" w:cstheme="majorBidi"/>
        </w:rPr>
        <w:t xml:space="preserve">Jika dilihat dari jenis pemahaman dan pengetahuan diatas, maka yang dimaksud penulis dalam penelitiannya yaitu  pengetahuan ilmiah yang menggunakan metode ilmiah. Yaitu dalam kegiatan belajar mengajar di </w:t>
      </w:r>
      <w:r w:rsidR="007C2911" w:rsidRPr="00F53015">
        <w:rPr>
          <w:rFonts w:asciiTheme="majorBidi" w:hAnsiTheme="majorBidi" w:cstheme="majorBidi"/>
        </w:rPr>
        <w:t>Universitas</w:t>
      </w:r>
      <w:r w:rsidR="00332494" w:rsidRPr="00F53015">
        <w:rPr>
          <w:rFonts w:asciiTheme="majorBidi" w:hAnsiTheme="majorBidi" w:cstheme="majorBidi"/>
        </w:rPr>
        <w:t xml:space="preserve"> Agama Islam Negeri SMH Banten Fakultas Ekonomi dan Bisnis Islam. Setelah belajar, mahasiswa Fakultas Febi mengetahui dan paham serta </w:t>
      </w:r>
      <w:r w:rsidR="00332494" w:rsidRPr="00F53015">
        <w:rPr>
          <w:rFonts w:asciiTheme="majorBidi" w:hAnsiTheme="majorBidi" w:cstheme="majorBidi"/>
        </w:rPr>
        <w:lastRenderedPageBreak/>
        <w:t>menerapkannya dengan cara memiliki rekening perbankan syariah.</w:t>
      </w:r>
    </w:p>
    <w:p w:rsidR="00332494" w:rsidRPr="00F53015" w:rsidRDefault="00332494" w:rsidP="00F53015">
      <w:pPr>
        <w:pStyle w:val="NormalWeb"/>
        <w:shd w:val="clear" w:color="auto" w:fill="FFFFFF"/>
        <w:spacing w:before="0" w:beforeAutospacing="0" w:after="0" w:afterAutospacing="0" w:line="360" w:lineRule="auto"/>
        <w:jc w:val="both"/>
        <w:rPr>
          <w:rFonts w:asciiTheme="majorBidi" w:hAnsiTheme="majorBidi" w:cstheme="majorBidi"/>
        </w:rPr>
      </w:pPr>
    </w:p>
    <w:p w:rsidR="003077AE" w:rsidRPr="00F53015" w:rsidRDefault="003077AE" w:rsidP="00F53015">
      <w:pPr>
        <w:pStyle w:val="NormalWeb"/>
        <w:numPr>
          <w:ilvl w:val="0"/>
          <w:numId w:val="3"/>
        </w:numPr>
        <w:shd w:val="clear" w:color="auto" w:fill="FFFFFF"/>
        <w:spacing w:before="0" w:beforeAutospacing="0" w:after="0" w:afterAutospacing="0" w:line="360" w:lineRule="auto"/>
        <w:jc w:val="both"/>
        <w:rPr>
          <w:rFonts w:asciiTheme="majorBidi" w:hAnsiTheme="majorBidi" w:cstheme="majorBidi"/>
          <w:b/>
          <w:bCs/>
        </w:rPr>
      </w:pPr>
      <w:r w:rsidRPr="00F53015">
        <w:rPr>
          <w:rFonts w:asciiTheme="majorBidi" w:hAnsiTheme="majorBidi" w:cstheme="majorBidi"/>
          <w:b/>
          <w:bCs/>
        </w:rPr>
        <w:t>Konsep Perbankan Syariah</w:t>
      </w:r>
    </w:p>
    <w:p w:rsidR="00E85AA2" w:rsidRPr="00F53015" w:rsidRDefault="003077AE" w:rsidP="00F53015">
      <w:pPr>
        <w:pStyle w:val="NormalWeb"/>
        <w:numPr>
          <w:ilvl w:val="5"/>
          <w:numId w:val="2"/>
        </w:numPr>
        <w:shd w:val="clear" w:color="auto" w:fill="FFFFFF"/>
        <w:tabs>
          <w:tab w:val="clear" w:pos="4320"/>
        </w:tabs>
        <w:spacing w:before="0" w:beforeAutospacing="0" w:after="0" w:afterAutospacing="0" w:line="360" w:lineRule="auto"/>
        <w:ind w:left="1134"/>
        <w:jc w:val="both"/>
        <w:rPr>
          <w:rFonts w:asciiTheme="majorBidi" w:hAnsiTheme="majorBidi" w:cstheme="majorBidi"/>
          <w:b/>
          <w:bCs/>
        </w:rPr>
      </w:pPr>
      <w:r w:rsidRPr="00F53015">
        <w:rPr>
          <w:rFonts w:asciiTheme="majorBidi" w:hAnsiTheme="majorBidi" w:cstheme="majorBidi"/>
          <w:b/>
          <w:bCs/>
        </w:rPr>
        <w:t>Pengertian Perbankan syariah</w:t>
      </w:r>
    </w:p>
    <w:p w:rsidR="0092630B" w:rsidRPr="00F53015" w:rsidRDefault="00E85AA2" w:rsidP="00F53015">
      <w:pPr>
        <w:pStyle w:val="NormalWeb"/>
        <w:shd w:val="clear" w:color="auto" w:fill="FFFFFF"/>
        <w:spacing w:before="0" w:beforeAutospacing="0" w:after="0" w:afterAutospacing="0" w:line="360" w:lineRule="auto"/>
        <w:ind w:left="1134" w:firstLine="709"/>
        <w:jc w:val="both"/>
        <w:rPr>
          <w:rFonts w:asciiTheme="majorBidi" w:eastAsiaTheme="minorEastAsia" w:hAnsiTheme="majorBidi" w:cstheme="majorBidi"/>
          <w:color w:val="000000"/>
          <w:lang w:eastAsia="en-US"/>
        </w:rPr>
      </w:pPr>
      <w:r w:rsidRPr="00F53015">
        <w:rPr>
          <w:rFonts w:asciiTheme="majorBidi" w:eastAsiaTheme="minorEastAsia" w:hAnsiTheme="majorBidi" w:cstheme="majorBidi"/>
          <w:color w:val="000000"/>
          <w:lang w:val="id-ID" w:eastAsia="en-US"/>
        </w:rPr>
        <w:t xml:space="preserve">Istilah bank telah menjadi istilah umum yang banyak dipakai di masyarakat dewasa ini. Kata Bank berasal dari kata </w:t>
      </w:r>
      <w:r w:rsidRPr="00F53015">
        <w:rPr>
          <w:rFonts w:asciiTheme="majorBidi" w:eastAsiaTheme="minorEastAsia" w:hAnsiTheme="majorBidi" w:cstheme="majorBidi"/>
          <w:i/>
          <w:iCs/>
          <w:color w:val="000000"/>
          <w:lang w:val="id-ID" w:eastAsia="en-US"/>
        </w:rPr>
        <w:t>banque</w:t>
      </w:r>
      <w:r w:rsidRPr="00F53015">
        <w:rPr>
          <w:rFonts w:asciiTheme="majorBidi" w:eastAsiaTheme="minorEastAsia" w:hAnsiTheme="majorBidi" w:cstheme="majorBidi"/>
          <w:color w:val="000000"/>
          <w:lang w:val="id-ID" w:eastAsia="en-US"/>
        </w:rPr>
        <w:t xml:space="preserve"> dalam bahasa Prancis, dan dari </w:t>
      </w:r>
      <w:r w:rsidRPr="00F53015">
        <w:rPr>
          <w:rFonts w:asciiTheme="majorBidi" w:eastAsiaTheme="minorEastAsia" w:hAnsiTheme="majorBidi" w:cstheme="majorBidi"/>
          <w:i/>
          <w:iCs/>
          <w:color w:val="000000"/>
          <w:lang w:val="id-ID" w:eastAsia="en-US"/>
        </w:rPr>
        <w:t>banco</w:t>
      </w:r>
      <w:r w:rsidRPr="00F53015">
        <w:rPr>
          <w:rFonts w:asciiTheme="majorBidi" w:eastAsiaTheme="minorEastAsia" w:hAnsiTheme="majorBidi" w:cstheme="majorBidi"/>
          <w:color w:val="000000"/>
          <w:lang w:val="id-ID" w:eastAsia="en-US"/>
        </w:rPr>
        <w:t xml:space="preserve"> dalam bahasa italia, yang dapat berarti peti/lemari atau bangku.</w:t>
      </w:r>
      <w:r w:rsidR="00DD543F" w:rsidRPr="00F53015">
        <w:rPr>
          <w:rStyle w:val="FootnoteReference"/>
          <w:rFonts w:asciiTheme="majorBidi" w:eastAsiaTheme="minorEastAsia" w:hAnsiTheme="majorBidi" w:cstheme="majorBidi"/>
          <w:color w:val="000000"/>
          <w:lang w:val="id-ID" w:eastAsia="en-US"/>
        </w:rPr>
        <w:footnoteReference w:id="9"/>
      </w:r>
      <w:r w:rsidR="00B86C08" w:rsidRPr="00F53015">
        <w:rPr>
          <w:rFonts w:asciiTheme="majorBidi" w:eastAsiaTheme="minorEastAsia" w:hAnsiTheme="majorBidi" w:cstheme="majorBidi"/>
          <w:color w:val="000000"/>
          <w:lang w:eastAsia="en-US"/>
        </w:rPr>
        <w:t xml:space="preserve"> </w:t>
      </w:r>
      <w:r w:rsidRPr="00F53015">
        <w:rPr>
          <w:rFonts w:asciiTheme="majorBidi" w:eastAsiaTheme="minorEastAsia" w:hAnsiTheme="majorBidi" w:cstheme="majorBidi"/>
          <w:color w:val="000000"/>
          <w:lang w:val="id-ID" w:eastAsia="en-US"/>
        </w:rPr>
        <w:t>Konotasi kedua kata ini menjela</w:t>
      </w:r>
      <w:r w:rsidR="00B86C08" w:rsidRPr="00F53015">
        <w:rPr>
          <w:rFonts w:asciiTheme="majorBidi" w:eastAsiaTheme="minorEastAsia" w:hAnsiTheme="majorBidi" w:cstheme="majorBidi"/>
          <w:color w:val="000000"/>
          <w:lang w:val="id-ID" w:eastAsia="en-US"/>
        </w:rPr>
        <w:t>skan dua fungsi dasar yang ditu</w:t>
      </w:r>
      <w:r w:rsidRPr="00F53015">
        <w:rPr>
          <w:rFonts w:asciiTheme="majorBidi" w:eastAsiaTheme="minorEastAsia" w:hAnsiTheme="majorBidi" w:cstheme="majorBidi"/>
          <w:color w:val="000000"/>
          <w:lang w:val="id-ID" w:eastAsia="en-US"/>
        </w:rPr>
        <w:t xml:space="preserve">njukkan oleh bank komersial. Kata peti atau lemari menyiratkan fungsi sebagai tempat menyimpan benda-benda berharga, seperti peti emas, peti berlian, peti uang, dan sebagainya. Istilah perbankan di dalam Al-Qur’an tidak disebutkan secara eksplisit tetapi yang dimaksud adalah sesuatu yang memiliki unsur-unsur seperti struktur, manajemen, fungsi, hak dan kewajiban maka semua itu disebutkan dengan jelas, seperti zakat, </w:t>
      </w:r>
      <w:r w:rsidRPr="00F53015">
        <w:rPr>
          <w:rFonts w:asciiTheme="majorBidi" w:eastAsiaTheme="minorEastAsia" w:hAnsiTheme="majorBidi" w:cstheme="majorBidi"/>
          <w:i/>
          <w:iCs/>
          <w:color w:val="000000"/>
          <w:lang w:val="id-ID" w:eastAsia="en-US"/>
        </w:rPr>
        <w:t>s</w:t>
      </w:r>
      <w:r w:rsidR="00203421" w:rsidRPr="00F53015">
        <w:rPr>
          <w:rFonts w:asciiTheme="majorBidi" w:eastAsiaTheme="minorEastAsia" w:hAnsiTheme="majorBidi" w:cstheme="majorBidi"/>
          <w:i/>
          <w:iCs/>
          <w:color w:val="000000"/>
          <w:lang w:eastAsia="en-US"/>
        </w:rPr>
        <w:t>h</w:t>
      </w:r>
      <w:r w:rsidRPr="00F53015">
        <w:rPr>
          <w:rFonts w:asciiTheme="majorBidi" w:eastAsiaTheme="minorEastAsia" w:hAnsiTheme="majorBidi" w:cstheme="majorBidi"/>
          <w:i/>
          <w:iCs/>
          <w:color w:val="000000"/>
          <w:lang w:val="id-ID" w:eastAsia="en-US"/>
        </w:rPr>
        <w:t>adaqah</w:t>
      </w:r>
      <w:r w:rsidRPr="00F53015">
        <w:rPr>
          <w:rFonts w:asciiTheme="majorBidi" w:eastAsiaTheme="minorEastAsia" w:hAnsiTheme="majorBidi" w:cstheme="majorBidi"/>
          <w:color w:val="000000"/>
          <w:lang w:val="id-ID" w:eastAsia="en-US"/>
        </w:rPr>
        <w:t xml:space="preserve">, </w:t>
      </w:r>
      <w:r w:rsidRPr="00F53015">
        <w:rPr>
          <w:rFonts w:asciiTheme="majorBidi" w:eastAsiaTheme="minorEastAsia" w:hAnsiTheme="majorBidi" w:cstheme="majorBidi"/>
          <w:i/>
          <w:iCs/>
          <w:color w:val="000000"/>
          <w:lang w:val="id-ID" w:eastAsia="en-US"/>
        </w:rPr>
        <w:t>ghanimah</w:t>
      </w:r>
      <w:r w:rsidRPr="00F53015">
        <w:rPr>
          <w:rFonts w:asciiTheme="majorBidi" w:eastAsiaTheme="minorEastAsia" w:hAnsiTheme="majorBidi" w:cstheme="majorBidi"/>
          <w:color w:val="000000"/>
          <w:lang w:val="id-ID" w:eastAsia="en-US"/>
        </w:rPr>
        <w:t xml:space="preserve"> (rampasan perang), </w:t>
      </w:r>
      <w:r w:rsidRPr="00F53015">
        <w:rPr>
          <w:rFonts w:asciiTheme="majorBidi" w:eastAsiaTheme="minorEastAsia" w:hAnsiTheme="majorBidi" w:cstheme="majorBidi"/>
          <w:i/>
          <w:iCs/>
          <w:color w:val="000000"/>
          <w:lang w:val="id-ID" w:eastAsia="en-US"/>
        </w:rPr>
        <w:t>bai’</w:t>
      </w:r>
      <w:r w:rsidRPr="00F53015">
        <w:rPr>
          <w:rFonts w:asciiTheme="majorBidi" w:eastAsiaTheme="minorEastAsia" w:hAnsiTheme="majorBidi" w:cstheme="majorBidi"/>
          <w:color w:val="000000"/>
          <w:lang w:val="id-ID" w:eastAsia="en-US"/>
        </w:rPr>
        <w:t xml:space="preserve"> (jual beli), </w:t>
      </w:r>
      <w:r w:rsidRPr="00F53015">
        <w:rPr>
          <w:rFonts w:asciiTheme="majorBidi" w:eastAsiaTheme="minorEastAsia" w:hAnsiTheme="majorBidi" w:cstheme="majorBidi"/>
          <w:i/>
          <w:iCs/>
          <w:color w:val="000000"/>
          <w:lang w:val="id-ID" w:eastAsia="en-US"/>
        </w:rPr>
        <w:t>dayn</w:t>
      </w:r>
      <w:r w:rsidRPr="00F53015">
        <w:rPr>
          <w:rFonts w:asciiTheme="majorBidi" w:eastAsiaTheme="minorEastAsia" w:hAnsiTheme="majorBidi" w:cstheme="majorBidi"/>
          <w:color w:val="000000"/>
          <w:lang w:val="id-ID" w:eastAsia="en-US"/>
        </w:rPr>
        <w:t xml:space="preserve"> (utang dagang</w:t>
      </w:r>
      <w:r w:rsidR="00203421" w:rsidRPr="00F53015">
        <w:rPr>
          <w:rFonts w:asciiTheme="majorBidi" w:eastAsiaTheme="minorEastAsia" w:hAnsiTheme="majorBidi" w:cstheme="majorBidi"/>
          <w:color w:val="000000"/>
          <w:lang w:eastAsia="en-US"/>
        </w:rPr>
        <w:t>)</w:t>
      </w:r>
      <w:r w:rsidRPr="00F53015">
        <w:rPr>
          <w:rFonts w:asciiTheme="majorBidi" w:eastAsiaTheme="minorEastAsia" w:hAnsiTheme="majorBidi" w:cstheme="majorBidi"/>
          <w:color w:val="000000"/>
          <w:lang w:val="id-ID" w:eastAsia="en-US"/>
        </w:rPr>
        <w:t xml:space="preserve">, </w:t>
      </w:r>
      <w:r w:rsidRPr="00F53015">
        <w:rPr>
          <w:rFonts w:asciiTheme="majorBidi" w:eastAsiaTheme="minorEastAsia" w:hAnsiTheme="majorBidi" w:cstheme="majorBidi"/>
          <w:i/>
          <w:iCs/>
          <w:color w:val="000000"/>
          <w:lang w:val="id-ID" w:eastAsia="en-US"/>
        </w:rPr>
        <w:t>maal</w:t>
      </w:r>
      <w:r w:rsidRPr="00F53015">
        <w:rPr>
          <w:rFonts w:asciiTheme="majorBidi" w:eastAsiaTheme="minorEastAsia" w:hAnsiTheme="majorBidi" w:cstheme="majorBidi"/>
          <w:color w:val="000000"/>
          <w:lang w:val="id-ID" w:eastAsia="en-US"/>
        </w:rPr>
        <w:t xml:space="preserve"> (harta dan </w:t>
      </w:r>
      <w:r w:rsidRPr="00F53015">
        <w:rPr>
          <w:rFonts w:asciiTheme="majorBidi" w:eastAsiaTheme="minorEastAsia" w:hAnsiTheme="majorBidi" w:cstheme="majorBidi"/>
          <w:color w:val="000000"/>
          <w:lang w:val="id-ID" w:eastAsia="en-US"/>
        </w:rPr>
        <w:lastRenderedPageBreak/>
        <w:t>sebagainya, yang memiliki fungsi yang dilaksanakan oleh pihak tertentu dalam kegiatan ekonomi.</w:t>
      </w:r>
      <w:r w:rsidR="00DD543F" w:rsidRPr="00F53015">
        <w:rPr>
          <w:rStyle w:val="FootnoteReference"/>
          <w:rFonts w:asciiTheme="majorBidi" w:eastAsiaTheme="minorEastAsia" w:hAnsiTheme="majorBidi" w:cstheme="majorBidi"/>
          <w:color w:val="000000"/>
          <w:lang w:val="id-ID" w:eastAsia="en-US"/>
        </w:rPr>
        <w:footnoteReference w:id="10"/>
      </w:r>
    </w:p>
    <w:p w:rsidR="00391B44" w:rsidRPr="00F53015" w:rsidRDefault="00391B44"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rPr>
      </w:pPr>
      <w:r w:rsidRPr="00F53015">
        <w:rPr>
          <w:rFonts w:asciiTheme="majorBidi" w:hAnsiTheme="majorBidi" w:cstheme="majorBidi"/>
        </w:rPr>
        <w:t>Bank adalah lembaga keuangan yang kegiatan utamanya  menghimpun dana dari masyarakat dan menyalurkan kembali dana tersebut ke masyarakat serta memberikan jasa bank lainnya.</w:t>
      </w:r>
    </w:p>
    <w:p w:rsidR="00391B44" w:rsidRPr="00F53015" w:rsidRDefault="00391B44" w:rsidP="00F53015">
      <w:pPr>
        <w:pStyle w:val="NormalWeb"/>
        <w:shd w:val="clear" w:color="auto" w:fill="FFFFFF"/>
        <w:spacing w:before="0" w:beforeAutospacing="0" w:after="0" w:afterAutospacing="0" w:line="360" w:lineRule="auto"/>
        <w:ind w:left="1134" w:firstLine="709"/>
        <w:jc w:val="both"/>
        <w:rPr>
          <w:rFonts w:asciiTheme="majorBidi" w:eastAsiaTheme="minorEastAsia" w:hAnsiTheme="majorBidi" w:cstheme="majorBidi"/>
          <w:color w:val="000000"/>
          <w:lang w:eastAsia="en-US"/>
        </w:rPr>
      </w:pPr>
      <w:r w:rsidRPr="00F53015">
        <w:rPr>
          <w:rFonts w:asciiTheme="majorBidi" w:hAnsiTheme="majorBidi" w:cstheme="majorBidi"/>
        </w:rPr>
        <w:t>Sedang</w:t>
      </w:r>
      <w:r w:rsidR="00203421" w:rsidRPr="00F53015">
        <w:rPr>
          <w:rFonts w:asciiTheme="majorBidi" w:hAnsiTheme="majorBidi" w:cstheme="majorBidi"/>
        </w:rPr>
        <w:t>kan</w:t>
      </w:r>
      <w:r w:rsidRPr="00F53015">
        <w:rPr>
          <w:rFonts w:asciiTheme="majorBidi" w:hAnsiTheme="majorBidi" w:cstheme="majorBidi"/>
        </w:rPr>
        <w:t xml:space="preserve"> lembaga keuangan adalah setiap perusahaan yang bergerak dibidang keuangan, dimana kegiatannya baik hanya menghimpun dana atau hanya menyalurkan dana atau keduanya.</w:t>
      </w:r>
      <w:r w:rsidR="00DD543F" w:rsidRPr="00F53015">
        <w:rPr>
          <w:rStyle w:val="FootnoteReference"/>
          <w:rFonts w:asciiTheme="majorBidi" w:hAnsiTheme="majorBidi" w:cstheme="majorBidi"/>
        </w:rPr>
        <w:footnoteReference w:id="11"/>
      </w:r>
    </w:p>
    <w:p w:rsidR="00B43CC1" w:rsidRPr="00F53015" w:rsidRDefault="00B86C08"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rPr>
      </w:pPr>
      <w:r w:rsidRPr="00F53015">
        <w:rPr>
          <w:rFonts w:asciiTheme="majorBidi" w:eastAsiaTheme="minorEastAsia" w:hAnsiTheme="majorBidi" w:cstheme="majorBidi"/>
          <w:color w:val="000000"/>
          <w:lang w:val="id-ID" w:eastAsia="en-US"/>
        </w:rPr>
        <w:t>Dalam Peraturan Bank Indonesia, yang dimaksud dengan Bank adalah Bank Umum dan Bank Perkreditan Rakyat sebagaimana</w:t>
      </w:r>
      <w:r w:rsidRPr="00F53015">
        <w:rPr>
          <w:rFonts w:asciiTheme="majorBidi" w:eastAsiaTheme="minorEastAsia" w:hAnsiTheme="majorBidi" w:cstheme="majorBidi"/>
          <w:color w:val="000000"/>
          <w:lang w:eastAsia="en-US"/>
        </w:rPr>
        <w:t xml:space="preserve"> </w:t>
      </w:r>
      <w:r w:rsidRPr="00F53015">
        <w:rPr>
          <w:rFonts w:asciiTheme="majorBidi" w:hAnsiTheme="majorBidi" w:cstheme="majorBidi"/>
        </w:rPr>
        <w:t>dimaksud dalam Undang-Undang Nomor 7 Tahun 1992 tentang Perbankan sebagaimana telah diubah dengan UU No. 10 Tahun 1998,</w:t>
      </w:r>
      <w:r w:rsidR="00DD543F" w:rsidRPr="00F53015">
        <w:rPr>
          <w:rStyle w:val="FootnoteReference"/>
          <w:rFonts w:asciiTheme="majorBidi" w:hAnsiTheme="majorBidi" w:cstheme="majorBidi"/>
        </w:rPr>
        <w:footnoteReference w:id="12"/>
      </w:r>
      <w:r w:rsidR="00DD543F" w:rsidRPr="00F53015">
        <w:rPr>
          <w:rFonts w:asciiTheme="majorBidi" w:hAnsiTheme="majorBidi" w:cstheme="majorBidi"/>
        </w:rPr>
        <w:t xml:space="preserve"> </w:t>
      </w:r>
      <w:r w:rsidRPr="00F53015">
        <w:rPr>
          <w:rFonts w:asciiTheme="majorBidi" w:hAnsiTheme="majorBidi" w:cstheme="majorBidi"/>
        </w:rPr>
        <w:t>ter</w:t>
      </w:r>
      <w:r w:rsidR="00972D9D" w:rsidRPr="00F53015">
        <w:rPr>
          <w:rFonts w:asciiTheme="majorBidi" w:hAnsiTheme="majorBidi" w:cstheme="majorBidi"/>
        </w:rPr>
        <w:t>masuk kantor cabang bank asing.</w:t>
      </w:r>
    </w:p>
    <w:p w:rsidR="00972D9D" w:rsidRPr="00F53015" w:rsidRDefault="00972D9D"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lang w:val="id-ID"/>
        </w:rPr>
      </w:pPr>
      <w:r w:rsidRPr="00F53015">
        <w:rPr>
          <w:rFonts w:asciiTheme="majorBidi" w:hAnsiTheme="majorBidi" w:cstheme="majorBidi"/>
          <w:lang w:val="id-ID"/>
        </w:rPr>
        <w:t>Bank umum adalah bank yang melaksanakan kegiatan usaha konvensional dan atau berdasarkan prinsip syariah yang dalam kegiatannya memberikan jasa dalam lalu lintas pembayaran.</w:t>
      </w:r>
    </w:p>
    <w:p w:rsidR="00972D9D" w:rsidRPr="00F53015" w:rsidRDefault="00972D9D"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rPr>
      </w:pPr>
      <w:r w:rsidRPr="00F53015">
        <w:rPr>
          <w:rFonts w:asciiTheme="majorBidi" w:hAnsiTheme="majorBidi" w:cstheme="majorBidi"/>
          <w:lang w:val="id-ID"/>
        </w:rPr>
        <w:lastRenderedPageBreak/>
        <w:t>Bank perkreditan rakyat adalah bank yang melaksanakan kegiatan usaha secara konvensional dan atau berdasarkan prinsip syariah yang dalam kegiatannya tidak memberikan jasa dalam lalu lintas pembayaran.</w:t>
      </w:r>
    </w:p>
    <w:p w:rsidR="00203421" w:rsidRPr="00F53015" w:rsidRDefault="00203421"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rPr>
      </w:pPr>
      <w:r w:rsidRPr="00F53015">
        <w:rPr>
          <w:rFonts w:asciiTheme="majorBidi" w:hAnsiTheme="majorBidi" w:cstheme="majorBidi"/>
        </w:rPr>
        <w:t>Menurut Undang-undang nomor 10 tahun 1998 pasal 1 ayat 1: Perbankan adalah segala sesuatu yang menyangkut tentang  bank, mencakup kelembagaan, kegiatan usaha, serta cara dan proses dalam melaksanakan kegiatan usahanya.</w:t>
      </w:r>
      <w:r w:rsidR="00D123BF" w:rsidRPr="00F53015">
        <w:rPr>
          <w:rFonts w:asciiTheme="majorBidi" w:hAnsiTheme="majorBidi" w:cstheme="majorBidi"/>
        </w:rPr>
        <w:t xml:space="preserve"> </w:t>
      </w:r>
      <w:r w:rsidRPr="00F53015">
        <w:rPr>
          <w:rFonts w:asciiTheme="majorBidi" w:hAnsiTheme="majorBidi" w:cstheme="majorBidi"/>
        </w:rPr>
        <w:t>Sedangkan yang dimaksud bank adalah berupa badan usaha yang menghimpun dana dari masyarakat dalam bentuk simpanan dan menyalurkannya kepada masyarakat dalam bentuk simpanan dan menyalurkannya kepada masyarakat dalam bentuk kredit dan atau bentuk-bentuk lainnya dalam rangka meningkatkan taraf hidup rakyat banyak. (pasal 1 ayat 2).</w:t>
      </w:r>
      <w:r w:rsidRPr="00F53015">
        <w:rPr>
          <w:rStyle w:val="FootnoteReference"/>
          <w:rFonts w:asciiTheme="majorBidi" w:hAnsiTheme="majorBidi" w:cstheme="majorBidi"/>
        </w:rPr>
        <w:footnoteReference w:id="13"/>
      </w:r>
    </w:p>
    <w:p w:rsidR="00203421" w:rsidRPr="00F53015" w:rsidRDefault="00203421"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rPr>
      </w:pPr>
      <w:r w:rsidRPr="00F53015">
        <w:rPr>
          <w:rFonts w:asciiTheme="majorBidi" w:hAnsiTheme="majorBidi" w:cstheme="majorBidi"/>
        </w:rPr>
        <w:t>Jadi dapat disimpulkan bahwa usaha perbankan meliputi 3 kegiatan utama yaitu:</w:t>
      </w:r>
    </w:p>
    <w:p w:rsidR="00203421" w:rsidRPr="00F53015" w:rsidRDefault="00203421" w:rsidP="00F53015">
      <w:pPr>
        <w:pStyle w:val="ListParagraph"/>
        <w:numPr>
          <w:ilvl w:val="0"/>
          <w:numId w:val="1"/>
        </w:numPr>
        <w:tabs>
          <w:tab w:val="clear" w:pos="720"/>
        </w:tabs>
        <w:spacing w:after="0" w:line="360" w:lineRule="auto"/>
        <w:ind w:left="156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Menghimpun dana</w:t>
      </w:r>
    </w:p>
    <w:p w:rsidR="00203421" w:rsidRPr="00F53015" w:rsidRDefault="00203421" w:rsidP="00F53015">
      <w:pPr>
        <w:pStyle w:val="ListParagraph"/>
        <w:numPr>
          <w:ilvl w:val="0"/>
          <w:numId w:val="1"/>
        </w:numPr>
        <w:tabs>
          <w:tab w:val="clear" w:pos="720"/>
        </w:tabs>
        <w:spacing w:after="0" w:line="360" w:lineRule="auto"/>
        <w:ind w:left="156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Menyalurkan dana</w:t>
      </w:r>
    </w:p>
    <w:p w:rsidR="00391B44" w:rsidRPr="00F53015" w:rsidRDefault="00203421" w:rsidP="00F53015">
      <w:pPr>
        <w:pStyle w:val="ListParagraph"/>
        <w:numPr>
          <w:ilvl w:val="0"/>
          <w:numId w:val="1"/>
        </w:numPr>
        <w:tabs>
          <w:tab w:val="clear" w:pos="720"/>
        </w:tabs>
        <w:spacing w:after="0" w:line="360" w:lineRule="auto"/>
        <w:ind w:left="156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Memberikan jasa lainnya</w:t>
      </w:r>
    </w:p>
    <w:p w:rsidR="00972D9D" w:rsidRPr="00F53015" w:rsidRDefault="00972D9D"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lang w:val="id-ID"/>
        </w:rPr>
      </w:pPr>
      <w:r w:rsidRPr="00F53015">
        <w:rPr>
          <w:rFonts w:asciiTheme="majorBidi" w:hAnsiTheme="majorBidi" w:cstheme="majorBidi"/>
          <w:lang w:val="id-ID"/>
        </w:rPr>
        <w:t>Namun ada pula yang menyebutkan bahwa fungsi pokok dari bank adalah:</w:t>
      </w:r>
    </w:p>
    <w:p w:rsidR="00972D9D" w:rsidRPr="00F53015" w:rsidRDefault="00972D9D" w:rsidP="00F53015">
      <w:pPr>
        <w:pStyle w:val="NormalWeb"/>
        <w:numPr>
          <w:ilvl w:val="7"/>
          <w:numId w:val="2"/>
        </w:numPr>
        <w:shd w:val="clear" w:color="auto" w:fill="FFFFFF"/>
        <w:tabs>
          <w:tab w:val="clear" w:pos="5760"/>
          <w:tab w:val="num" w:pos="11520"/>
        </w:tabs>
        <w:spacing w:before="0" w:beforeAutospacing="0" w:after="0" w:afterAutospacing="0" w:line="360" w:lineRule="auto"/>
        <w:ind w:left="1620"/>
        <w:jc w:val="both"/>
        <w:rPr>
          <w:rFonts w:asciiTheme="majorBidi" w:hAnsiTheme="majorBidi" w:cstheme="majorBidi"/>
          <w:lang w:val="id-ID"/>
        </w:rPr>
      </w:pPr>
      <w:r w:rsidRPr="00F53015">
        <w:rPr>
          <w:rFonts w:asciiTheme="majorBidi" w:hAnsiTheme="majorBidi" w:cstheme="majorBidi"/>
          <w:lang w:val="id-ID"/>
        </w:rPr>
        <w:lastRenderedPageBreak/>
        <w:t>Menyediakan mekanisme dan alat pembayaran yang lebih efisien dalam kegiatan ekonomi</w:t>
      </w:r>
    </w:p>
    <w:p w:rsidR="00972D9D" w:rsidRPr="00F53015" w:rsidRDefault="00972D9D" w:rsidP="00F53015">
      <w:pPr>
        <w:pStyle w:val="NormalWeb"/>
        <w:numPr>
          <w:ilvl w:val="7"/>
          <w:numId w:val="2"/>
        </w:numPr>
        <w:shd w:val="clear" w:color="auto" w:fill="FFFFFF"/>
        <w:tabs>
          <w:tab w:val="clear" w:pos="5760"/>
          <w:tab w:val="num" w:pos="11520"/>
        </w:tabs>
        <w:spacing w:before="0" w:beforeAutospacing="0" w:after="0" w:afterAutospacing="0" w:line="360" w:lineRule="auto"/>
        <w:ind w:left="1620"/>
        <w:jc w:val="both"/>
        <w:rPr>
          <w:rFonts w:asciiTheme="majorBidi" w:hAnsiTheme="majorBidi" w:cstheme="majorBidi"/>
          <w:lang w:val="id-ID"/>
        </w:rPr>
      </w:pPr>
      <w:r w:rsidRPr="00F53015">
        <w:rPr>
          <w:rFonts w:asciiTheme="majorBidi" w:hAnsiTheme="majorBidi" w:cstheme="majorBidi"/>
          <w:lang w:val="id-ID"/>
        </w:rPr>
        <w:t>Menciptakan uang</w:t>
      </w:r>
    </w:p>
    <w:p w:rsidR="00972D9D" w:rsidRPr="00F53015" w:rsidRDefault="00972D9D" w:rsidP="00F53015">
      <w:pPr>
        <w:pStyle w:val="NormalWeb"/>
        <w:numPr>
          <w:ilvl w:val="7"/>
          <w:numId w:val="2"/>
        </w:numPr>
        <w:shd w:val="clear" w:color="auto" w:fill="FFFFFF"/>
        <w:tabs>
          <w:tab w:val="clear" w:pos="5760"/>
          <w:tab w:val="num" w:pos="11520"/>
        </w:tabs>
        <w:spacing w:before="0" w:beforeAutospacing="0" w:after="0" w:afterAutospacing="0" w:line="360" w:lineRule="auto"/>
        <w:ind w:left="1620"/>
        <w:jc w:val="both"/>
        <w:rPr>
          <w:rFonts w:asciiTheme="majorBidi" w:hAnsiTheme="majorBidi" w:cstheme="majorBidi"/>
          <w:lang w:val="id-ID"/>
        </w:rPr>
      </w:pPr>
      <w:r w:rsidRPr="00F53015">
        <w:rPr>
          <w:rFonts w:asciiTheme="majorBidi" w:hAnsiTheme="majorBidi" w:cstheme="majorBidi"/>
          <w:lang w:val="id-ID"/>
        </w:rPr>
        <w:t>Menghimpun dana dan menyalurkannya pada masyarakat</w:t>
      </w:r>
    </w:p>
    <w:p w:rsidR="00972D9D" w:rsidRPr="00F53015" w:rsidRDefault="00972D9D" w:rsidP="00F53015">
      <w:pPr>
        <w:pStyle w:val="NormalWeb"/>
        <w:numPr>
          <w:ilvl w:val="7"/>
          <w:numId w:val="2"/>
        </w:numPr>
        <w:shd w:val="clear" w:color="auto" w:fill="FFFFFF"/>
        <w:tabs>
          <w:tab w:val="clear" w:pos="5760"/>
          <w:tab w:val="num" w:pos="11520"/>
        </w:tabs>
        <w:spacing w:before="0" w:beforeAutospacing="0" w:after="0" w:afterAutospacing="0" w:line="360" w:lineRule="auto"/>
        <w:ind w:left="1620"/>
        <w:jc w:val="both"/>
        <w:rPr>
          <w:rFonts w:asciiTheme="majorBidi" w:hAnsiTheme="majorBidi" w:cstheme="majorBidi"/>
          <w:lang w:val="id-ID"/>
        </w:rPr>
      </w:pPr>
      <w:r w:rsidRPr="00F53015">
        <w:rPr>
          <w:rFonts w:asciiTheme="majorBidi" w:hAnsiTheme="majorBidi" w:cstheme="majorBidi"/>
          <w:lang w:val="id-ID"/>
        </w:rPr>
        <w:t>Menawarkan jasa keuangan lainnya</w:t>
      </w:r>
    </w:p>
    <w:p w:rsidR="00B43CC1" w:rsidRPr="00F53015" w:rsidRDefault="00B86C08"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rPr>
      </w:pPr>
      <w:r w:rsidRPr="00F53015">
        <w:rPr>
          <w:rFonts w:asciiTheme="majorBidi" w:hAnsiTheme="majorBidi" w:cstheme="majorBidi"/>
        </w:rPr>
        <w:t>Sedangkan yang dimaksud dengan Bank Syari’ah adalah bank yang menjalankan kegiatan usahanya berdasarkan Prinsip Syari’ah dan menurut jenisnya terdiri atas BUS dan BPRS (Pasal 1 angka 7 UU Perbankan Syari’ah).</w:t>
      </w:r>
      <w:r w:rsidRPr="00F53015">
        <w:rPr>
          <w:rStyle w:val="FootnoteReference"/>
          <w:rFonts w:asciiTheme="majorBidi" w:hAnsiTheme="majorBidi" w:cstheme="majorBidi"/>
        </w:rPr>
        <w:footnoteReference w:id="14"/>
      </w:r>
      <w:r w:rsidR="00B43CC1" w:rsidRPr="00F53015">
        <w:rPr>
          <w:rFonts w:asciiTheme="majorBidi" w:hAnsiTheme="majorBidi" w:cstheme="majorBidi"/>
          <w:lang w:val="id-ID"/>
        </w:rPr>
        <w:t xml:space="preserve"> </w:t>
      </w:r>
    </w:p>
    <w:p w:rsidR="00B43CC1" w:rsidRPr="00F53015" w:rsidRDefault="00B43CC1"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color w:val="000000"/>
        </w:rPr>
      </w:pPr>
      <w:r w:rsidRPr="00F53015">
        <w:rPr>
          <w:rFonts w:asciiTheme="majorBidi" w:hAnsiTheme="majorBidi" w:cstheme="majorBidi"/>
          <w:color w:val="000000"/>
          <w:lang w:val="id-ID"/>
        </w:rPr>
        <w:t>Berdasarkan pendapat di atas maka Bank Syariah adalah Bank yang aktivitasnya dan pengelolaannya menanggalkan sistem bunga yang merupakan suatu riba. Bank Syariah bisa juga disebut sebagai Bank Islam atau Bank muamalah adalah lembaga keuangan atau perbankan dimana kegiatan utamanya memberikan kredit dan jasa-jasa perbankan pada umumnya serta peredaran uang yang pengoperasiannya sesuai dengan prinsip-prinsip Syariah Islam yang berlandaskan Al-Qur’an dan Hadist.</w:t>
      </w:r>
    </w:p>
    <w:p w:rsidR="00B86C08" w:rsidRPr="00F53015" w:rsidRDefault="00D123BF"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rPr>
      </w:pPr>
      <w:r w:rsidRPr="00F53015">
        <w:rPr>
          <w:rFonts w:asciiTheme="majorBidi" w:hAnsiTheme="majorBidi" w:cstheme="majorBidi"/>
          <w:color w:val="000000"/>
          <w:lang w:val="id-ID"/>
        </w:rPr>
        <w:t>Jadi dengan adanya Bank Syari</w:t>
      </w:r>
      <w:r w:rsidRPr="00F53015">
        <w:rPr>
          <w:rFonts w:asciiTheme="majorBidi" w:hAnsiTheme="majorBidi" w:cstheme="majorBidi"/>
          <w:color w:val="000000"/>
        </w:rPr>
        <w:t>’</w:t>
      </w:r>
      <w:r w:rsidR="00B43CC1" w:rsidRPr="00F53015">
        <w:rPr>
          <w:rFonts w:asciiTheme="majorBidi" w:hAnsiTheme="majorBidi" w:cstheme="majorBidi"/>
          <w:color w:val="000000"/>
          <w:lang w:val="id-ID"/>
        </w:rPr>
        <w:t xml:space="preserve">ah maka akan tercipta suatu sistem bermuamalat secara Islam yaang </w:t>
      </w:r>
      <w:r w:rsidR="00B43CC1" w:rsidRPr="00F53015">
        <w:rPr>
          <w:rFonts w:asciiTheme="majorBidi" w:hAnsiTheme="majorBidi" w:cstheme="majorBidi"/>
          <w:color w:val="000000"/>
          <w:lang w:val="id-ID"/>
        </w:rPr>
        <w:lastRenderedPageBreak/>
        <w:t>mengacu kepada ketentuan Al-Qur’an dan Hadist. Sistem ini dima</w:t>
      </w:r>
      <w:r w:rsidR="00203421" w:rsidRPr="00F53015">
        <w:rPr>
          <w:rFonts w:asciiTheme="majorBidi" w:hAnsiTheme="majorBidi" w:cstheme="majorBidi"/>
          <w:color w:val="000000"/>
          <w:lang w:val="id-ID"/>
        </w:rPr>
        <w:t>ksudkan untuk mencapai suatu ma</w:t>
      </w:r>
      <w:r w:rsidR="00203421" w:rsidRPr="00F53015">
        <w:rPr>
          <w:rFonts w:asciiTheme="majorBidi" w:hAnsiTheme="majorBidi" w:cstheme="majorBidi"/>
          <w:color w:val="000000"/>
        </w:rPr>
        <w:t>n</w:t>
      </w:r>
      <w:r w:rsidR="00203421" w:rsidRPr="00F53015">
        <w:rPr>
          <w:rFonts w:asciiTheme="majorBidi" w:hAnsiTheme="majorBidi" w:cstheme="majorBidi"/>
          <w:color w:val="000000"/>
          <w:lang w:val="id-ID"/>
        </w:rPr>
        <w:t>faat yang tidak hanya ma</w:t>
      </w:r>
      <w:r w:rsidR="00203421" w:rsidRPr="00F53015">
        <w:rPr>
          <w:rFonts w:asciiTheme="majorBidi" w:hAnsiTheme="majorBidi" w:cstheme="majorBidi"/>
          <w:color w:val="000000"/>
        </w:rPr>
        <w:t>n</w:t>
      </w:r>
      <w:r w:rsidR="00203421" w:rsidRPr="00F53015">
        <w:rPr>
          <w:rFonts w:asciiTheme="majorBidi" w:hAnsiTheme="majorBidi" w:cstheme="majorBidi"/>
          <w:color w:val="000000"/>
          <w:lang w:val="id-ID"/>
        </w:rPr>
        <w:t>faat duniawi tapi juga ma</w:t>
      </w:r>
      <w:r w:rsidR="00203421" w:rsidRPr="00F53015">
        <w:rPr>
          <w:rFonts w:asciiTheme="majorBidi" w:hAnsiTheme="majorBidi" w:cstheme="majorBidi"/>
          <w:color w:val="000000"/>
        </w:rPr>
        <w:t>n</w:t>
      </w:r>
      <w:r w:rsidR="00B43CC1" w:rsidRPr="00F53015">
        <w:rPr>
          <w:rFonts w:asciiTheme="majorBidi" w:hAnsiTheme="majorBidi" w:cstheme="majorBidi"/>
          <w:color w:val="000000"/>
          <w:lang w:val="id-ID"/>
        </w:rPr>
        <w:t xml:space="preserve">faat akhirat. </w:t>
      </w:r>
    </w:p>
    <w:p w:rsidR="003077AE" w:rsidRPr="00F53015" w:rsidRDefault="003077AE" w:rsidP="00F53015">
      <w:pPr>
        <w:pStyle w:val="ListParagraph"/>
        <w:spacing w:after="0" w:line="360" w:lineRule="auto"/>
        <w:ind w:left="1134" w:firstLine="709"/>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lang w:val="id-ID"/>
        </w:rPr>
        <w:t>Perbankan syariah atau perbankan Islam (</w:t>
      </w:r>
      <w:hyperlink r:id="rId8" w:tooltip="Bahasa Arab" w:history="1">
        <w:r w:rsidRPr="00F53015">
          <w:rPr>
            <w:rStyle w:val="Hyperlink"/>
            <w:rFonts w:asciiTheme="majorBidi" w:eastAsia="Times New Roman" w:hAnsiTheme="majorBidi" w:cstheme="majorBidi"/>
            <w:color w:val="auto"/>
            <w:sz w:val="24"/>
            <w:szCs w:val="24"/>
            <w:u w:val="none"/>
            <w:lang w:val="id-ID"/>
          </w:rPr>
          <w:t>Arab</w:t>
        </w:r>
      </w:hyperlink>
      <w:r w:rsidRPr="00F53015">
        <w:rPr>
          <w:rFonts w:asciiTheme="majorBidi" w:eastAsia="Times New Roman" w:hAnsiTheme="majorBidi" w:cstheme="majorBidi"/>
          <w:sz w:val="24"/>
          <w:szCs w:val="24"/>
          <w:lang w:val="id-ID"/>
        </w:rPr>
        <w:t xml:space="preserve">: </w:t>
      </w:r>
      <w:r w:rsidRPr="00F53015">
        <w:rPr>
          <w:rFonts w:asciiTheme="majorBidi" w:eastAsia="Times New Roman" w:hAnsiTheme="majorBidi" w:cstheme="majorBidi"/>
          <w:sz w:val="24"/>
          <w:szCs w:val="24"/>
          <w:rtl/>
          <w:lang w:val="id-ID"/>
        </w:rPr>
        <w:t xml:space="preserve">المصرفية الإسلامية </w:t>
      </w:r>
      <w:r w:rsidRPr="00F53015">
        <w:rPr>
          <w:rFonts w:asciiTheme="majorBidi" w:eastAsia="Times New Roman" w:hAnsiTheme="majorBidi" w:cstheme="majorBidi"/>
          <w:sz w:val="24"/>
          <w:szCs w:val="24"/>
        </w:rPr>
        <w:t xml:space="preserve"> </w:t>
      </w:r>
      <w:r w:rsidRPr="00F53015">
        <w:rPr>
          <w:rFonts w:asciiTheme="majorBidi" w:eastAsia="Times New Roman" w:hAnsiTheme="majorBidi" w:cstheme="majorBidi"/>
          <w:i/>
          <w:iCs/>
          <w:sz w:val="24"/>
          <w:szCs w:val="24"/>
          <w:lang w:val="id-ID"/>
        </w:rPr>
        <w:t>al-Mashrafiyah al-Islamiyah</w:t>
      </w:r>
      <w:r w:rsidRPr="00F53015">
        <w:rPr>
          <w:rFonts w:asciiTheme="majorBidi" w:eastAsia="Times New Roman" w:hAnsiTheme="majorBidi" w:cstheme="majorBidi"/>
          <w:sz w:val="24"/>
          <w:szCs w:val="24"/>
          <w:lang w:val="id-ID"/>
        </w:rPr>
        <w:t xml:space="preserve">) adalah suatu sistem </w:t>
      </w:r>
      <w:hyperlink r:id="rId9" w:tooltip="Bank" w:history="1">
        <w:r w:rsidRPr="00F53015">
          <w:rPr>
            <w:rStyle w:val="Hyperlink"/>
            <w:rFonts w:asciiTheme="majorBidi" w:eastAsia="Times New Roman" w:hAnsiTheme="majorBidi" w:cstheme="majorBidi"/>
            <w:color w:val="auto"/>
            <w:sz w:val="24"/>
            <w:szCs w:val="24"/>
            <w:u w:val="none"/>
            <w:lang w:val="id-ID"/>
          </w:rPr>
          <w:t>perbankan</w:t>
        </w:r>
      </w:hyperlink>
      <w:r w:rsidRPr="00F53015">
        <w:rPr>
          <w:rFonts w:asciiTheme="majorBidi" w:eastAsia="Times New Roman" w:hAnsiTheme="majorBidi" w:cstheme="majorBidi"/>
          <w:sz w:val="24"/>
          <w:szCs w:val="24"/>
          <w:lang w:val="id-ID"/>
        </w:rPr>
        <w:t xml:space="preserve"> yang pelaksanaannya berdasarkan hukum Islam (</w:t>
      </w:r>
      <w:hyperlink r:id="rId10" w:tooltip="Syariah" w:history="1">
        <w:r w:rsidRPr="00F53015">
          <w:rPr>
            <w:rStyle w:val="Hyperlink"/>
            <w:rFonts w:asciiTheme="majorBidi" w:eastAsia="Times New Roman" w:hAnsiTheme="majorBidi" w:cstheme="majorBidi"/>
            <w:i/>
            <w:iCs/>
            <w:color w:val="auto"/>
            <w:sz w:val="24"/>
            <w:szCs w:val="24"/>
            <w:u w:val="none"/>
            <w:lang w:val="id-ID"/>
          </w:rPr>
          <w:t>syariah</w:t>
        </w:r>
      </w:hyperlink>
      <w:r w:rsidRPr="00F53015">
        <w:rPr>
          <w:rFonts w:asciiTheme="majorBidi" w:eastAsia="Times New Roman" w:hAnsiTheme="majorBidi" w:cstheme="majorBidi"/>
          <w:sz w:val="24"/>
          <w:szCs w:val="24"/>
          <w:lang w:val="id-ID"/>
        </w:rPr>
        <w:t xml:space="preserve">). Pembentukan sistem ini berdasarkan adanya larangan dalam </w:t>
      </w:r>
      <w:hyperlink r:id="rId11" w:tooltip="Agama Islam" w:history="1">
        <w:r w:rsidRPr="00F53015">
          <w:rPr>
            <w:rStyle w:val="Hyperlink"/>
            <w:rFonts w:asciiTheme="majorBidi" w:eastAsia="Times New Roman" w:hAnsiTheme="majorBidi" w:cstheme="majorBidi"/>
            <w:color w:val="auto"/>
            <w:sz w:val="24"/>
            <w:szCs w:val="24"/>
            <w:u w:val="none"/>
            <w:lang w:val="id-ID"/>
          </w:rPr>
          <w:t>agama Islam</w:t>
        </w:r>
      </w:hyperlink>
      <w:r w:rsidRPr="00F53015">
        <w:rPr>
          <w:rFonts w:asciiTheme="majorBidi" w:eastAsia="Times New Roman" w:hAnsiTheme="majorBidi" w:cstheme="majorBidi"/>
          <w:sz w:val="24"/>
          <w:szCs w:val="24"/>
          <w:lang w:val="id-ID"/>
        </w:rPr>
        <w:t xml:space="preserve"> untuk meminjamkan atau memungut </w:t>
      </w:r>
      <w:hyperlink r:id="rId12" w:tooltip="Pinjaman" w:history="1">
        <w:r w:rsidRPr="00F53015">
          <w:rPr>
            <w:rStyle w:val="Hyperlink"/>
            <w:rFonts w:asciiTheme="majorBidi" w:eastAsia="Times New Roman" w:hAnsiTheme="majorBidi" w:cstheme="majorBidi"/>
            <w:color w:val="auto"/>
            <w:sz w:val="24"/>
            <w:szCs w:val="24"/>
            <w:u w:val="none"/>
            <w:lang w:val="id-ID"/>
          </w:rPr>
          <w:t>pinjaman</w:t>
        </w:r>
      </w:hyperlink>
      <w:r w:rsidRPr="00F53015">
        <w:rPr>
          <w:rFonts w:asciiTheme="majorBidi" w:eastAsia="Times New Roman" w:hAnsiTheme="majorBidi" w:cstheme="majorBidi"/>
          <w:sz w:val="24"/>
          <w:szCs w:val="24"/>
          <w:lang w:val="id-ID"/>
        </w:rPr>
        <w:t xml:space="preserve"> dengan mengenakan </w:t>
      </w:r>
      <w:hyperlink r:id="rId13" w:tooltip="Suku bunga" w:history="1">
        <w:r w:rsidRPr="00F53015">
          <w:rPr>
            <w:rStyle w:val="Hyperlink"/>
            <w:rFonts w:asciiTheme="majorBidi" w:eastAsia="Times New Roman" w:hAnsiTheme="majorBidi" w:cstheme="majorBidi"/>
            <w:color w:val="auto"/>
            <w:sz w:val="24"/>
            <w:szCs w:val="24"/>
            <w:u w:val="none"/>
            <w:lang w:val="id-ID"/>
          </w:rPr>
          <w:t>bunga pinjaman</w:t>
        </w:r>
      </w:hyperlink>
      <w:r w:rsidRPr="00F53015">
        <w:rPr>
          <w:rFonts w:asciiTheme="majorBidi" w:eastAsia="Times New Roman" w:hAnsiTheme="majorBidi" w:cstheme="majorBidi"/>
          <w:sz w:val="24"/>
          <w:szCs w:val="24"/>
          <w:lang w:val="id-ID"/>
        </w:rPr>
        <w:t xml:space="preserve"> (</w:t>
      </w:r>
      <w:hyperlink r:id="rId14" w:tooltip="Riba" w:history="1">
        <w:r w:rsidRPr="00F53015">
          <w:rPr>
            <w:rStyle w:val="Hyperlink"/>
            <w:rFonts w:asciiTheme="majorBidi" w:eastAsia="Times New Roman" w:hAnsiTheme="majorBidi" w:cstheme="majorBidi"/>
            <w:i/>
            <w:iCs/>
            <w:color w:val="auto"/>
            <w:sz w:val="24"/>
            <w:szCs w:val="24"/>
            <w:u w:val="none"/>
            <w:lang w:val="id-ID"/>
          </w:rPr>
          <w:t>riba</w:t>
        </w:r>
      </w:hyperlink>
      <w:r w:rsidRPr="00F53015">
        <w:rPr>
          <w:rFonts w:asciiTheme="majorBidi" w:eastAsia="Times New Roman" w:hAnsiTheme="majorBidi" w:cstheme="majorBidi"/>
          <w:sz w:val="24"/>
          <w:szCs w:val="24"/>
          <w:lang w:val="id-ID"/>
        </w:rPr>
        <w:t>), serta larangan untuk ber</w:t>
      </w:r>
      <w:hyperlink r:id="rId15" w:tooltip="Investasi" w:history="1">
        <w:r w:rsidRPr="00F53015">
          <w:rPr>
            <w:rStyle w:val="Hyperlink"/>
            <w:rFonts w:asciiTheme="majorBidi" w:eastAsia="Times New Roman" w:hAnsiTheme="majorBidi" w:cstheme="majorBidi"/>
            <w:color w:val="auto"/>
            <w:sz w:val="24"/>
            <w:szCs w:val="24"/>
            <w:u w:val="none"/>
            <w:lang w:val="id-ID"/>
          </w:rPr>
          <w:t>investasi</w:t>
        </w:r>
      </w:hyperlink>
      <w:r w:rsidRPr="00F53015">
        <w:rPr>
          <w:rFonts w:asciiTheme="majorBidi" w:eastAsia="Times New Roman" w:hAnsiTheme="majorBidi" w:cstheme="majorBidi"/>
          <w:sz w:val="24"/>
          <w:szCs w:val="24"/>
          <w:lang w:val="id-ID"/>
        </w:rPr>
        <w:t xml:space="preserve"> pada usaha-usaha berkategori terlarang (</w:t>
      </w:r>
      <w:hyperlink r:id="rId16" w:tooltip="Haram" w:history="1">
        <w:r w:rsidRPr="00F53015">
          <w:rPr>
            <w:rStyle w:val="Hyperlink"/>
            <w:rFonts w:asciiTheme="majorBidi" w:eastAsia="Times New Roman" w:hAnsiTheme="majorBidi" w:cstheme="majorBidi"/>
            <w:i/>
            <w:iCs/>
            <w:color w:val="auto"/>
            <w:sz w:val="24"/>
            <w:szCs w:val="24"/>
            <w:u w:val="none"/>
            <w:lang w:val="id-ID"/>
          </w:rPr>
          <w:t>haram</w:t>
        </w:r>
      </w:hyperlink>
      <w:r w:rsidRPr="00F53015">
        <w:rPr>
          <w:rFonts w:asciiTheme="majorBidi" w:eastAsia="Times New Roman" w:hAnsiTheme="majorBidi" w:cstheme="majorBidi"/>
          <w:sz w:val="24"/>
          <w:szCs w:val="24"/>
          <w:lang w:val="id-ID"/>
        </w:rPr>
        <w:t>).</w:t>
      </w:r>
      <w:r w:rsidRPr="00F53015">
        <w:rPr>
          <w:rStyle w:val="FootnoteReference"/>
          <w:rFonts w:asciiTheme="majorBidi" w:eastAsia="Times New Roman" w:hAnsiTheme="majorBidi" w:cstheme="majorBidi"/>
          <w:sz w:val="24"/>
          <w:szCs w:val="24"/>
          <w:lang w:val="id-ID"/>
        </w:rPr>
        <w:footnoteReference w:id="15"/>
      </w:r>
    </w:p>
    <w:p w:rsidR="003077AE" w:rsidRPr="00F53015" w:rsidRDefault="003077AE" w:rsidP="00F53015">
      <w:pPr>
        <w:pStyle w:val="ListParagraph"/>
        <w:spacing w:after="0" w:line="360" w:lineRule="auto"/>
        <w:ind w:left="1134" w:firstLine="709"/>
        <w:jc w:val="both"/>
        <w:rPr>
          <w:rFonts w:asciiTheme="majorBidi" w:hAnsiTheme="majorBidi" w:cstheme="majorBidi"/>
          <w:sz w:val="24"/>
          <w:szCs w:val="24"/>
        </w:rPr>
      </w:pPr>
      <w:r w:rsidRPr="00F53015">
        <w:rPr>
          <w:rFonts w:asciiTheme="majorBidi" w:hAnsiTheme="majorBidi" w:cstheme="majorBidi"/>
          <w:sz w:val="24"/>
          <w:szCs w:val="24"/>
        </w:rPr>
        <w:t xml:space="preserve">Secara filosofis, bank syariah adalah bank yang aktivitasnya meninggalkan masalah riba. Artinya, penghindaran bunga yang dianggap riba merupakan salah satu tantangan yang dihadapi dunia islam saat ini. Belakangan ini para ekonom Muslim telah banyak mencurahkan perhatian besar guna menemukan cara untuk menggantikan sistem bunga dalam transaksi perbankan dan keuangan yang lebih sesuai dengan etika Islam. Upaya ini dilakukan untuk membangun model teori ekonomi yang bebas bunga </w:t>
      </w:r>
      <w:r w:rsidRPr="00F53015">
        <w:rPr>
          <w:rFonts w:asciiTheme="majorBidi" w:hAnsiTheme="majorBidi" w:cstheme="majorBidi"/>
          <w:sz w:val="24"/>
          <w:szCs w:val="24"/>
        </w:rPr>
        <w:lastRenderedPageBreak/>
        <w:t>dan pengujiannya terhadap pertumbuhan ekonomi, alokasi, dan distribusi pendapatan. Oleh karena itu, mekanisme perbankan bebas bunga yang biasa disebut bank syariah didirikan.</w:t>
      </w:r>
    </w:p>
    <w:p w:rsidR="00203421" w:rsidRPr="00F53015" w:rsidRDefault="00203421" w:rsidP="00F53015">
      <w:pPr>
        <w:pStyle w:val="ListParagraph"/>
        <w:spacing w:after="0" w:line="360" w:lineRule="auto"/>
        <w:ind w:left="1134" w:firstLine="709"/>
        <w:jc w:val="both"/>
        <w:rPr>
          <w:rFonts w:asciiTheme="majorBidi" w:hAnsiTheme="majorBidi" w:cstheme="majorBidi"/>
          <w:sz w:val="24"/>
          <w:szCs w:val="24"/>
        </w:rPr>
      </w:pPr>
    </w:p>
    <w:p w:rsidR="00203421" w:rsidRPr="00F53015" w:rsidRDefault="00203421" w:rsidP="00F53015">
      <w:pPr>
        <w:pStyle w:val="ListParagraph"/>
        <w:numPr>
          <w:ilvl w:val="0"/>
          <w:numId w:val="2"/>
        </w:numPr>
        <w:tabs>
          <w:tab w:val="clear" w:pos="720"/>
        </w:tabs>
        <w:spacing w:after="0" w:line="360" w:lineRule="auto"/>
        <w:ind w:left="1134"/>
        <w:jc w:val="both"/>
        <w:rPr>
          <w:rFonts w:asciiTheme="majorBidi" w:hAnsiTheme="majorBidi" w:cstheme="majorBidi"/>
          <w:b/>
          <w:bCs/>
          <w:sz w:val="24"/>
          <w:szCs w:val="24"/>
        </w:rPr>
      </w:pPr>
      <w:r w:rsidRPr="00F53015">
        <w:rPr>
          <w:rFonts w:asciiTheme="majorBidi" w:hAnsiTheme="majorBidi" w:cstheme="majorBidi"/>
          <w:b/>
          <w:bCs/>
          <w:sz w:val="24"/>
          <w:szCs w:val="24"/>
        </w:rPr>
        <w:t>Landasan Hukum Perbankan Syariah</w:t>
      </w:r>
    </w:p>
    <w:p w:rsidR="007144DC" w:rsidRPr="00F53015" w:rsidRDefault="005D50AA" w:rsidP="007144DC">
      <w:pPr>
        <w:pStyle w:val="ListParagraph"/>
        <w:spacing w:after="0" w:line="360" w:lineRule="auto"/>
        <w:ind w:left="1134" w:firstLine="709"/>
        <w:jc w:val="both"/>
        <w:rPr>
          <w:rFonts w:asciiTheme="majorBidi" w:hAnsiTheme="majorBidi" w:cstheme="majorBidi"/>
          <w:sz w:val="24"/>
          <w:szCs w:val="24"/>
        </w:rPr>
      </w:pPr>
      <w:r w:rsidRPr="00F53015">
        <w:rPr>
          <w:rFonts w:asciiTheme="majorBidi" w:hAnsiTheme="majorBidi" w:cstheme="majorBidi"/>
          <w:sz w:val="24"/>
          <w:szCs w:val="24"/>
        </w:rPr>
        <w:t>Bank syariah adalah bank yang bernafaskan Islam, tentu ada beberapa ayat Al-Qur’an yang menjelaskan tentang bank syariah. Antara lain:</w:t>
      </w:r>
      <w:r w:rsidR="00D123BF" w:rsidRPr="00F53015">
        <w:rPr>
          <w:rFonts w:asciiTheme="majorBidi" w:hAnsiTheme="majorBidi" w:cstheme="majorBidi"/>
          <w:sz w:val="24"/>
          <w:szCs w:val="24"/>
        </w:rPr>
        <w:t xml:space="preserve"> </w:t>
      </w:r>
    </w:p>
    <w:p w:rsidR="007144DC" w:rsidRDefault="00126609" w:rsidP="00F53015">
      <w:pPr>
        <w:spacing w:after="0" w:line="360" w:lineRule="auto"/>
        <w:jc w:val="right"/>
        <w:rPr>
          <w:rFonts w:asciiTheme="majorBidi" w:hAnsiTheme="majorBidi" w:cstheme="majorBidi"/>
          <w:color w:val="000000"/>
          <w:sz w:val="24"/>
          <w:szCs w:val="24"/>
        </w:rPr>
      </w:pPr>
      <w:r w:rsidRPr="00F53015">
        <w:rPr>
          <w:rFonts w:asciiTheme="majorBidi" w:hAnsiTheme="majorBidi" w:cstheme="majorBidi"/>
          <w:color w:val="000000"/>
          <w:sz w:val="24"/>
          <w:szCs w:val="24"/>
          <w:rtl/>
        </w:rPr>
        <w:t>يَا أَيُّهَا الَّذِينَ آمَنُوا لَا تَأْكُلُوا أَمْوَالَكُمْ بَيْنَكُمْ بِالْبَاطِلِ إِلَّا أَنْ تَكُونَ تِجَارَةً</w:t>
      </w:r>
    </w:p>
    <w:p w:rsidR="00126609" w:rsidRPr="00F53015" w:rsidRDefault="00126609" w:rsidP="007144DC">
      <w:pPr>
        <w:spacing w:after="0" w:line="360" w:lineRule="auto"/>
        <w:jc w:val="right"/>
        <w:rPr>
          <w:rFonts w:asciiTheme="majorBidi" w:hAnsiTheme="majorBidi" w:cstheme="majorBidi"/>
          <w:color w:val="000000"/>
          <w:sz w:val="24"/>
          <w:szCs w:val="24"/>
        </w:rPr>
      </w:pPr>
      <w:r w:rsidRPr="00F53015">
        <w:rPr>
          <w:rFonts w:asciiTheme="majorBidi" w:hAnsiTheme="majorBidi" w:cstheme="majorBidi"/>
          <w:color w:val="000000"/>
          <w:sz w:val="24"/>
          <w:szCs w:val="24"/>
          <w:rtl/>
        </w:rPr>
        <w:t xml:space="preserve"> عَنْ تَرَاضٍ مِنْكُمْۚ وَلَا تَقْتُلُوا أَنْفُسَكُمْ ۚ إِنَّ اللَّهَ كَانَ بِكُمْ رَحِيمًا</w:t>
      </w:r>
    </w:p>
    <w:p w:rsidR="00126609" w:rsidRPr="00F53015" w:rsidRDefault="00126609" w:rsidP="007144DC">
      <w:pPr>
        <w:pStyle w:val="ListParagraph"/>
        <w:spacing w:after="0" w:line="240" w:lineRule="auto"/>
        <w:ind w:left="1134"/>
        <w:jc w:val="both"/>
        <w:rPr>
          <w:rFonts w:asciiTheme="majorBidi" w:hAnsiTheme="majorBidi" w:cstheme="majorBidi"/>
          <w:sz w:val="24"/>
          <w:szCs w:val="24"/>
        </w:rPr>
      </w:pPr>
      <w:r w:rsidRPr="00F53015">
        <w:rPr>
          <w:rFonts w:asciiTheme="majorBidi" w:hAnsiTheme="majorBidi" w:cstheme="majorBidi"/>
          <w:i/>
          <w:iCs/>
          <w:color w:val="000000"/>
          <w:sz w:val="24"/>
          <w:szCs w:val="24"/>
          <w:shd w:val="clear" w:color="auto" w:fill="FFFFFF"/>
        </w:rPr>
        <w:t>“Hai orang-orang yang beriman, janganlah kamu saling memakan harta sesamamu dengan jalan yang batil, kecuali dengan jalan perniagaan yang berlaku dengan suka sama-suka di antara kamu. Dan janganlah kamu membunuh dirimu; sesungguhnya Allah adalah Maha Penyayang kepadamu”.</w:t>
      </w:r>
      <w:r w:rsidRPr="00F53015">
        <w:rPr>
          <w:rFonts w:asciiTheme="majorBidi" w:hAnsiTheme="majorBidi" w:cstheme="majorBidi"/>
          <w:color w:val="000000"/>
          <w:sz w:val="24"/>
          <w:szCs w:val="24"/>
          <w:shd w:val="clear" w:color="auto" w:fill="FFFFFF"/>
        </w:rPr>
        <w:t xml:space="preserve"> </w:t>
      </w:r>
      <w:r w:rsidR="005D50AA" w:rsidRPr="00F53015">
        <w:rPr>
          <w:rFonts w:asciiTheme="majorBidi" w:hAnsiTheme="majorBidi" w:cstheme="majorBidi"/>
          <w:i/>
          <w:iCs/>
          <w:color w:val="000000"/>
          <w:sz w:val="24"/>
          <w:szCs w:val="24"/>
          <w:shd w:val="clear" w:color="auto" w:fill="FFFFFF"/>
        </w:rPr>
        <w:t xml:space="preserve"> </w:t>
      </w:r>
      <w:r w:rsidR="005D50AA" w:rsidRPr="00F53015">
        <w:rPr>
          <w:rFonts w:asciiTheme="majorBidi" w:hAnsiTheme="majorBidi" w:cstheme="majorBidi"/>
          <w:color w:val="000000"/>
          <w:sz w:val="24"/>
          <w:szCs w:val="24"/>
          <w:shd w:val="clear" w:color="auto" w:fill="FFFFFF"/>
        </w:rPr>
        <w:t xml:space="preserve">(QS. </w:t>
      </w:r>
      <w:r w:rsidRPr="00F53015">
        <w:rPr>
          <w:rFonts w:asciiTheme="majorBidi" w:hAnsiTheme="majorBidi" w:cstheme="majorBidi"/>
          <w:sz w:val="24"/>
          <w:szCs w:val="24"/>
        </w:rPr>
        <w:t>An-Nisa</w:t>
      </w:r>
      <w:r w:rsidR="005D50AA" w:rsidRPr="00F53015">
        <w:rPr>
          <w:rFonts w:asciiTheme="majorBidi" w:hAnsiTheme="majorBidi" w:cstheme="majorBidi"/>
          <w:sz w:val="24"/>
          <w:szCs w:val="24"/>
        </w:rPr>
        <w:t>:</w:t>
      </w:r>
      <w:r w:rsidRPr="00F53015">
        <w:rPr>
          <w:rFonts w:asciiTheme="majorBidi" w:hAnsiTheme="majorBidi" w:cstheme="majorBidi"/>
          <w:sz w:val="24"/>
          <w:szCs w:val="24"/>
        </w:rPr>
        <w:t>29</w:t>
      </w:r>
      <w:r w:rsidR="005D50AA" w:rsidRPr="00F53015">
        <w:rPr>
          <w:rFonts w:asciiTheme="majorBidi" w:hAnsiTheme="majorBidi" w:cstheme="majorBidi"/>
          <w:sz w:val="24"/>
          <w:szCs w:val="24"/>
        </w:rPr>
        <w:t>)</w:t>
      </w:r>
      <w:r w:rsidR="004E75D4" w:rsidRPr="00F53015">
        <w:rPr>
          <w:rStyle w:val="FootnoteReference"/>
          <w:rFonts w:asciiTheme="majorBidi" w:hAnsiTheme="majorBidi" w:cstheme="majorBidi"/>
          <w:sz w:val="24"/>
          <w:szCs w:val="24"/>
        </w:rPr>
        <w:footnoteReference w:id="16"/>
      </w:r>
    </w:p>
    <w:p w:rsidR="00126609" w:rsidRPr="00F53015" w:rsidRDefault="00126609" w:rsidP="00F53015">
      <w:pPr>
        <w:pStyle w:val="ListParagraph"/>
        <w:spacing w:after="0" w:line="360" w:lineRule="auto"/>
        <w:ind w:left="1134"/>
        <w:jc w:val="both"/>
        <w:rPr>
          <w:rFonts w:asciiTheme="majorBidi" w:hAnsiTheme="majorBidi" w:cstheme="majorBidi"/>
          <w:sz w:val="24"/>
          <w:szCs w:val="24"/>
        </w:rPr>
      </w:pPr>
    </w:p>
    <w:p w:rsidR="00203421" w:rsidRPr="00F53015" w:rsidRDefault="00126609" w:rsidP="00F53015">
      <w:pPr>
        <w:pStyle w:val="ListParagraph"/>
        <w:spacing w:after="0" w:line="360" w:lineRule="auto"/>
        <w:ind w:left="1134" w:firstLine="709"/>
        <w:jc w:val="both"/>
        <w:rPr>
          <w:rFonts w:asciiTheme="majorBidi" w:hAnsiTheme="majorBidi" w:cstheme="majorBidi"/>
          <w:sz w:val="24"/>
          <w:szCs w:val="24"/>
        </w:rPr>
      </w:pPr>
      <w:r w:rsidRPr="00F53015">
        <w:rPr>
          <w:rFonts w:asciiTheme="majorBidi" w:hAnsiTheme="majorBidi" w:cstheme="majorBidi"/>
          <w:sz w:val="24"/>
          <w:szCs w:val="24"/>
        </w:rPr>
        <w:t xml:space="preserve">Dalam artian </w:t>
      </w:r>
      <w:r w:rsidR="006759B2" w:rsidRPr="00F53015">
        <w:rPr>
          <w:rFonts w:asciiTheme="majorBidi" w:hAnsiTheme="majorBidi" w:cstheme="majorBidi"/>
          <w:sz w:val="24"/>
          <w:szCs w:val="24"/>
        </w:rPr>
        <w:t xml:space="preserve">ayat </w:t>
      </w:r>
      <w:r w:rsidRPr="00F53015">
        <w:rPr>
          <w:rFonts w:asciiTheme="majorBidi" w:hAnsiTheme="majorBidi" w:cstheme="majorBidi"/>
          <w:sz w:val="24"/>
          <w:szCs w:val="24"/>
        </w:rPr>
        <w:t>ini</w:t>
      </w:r>
      <w:r w:rsidR="00CD531C" w:rsidRPr="00F53015">
        <w:rPr>
          <w:rFonts w:asciiTheme="majorBidi" w:hAnsiTheme="majorBidi" w:cstheme="majorBidi"/>
          <w:sz w:val="24"/>
          <w:szCs w:val="24"/>
        </w:rPr>
        <w:t>,</w:t>
      </w:r>
      <w:r w:rsidRPr="00F53015">
        <w:rPr>
          <w:rFonts w:asciiTheme="majorBidi" w:hAnsiTheme="majorBidi" w:cstheme="majorBidi"/>
          <w:sz w:val="24"/>
          <w:szCs w:val="24"/>
        </w:rPr>
        <w:t xml:space="preserve"> bisa ditafsirkan bahwasannya bank syariah dalam melaksanakan tugasnya tidak boleh melenceng dari ajaran Islam (batil) namun harus selalu tolong-menolong demi menciptakan suatu kesejahteraan</w:t>
      </w:r>
      <w:r w:rsidR="006759B2" w:rsidRPr="00F53015">
        <w:rPr>
          <w:rFonts w:asciiTheme="majorBidi" w:hAnsiTheme="majorBidi" w:cstheme="majorBidi"/>
          <w:sz w:val="24"/>
          <w:szCs w:val="24"/>
        </w:rPr>
        <w:t xml:space="preserve">. Kita sangat tahu, banyak sekali tindakan-tindakan ekonomi yang tidak sesuai dengan ajaran Islam, dan hal ini terjadi karena beberapa pihak tidak tahan dengan godaan uang serta </w:t>
      </w:r>
      <w:r w:rsidR="006759B2" w:rsidRPr="00F53015">
        <w:rPr>
          <w:rFonts w:asciiTheme="majorBidi" w:hAnsiTheme="majorBidi" w:cstheme="majorBidi"/>
          <w:sz w:val="24"/>
          <w:szCs w:val="24"/>
        </w:rPr>
        <w:lastRenderedPageBreak/>
        <w:t>mungkin mereka memiliki tekanan baik kekurangan dalam hal ekonomi atau yang lain. Maka bank syariah harus membentengi diri untuk tidak melakukan tindakan yang diharamkan oleh Islam.</w:t>
      </w:r>
    </w:p>
    <w:p w:rsidR="006759B2" w:rsidRPr="00F53015" w:rsidRDefault="006759B2" w:rsidP="007144DC">
      <w:pPr>
        <w:bidi/>
        <w:spacing w:after="0" w:line="360" w:lineRule="auto"/>
        <w:rPr>
          <w:rFonts w:asciiTheme="majorBidi" w:hAnsiTheme="majorBidi" w:cstheme="majorBidi"/>
          <w:color w:val="000000"/>
          <w:sz w:val="24"/>
          <w:szCs w:val="24"/>
        </w:rPr>
      </w:pPr>
      <w:r w:rsidRPr="00F53015">
        <w:rPr>
          <w:rFonts w:asciiTheme="majorBidi" w:hAnsiTheme="majorBidi" w:cstheme="majorBidi"/>
          <w:color w:val="000000"/>
          <w:sz w:val="24"/>
          <w:szCs w:val="24"/>
          <w:rtl/>
        </w:rPr>
        <w:t>يَا أَيُّهَا الَّذِينَ آمَنُوا أَوْفُوا بِالْعُقُودِ</w:t>
      </w:r>
      <w:r w:rsidR="007144DC">
        <w:rPr>
          <w:rFonts w:asciiTheme="majorBidi" w:hAnsiTheme="majorBidi" w:cstheme="majorBidi"/>
          <w:color w:val="000000"/>
          <w:sz w:val="24"/>
          <w:szCs w:val="24"/>
        </w:rPr>
        <w:t>.</w:t>
      </w:r>
      <w:r w:rsidRPr="00F53015">
        <w:rPr>
          <w:rFonts w:asciiTheme="majorBidi" w:hAnsiTheme="majorBidi" w:cstheme="majorBidi"/>
          <w:color w:val="000000"/>
          <w:sz w:val="24"/>
          <w:szCs w:val="24"/>
        </w:rPr>
        <w:t>..</w:t>
      </w:r>
    </w:p>
    <w:p w:rsidR="005356AB" w:rsidRDefault="005356AB" w:rsidP="007144DC">
      <w:pPr>
        <w:spacing w:after="0" w:line="240" w:lineRule="auto"/>
        <w:ind w:left="1134"/>
        <w:jc w:val="both"/>
        <w:rPr>
          <w:rFonts w:asciiTheme="majorBidi" w:hAnsiTheme="majorBidi" w:cstheme="majorBidi"/>
          <w:color w:val="000000"/>
          <w:sz w:val="24"/>
          <w:szCs w:val="24"/>
          <w:shd w:val="clear" w:color="auto" w:fill="FFFFFF"/>
        </w:rPr>
      </w:pPr>
      <w:r w:rsidRPr="00F53015">
        <w:rPr>
          <w:rFonts w:asciiTheme="majorBidi" w:hAnsiTheme="majorBidi" w:cstheme="majorBidi"/>
          <w:i/>
          <w:iCs/>
          <w:color w:val="000000"/>
          <w:sz w:val="24"/>
          <w:szCs w:val="24"/>
          <w:shd w:val="clear" w:color="auto" w:fill="FFFFFF"/>
        </w:rPr>
        <w:t>“Hai orang-orang yang beriman, penuhilah aqad-aqad itu.”</w:t>
      </w:r>
      <w:r w:rsidRPr="00F53015">
        <w:rPr>
          <w:rFonts w:asciiTheme="majorBidi" w:hAnsiTheme="majorBidi" w:cstheme="majorBidi"/>
          <w:color w:val="000000"/>
          <w:sz w:val="24"/>
          <w:szCs w:val="24"/>
          <w:shd w:val="clear" w:color="auto" w:fill="FFFFFF"/>
        </w:rPr>
        <w:t xml:space="preserve"> (QS. Al-Maidah:1)</w:t>
      </w:r>
      <w:r w:rsidRPr="00F53015">
        <w:rPr>
          <w:rStyle w:val="FootnoteReference"/>
          <w:rFonts w:asciiTheme="majorBidi" w:hAnsiTheme="majorBidi" w:cstheme="majorBidi"/>
          <w:color w:val="000000"/>
          <w:sz w:val="24"/>
          <w:szCs w:val="24"/>
          <w:shd w:val="clear" w:color="auto" w:fill="FFFFFF"/>
        </w:rPr>
        <w:footnoteReference w:id="17"/>
      </w:r>
    </w:p>
    <w:p w:rsidR="007144DC" w:rsidRPr="00F53015" w:rsidRDefault="007144DC" w:rsidP="007144DC">
      <w:pPr>
        <w:spacing w:after="0" w:line="240" w:lineRule="auto"/>
        <w:ind w:left="1134"/>
        <w:jc w:val="both"/>
        <w:rPr>
          <w:rFonts w:asciiTheme="majorBidi" w:hAnsiTheme="majorBidi" w:cstheme="majorBidi"/>
          <w:color w:val="000000"/>
          <w:sz w:val="24"/>
          <w:szCs w:val="24"/>
        </w:rPr>
      </w:pPr>
    </w:p>
    <w:p w:rsidR="004B67CA" w:rsidRDefault="006759B2" w:rsidP="00F53015">
      <w:pPr>
        <w:bidi/>
        <w:spacing w:after="0" w:line="360" w:lineRule="auto"/>
        <w:rPr>
          <w:rFonts w:asciiTheme="majorBidi" w:eastAsia="Times New Roman" w:hAnsiTheme="majorBidi" w:cstheme="majorBidi"/>
          <w:color w:val="000000"/>
          <w:sz w:val="24"/>
          <w:szCs w:val="24"/>
          <w:lang w:eastAsia="id-ID"/>
        </w:rPr>
      </w:pPr>
      <w:r w:rsidRPr="00F53015">
        <w:rPr>
          <w:rFonts w:asciiTheme="majorBidi" w:hAnsiTheme="majorBidi" w:cstheme="majorBidi"/>
          <w:i/>
          <w:iCs/>
          <w:color w:val="000000"/>
          <w:sz w:val="24"/>
          <w:szCs w:val="24"/>
          <w:shd w:val="clear" w:color="auto" w:fill="FFFFFF"/>
        </w:rPr>
        <w:t xml:space="preserve">... </w:t>
      </w:r>
      <w:r w:rsidRPr="00F53015">
        <w:rPr>
          <w:rFonts w:asciiTheme="majorBidi" w:eastAsia="Times New Roman" w:hAnsiTheme="majorBidi" w:cstheme="majorBidi"/>
          <w:color w:val="000000"/>
          <w:sz w:val="24"/>
          <w:szCs w:val="24"/>
          <w:rtl/>
          <w:lang w:val="id-ID" w:eastAsia="id-ID"/>
        </w:rPr>
        <w:t xml:space="preserve">وَتَعَاوَنُوا عَلَى الْبِرِّ وَالتَّقْوَىٰ ۖ وَلَا تَعَاوَنُوا عَلَى الْإِثْمِ وَالْعُدْوَانِ ۚ </w:t>
      </w:r>
    </w:p>
    <w:p w:rsidR="006759B2" w:rsidRPr="00F53015" w:rsidRDefault="006759B2" w:rsidP="004B67CA">
      <w:pPr>
        <w:bidi/>
        <w:spacing w:after="0" w:line="360" w:lineRule="auto"/>
        <w:rPr>
          <w:rFonts w:asciiTheme="majorBidi" w:eastAsia="Times New Roman" w:hAnsiTheme="majorBidi" w:cstheme="majorBidi"/>
          <w:color w:val="000000"/>
          <w:sz w:val="24"/>
          <w:szCs w:val="24"/>
          <w:lang w:eastAsia="id-ID"/>
        </w:rPr>
      </w:pPr>
      <w:r w:rsidRPr="00F53015">
        <w:rPr>
          <w:rFonts w:asciiTheme="majorBidi" w:eastAsia="Times New Roman" w:hAnsiTheme="majorBidi" w:cstheme="majorBidi"/>
          <w:color w:val="000000"/>
          <w:sz w:val="24"/>
          <w:szCs w:val="24"/>
          <w:rtl/>
          <w:lang w:val="id-ID" w:eastAsia="id-ID"/>
        </w:rPr>
        <w:t>وَاتَّقُوا اللَّهَ ۖ إِنَّ اللَّهَ شَدِيدُ الْعِقَابِ</w:t>
      </w:r>
    </w:p>
    <w:p w:rsidR="005356AB" w:rsidRDefault="005356AB" w:rsidP="007144DC">
      <w:pPr>
        <w:spacing w:after="0" w:line="240" w:lineRule="auto"/>
        <w:ind w:left="1134"/>
        <w:jc w:val="both"/>
        <w:rPr>
          <w:rFonts w:asciiTheme="majorBidi" w:hAnsiTheme="majorBidi" w:cstheme="majorBidi"/>
          <w:sz w:val="24"/>
          <w:szCs w:val="24"/>
        </w:rPr>
      </w:pPr>
      <w:r w:rsidRPr="00F53015">
        <w:rPr>
          <w:rFonts w:asciiTheme="majorBidi" w:hAnsiTheme="majorBidi" w:cstheme="majorBidi"/>
          <w:i/>
          <w:iCs/>
          <w:color w:val="000000"/>
          <w:sz w:val="24"/>
          <w:szCs w:val="24"/>
          <w:shd w:val="clear" w:color="auto" w:fill="FFFFFF"/>
        </w:rPr>
        <w:t>“Dan tolong-menolonglah kamu dalam (mengerjakan) kebajikan dan takwa, dan jangan tolong-menolong dalam berbuat dosa dan pelanggaran. Dan bertakwalah kamu kepada Allah, sesungguhnya Allah amat berat siksa-Nya.”</w:t>
      </w:r>
      <w:r w:rsidR="005D50AA" w:rsidRPr="00F53015">
        <w:rPr>
          <w:rFonts w:asciiTheme="majorBidi" w:hAnsiTheme="majorBidi" w:cstheme="majorBidi"/>
          <w:i/>
          <w:iCs/>
          <w:color w:val="000000"/>
          <w:sz w:val="24"/>
          <w:szCs w:val="24"/>
          <w:shd w:val="clear" w:color="auto" w:fill="FFFFFF"/>
        </w:rPr>
        <w:t xml:space="preserve"> </w:t>
      </w:r>
      <w:r w:rsidR="005D50AA" w:rsidRPr="00F53015">
        <w:rPr>
          <w:rFonts w:asciiTheme="majorBidi" w:hAnsiTheme="majorBidi" w:cstheme="majorBidi"/>
          <w:color w:val="000000"/>
          <w:sz w:val="24"/>
          <w:szCs w:val="24"/>
          <w:shd w:val="clear" w:color="auto" w:fill="FFFFFF"/>
        </w:rPr>
        <w:t xml:space="preserve">(QS. </w:t>
      </w:r>
      <w:r w:rsidR="005D50AA" w:rsidRPr="00F53015">
        <w:rPr>
          <w:rFonts w:asciiTheme="majorBidi" w:hAnsiTheme="majorBidi" w:cstheme="majorBidi"/>
          <w:sz w:val="24"/>
          <w:szCs w:val="24"/>
        </w:rPr>
        <w:t>A</w:t>
      </w:r>
      <w:r w:rsidRPr="00F53015">
        <w:rPr>
          <w:rFonts w:asciiTheme="majorBidi" w:hAnsiTheme="majorBidi" w:cstheme="majorBidi"/>
          <w:sz w:val="24"/>
          <w:szCs w:val="24"/>
        </w:rPr>
        <w:t>l-Maidah:2</w:t>
      </w:r>
      <w:r w:rsidR="005D50AA" w:rsidRPr="00F53015">
        <w:rPr>
          <w:rFonts w:asciiTheme="majorBidi" w:hAnsiTheme="majorBidi" w:cstheme="majorBidi"/>
          <w:sz w:val="24"/>
          <w:szCs w:val="24"/>
        </w:rPr>
        <w:t>)</w:t>
      </w:r>
      <w:r w:rsidR="00A76562" w:rsidRPr="00F53015">
        <w:rPr>
          <w:rStyle w:val="FootnoteReference"/>
          <w:rFonts w:asciiTheme="majorBidi" w:hAnsiTheme="majorBidi" w:cstheme="majorBidi"/>
          <w:i/>
          <w:iCs/>
          <w:color w:val="000000"/>
          <w:sz w:val="24"/>
          <w:szCs w:val="24"/>
          <w:shd w:val="clear" w:color="auto" w:fill="FFFFFF"/>
        </w:rPr>
        <w:footnoteReference w:id="18"/>
      </w:r>
    </w:p>
    <w:p w:rsidR="007144DC" w:rsidRPr="00F53015" w:rsidRDefault="007144DC" w:rsidP="007144DC">
      <w:pPr>
        <w:spacing w:after="0" w:line="240" w:lineRule="auto"/>
        <w:ind w:left="1134"/>
        <w:jc w:val="both"/>
        <w:rPr>
          <w:rFonts w:asciiTheme="majorBidi" w:hAnsiTheme="majorBidi" w:cstheme="majorBidi"/>
          <w:sz w:val="24"/>
          <w:szCs w:val="24"/>
        </w:rPr>
      </w:pPr>
    </w:p>
    <w:p w:rsidR="00E368E2" w:rsidRDefault="005356AB" w:rsidP="007144DC">
      <w:pPr>
        <w:spacing w:after="0" w:line="360" w:lineRule="auto"/>
        <w:ind w:left="1134" w:firstLine="709"/>
        <w:jc w:val="both"/>
        <w:rPr>
          <w:rFonts w:asciiTheme="majorBidi" w:hAnsiTheme="majorBidi" w:cstheme="majorBidi"/>
          <w:sz w:val="24"/>
          <w:szCs w:val="24"/>
        </w:rPr>
      </w:pPr>
      <w:r w:rsidRPr="00F53015">
        <w:rPr>
          <w:rFonts w:asciiTheme="majorBidi" w:hAnsiTheme="majorBidi" w:cstheme="majorBidi"/>
          <w:sz w:val="24"/>
          <w:szCs w:val="24"/>
        </w:rPr>
        <w:t>Dari dua ayat ini bisa diartikan bahwa bank syariah hadir untuk melaksanakan dan menjaga akad-akad yang telah disepakati diantara dua belah pihak dan tidak boleh terjadi suatu p</w:t>
      </w:r>
      <w:r w:rsidR="00182798" w:rsidRPr="00F53015">
        <w:rPr>
          <w:rFonts w:asciiTheme="majorBidi" w:hAnsiTheme="majorBidi" w:cstheme="majorBidi"/>
          <w:sz w:val="24"/>
          <w:szCs w:val="24"/>
        </w:rPr>
        <w:t xml:space="preserve">enyelewengan. Dan harus tetap baik dan benar sesuai dengan ajaran Islam serta kesepakatan bersama. Akad inilah yang menjadi perbedaan utama antara bank syariah dengan bank konvensional, dalam bank syariah akad yang diberlakukan adalah akad bagi hasil. Selain itu prinsip yang digunakan dalam bank syariah adalah sistem </w:t>
      </w:r>
      <w:r w:rsidR="00182798" w:rsidRPr="00F53015">
        <w:rPr>
          <w:rFonts w:asciiTheme="majorBidi" w:hAnsiTheme="majorBidi" w:cstheme="majorBidi"/>
          <w:sz w:val="24"/>
          <w:szCs w:val="24"/>
        </w:rPr>
        <w:lastRenderedPageBreak/>
        <w:t>tolong-menolong untuk mengerjakan sebuah kebajikan. Dengan hal ini, maka selain melakukan kegiatan perbankan atau perniagaan mereka juga beribadah. Dan inilah nilai plus yang dimiliki oleh bank syariah.</w:t>
      </w:r>
    </w:p>
    <w:p w:rsidR="007144DC" w:rsidRPr="00F53015" w:rsidRDefault="007144DC" w:rsidP="007144DC">
      <w:pPr>
        <w:spacing w:after="0" w:line="360" w:lineRule="auto"/>
        <w:ind w:left="1134" w:firstLine="709"/>
        <w:jc w:val="both"/>
        <w:rPr>
          <w:rFonts w:asciiTheme="majorBidi" w:hAnsiTheme="majorBidi" w:cstheme="majorBidi"/>
          <w:sz w:val="24"/>
          <w:szCs w:val="24"/>
        </w:rPr>
      </w:pPr>
    </w:p>
    <w:p w:rsidR="00845286" w:rsidRPr="00F53015" w:rsidRDefault="0029598F" w:rsidP="00F53015">
      <w:pPr>
        <w:pStyle w:val="ListParagraph"/>
        <w:numPr>
          <w:ilvl w:val="0"/>
          <w:numId w:val="2"/>
        </w:numPr>
        <w:tabs>
          <w:tab w:val="clear" w:pos="720"/>
        </w:tabs>
        <w:spacing w:after="0" w:line="360" w:lineRule="auto"/>
        <w:ind w:left="1134"/>
        <w:jc w:val="both"/>
        <w:rPr>
          <w:rFonts w:asciiTheme="majorBidi" w:hAnsiTheme="majorBidi" w:cstheme="majorBidi"/>
          <w:b/>
          <w:bCs/>
          <w:sz w:val="24"/>
          <w:szCs w:val="24"/>
        </w:rPr>
      </w:pPr>
      <w:r w:rsidRPr="00F53015">
        <w:rPr>
          <w:rFonts w:asciiTheme="majorBidi" w:hAnsiTheme="majorBidi" w:cstheme="majorBidi"/>
          <w:b/>
          <w:bCs/>
          <w:sz w:val="24"/>
          <w:szCs w:val="24"/>
        </w:rPr>
        <w:t xml:space="preserve">Sejarah </w:t>
      </w:r>
      <w:r w:rsidR="00845286" w:rsidRPr="00F53015">
        <w:rPr>
          <w:rFonts w:asciiTheme="majorBidi" w:hAnsiTheme="majorBidi" w:cstheme="majorBidi"/>
          <w:b/>
          <w:bCs/>
          <w:sz w:val="24"/>
          <w:szCs w:val="24"/>
        </w:rPr>
        <w:t>Perbankan Syariah</w:t>
      </w:r>
    </w:p>
    <w:p w:rsidR="00845286" w:rsidRPr="00F53015" w:rsidRDefault="00845286" w:rsidP="00F53015">
      <w:pPr>
        <w:pStyle w:val="ListParagraph"/>
        <w:spacing w:after="0" w:line="360" w:lineRule="auto"/>
        <w:ind w:left="1134" w:firstLine="709"/>
        <w:jc w:val="both"/>
        <w:rPr>
          <w:rFonts w:asciiTheme="majorBidi" w:hAnsiTheme="majorBidi" w:cstheme="majorBidi"/>
          <w:b/>
          <w:bCs/>
          <w:sz w:val="24"/>
          <w:szCs w:val="24"/>
        </w:rPr>
      </w:pPr>
      <w:r w:rsidRPr="00F53015">
        <w:rPr>
          <w:rFonts w:asciiTheme="majorBidi" w:hAnsiTheme="majorBidi" w:cstheme="majorBidi"/>
          <w:sz w:val="24"/>
          <w:szCs w:val="24"/>
        </w:rPr>
        <w:t>Didalam sejarah perkekonomian umat Islam, pembiayaan yang dilakukan dengan akad yang sesuai syariah telah menjadi bagian dari tradisi umat Islam sejak zaman Rasulullah SAW. Praktik-praktik seperti menerima titipan harta, meminjamkan uang untuk keperluan konsumsi dan untuk keperluan bisnis, serta melakukan pengiriman uang talah lazin dilakukan sejak zaman Rasulullah SAW. Dengan demikian, fungsi-fungsi untuk perbankan modern yaitu menerima deposit, menyalurkan dana, dan melakukan transfer dana telah menjadi bagian yang tidak terpisahkan dari kehidupan umat Islam, bahkan sejak zaman Rasulullah SAW.</w:t>
      </w:r>
      <w:r w:rsidR="00BA1105" w:rsidRPr="00F53015">
        <w:rPr>
          <w:rStyle w:val="FootnoteReference"/>
          <w:rFonts w:asciiTheme="majorBidi" w:hAnsiTheme="majorBidi" w:cstheme="majorBidi"/>
          <w:sz w:val="24"/>
          <w:szCs w:val="24"/>
        </w:rPr>
        <w:footnoteReference w:id="19"/>
      </w:r>
    </w:p>
    <w:p w:rsidR="00845286" w:rsidRPr="00F53015" w:rsidRDefault="00845286" w:rsidP="00F53015">
      <w:pPr>
        <w:pStyle w:val="ListParagraph"/>
        <w:spacing w:after="0" w:line="360" w:lineRule="auto"/>
        <w:ind w:left="1134" w:firstLine="709"/>
        <w:jc w:val="both"/>
        <w:rPr>
          <w:rFonts w:asciiTheme="majorBidi" w:hAnsiTheme="majorBidi" w:cstheme="majorBidi"/>
          <w:b/>
          <w:bCs/>
          <w:sz w:val="24"/>
          <w:szCs w:val="24"/>
        </w:rPr>
      </w:pPr>
      <w:r w:rsidRPr="00F53015">
        <w:rPr>
          <w:rFonts w:asciiTheme="majorBidi" w:hAnsiTheme="majorBidi" w:cstheme="majorBidi"/>
          <w:sz w:val="24"/>
          <w:szCs w:val="24"/>
        </w:rPr>
        <w:t xml:space="preserve">Rasulullah SAW yang dikenal sebagai </w:t>
      </w:r>
      <w:r w:rsidRPr="00F53015">
        <w:rPr>
          <w:rFonts w:asciiTheme="majorBidi" w:hAnsiTheme="majorBidi" w:cstheme="majorBidi"/>
          <w:i/>
          <w:iCs/>
          <w:sz w:val="24"/>
          <w:szCs w:val="24"/>
        </w:rPr>
        <w:t>Al-Amin</w:t>
      </w:r>
      <w:r w:rsidRPr="00F53015">
        <w:rPr>
          <w:rFonts w:asciiTheme="majorBidi" w:hAnsiTheme="majorBidi" w:cstheme="majorBidi"/>
          <w:sz w:val="24"/>
          <w:szCs w:val="24"/>
        </w:rPr>
        <w:t xml:space="preserve">, dipercaya oleh masyarakat Makkah menerima simpanan harta, sehingga pada saat terakhir sebelum hijrah ke Madinah, ia meminta Ali bin Abi Thalib r.a. </w:t>
      </w:r>
      <w:r w:rsidRPr="00F53015">
        <w:rPr>
          <w:rFonts w:asciiTheme="majorBidi" w:hAnsiTheme="majorBidi" w:cstheme="majorBidi"/>
          <w:sz w:val="24"/>
          <w:szCs w:val="24"/>
        </w:rPr>
        <w:lastRenderedPageBreak/>
        <w:t>untuk mengembalikan semua titipan kepada pemiliknya. Dalam konsep ini, pihak yang dititipi tidak dapat memanfaatkan harta titipan.</w:t>
      </w:r>
    </w:p>
    <w:p w:rsidR="00845286" w:rsidRPr="00F53015" w:rsidRDefault="00845286" w:rsidP="00F53015">
      <w:pPr>
        <w:pStyle w:val="ListParagraph"/>
        <w:spacing w:after="0" w:line="360" w:lineRule="auto"/>
        <w:ind w:left="1134" w:firstLine="709"/>
        <w:jc w:val="both"/>
        <w:rPr>
          <w:rFonts w:asciiTheme="majorBidi" w:hAnsiTheme="majorBidi" w:cstheme="majorBidi"/>
          <w:b/>
          <w:bCs/>
          <w:sz w:val="24"/>
          <w:szCs w:val="24"/>
        </w:rPr>
      </w:pPr>
      <w:r w:rsidRPr="00F53015">
        <w:rPr>
          <w:rFonts w:asciiTheme="majorBidi" w:hAnsiTheme="majorBidi" w:cstheme="majorBidi"/>
          <w:sz w:val="24"/>
          <w:szCs w:val="24"/>
        </w:rPr>
        <w:t xml:space="preserve">Eksperimen pendirian bank syariah yang paling sukses dan inovatif adalah pendirian bank syariah yang diberi nama </w:t>
      </w:r>
      <w:r w:rsidRPr="00F53015">
        <w:rPr>
          <w:rFonts w:asciiTheme="majorBidi" w:hAnsiTheme="majorBidi" w:cstheme="majorBidi"/>
          <w:i/>
          <w:iCs/>
          <w:sz w:val="24"/>
          <w:szCs w:val="24"/>
        </w:rPr>
        <w:t>Mit Ghamr Local Saving Bank</w:t>
      </w:r>
      <w:r w:rsidRPr="00F53015">
        <w:rPr>
          <w:rFonts w:asciiTheme="majorBidi" w:hAnsiTheme="majorBidi" w:cstheme="majorBidi"/>
          <w:sz w:val="24"/>
          <w:szCs w:val="24"/>
        </w:rPr>
        <w:t xml:space="preserve"> di Mesir pada tahun 1963. Bank ini mendapatkan sambutan yang cukup hangat di Mesir, terutama dalam kalangan petani dan masyarakat pedesaan. Jumlah deposan bank ini meningkat luar biasa dari 17.560 di tahun pertama (1963/1964) menjadi 251.152 pada tahun (1966/1967). Jumlah tabungan pun meningkat drastis dari LE 40.944 diakhir tahun pertama (1963/1964) menjadi LE 1.828.375 di akhir periode (1966/1967). Namun sayang, karena terjadi kekacauan politik di Mesir, Mit Ghamr mulai mengalami kemunduran, sehingga operasionalnya diambil alih oleh </w:t>
      </w:r>
      <w:r w:rsidRPr="00F53015">
        <w:rPr>
          <w:rFonts w:asciiTheme="majorBidi" w:hAnsiTheme="majorBidi" w:cstheme="majorBidi"/>
          <w:i/>
          <w:iCs/>
          <w:sz w:val="24"/>
          <w:szCs w:val="24"/>
        </w:rPr>
        <w:t>National Bank of Egypt</w:t>
      </w:r>
      <w:r w:rsidRPr="00F53015">
        <w:rPr>
          <w:rFonts w:asciiTheme="majorBidi" w:hAnsiTheme="majorBidi" w:cstheme="majorBidi"/>
          <w:sz w:val="24"/>
          <w:szCs w:val="24"/>
        </w:rPr>
        <w:t xml:space="preserve"> dan bank sentral Mesir pada tahun 1967 yang menyebabkan bank ini kembali beroperasi berdasarkan bunga.</w:t>
      </w:r>
      <w:r w:rsidR="00BA1105" w:rsidRPr="00F53015">
        <w:rPr>
          <w:rStyle w:val="FootnoteReference"/>
          <w:rFonts w:asciiTheme="majorBidi" w:hAnsiTheme="majorBidi" w:cstheme="majorBidi"/>
          <w:sz w:val="24"/>
          <w:szCs w:val="24"/>
        </w:rPr>
        <w:footnoteReference w:id="20"/>
      </w:r>
    </w:p>
    <w:p w:rsidR="00845286" w:rsidRPr="00F53015" w:rsidRDefault="00845286" w:rsidP="00F53015">
      <w:pPr>
        <w:pStyle w:val="ListParagraph"/>
        <w:spacing w:after="0" w:line="360" w:lineRule="auto"/>
        <w:ind w:left="1134" w:firstLine="709"/>
        <w:jc w:val="both"/>
        <w:rPr>
          <w:rFonts w:asciiTheme="majorBidi" w:hAnsiTheme="majorBidi" w:cstheme="majorBidi"/>
          <w:b/>
          <w:bCs/>
          <w:sz w:val="24"/>
          <w:szCs w:val="24"/>
        </w:rPr>
      </w:pPr>
      <w:r w:rsidRPr="00F53015">
        <w:rPr>
          <w:rFonts w:asciiTheme="majorBidi" w:hAnsiTheme="majorBidi" w:cstheme="majorBidi"/>
          <w:sz w:val="24"/>
          <w:szCs w:val="24"/>
        </w:rPr>
        <w:t xml:space="preserve">Kesuksesan Mit Ghamr memberi inspirasi bagi umat muslim diseluruh duna sehingga muncul kesadaran bahwa prinsip-prinsip Islam ternyata masih </w:t>
      </w:r>
      <w:r w:rsidRPr="00F53015">
        <w:rPr>
          <w:rFonts w:asciiTheme="majorBidi" w:hAnsiTheme="majorBidi" w:cstheme="majorBidi"/>
          <w:sz w:val="24"/>
          <w:szCs w:val="24"/>
        </w:rPr>
        <w:lastRenderedPageBreak/>
        <w:t xml:space="preserve">dapat diaplikasikan dalam bisnis modern. Dan akhirnya terbentuklah OKI, serangkaian konferensi internasional mulai diadakan, dimana salah satu agenda ekonominya adalah pendirian bank Islam. Maka terbentuklah </w:t>
      </w:r>
      <w:r w:rsidRPr="00F53015">
        <w:rPr>
          <w:rFonts w:asciiTheme="majorBidi" w:hAnsiTheme="majorBidi" w:cstheme="majorBidi"/>
          <w:i/>
          <w:iCs/>
          <w:sz w:val="24"/>
          <w:szCs w:val="24"/>
        </w:rPr>
        <w:t xml:space="preserve">Islamic Development Bank </w:t>
      </w:r>
      <w:r w:rsidRPr="00F53015">
        <w:rPr>
          <w:rFonts w:asciiTheme="majorBidi" w:hAnsiTheme="majorBidi" w:cstheme="majorBidi"/>
          <w:sz w:val="24"/>
          <w:szCs w:val="24"/>
        </w:rPr>
        <w:t>(IDB) pada bulan Oktober 1975 yang beranggotakan 22 negara Islam pendiri. Kini bannk yang berpusat di Jeddah, Arab Saudi ini telah memiliki lebih dari 43 negara anggota. Bank ini menyediakan bantuan finansial untuk pembangunan negara-negara anggotanya, membantu mereka untuk mendirikan bank Islam di negaranya masing-masing, dan memainkan peranan penting dalam penelitian ilmu ekonomi, perbankan, dan keuangan Islam.</w:t>
      </w:r>
    </w:p>
    <w:p w:rsidR="00845286" w:rsidRPr="00F53015" w:rsidRDefault="00845286" w:rsidP="00F53015">
      <w:pPr>
        <w:pStyle w:val="ListParagraph"/>
        <w:spacing w:after="0" w:line="360" w:lineRule="auto"/>
        <w:ind w:left="1134" w:firstLine="709"/>
        <w:jc w:val="both"/>
        <w:rPr>
          <w:rFonts w:asciiTheme="majorBidi" w:hAnsiTheme="majorBidi" w:cstheme="majorBidi"/>
          <w:sz w:val="24"/>
          <w:szCs w:val="24"/>
        </w:rPr>
      </w:pPr>
      <w:r w:rsidRPr="00F53015">
        <w:rPr>
          <w:rFonts w:asciiTheme="majorBidi" w:hAnsiTheme="majorBidi" w:cstheme="majorBidi"/>
          <w:sz w:val="24"/>
          <w:szCs w:val="24"/>
        </w:rPr>
        <w:t>Pada perkembangan selanjutnya di era 1970-an, usaha-usaha untuk mendirikan bank Islam mulai menyebar ke banyak negara. Beberapa negara seperti Pakistan, Iran dan Sudan, bahkan mengubah seluruh sistem keuangan di negara itu menjadi sistem nir-bunga, sehingga semua lembaga keuangan di negara tersebut beroperasi tanpa menggunakan bunga. Di negara Islam lainnya seperti Malaysia dan Indonesia, ban nir-bunga beroperasi berdampingan dengan bank-bank konvensional.</w:t>
      </w:r>
      <w:r w:rsidRPr="00F53015">
        <w:rPr>
          <w:rStyle w:val="FootnoteReference"/>
          <w:rFonts w:asciiTheme="majorBidi" w:hAnsiTheme="majorBidi" w:cstheme="majorBidi"/>
          <w:sz w:val="24"/>
          <w:szCs w:val="24"/>
        </w:rPr>
        <w:footnoteReference w:id="21"/>
      </w:r>
    </w:p>
    <w:p w:rsidR="00845286" w:rsidRPr="00F53015" w:rsidRDefault="00845286" w:rsidP="00F53015">
      <w:pPr>
        <w:pStyle w:val="ListParagraph"/>
        <w:spacing w:after="0" w:line="360" w:lineRule="auto"/>
        <w:ind w:left="1134" w:firstLine="709"/>
        <w:jc w:val="both"/>
        <w:rPr>
          <w:rFonts w:asciiTheme="majorBidi" w:hAnsiTheme="majorBidi" w:cstheme="majorBidi"/>
          <w:b/>
          <w:bCs/>
          <w:sz w:val="24"/>
          <w:szCs w:val="24"/>
        </w:rPr>
      </w:pPr>
      <w:r w:rsidRPr="00F53015">
        <w:rPr>
          <w:rFonts w:asciiTheme="majorBidi" w:hAnsiTheme="majorBidi" w:cstheme="majorBidi"/>
          <w:sz w:val="24"/>
          <w:szCs w:val="24"/>
        </w:rPr>
        <w:lastRenderedPageBreak/>
        <w:t>Perkembangan bank syariah di dunia dan di Indonesia tetap mengalami kendala karena bank syariah hadir di tengah perkembangan dan praktik perbankan konvensional yang sudah mengakar dalam kehidupan masyarakat secara luas. Kendala ini tidak terlepas dari belum tersedianya sumber daya manusia secara memadai dan peraturan perundang-undangan, meskipun telah banyak kajian yang mencoba untuk mempermudah penjelasan tentang pelaksanaan operasional perbankan syariah.</w:t>
      </w:r>
    </w:p>
    <w:p w:rsidR="00845286" w:rsidRPr="00F53015" w:rsidRDefault="0029598F" w:rsidP="00F53015">
      <w:pPr>
        <w:pStyle w:val="ListParagraph"/>
        <w:spacing w:after="0" w:line="360" w:lineRule="auto"/>
        <w:ind w:left="1134" w:firstLine="709"/>
        <w:jc w:val="both"/>
        <w:rPr>
          <w:rFonts w:asciiTheme="majorBidi" w:hAnsiTheme="majorBidi" w:cstheme="majorBidi"/>
          <w:b/>
          <w:bCs/>
          <w:sz w:val="24"/>
          <w:szCs w:val="24"/>
        </w:rPr>
      </w:pPr>
      <w:r w:rsidRPr="00F53015">
        <w:rPr>
          <w:rFonts w:asciiTheme="majorBidi" w:hAnsiTheme="majorBidi" w:cstheme="majorBidi"/>
          <w:sz w:val="24"/>
          <w:szCs w:val="24"/>
        </w:rPr>
        <w:t xml:space="preserve">Prakarsa tentang perbankan syariah di Indonesia sudah sejak lama, yakni di tahun 1980-an, ketika beberapa aktivis muda Islam melakukan kajian tentang ekonomi syariah, merekomendasi urgensi perbankan syariah, bahkan mempraktekannya dalam skala yang terbatas, antara lain melalui </w:t>
      </w:r>
      <w:r w:rsidRPr="00F53015">
        <w:rPr>
          <w:rFonts w:asciiTheme="majorBidi" w:hAnsiTheme="majorBidi" w:cstheme="majorBidi"/>
          <w:i/>
          <w:iCs/>
          <w:sz w:val="24"/>
          <w:szCs w:val="24"/>
        </w:rPr>
        <w:t>bait at-tamwil</w:t>
      </w:r>
      <w:r w:rsidRPr="00F53015">
        <w:rPr>
          <w:rFonts w:asciiTheme="majorBidi" w:hAnsiTheme="majorBidi" w:cstheme="majorBidi"/>
          <w:sz w:val="24"/>
          <w:szCs w:val="24"/>
        </w:rPr>
        <w:t xml:space="preserve"> Salman, Bandung. Upaya yang lebih intensif dilakukan pada tahun 1990-an, yang mencapai puncaknya pada musyawarah nasional IV Majelis Ulama Indonesia (MUI) di Jakarta, 22-25 Agustus 1990 yang menghasilkan amanat bagi pembentukan kelompok kerja pendirian Perbankan Syariah di Indonesia yang dikenal dengan tim perbankan MUI. Yang kemudian hasil kerja tim ini adalah bedirinya </w:t>
      </w:r>
      <w:r w:rsidRPr="00F53015">
        <w:rPr>
          <w:rFonts w:asciiTheme="majorBidi" w:hAnsiTheme="majorBidi" w:cstheme="majorBidi"/>
          <w:sz w:val="24"/>
          <w:szCs w:val="24"/>
        </w:rPr>
        <w:lastRenderedPageBreak/>
        <w:t xml:space="preserve">PT Bank Muamalat Indonesia pada 1 November 1990 dengan modal awal Rp.106 Miliar lebih. </w:t>
      </w:r>
    </w:p>
    <w:p w:rsidR="00845286" w:rsidRPr="00F53015" w:rsidRDefault="00845286" w:rsidP="00F53015">
      <w:pPr>
        <w:pStyle w:val="ListParagraph"/>
        <w:spacing w:after="0" w:line="360" w:lineRule="auto"/>
        <w:ind w:left="1134" w:firstLine="709"/>
        <w:jc w:val="both"/>
        <w:rPr>
          <w:rFonts w:asciiTheme="majorBidi" w:hAnsiTheme="majorBidi" w:cstheme="majorBidi"/>
          <w:b/>
          <w:bCs/>
          <w:sz w:val="24"/>
          <w:szCs w:val="24"/>
        </w:rPr>
      </w:pPr>
      <w:r w:rsidRPr="00F53015">
        <w:rPr>
          <w:rFonts w:asciiTheme="majorBidi" w:hAnsiTheme="majorBidi" w:cstheme="majorBidi"/>
          <w:sz w:val="24"/>
          <w:szCs w:val="24"/>
        </w:rPr>
        <w:t>Perkembangan BMI masih tergolong stagnan. Namun sejak adanya krisis moneter yang melanda Indonesia pada 1997 dan 1998, maka para bankir melihat bahwa Bank Muamlat Indonesia tidak terlalu terkena dampak krisis moneter. Para bankir berpikir bahwa BMI, satu-satunya bank syariah di Indonesia yang tahan terhadap krisis moneter.</w:t>
      </w:r>
      <w:r w:rsidR="00BA1105" w:rsidRPr="00F53015">
        <w:rPr>
          <w:rStyle w:val="FootnoteReference"/>
          <w:rFonts w:asciiTheme="majorBidi" w:hAnsiTheme="majorBidi" w:cstheme="majorBidi"/>
          <w:sz w:val="24"/>
          <w:szCs w:val="24"/>
        </w:rPr>
        <w:footnoteReference w:id="22"/>
      </w:r>
    </w:p>
    <w:p w:rsidR="00F020B3" w:rsidRPr="00F53015" w:rsidRDefault="00845286" w:rsidP="00F53015">
      <w:pPr>
        <w:pStyle w:val="ListParagraph"/>
        <w:spacing w:after="0" w:line="360" w:lineRule="auto"/>
        <w:ind w:left="1134" w:firstLine="709"/>
        <w:jc w:val="both"/>
        <w:rPr>
          <w:rFonts w:asciiTheme="majorBidi" w:hAnsiTheme="majorBidi" w:cstheme="majorBidi"/>
          <w:sz w:val="24"/>
          <w:szCs w:val="24"/>
        </w:rPr>
      </w:pPr>
      <w:r w:rsidRPr="00F53015">
        <w:rPr>
          <w:rFonts w:asciiTheme="majorBidi" w:hAnsiTheme="majorBidi" w:cstheme="majorBidi"/>
          <w:sz w:val="24"/>
          <w:szCs w:val="24"/>
        </w:rPr>
        <w:t xml:space="preserve">Saat itu, Bank Muamalat sebagai satu-satunya bank syariah di Indonesia, juga merugi Rp. 105 miliar, dengan ekuitas mencapai titik terendah yaitu Rp. 39,3 miliar (kurang dari sepertiga modal setor awal). Pada RUPS tanggal 21 Juni 1999, </w:t>
      </w:r>
      <w:r w:rsidRPr="00F53015">
        <w:rPr>
          <w:rFonts w:asciiTheme="majorBidi" w:hAnsiTheme="majorBidi" w:cstheme="majorBidi"/>
          <w:i/>
          <w:iCs/>
          <w:sz w:val="24"/>
          <w:szCs w:val="24"/>
        </w:rPr>
        <w:t xml:space="preserve">Islamic Development Bank </w:t>
      </w:r>
      <w:r w:rsidRPr="00F53015">
        <w:rPr>
          <w:rFonts w:asciiTheme="majorBidi" w:hAnsiTheme="majorBidi" w:cstheme="majorBidi"/>
          <w:sz w:val="24"/>
          <w:szCs w:val="24"/>
        </w:rPr>
        <w:t>(IDB) secara resmi menjadi salah satu pemegang saham Bank Muamalat. Sejak saat itu, perlahan namun pasti, Bank Muamalat mulai memperoleh laba kembali.</w:t>
      </w:r>
      <w:r w:rsidR="00BA1105" w:rsidRPr="00F53015">
        <w:rPr>
          <w:rStyle w:val="FootnoteReference"/>
          <w:rFonts w:asciiTheme="majorBidi" w:hAnsiTheme="majorBidi" w:cstheme="majorBidi"/>
          <w:sz w:val="24"/>
          <w:szCs w:val="24"/>
        </w:rPr>
        <w:footnoteReference w:id="23"/>
      </w:r>
    </w:p>
    <w:p w:rsidR="00F020B3" w:rsidRPr="00F53015" w:rsidRDefault="0029598F" w:rsidP="00F53015">
      <w:pPr>
        <w:pStyle w:val="ListParagraph"/>
        <w:spacing w:after="0" w:line="360" w:lineRule="auto"/>
        <w:ind w:left="1134" w:firstLine="709"/>
        <w:jc w:val="both"/>
        <w:rPr>
          <w:rFonts w:asciiTheme="majorBidi" w:hAnsiTheme="majorBidi" w:cstheme="majorBidi"/>
          <w:sz w:val="24"/>
          <w:szCs w:val="24"/>
        </w:rPr>
      </w:pPr>
      <w:r w:rsidRPr="00F53015">
        <w:rPr>
          <w:rFonts w:asciiTheme="majorBidi" w:hAnsiTheme="majorBidi" w:cstheme="majorBidi"/>
          <w:sz w:val="24"/>
          <w:szCs w:val="24"/>
        </w:rPr>
        <w:t>Beberapa tahun kemudian, bank syariah bermunculan. Seperti Bank Syariah Mandiri, BNI Syariah, Bank Mega Syariah, dan lain sebagainya.</w:t>
      </w:r>
      <w:r w:rsidR="00BA1105" w:rsidRPr="00F53015">
        <w:rPr>
          <w:rStyle w:val="FootnoteReference"/>
          <w:rFonts w:asciiTheme="majorBidi" w:hAnsiTheme="majorBidi" w:cstheme="majorBidi"/>
          <w:sz w:val="24"/>
          <w:szCs w:val="24"/>
        </w:rPr>
        <w:footnoteReference w:id="24"/>
      </w:r>
    </w:p>
    <w:p w:rsidR="00845286" w:rsidRPr="00F53015" w:rsidRDefault="00845286" w:rsidP="00F53015">
      <w:pPr>
        <w:pStyle w:val="ListParagraph"/>
        <w:spacing w:after="0" w:line="360" w:lineRule="auto"/>
        <w:ind w:left="1134" w:firstLine="709"/>
        <w:jc w:val="both"/>
        <w:rPr>
          <w:rFonts w:asciiTheme="majorBidi" w:hAnsiTheme="majorBidi" w:cstheme="majorBidi"/>
          <w:sz w:val="24"/>
          <w:szCs w:val="24"/>
        </w:rPr>
      </w:pPr>
      <w:r w:rsidRPr="00F53015">
        <w:rPr>
          <w:rFonts w:asciiTheme="majorBidi" w:hAnsiTheme="majorBidi" w:cstheme="majorBidi"/>
          <w:sz w:val="24"/>
          <w:szCs w:val="24"/>
        </w:rPr>
        <w:lastRenderedPageBreak/>
        <w:t>Pada 1999, berdirilah Bank syariah kedua di Indonesia. Yaitu Bank Syariah Mandiri yang merupakan konversi dari Bank Susila Bakti. Bank Susila Bakti merupakan bank konvensional yang dibeli oleh Bank Dagang Negara, kemudian dikonversi menjadi Bank Syariah Mandiri.</w:t>
      </w:r>
      <w:r w:rsidR="00BA1105" w:rsidRPr="00F53015">
        <w:rPr>
          <w:rStyle w:val="FootnoteReference"/>
          <w:rFonts w:asciiTheme="majorBidi" w:hAnsiTheme="majorBidi" w:cstheme="majorBidi"/>
          <w:sz w:val="24"/>
          <w:szCs w:val="24"/>
        </w:rPr>
        <w:footnoteReference w:id="25"/>
      </w:r>
      <w:r w:rsidR="00BA1105" w:rsidRPr="00F53015">
        <w:rPr>
          <w:rFonts w:asciiTheme="majorBidi" w:hAnsiTheme="majorBidi" w:cstheme="majorBidi"/>
          <w:sz w:val="24"/>
          <w:szCs w:val="24"/>
        </w:rPr>
        <w:t xml:space="preserve"> </w:t>
      </w:r>
      <w:r w:rsidRPr="00F53015">
        <w:rPr>
          <w:rFonts w:asciiTheme="majorBidi" w:hAnsiTheme="majorBidi" w:cstheme="majorBidi"/>
          <w:sz w:val="24"/>
          <w:szCs w:val="24"/>
        </w:rPr>
        <w:t>Bank Syariah Mandiri (BSM) menjadi taruhan bagi para bankir syariah. Bila BSM berhasil, maka perbankan syariah di Indonesia akan berkembang. Sebaliknya, bila BSM gagal, maka besar kemungkinan pula perbankan syariah tidak akan berkembang di Indonesia yang masyarakatnya mayoritas beragama muslim. Hal ini disebabkan karena BSM adalah bank yang didirikan oleh Bank BUMN milik pemerintah. Tapi ternyata, BSM dapat cepat berkembang, sehingga pendirian Bank Syariah Mandiri diikuti oleh pendirian beberapa bank syariah atau unit usaha syariah lainnya.</w:t>
      </w:r>
    </w:p>
    <w:p w:rsidR="00216A71" w:rsidRPr="00F53015" w:rsidRDefault="00216A71" w:rsidP="00F53015">
      <w:pPr>
        <w:pStyle w:val="ListParagraph"/>
        <w:spacing w:after="0" w:line="360" w:lineRule="auto"/>
        <w:ind w:left="1134" w:firstLine="709"/>
        <w:jc w:val="both"/>
        <w:rPr>
          <w:rFonts w:asciiTheme="majorBidi" w:hAnsiTheme="majorBidi" w:cstheme="majorBidi"/>
          <w:sz w:val="24"/>
          <w:szCs w:val="24"/>
        </w:rPr>
      </w:pPr>
      <w:r w:rsidRPr="00F53015">
        <w:rPr>
          <w:rFonts w:asciiTheme="majorBidi" w:hAnsiTheme="majorBidi" w:cstheme="majorBidi"/>
          <w:sz w:val="24"/>
          <w:szCs w:val="24"/>
        </w:rPr>
        <w:t>Perkembangan pe</w:t>
      </w:r>
      <w:r w:rsidR="00CD531C" w:rsidRPr="00F53015">
        <w:rPr>
          <w:rFonts w:asciiTheme="majorBidi" w:hAnsiTheme="majorBidi" w:cstheme="majorBidi"/>
          <w:sz w:val="24"/>
          <w:szCs w:val="24"/>
        </w:rPr>
        <w:t>r</w:t>
      </w:r>
      <w:r w:rsidRPr="00F53015">
        <w:rPr>
          <w:rFonts w:asciiTheme="majorBidi" w:hAnsiTheme="majorBidi" w:cstheme="majorBidi"/>
          <w:sz w:val="24"/>
          <w:szCs w:val="24"/>
        </w:rPr>
        <w:t xml:space="preserve">bankan syariah belum diimbangi dengan kemajuan dibidang hukum perbankan syariah, dengan tidak adanya undang-undang (UU) yang secara spesifik mengolaborasi kekhususan perbankan syariah. Jika dihitung rentan waktu antara pendirian perbankan syariah (Tahun </w:t>
      </w:r>
      <w:r w:rsidRPr="00F53015">
        <w:rPr>
          <w:rFonts w:asciiTheme="majorBidi" w:hAnsiTheme="majorBidi" w:cstheme="majorBidi"/>
          <w:sz w:val="24"/>
          <w:szCs w:val="24"/>
        </w:rPr>
        <w:lastRenderedPageBreak/>
        <w:t xml:space="preserve">1980) dengan pembentukan UU No.21 Tahun 2008 tentang perbankan syariah membutuhkan waktu sekitar 28 tahun. Jadi, pengesahan UU perbankan syariah oleh DPR, 17 Juni 2008 dan pengundangannya oleh presiden Susilo Bambang Yudhoyono, 16 Juli 2008, dapat dikatakan sangat telat. Sebab, di zaman penjajahan saja pemerintah kolonial Belanda sudah mengakomodasikan sebagian aspirasi masyarakat muslim dalam bidang ekonomi syariah, seperti tercermin dari ordonasi riba tahun 1938. Ordonasi riba ini dikeluarkan untuk mencegah praktik riba dikalangan masyarakat, antara lain dengan memberikan kewenangan kepada hakim untuk membatalkan perjanjian yang dianggap memberatkan salah satu pihak, atau memperingan beban pihak </w:t>
      </w:r>
      <w:r w:rsidR="006C53EF" w:rsidRPr="00F53015">
        <w:rPr>
          <w:rFonts w:asciiTheme="majorBidi" w:hAnsiTheme="majorBidi" w:cstheme="majorBidi"/>
          <w:sz w:val="24"/>
          <w:szCs w:val="24"/>
        </w:rPr>
        <w:t>yang merasa dberatkan itu (pasal 2 ayat 14 ordonasi riba 1938).</w:t>
      </w:r>
      <w:r w:rsidR="006C53EF" w:rsidRPr="00F53015">
        <w:rPr>
          <w:rStyle w:val="FootnoteReference"/>
          <w:rFonts w:asciiTheme="majorBidi" w:hAnsiTheme="majorBidi" w:cstheme="majorBidi"/>
          <w:sz w:val="24"/>
          <w:szCs w:val="24"/>
        </w:rPr>
        <w:footnoteReference w:id="26"/>
      </w:r>
    </w:p>
    <w:p w:rsidR="006C53EF" w:rsidRPr="00F53015" w:rsidRDefault="006C53EF" w:rsidP="00F53015">
      <w:pPr>
        <w:pStyle w:val="ListParagraph"/>
        <w:spacing w:after="0" w:line="360" w:lineRule="auto"/>
        <w:ind w:left="1134" w:firstLine="709"/>
        <w:jc w:val="both"/>
        <w:rPr>
          <w:rFonts w:asciiTheme="majorBidi" w:hAnsiTheme="majorBidi" w:cstheme="majorBidi"/>
          <w:sz w:val="24"/>
          <w:szCs w:val="24"/>
        </w:rPr>
      </w:pPr>
      <w:r w:rsidRPr="00F53015">
        <w:rPr>
          <w:rFonts w:asciiTheme="majorBidi" w:hAnsiTheme="majorBidi" w:cstheme="majorBidi"/>
          <w:sz w:val="24"/>
          <w:szCs w:val="24"/>
        </w:rPr>
        <w:t xml:space="preserve">Pengesahan UU perbankan syariah di DPR dicapai dengan suara hampir bulat, karena 9 dari 10 fraksi DPR menyetujui pengesahan UU perbankan syariah. Pengesahan UU perbankan syariah telah melahirkan secercah harapan dalam sejarah perbankan di Indonesia. Dengan UU perbankan syariah, eksistensi perbankan syariah sebagai pelaku </w:t>
      </w:r>
      <w:r w:rsidRPr="00F53015">
        <w:rPr>
          <w:rFonts w:asciiTheme="majorBidi" w:hAnsiTheme="majorBidi" w:cstheme="majorBidi"/>
          <w:sz w:val="24"/>
          <w:szCs w:val="24"/>
        </w:rPr>
        <w:lastRenderedPageBreak/>
        <w:t>ekonomi nasional mendapatkan pijakan yang kuat. Selama ini, secara hukum, keberadaan perbankan syariah cukup rentan, karena pengoperasiannya tidak berpijak pada UU yang secara khusus mengatur perbankan syariah.</w:t>
      </w:r>
    </w:p>
    <w:p w:rsidR="00CD531C" w:rsidRPr="00F53015" w:rsidRDefault="006C53EF" w:rsidP="00F53015">
      <w:pPr>
        <w:pStyle w:val="ListParagraph"/>
        <w:spacing w:after="0" w:line="360" w:lineRule="auto"/>
        <w:ind w:left="1134" w:firstLine="709"/>
        <w:jc w:val="both"/>
        <w:rPr>
          <w:rFonts w:asciiTheme="majorBidi" w:hAnsiTheme="majorBidi" w:cstheme="majorBidi"/>
          <w:sz w:val="24"/>
          <w:szCs w:val="24"/>
        </w:rPr>
      </w:pPr>
      <w:r w:rsidRPr="00F53015">
        <w:rPr>
          <w:rFonts w:asciiTheme="majorBidi" w:hAnsiTheme="majorBidi" w:cstheme="majorBidi"/>
          <w:sz w:val="24"/>
          <w:szCs w:val="24"/>
        </w:rPr>
        <w:t xml:space="preserve">UU perbankan syariah sangat diperlukan, karena beberapa alasan. Yaitu pertama, </w:t>
      </w:r>
      <w:r w:rsidR="00CD531C" w:rsidRPr="00F53015">
        <w:rPr>
          <w:rFonts w:asciiTheme="majorBidi" w:eastAsia="Times New Roman" w:hAnsiTheme="majorBidi" w:cstheme="majorBidi"/>
          <w:color w:val="000000"/>
          <w:sz w:val="24"/>
          <w:szCs w:val="24"/>
        </w:rPr>
        <w:t>sejalan dengan tujuan pembangunan nasional Indonesia untuk mencapai terciptanya masyarakat adil dan makmur berdasarkan demokrasi ekonomi, perlu dikembangkan sistem ekonomi yang berlandaskan pada nilai keadilan, kebersamaan, pemerataan, dan kemanfaatan. Perbankan syari’ah merupakan satu-satunya institusi yang paling tepat untuk menerjemahkan tujuan pembangunan nasional diatas dalam kehidupan yang nyata.</w:t>
      </w:r>
      <w:r w:rsidR="00BA1105" w:rsidRPr="00F53015">
        <w:rPr>
          <w:rStyle w:val="FootnoteReference"/>
          <w:rFonts w:asciiTheme="majorBidi" w:eastAsia="Times New Roman" w:hAnsiTheme="majorBidi" w:cstheme="majorBidi"/>
          <w:color w:val="000000"/>
          <w:sz w:val="24"/>
          <w:szCs w:val="24"/>
        </w:rPr>
        <w:footnoteReference w:id="27"/>
      </w:r>
    </w:p>
    <w:p w:rsidR="007606C7" w:rsidRPr="00F53015" w:rsidRDefault="007606C7"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rPr>
      </w:pPr>
      <w:r w:rsidRPr="00F53015">
        <w:rPr>
          <w:rFonts w:asciiTheme="majorBidi" w:hAnsiTheme="majorBidi" w:cstheme="majorBidi"/>
          <w:i/>
          <w:iCs/>
        </w:rPr>
        <w:t>Kedua</w:t>
      </w:r>
      <w:r w:rsidRPr="00F53015">
        <w:rPr>
          <w:rFonts w:asciiTheme="majorBidi" w:hAnsiTheme="majorBidi" w:cstheme="majorBidi"/>
        </w:rPr>
        <w:t xml:space="preserve">, bahwa kebutuhan masyarakat Indonesia akan jasa-jasa perbankan syari’ah semakin meningkat, seiring dengan kesadaran masyarakat muslim dan bahkan non muslim bahwa jasa-jasa perbankan syari’ah lebih sesuai dengan kebutuhan riil masyarakat. Kebutuhan masyarakat terhadap perbankan syari’ah semakin meningkat manakala kita melihat bahwa sebagian besar dari mereka </w:t>
      </w:r>
      <w:r w:rsidRPr="00F53015">
        <w:rPr>
          <w:rFonts w:asciiTheme="majorBidi" w:hAnsiTheme="majorBidi" w:cstheme="majorBidi"/>
          <w:lang w:val="id-ID"/>
        </w:rPr>
        <w:t xml:space="preserve">adalah </w:t>
      </w:r>
      <w:r w:rsidRPr="00F53015">
        <w:rPr>
          <w:rFonts w:asciiTheme="majorBidi" w:hAnsiTheme="majorBidi" w:cstheme="majorBidi"/>
          <w:lang w:val="id-ID"/>
        </w:rPr>
        <w:lastRenderedPageBreak/>
        <w:t xml:space="preserve">pelaku usaha mikro, kecil, dan menengah (UMKM) sistem yang cocok untuk mengembangkan UMKM adalah sistem bagi hasil dan bagi resiko yang biasa dilaksanakan oleh perbankan syari’ah. </w:t>
      </w:r>
    </w:p>
    <w:p w:rsidR="007606C7" w:rsidRPr="00F53015" w:rsidRDefault="007606C7"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rPr>
      </w:pPr>
      <w:r w:rsidRPr="00F53015">
        <w:rPr>
          <w:rFonts w:asciiTheme="majorBidi" w:eastAsiaTheme="minorEastAsia" w:hAnsiTheme="majorBidi" w:cstheme="majorBidi"/>
          <w:i/>
          <w:iCs/>
          <w:color w:val="000000"/>
          <w:lang w:val="id-ID" w:eastAsia="en-US"/>
        </w:rPr>
        <w:t>Ketiga</w:t>
      </w:r>
      <w:r w:rsidRPr="00F53015">
        <w:rPr>
          <w:rFonts w:asciiTheme="majorBidi" w:eastAsiaTheme="minorEastAsia" w:hAnsiTheme="majorBidi" w:cstheme="majorBidi"/>
          <w:color w:val="000000"/>
          <w:lang w:val="id-ID" w:eastAsia="en-US"/>
        </w:rPr>
        <w:t>, bahwa perbankan syari’ah memiliki kekhususan dibandingkan dengan perbankan konvensional sehingga memerlukan pengaturan yang khusus. Kekhususan itu, seperti fokus pada sektor riil atau keterlibatan banyak untuk hal-hal yang halal, sangat diperlukan untuk memajukan Indonesia. Pe</w:t>
      </w:r>
      <w:r w:rsidRPr="00F53015">
        <w:rPr>
          <w:rFonts w:asciiTheme="majorBidi" w:eastAsiaTheme="minorEastAsia" w:hAnsiTheme="majorBidi" w:cstheme="majorBidi"/>
          <w:color w:val="000000"/>
          <w:lang w:eastAsia="en-US"/>
        </w:rPr>
        <w:t>r</w:t>
      </w:r>
      <w:r w:rsidRPr="00F53015">
        <w:rPr>
          <w:rFonts w:asciiTheme="majorBidi" w:eastAsiaTheme="minorEastAsia" w:hAnsiTheme="majorBidi" w:cstheme="majorBidi"/>
          <w:color w:val="000000"/>
          <w:lang w:val="id-ID" w:eastAsia="en-US"/>
        </w:rPr>
        <w:t>gerakan sektor riil dibutuhkan untuk</w:t>
      </w:r>
      <w:r w:rsidRPr="00F53015">
        <w:rPr>
          <w:rFonts w:asciiTheme="majorBidi" w:eastAsiaTheme="minorEastAsia" w:hAnsiTheme="majorBidi" w:cstheme="majorBidi"/>
          <w:color w:val="000000"/>
          <w:lang w:eastAsia="en-US"/>
        </w:rPr>
        <w:t xml:space="preserve"> </w:t>
      </w:r>
      <w:r w:rsidRPr="00F53015">
        <w:rPr>
          <w:rFonts w:asciiTheme="majorBidi" w:hAnsiTheme="majorBidi" w:cstheme="majorBidi"/>
          <w:lang w:val="id-ID"/>
        </w:rPr>
        <w:t xml:space="preserve">mengatasi masalah kemiskinan dan pengangguran. </w:t>
      </w:r>
    </w:p>
    <w:p w:rsidR="007606C7" w:rsidRPr="00F53015" w:rsidRDefault="007606C7"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color w:val="000000"/>
        </w:rPr>
      </w:pPr>
      <w:r w:rsidRPr="00F53015">
        <w:rPr>
          <w:rFonts w:asciiTheme="majorBidi" w:hAnsiTheme="majorBidi" w:cstheme="majorBidi"/>
          <w:i/>
          <w:iCs/>
          <w:color w:val="000000"/>
          <w:lang w:val="id-ID"/>
        </w:rPr>
        <w:t xml:space="preserve">Keempat, </w:t>
      </w:r>
      <w:r w:rsidRPr="00F53015">
        <w:rPr>
          <w:rFonts w:asciiTheme="majorBidi" w:hAnsiTheme="majorBidi" w:cstheme="majorBidi"/>
          <w:color w:val="000000"/>
          <w:lang w:val="id-ID"/>
        </w:rPr>
        <w:t>bahwa peraturan mengenai perbankan syari’ah didalam UU No. 7 Tahun 1992 tentang perbankan</w:t>
      </w:r>
      <w:r w:rsidR="00A15839" w:rsidRPr="00F53015">
        <w:rPr>
          <w:rStyle w:val="FootnoteReference"/>
          <w:rFonts w:asciiTheme="majorBidi" w:hAnsiTheme="majorBidi" w:cstheme="majorBidi"/>
          <w:color w:val="000000"/>
          <w:lang w:val="id-ID"/>
        </w:rPr>
        <w:footnoteReference w:id="28"/>
      </w:r>
      <w:r w:rsidRPr="00F53015">
        <w:rPr>
          <w:rFonts w:asciiTheme="majorBidi" w:hAnsiTheme="majorBidi" w:cstheme="majorBidi"/>
          <w:color w:val="000000"/>
          <w:lang w:val="id-ID"/>
        </w:rPr>
        <w:t xml:space="preserve"> sebagaimana telah diubah dengan UU No. 10 Tahun 1998 tentang perbankan belum spesifik sehi</w:t>
      </w:r>
      <w:r w:rsidRPr="00F53015">
        <w:rPr>
          <w:rFonts w:asciiTheme="majorBidi" w:hAnsiTheme="majorBidi" w:cstheme="majorBidi"/>
          <w:color w:val="000000"/>
        </w:rPr>
        <w:t>n</w:t>
      </w:r>
      <w:r w:rsidRPr="00F53015">
        <w:rPr>
          <w:rFonts w:asciiTheme="majorBidi" w:hAnsiTheme="majorBidi" w:cstheme="majorBidi"/>
          <w:color w:val="000000"/>
          <w:lang w:val="id-ID"/>
        </w:rPr>
        <w:t xml:space="preserve">gga perlu diatur secara khusus dalam suatu undang-undang tersendiri. </w:t>
      </w:r>
    </w:p>
    <w:p w:rsidR="007606C7" w:rsidRPr="00F53015" w:rsidRDefault="007606C7" w:rsidP="00F53015">
      <w:pPr>
        <w:pStyle w:val="ListParagraph"/>
        <w:spacing w:after="0" w:line="360" w:lineRule="auto"/>
        <w:ind w:left="1134" w:firstLine="709"/>
        <w:jc w:val="both"/>
        <w:rPr>
          <w:rFonts w:asciiTheme="majorBidi" w:hAnsiTheme="majorBidi" w:cstheme="majorBidi"/>
          <w:sz w:val="24"/>
          <w:szCs w:val="24"/>
        </w:rPr>
      </w:pPr>
      <w:r w:rsidRPr="00F53015">
        <w:rPr>
          <w:rFonts w:asciiTheme="majorBidi" w:hAnsiTheme="majorBidi" w:cstheme="majorBidi"/>
          <w:i/>
          <w:iCs/>
          <w:color w:val="000000"/>
          <w:sz w:val="24"/>
          <w:szCs w:val="24"/>
          <w:lang w:val="id-ID"/>
        </w:rPr>
        <w:t xml:space="preserve">Kelima, </w:t>
      </w:r>
      <w:r w:rsidRPr="00F53015">
        <w:rPr>
          <w:rFonts w:asciiTheme="majorBidi" w:hAnsiTheme="majorBidi" w:cstheme="majorBidi"/>
          <w:color w:val="000000"/>
          <w:sz w:val="24"/>
          <w:szCs w:val="24"/>
          <w:lang w:val="id-ID"/>
        </w:rPr>
        <w:t>perbankan syari’ah sebagai salah satu sistem perbankan nasional memerlukan berbagai sarana pendukung agar dapat memberikan kontribuksi yang maksimum bagi pengembangan ekonomi maksimum. Salah satu sarana pendukung vital adalah adanya</w:t>
      </w:r>
      <w:r w:rsidRPr="00F53015">
        <w:rPr>
          <w:rFonts w:asciiTheme="majorBidi" w:hAnsiTheme="majorBidi" w:cstheme="majorBidi"/>
          <w:color w:val="000000"/>
          <w:sz w:val="24"/>
          <w:szCs w:val="24"/>
        </w:rPr>
        <w:t xml:space="preserve"> </w:t>
      </w:r>
      <w:r w:rsidRPr="00F53015">
        <w:rPr>
          <w:rFonts w:asciiTheme="majorBidi" w:hAnsiTheme="majorBidi" w:cstheme="majorBidi"/>
          <w:sz w:val="24"/>
          <w:szCs w:val="24"/>
          <w:lang w:val="id-ID"/>
        </w:rPr>
        <w:t xml:space="preserve">pengaturan yang memadai dan sesuai dengan </w:t>
      </w:r>
      <w:r w:rsidRPr="00F53015">
        <w:rPr>
          <w:rFonts w:asciiTheme="majorBidi" w:hAnsiTheme="majorBidi" w:cstheme="majorBidi"/>
          <w:sz w:val="24"/>
          <w:szCs w:val="24"/>
          <w:lang w:val="id-ID"/>
        </w:rPr>
        <w:lastRenderedPageBreak/>
        <w:t>karakteristik perbankan syari’ah. Meskipun itu, pembentukan UU perbankan syari’ah menjadi kebutuhan dan keniscayaan bagi berkembangnya lembaga tersebut.</w:t>
      </w:r>
    </w:p>
    <w:p w:rsidR="006C53EF" w:rsidRPr="00F53015" w:rsidRDefault="006C53EF" w:rsidP="00F53015">
      <w:pPr>
        <w:pStyle w:val="ListParagraph"/>
        <w:spacing w:after="0" w:line="360" w:lineRule="auto"/>
        <w:ind w:left="1134" w:firstLine="709"/>
        <w:jc w:val="both"/>
        <w:rPr>
          <w:rFonts w:asciiTheme="majorBidi" w:hAnsiTheme="majorBidi" w:cstheme="majorBidi"/>
          <w:color w:val="000000"/>
          <w:sz w:val="24"/>
          <w:szCs w:val="24"/>
        </w:rPr>
      </w:pPr>
    </w:p>
    <w:p w:rsidR="00F020B3" w:rsidRPr="00F53015" w:rsidRDefault="00A15839" w:rsidP="00F53015">
      <w:pPr>
        <w:pStyle w:val="ListParagraph"/>
        <w:numPr>
          <w:ilvl w:val="0"/>
          <w:numId w:val="2"/>
        </w:numPr>
        <w:tabs>
          <w:tab w:val="clear" w:pos="720"/>
        </w:tabs>
        <w:spacing w:after="0" w:line="360" w:lineRule="auto"/>
        <w:ind w:left="1134"/>
        <w:jc w:val="both"/>
        <w:rPr>
          <w:rFonts w:asciiTheme="majorBidi" w:hAnsiTheme="majorBidi" w:cstheme="majorBidi"/>
          <w:b/>
          <w:bCs/>
          <w:sz w:val="24"/>
          <w:szCs w:val="24"/>
        </w:rPr>
      </w:pPr>
      <w:r w:rsidRPr="00F53015">
        <w:rPr>
          <w:rFonts w:asciiTheme="majorBidi" w:hAnsiTheme="majorBidi" w:cstheme="majorBidi"/>
          <w:b/>
          <w:bCs/>
          <w:color w:val="000000"/>
          <w:sz w:val="24"/>
          <w:szCs w:val="24"/>
        </w:rPr>
        <w:t>Tujuan Perbankan Syariah</w:t>
      </w:r>
    </w:p>
    <w:p w:rsidR="007229DC" w:rsidRPr="00F53015" w:rsidRDefault="00F020B3" w:rsidP="00F53015">
      <w:pPr>
        <w:pStyle w:val="ListParagraph"/>
        <w:spacing w:after="0" w:line="360" w:lineRule="auto"/>
        <w:ind w:left="1134" w:firstLine="709"/>
        <w:jc w:val="both"/>
        <w:rPr>
          <w:rFonts w:asciiTheme="majorBidi" w:hAnsiTheme="majorBidi" w:cstheme="majorBidi"/>
          <w:sz w:val="24"/>
          <w:szCs w:val="24"/>
        </w:rPr>
      </w:pPr>
      <w:r w:rsidRPr="00F53015">
        <w:rPr>
          <w:rFonts w:asciiTheme="majorBidi" w:hAnsiTheme="majorBidi" w:cstheme="majorBidi"/>
          <w:sz w:val="24"/>
          <w:szCs w:val="24"/>
        </w:rPr>
        <w:t>Perbankan syariah memiliki tujuan yang sama seperti perbankan konvensional, yaitu agar lembaga perbankan dapat menghasilkan keuntungan dengan cara meminjamkan modal, menyimpan dana, membiayai kegiatan usaha, atau kegiatan lainnya y</w:t>
      </w:r>
      <w:r w:rsidR="00802DB7" w:rsidRPr="00F53015">
        <w:rPr>
          <w:rFonts w:asciiTheme="majorBidi" w:hAnsiTheme="majorBidi" w:cstheme="majorBidi"/>
          <w:sz w:val="24"/>
          <w:szCs w:val="24"/>
        </w:rPr>
        <w:t>ang sesuai.</w:t>
      </w:r>
    </w:p>
    <w:p w:rsidR="001E4E6E" w:rsidRPr="00F53015" w:rsidRDefault="007229DC" w:rsidP="00F53015">
      <w:pPr>
        <w:pStyle w:val="ListParagraph"/>
        <w:spacing w:after="0" w:line="360" w:lineRule="auto"/>
        <w:ind w:left="1134" w:firstLine="709"/>
        <w:jc w:val="both"/>
        <w:rPr>
          <w:rFonts w:asciiTheme="majorBidi" w:eastAsia="Times New Roman" w:hAnsiTheme="majorBidi" w:cstheme="majorBidi"/>
          <w:color w:val="000000"/>
          <w:sz w:val="24"/>
          <w:szCs w:val="24"/>
        </w:rPr>
      </w:pPr>
      <w:r w:rsidRPr="00F53015">
        <w:rPr>
          <w:rFonts w:asciiTheme="majorBidi" w:eastAsia="Times New Roman" w:hAnsiTheme="majorBidi" w:cstheme="majorBidi"/>
          <w:color w:val="000000"/>
          <w:sz w:val="24"/>
          <w:szCs w:val="24"/>
        </w:rPr>
        <w:t>Dibandingkan dengan bank konvensional, bank syari’ah memiliki tujuan lebih luas daripada bank konvensional, namun tetap mencari keuntungan dimana keuntungan tersebut didapatkan dengan cara-cara yang syariah dan berasal dari sektor rill sehingga tidak adanya unsur riba. Adapun tujuan bank syariah sebagai berikut:</w:t>
      </w:r>
      <w:r w:rsidR="00BA1105" w:rsidRPr="00F53015">
        <w:rPr>
          <w:rStyle w:val="FootnoteReference"/>
          <w:rFonts w:asciiTheme="majorBidi" w:eastAsia="Times New Roman" w:hAnsiTheme="majorBidi" w:cstheme="majorBidi"/>
          <w:color w:val="000000"/>
          <w:sz w:val="24"/>
          <w:szCs w:val="24"/>
        </w:rPr>
        <w:footnoteReference w:id="29"/>
      </w:r>
    </w:p>
    <w:p w:rsidR="001E4E6E" w:rsidRPr="00F53015" w:rsidRDefault="007229DC" w:rsidP="00F53015">
      <w:pPr>
        <w:pStyle w:val="ListParagraph"/>
        <w:numPr>
          <w:ilvl w:val="2"/>
          <w:numId w:val="2"/>
        </w:numPr>
        <w:tabs>
          <w:tab w:val="clear" w:pos="2160"/>
        </w:tabs>
        <w:spacing w:after="0" w:line="360" w:lineRule="auto"/>
        <w:ind w:left="1560"/>
        <w:jc w:val="both"/>
        <w:rPr>
          <w:rFonts w:asciiTheme="majorBidi" w:eastAsia="Times New Roman" w:hAnsiTheme="majorBidi" w:cstheme="majorBidi"/>
          <w:color w:val="000000"/>
          <w:sz w:val="24"/>
          <w:szCs w:val="24"/>
        </w:rPr>
      </w:pPr>
      <w:r w:rsidRPr="00F53015">
        <w:rPr>
          <w:rFonts w:asciiTheme="majorBidi" w:eastAsia="Times New Roman" w:hAnsiTheme="majorBidi" w:cstheme="majorBidi"/>
          <w:color w:val="000000"/>
          <w:sz w:val="24"/>
          <w:szCs w:val="24"/>
        </w:rPr>
        <w:t>Menyediakan lembaga keuangan per</w:t>
      </w:r>
      <w:r w:rsidR="001E4E6E" w:rsidRPr="00F53015">
        <w:rPr>
          <w:rFonts w:asciiTheme="majorBidi" w:eastAsia="Times New Roman" w:hAnsiTheme="majorBidi" w:cstheme="majorBidi"/>
          <w:color w:val="000000"/>
          <w:sz w:val="24"/>
          <w:szCs w:val="24"/>
        </w:rPr>
        <w:t xml:space="preserve">bankan untuk meningkatkan taraf </w:t>
      </w:r>
      <w:r w:rsidRPr="00F53015">
        <w:rPr>
          <w:rFonts w:asciiTheme="majorBidi" w:eastAsia="Times New Roman" w:hAnsiTheme="majorBidi" w:cstheme="majorBidi"/>
          <w:color w:val="000000"/>
          <w:sz w:val="24"/>
          <w:szCs w:val="24"/>
        </w:rPr>
        <w:t>hidup masyarakat.</w:t>
      </w:r>
    </w:p>
    <w:p w:rsidR="001E4E6E" w:rsidRPr="00F53015" w:rsidRDefault="007229DC" w:rsidP="00F53015">
      <w:pPr>
        <w:pStyle w:val="ListParagraph"/>
        <w:numPr>
          <w:ilvl w:val="2"/>
          <w:numId w:val="2"/>
        </w:numPr>
        <w:tabs>
          <w:tab w:val="clear" w:pos="2160"/>
        </w:tabs>
        <w:spacing w:after="0" w:line="360" w:lineRule="auto"/>
        <w:ind w:left="1560"/>
        <w:jc w:val="both"/>
        <w:rPr>
          <w:rFonts w:asciiTheme="majorBidi" w:eastAsia="Times New Roman" w:hAnsiTheme="majorBidi" w:cstheme="majorBidi"/>
          <w:color w:val="000000"/>
          <w:sz w:val="24"/>
          <w:szCs w:val="24"/>
        </w:rPr>
      </w:pPr>
      <w:r w:rsidRPr="00F53015">
        <w:rPr>
          <w:rFonts w:asciiTheme="majorBidi" w:eastAsia="Times New Roman" w:hAnsiTheme="majorBidi" w:cstheme="majorBidi"/>
          <w:color w:val="000000"/>
          <w:sz w:val="24"/>
          <w:szCs w:val="24"/>
        </w:rPr>
        <w:t>Memotivasi masyarakat untuk ikut serta dalam pembangunan.</w:t>
      </w:r>
    </w:p>
    <w:p w:rsidR="001E4E6E" w:rsidRPr="00F53015" w:rsidRDefault="007229DC" w:rsidP="00F53015">
      <w:pPr>
        <w:pStyle w:val="ListParagraph"/>
        <w:numPr>
          <w:ilvl w:val="2"/>
          <w:numId w:val="2"/>
        </w:numPr>
        <w:tabs>
          <w:tab w:val="clear" w:pos="2160"/>
        </w:tabs>
        <w:spacing w:after="0" w:line="360" w:lineRule="auto"/>
        <w:ind w:left="1560"/>
        <w:jc w:val="both"/>
        <w:rPr>
          <w:rFonts w:asciiTheme="majorBidi" w:eastAsia="Times New Roman" w:hAnsiTheme="majorBidi" w:cstheme="majorBidi"/>
          <w:color w:val="000000"/>
          <w:sz w:val="24"/>
          <w:szCs w:val="24"/>
        </w:rPr>
      </w:pPr>
      <w:r w:rsidRPr="00F53015">
        <w:rPr>
          <w:rFonts w:asciiTheme="majorBidi" w:eastAsia="Times New Roman" w:hAnsiTheme="majorBidi" w:cstheme="majorBidi"/>
          <w:color w:val="000000"/>
          <w:sz w:val="24"/>
          <w:szCs w:val="24"/>
        </w:rPr>
        <w:lastRenderedPageBreak/>
        <w:t>Merubah cara berpikir masyarakat agar lebih baik dan lebih ekonomis agar masyarakat tersebut lebih baik dalam hidupnya.</w:t>
      </w:r>
    </w:p>
    <w:p w:rsidR="007229DC" w:rsidRPr="00F53015" w:rsidRDefault="007229DC" w:rsidP="00F53015">
      <w:pPr>
        <w:pStyle w:val="ListParagraph"/>
        <w:numPr>
          <w:ilvl w:val="2"/>
          <w:numId w:val="2"/>
        </w:numPr>
        <w:tabs>
          <w:tab w:val="clear" w:pos="2160"/>
        </w:tabs>
        <w:spacing w:after="0" w:line="360" w:lineRule="auto"/>
        <w:ind w:left="1560"/>
        <w:jc w:val="both"/>
        <w:rPr>
          <w:rFonts w:asciiTheme="majorBidi" w:eastAsia="Times New Roman" w:hAnsiTheme="majorBidi" w:cstheme="majorBidi"/>
          <w:color w:val="000000"/>
          <w:sz w:val="24"/>
          <w:szCs w:val="24"/>
        </w:rPr>
      </w:pPr>
      <w:r w:rsidRPr="00F53015">
        <w:rPr>
          <w:rFonts w:asciiTheme="majorBidi" w:eastAsia="Times New Roman" w:hAnsiTheme="majorBidi" w:cstheme="majorBidi"/>
          <w:color w:val="000000"/>
          <w:sz w:val="24"/>
          <w:szCs w:val="24"/>
        </w:rPr>
        <w:t>Melalui produk perbankan Syari”ah yang ada, akan menyadarkan masyarakat mengenai pentingnya berbagi dan bagi hasil. Artinya masyarakat tidak lagi melakukan riba.</w:t>
      </w:r>
    </w:p>
    <w:p w:rsidR="00802DB7" w:rsidRPr="00F53015" w:rsidRDefault="00802DB7" w:rsidP="00F53015">
      <w:pPr>
        <w:pStyle w:val="ListParagraph"/>
        <w:spacing w:after="0" w:line="360" w:lineRule="auto"/>
        <w:ind w:left="1134" w:firstLine="709"/>
        <w:jc w:val="both"/>
        <w:rPr>
          <w:rFonts w:asciiTheme="majorBidi" w:hAnsiTheme="majorBidi" w:cstheme="majorBidi"/>
          <w:sz w:val="24"/>
          <w:szCs w:val="24"/>
        </w:rPr>
      </w:pPr>
      <w:r w:rsidRPr="00F53015">
        <w:rPr>
          <w:rFonts w:asciiTheme="majorBidi" w:hAnsiTheme="majorBidi" w:cstheme="majorBidi"/>
          <w:sz w:val="24"/>
          <w:szCs w:val="24"/>
        </w:rPr>
        <w:t>Secara umum tujuan berdirinya bank syariah adalah dapat memberikan sumbangan terhadap pertumbuhan ekonomi masyarakat melalui pembiayaan-pembiayaan yang dikeluarkan oleh bank syariah. Adapun secara khusus tujuan bank syariah diantaranya adalah:</w:t>
      </w:r>
      <w:r w:rsidR="008664D9" w:rsidRPr="00F53015">
        <w:rPr>
          <w:rStyle w:val="FootnoteReference"/>
          <w:rFonts w:asciiTheme="majorBidi" w:hAnsiTheme="majorBidi" w:cstheme="majorBidi"/>
          <w:sz w:val="24"/>
          <w:szCs w:val="24"/>
        </w:rPr>
        <w:footnoteReference w:id="30"/>
      </w:r>
    </w:p>
    <w:p w:rsidR="00802DB7" w:rsidRPr="00F53015" w:rsidRDefault="00802DB7" w:rsidP="00F53015">
      <w:pPr>
        <w:pStyle w:val="ListParagraph"/>
        <w:numPr>
          <w:ilvl w:val="2"/>
          <w:numId w:val="40"/>
        </w:numPr>
        <w:spacing w:after="0" w:line="360" w:lineRule="auto"/>
        <w:ind w:left="1560"/>
        <w:jc w:val="both"/>
        <w:rPr>
          <w:rFonts w:asciiTheme="majorBidi" w:hAnsiTheme="majorBidi" w:cstheme="majorBidi"/>
          <w:sz w:val="24"/>
          <w:szCs w:val="24"/>
        </w:rPr>
      </w:pPr>
      <w:r w:rsidRPr="00F53015">
        <w:rPr>
          <w:rFonts w:asciiTheme="majorBidi" w:hAnsiTheme="majorBidi" w:cstheme="majorBidi"/>
          <w:sz w:val="24"/>
          <w:szCs w:val="24"/>
        </w:rPr>
        <w:t>Menjadi perekat nasionalisme baru. Artinya bank syariah dapat menjadi fasilitator aktif bagi terbentuknya jaringan usaha ekonomi kerakyatan.</w:t>
      </w:r>
    </w:p>
    <w:p w:rsidR="00802DB7" w:rsidRPr="00F53015" w:rsidRDefault="00802DB7" w:rsidP="00F53015">
      <w:pPr>
        <w:pStyle w:val="ListParagraph"/>
        <w:numPr>
          <w:ilvl w:val="2"/>
          <w:numId w:val="40"/>
        </w:numPr>
        <w:spacing w:after="0" w:line="360" w:lineRule="auto"/>
        <w:ind w:left="1560"/>
        <w:jc w:val="both"/>
        <w:rPr>
          <w:rFonts w:asciiTheme="majorBidi" w:hAnsiTheme="majorBidi" w:cstheme="majorBidi"/>
          <w:sz w:val="24"/>
          <w:szCs w:val="24"/>
        </w:rPr>
      </w:pPr>
      <w:r w:rsidRPr="00F53015">
        <w:rPr>
          <w:rFonts w:asciiTheme="majorBidi" w:hAnsiTheme="majorBidi" w:cstheme="majorBidi"/>
          <w:sz w:val="24"/>
          <w:szCs w:val="24"/>
        </w:rPr>
        <w:t xml:space="preserve">Memberdayakan ekonomi masyarkat dan beroperasi secara transparan. Artinya pengelolaan </w:t>
      </w:r>
      <w:r w:rsidR="004F2289" w:rsidRPr="00F53015">
        <w:rPr>
          <w:rFonts w:asciiTheme="majorBidi" w:hAnsiTheme="majorBidi" w:cstheme="majorBidi"/>
          <w:sz w:val="24"/>
          <w:szCs w:val="24"/>
        </w:rPr>
        <w:t>bank syariah harus didasarkan pada visi ekonomi kerakyatan dan upaya ini terwujud apabila ada mekanisme operasi yang transaparan.</w:t>
      </w:r>
    </w:p>
    <w:p w:rsidR="004F2289" w:rsidRPr="00F53015" w:rsidRDefault="004F2289" w:rsidP="00F53015">
      <w:pPr>
        <w:pStyle w:val="ListParagraph"/>
        <w:numPr>
          <w:ilvl w:val="2"/>
          <w:numId w:val="40"/>
        </w:numPr>
        <w:spacing w:after="0" w:line="360" w:lineRule="auto"/>
        <w:ind w:left="1560"/>
        <w:jc w:val="both"/>
        <w:rPr>
          <w:rFonts w:asciiTheme="majorBidi" w:hAnsiTheme="majorBidi" w:cstheme="majorBidi"/>
          <w:sz w:val="24"/>
          <w:szCs w:val="24"/>
        </w:rPr>
      </w:pPr>
      <w:r w:rsidRPr="00F53015">
        <w:rPr>
          <w:rFonts w:asciiTheme="majorBidi" w:hAnsiTheme="majorBidi" w:cstheme="majorBidi"/>
          <w:sz w:val="24"/>
          <w:szCs w:val="24"/>
        </w:rPr>
        <w:t xml:space="preserve">Memberikan return yang lebih baik. Artinya investasi bank syariah tidak memberikan janji yang pasti mengenai return yang diberikan </w:t>
      </w:r>
      <w:r w:rsidRPr="00F53015">
        <w:rPr>
          <w:rFonts w:asciiTheme="majorBidi" w:hAnsiTheme="majorBidi" w:cstheme="majorBidi"/>
          <w:sz w:val="24"/>
          <w:szCs w:val="24"/>
        </w:rPr>
        <w:lastRenderedPageBreak/>
        <w:t>kepada investor karena tergantung besarnya return. Apabila keuntungan lebih besar, investor akan ikut menikmatinya dalam jumlah besar.</w:t>
      </w:r>
    </w:p>
    <w:p w:rsidR="004F2289" w:rsidRPr="00F53015" w:rsidRDefault="004F2289" w:rsidP="00F53015">
      <w:pPr>
        <w:pStyle w:val="ListParagraph"/>
        <w:numPr>
          <w:ilvl w:val="2"/>
          <w:numId w:val="40"/>
        </w:numPr>
        <w:spacing w:after="0" w:line="360" w:lineRule="auto"/>
        <w:ind w:left="1560"/>
        <w:jc w:val="both"/>
        <w:rPr>
          <w:rFonts w:asciiTheme="majorBidi" w:hAnsiTheme="majorBidi" w:cstheme="majorBidi"/>
          <w:sz w:val="24"/>
          <w:szCs w:val="24"/>
        </w:rPr>
      </w:pPr>
      <w:r w:rsidRPr="00F53015">
        <w:rPr>
          <w:rFonts w:asciiTheme="majorBidi" w:hAnsiTheme="majorBidi" w:cstheme="majorBidi"/>
          <w:sz w:val="24"/>
          <w:szCs w:val="24"/>
        </w:rPr>
        <w:t>Mendorong penurunan spekulasi di pasar keuangan. Artinya bank syariah lebih mengarahkan dananya untuk transaksi produktif.</w:t>
      </w:r>
    </w:p>
    <w:p w:rsidR="004F2289" w:rsidRPr="00F53015" w:rsidRDefault="004F2289" w:rsidP="00F53015">
      <w:pPr>
        <w:pStyle w:val="ListParagraph"/>
        <w:numPr>
          <w:ilvl w:val="2"/>
          <w:numId w:val="40"/>
        </w:numPr>
        <w:spacing w:after="0" w:line="360" w:lineRule="auto"/>
        <w:ind w:left="1560"/>
        <w:jc w:val="both"/>
        <w:rPr>
          <w:rFonts w:asciiTheme="majorBidi" w:hAnsiTheme="majorBidi" w:cstheme="majorBidi"/>
          <w:sz w:val="24"/>
          <w:szCs w:val="24"/>
        </w:rPr>
      </w:pPr>
      <w:r w:rsidRPr="00F53015">
        <w:rPr>
          <w:rFonts w:asciiTheme="majorBidi" w:hAnsiTheme="majorBidi" w:cstheme="majorBidi"/>
          <w:sz w:val="24"/>
          <w:szCs w:val="24"/>
        </w:rPr>
        <w:t>Mendorong pemerataan pendapatan. Artinya salah satu transaksi yang membedakan bank syariah dengan bank konvensional adalah pengumpulan dana Zakat, Infaq, dan Shadaqah (ZIS). Peranan ZIS sendiri diantaranya untuk memeratakan pendapatan masyarakat.</w:t>
      </w:r>
    </w:p>
    <w:p w:rsidR="004F2289" w:rsidRPr="00F53015" w:rsidRDefault="004F2289" w:rsidP="00F53015">
      <w:pPr>
        <w:pStyle w:val="ListParagraph"/>
        <w:numPr>
          <w:ilvl w:val="2"/>
          <w:numId w:val="40"/>
        </w:numPr>
        <w:spacing w:after="0" w:line="360" w:lineRule="auto"/>
        <w:ind w:left="1560"/>
        <w:jc w:val="both"/>
        <w:rPr>
          <w:rFonts w:asciiTheme="majorBidi" w:hAnsiTheme="majorBidi" w:cstheme="majorBidi"/>
          <w:sz w:val="24"/>
          <w:szCs w:val="24"/>
        </w:rPr>
      </w:pPr>
      <w:r w:rsidRPr="00F53015">
        <w:rPr>
          <w:rFonts w:asciiTheme="majorBidi" w:hAnsiTheme="majorBidi" w:cstheme="majorBidi"/>
          <w:sz w:val="24"/>
          <w:szCs w:val="24"/>
        </w:rPr>
        <w:t>Meningkatkan efisiensi mobilisasi dana.</w:t>
      </w:r>
    </w:p>
    <w:p w:rsidR="004F2289" w:rsidRPr="00F53015" w:rsidRDefault="004F2289" w:rsidP="00F53015">
      <w:pPr>
        <w:pStyle w:val="ListParagraph"/>
        <w:numPr>
          <w:ilvl w:val="2"/>
          <w:numId w:val="40"/>
        </w:numPr>
        <w:spacing w:after="0" w:line="360" w:lineRule="auto"/>
        <w:ind w:left="1560"/>
        <w:jc w:val="both"/>
        <w:rPr>
          <w:rFonts w:asciiTheme="majorBidi" w:hAnsiTheme="majorBidi" w:cstheme="majorBidi"/>
          <w:sz w:val="24"/>
          <w:szCs w:val="24"/>
        </w:rPr>
      </w:pPr>
      <w:r w:rsidRPr="00F53015">
        <w:rPr>
          <w:rFonts w:asciiTheme="majorBidi" w:hAnsiTheme="majorBidi" w:cstheme="majorBidi"/>
          <w:i/>
          <w:iCs/>
          <w:sz w:val="24"/>
          <w:szCs w:val="24"/>
        </w:rPr>
        <w:t>Uswah hasanah</w:t>
      </w:r>
      <w:r w:rsidRPr="00F53015">
        <w:rPr>
          <w:rFonts w:asciiTheme="majorBidi" w:hAnsiTheme="majorBidi" w:cstheme="majorBidi"/>
          <w:sz w:val="24"/>
          <w:szCs w:val="24"/>
        </w:rPr>
        <w:t xml:space="preserve"> sebagai implementasi moral dalam penyelenggaraan usaha bank.</w:t>
      </w:r>
    </w:p>
    <w:p w:rsidR="001E4E6E" w:rsidRPr="00F53015" w:rsidRDefault="001E4E6E" w:rsidP="00F53015">
      <w:pPr>
        <w:pStyle w:val="ListParagraph"/>
        <w:spacing w:after="0" w:line="360" w:lineRule="auto"/>
        <w:ind w:left="1134" w:firstLine="709"/>
        <w:rPr>
          <w:rFonts w:asciiTheme="majorBidi" w:eastAsia="Times New Roman" w:hAnsiTheme="majorBidi" w:cstheme="majorBidi"/>
          <w:color w:val="000000"/>
          <w:sz w:val="24"/>
          <w:szCs w:val="24"/>
        </w:rPr>
      </w:pPr>
      <w:r w:rsidRPr="00F53015">
        <w:rPr>
          <w:rFonts w:asciiTheme="majorBidi" w:eastAsia="Times New Roman" w:hAnsiTheme="majorBidi" w:cstheme="majorBidi"/>
          <w:color w:val="000000"/>
          <w:sz w:val="24"/>
          <w:szCs w:val="24"/>
        </w:rPr>
        <w:t>Pada dasarnya prinsip-prinsip perbankan syari’ah paling tidak ada dua yaitu :</w:t>
      </w:r>
      <w:r w:rsidR="008664D9" w:rsidRPr="00F53015">
        <w:rPr>
          <w:rStyle w:val="FootnoteReference"/>
          <w:rFonts w:asciiTheme="majorBidi" w:eastAsia="Times New Roman" w:hAnsiTheme="majorBidi" w:cstheme="majorBidi"/>
          <w:color w:val="000000"/>
          <w:sz w:val="24"/>
          <w:szCs w:val="24"/>
        </w:rPr>
        <w:footnoteReference w:id="31"/>
      </w:r>
    </w:p>
    <w:p w:rsidR="001E4E6E" w:rsidRPr="00F53015" w:rsidRDefault="001E4E6E" w:rsidP="00F53015">
      <w:pPr>
        <w:pStyle w:val="ListParagraph"/>
        <w:numPr>
          <w:ilvl w:val="2"/>
          <w:numId w:val="8"/>
        </w:numPr>
        <w:tabs>
          <w:tab w:val="clear" w:pos="2160"/>
        </w:tabs>
        <w:spacing w:after="0" w:line="360" w:lineRule="auto"/>
        <w:ind w:left="1560"/>
        <w:jc w:val="both"/>
        <w:rPr>
          <w:rFonts w:asciiTheme="majorBidi" w:eastAsia="Times New Roman" w:hAnsiTheme="majorBidi" w:cstheme="majorBidi"/>
          <w:color w:val="000000"/>
          <w:sz w:val="24"/>
          <w:szCs w:val="24"/>
        </w:rPr>
      </w:pPr>
      <w:r w:rsidRPr="00F53015">
        <w:rPr>
          <w:rFonts w:asciiTheme="majorBidi" w:eastAsia="Times New Roman" w:hAnsiTheme="majorBidi" w:cstheme="majorBidi"/>
          <w:color w:val="000000"/>
          <w:sz w:val="24"/>
          <w:szCs w:val="24"/>
        </w:rPr>
        <w:t>Prinsip </w:t>
      </w:r>
      <w:r w:rsidRPr="00F53015">
        <w:rPr>
          <w:rFonts w:asciiTheme="majorBidi" w:eastAsia="Times New Roman" w:hAnsiTheme="majorBidi" w:cstheme="majorBidi"/>
          <w:i/>
          <w:iCs/>
          <w:color w:val="000000"/>
          <w:sz w:val="24"/>
          <w:szCs w:val="24"/>
        </w:rPr>
        <w:t>At Ta‟awun</w:t>
      </w:r>
      <w:r w:rsidRPr="00F53015">
        <w:rPr>
          <w:rFonts w:asciiTheme="majorBidi" w:eastAsia="Times New Roman" w:hAnsiTheme="majorBidi" w:cstheme="majorBidi"/>
          <w:color w:val="000000"/>
          <w:sz w:val="24"/>
          <w:szCs w:val="24"/>
        </w:rPr>
        <w:t>, yaitu saling membantu dan saling bekerja sama diantara anggota masyarakat untuk kebaikan,</w:t>
      </w:r>
    </w:p>
    <w:p w:rsidR="001E4E6E" w:rsidRPr="00F53015" w:rsidRDefault="001E4E6E" w:rsidP="00F53015">
      <w:pPr>
        <w:pStyle w:val="ListParagraph"/>
        <w:numPr>
          <w:ilvl w:val="2"/>
          <w:numId w:val="8"/>
        </w:numPr>
        <w:tabs>
          <w:tab w:val="clear" w:pos="2160"/>
        </w:tabs>
        <w:spacing w:after="0" w:line="360" w:lineRule="auto"/>
        <w:ind w:left="1560"/>
        <w:jc w:val="both"/>
        <w:rPr>
          <w:rFonts w:asciiTheme="majorBidi" w:eastAsia="Times New Roman" w:hAnsiTheme="majorBidi" w:cstheme="majorBidi"/>
          <w:color w:val="000000"/>
          <w:sz w:val="24"/>
          <w:szCs w:val="24"/>
        </w:rPr>
      </w:pPr>
      <w:r w:rsidRPr="00F53015">
        <w:rPr>
          <w:rFonts w:asciiTheme="majorBidi" w:eastAsia="Times New Roman" w:hAnsiTheme="majorBidi" w:cstheme="majorBidi"/>
          <w:color w:val="000000"/>
          <w:sz w:val="24"/>
          <w:szCs w:val="24"/>
        </w:rPr>
        <w:t>Prinsip menghindari </w:t>
      </w:r>
      <w:r w:rsidRPr="00F53015">
        <w:rPr>
          <w:rFonts w:asciiTheme="majorBidi" w:eastAsia="Times New Roman" w:hAnsiTheme="majorBidi" w:cstheme="majorBidi"/>
          <w:i/>
          <w:iCs/>
          <w:color w:val="000000"/>
          <w:sz w:val="24"/>
          <w:szCs w:val="24"/>
        </w:rPr>
        <w:t>Al Iktinaz</w:t>
      </w:r>
      <w:r w:rsidRPr="00F53015">
        <w:rPr>
          <w:rFonts w:asciiTheme="majorBidi" w:eastAsia="Times New Roman" w:hAnsiTheme="majorBidi" w:cstheme="majorBidi"/>
          <w:color w:val="000000"/>
          <w:sz w:val="24"/>
          <w:szCs w:val="24"/>
        </w:rPr>
        <w:t>, yaitu menahan penggunaan uang (dana) dengan membiarkan menganggur (</w:t>
      </w:r>
      <w:r w:rsidRPr="00F53015">
        <w:rPr>
          <w:rFonts w:asciiTheme="majorBidi" w:eastAsia="Times New Roman" w:hAnsiTheme="majorBidi" w:cstheme="majorBidi"/>
          <w:i/>
          <w:iCs/>
          <w:color w:val="000000"/>
          <w:sz w:val="24"/>
          <w:szCs w:val="24"/>
        </w:rPr>
        <w:t>idle</w:t>
      </w:r>
      <w:r w:rsidRPr="00F53015">
        <w:rPr>
          <w:rFonts w:asciiTheme="majorBidi" w:eastAsia="Times New Roman" w:hAnsiTheme="majorBidi" w:cstheme="majorBidi"/>
          <w:color w:val="000000"/>
          <w:sz w:val="24"/>
          <w:szCs w:val="24"/>
        </w:rPr>
        <w:t xml:space="preserve">) dan tidak berputar dalam </w:t>
      </w:r>
      <w:r w:rsidRPr="00F53015">
        <w:rPr>
          <w:rFonts w:asciiTheme="majorBidi" w:eastAsia="Times New Roman" w:hAnsiTheme="majorBidi" w:cstheme="majorBidi"/>
          <w:color w:val="000000"/>
          <w:sz w:val="24"/>
          <w:szCs w:val="24"/>
        </w:rPr>
        <w:lastRenderedPageBreak/>
        <w:t>transaksi yang bermanfaat bagi masyarakat umum.</w:t>
      </w:r>
    </w:p>
    <w:p w:rsidR="006A023D" w:rsidRPr="00F53015" w:rsidRDefault="006A023D" w:rsidP="00F53015">
      <w:pPr>
        <w:pStyle w:val="ListParagraph"/>
        <w:spacing w:after="0" w:line="360" w:lineRule="auto"/>
        <w:ind w:left="1134" w:firstLine="709"/>
        <w:jc w:val="both"/>
        <w:rPr>
          <w:rFonts w:asciiTheme="majorBidi" w:hAnsiTheme="majorBidi" w:cstheme="majorBidi"/>
          <w:b/>
          <w:bCs/>
          <w:sz w:val="24"/>
          <w:szCs w:val="24"/>
        </w:rPr>
      </w:pPr>
      <w:r w:rsidRPr="00F53015">
        <w:rPr>
          <w:rFonts w:asciiTheme="majorBidi" w:hAnsiTheme="majorBidi" w:cstheme="majorBidi"/>
          <w:sz w:val="24"/>
          <w:szCs w:val="24"/>
        </w:rPr>
        <w:t xml:space="preserve">Prinsip </w:t>
      </w:r>
      <w:hyperlink r:id="rId17" w:tooltip="Syariah" w:history="1">
        <w:r w:rsidRPr="00F53015">
          <w:rPr>
            <w:rStyle w:val="Hyperlink"/>
            <w:rFonts w:asciiTheme="majorBidi" w:hAnsiTheme="majorBidi" w:cstheme="majorBidi"/>
            <w:color w:val="auto"/>
            <w:sz w:val="24"/>
            <w:szCs w:val="24"/>
            <w:u w:val="none"/>
          </w:rPr>
          <w:t>hukum Islam</w:t>
        </w:r>
      </w:hyperlink>
      <w:r w:rsidRPr="00F53015">
        <w:rPr>
          <w:rFonts w:asciiTheme="majorBidi" w:hAnsiTheme="majorBidi" w:cstheme="majorBidi"/>
          <w:sz w:val="24"/>
          <w:szCs w:val="24"/>
        </w:rPr>
        <w:t xml:space="preserve"> melarang unsur-unsur di bawah ini dalam transaksi-transaksi perbankan tersebut:</w:t>
      </w:r>
    </w:p>
    <w:p w:rsidR="006A023D" w:rsidRPr="00F53015" w:rsidRDefault="00DA00DB" w:rsidP="00F53015">
      <w:pPr>
        <w:pStyle w:val="NormalWeb"/>
        <w:numPr>
          <w:ilvl w:val="2"/>
          <w:numId w:val="4"/>
        </w:numPr>
        <w:shd w:val="clear" w:color="auto" w:fill="FFFFFF"/>
        <w:spacing w:before="0" w:beforeAutospacing="0" w:after="0" w:afterAutospacing="0" w:line="360" w:lineRule="auto"/>
        <w:ind w:left="1560"/>
        <w:jc w:val="both"/>
        <w:rPr>
          <w:rFonts w:asciiTheme="majorBidi" w:hAnsiTheme="majorBidi" w:cstheme="majorBidi"/>
        </w:rPr>
      </w:pPr>
      <w:hyperlink r:id="rId18" w:tooltip="Perniagaan" w:history="1">
        <w:r w:rsidR="006A023D" w:rsidRPr="00F53015">
          <w:rPr>
            <w:rStyle w:val="Hyperlink"/>
            <w:rFonts w:asciiTheme="majorBidi" w:hAnsiTheme="majorBidi" w:cstheme="majorBidi"/>
            <w:color w:val="auto"/>
            <w:u w:val="none"/>
          </w:rPr>
          <w:t>Perniagaan</w:t>
        </w:r>
      </w:hyperlink>
      <w:r w:rsidR="006A023D" w:rsidRPr="00F53015">
        <w:rPr>
          <w:rFonts w:asciiTheme="majorBidi" w:hAnsiTheme="majorBidi" w:cstheme="majorBidi"/>
        </w:rPr>
        <w:t xml:space="preserve"> atas barang-barang yang </w:t>
      </w:r>
      <w:hyperlink r:id="rId19" w:tooltip="Haram" w:history="1">
        <w:r w:rsidR="006A023D" w:rsidRPr="00F53015">
          <w:rPr>
            <w:rStyle w:val="Hyperlink"/>
            <w:rFonts w:asciiTheme="majorBidi" w:hAnsiTheme="majorBidi" w:cstheme="majorBidi"/>
            <w:color w:val="auto"/>
            <w:u w:val="none"/>
          </w:rPr>
          <w:t>haram</w:t>
        </w:r>
      </w:hyperlink>
    </w:p>
    <w:p w:rsidR="006A023D" w:rsidRPr="00F53015" w:rsidRDefault="00DA00DB" w:rsidP="00F53015">
      <w:pPr>
        <w:pStyle w:val="NormalWeb"/>
        <w:numPr>
          <w:ilvl w:val="2"/>
          <w:numId w:val="4"/>
        </w:numPr>
        <w:shd w:val="clear" w:color="auto" w:fill="FFFFFF"/>
        <w:spacing w:before="0" w:beforeAutospacing="0" w:after="0" w:afterAutospacing="0" w:line="360" w:lineRule="auto"/>
        <w:ind w:left="1560"/>
        <w:jc w:val="both"/>
        <w:rPr>
          <w:rFonts w:asciiTheme="majorBidi" w:hAnsiTheme="majorBidi" w:cstheme="majorBidi"/>
        </w:rPr>
      </w:pPr>
      <w:hyperlink r:id="rId20" w:tooltip="Suku bunga" w:history="1">
        <w:r w:rsidR="006A023D" w:rsidRPr="00F53015">
          <w:rPr>
            <w:rStyle w:val="Hyperlink"/>
            <w:rFonts w:asciiTheme="majorBidi" w:hAnsiTheme="majorBidi" w:cstheme="majorBidi"/>
            <w:color w:val="auto"/>
            <w:u w:val="none"/>
          </w:rPr>
          <w:t>Bunga</w:t>
        </w:r>
      </w:hyperlink>
      <w:r w:rsidR="006A023D" w:rsidRPr="00F53015">
        <w:rPr>
          <w:rFonts w:asciiTheme="majorBidi" w:hAnsiTheme="majorBidi" w:cstheme="majorBidi"/>
        </w:rPr>
        <w:t xml:space="preserve"> (</w:t>
      </w:r>
      <w:r w:rsidR="006A023D" w:rsidRPr="00F53015">
        <w:rPr>
          <w:rFonts w:asciiTheme="majorBidi" w:hAnsiTheme="majorBidi" w:cstheme="majorBidi"/>
          <w:rtl/>
        </w:rPr>
        <w:t xml:space="preserve">ربا </w:t>
      </w:r>
      <w:hyperlink r:id="rId21" w:tooltip="Riba" w:history="1">
        <w:r w:rsidR="006A023D" w:rsidRPr="00F53015">
          <w:rPr>
            <w:rStyle w:val="Hyperlink"/>
            <w:rFonts w:asciiTheme="majorBidi" w:hAnsiTheme="majorBidi" w:cstheme="majorBidi"/>
            <w:i/>
            <w:iCs/>
            <w:color w:val="auto"/>
            <w:u w:val="none"/>
          </w:rPr>
          <w:t>riba</w:t>
        </w:r>
      </w:hyperlink>
      <w:r w:rsidR="006A023D" w:rsidRPr="00F53015">
        <w:rPr>
          <w:rFonts w:asciiTheme="majorBidi" w:hAnsiTheme="majorBidi" w:cstheme="majorBidi"/>
        </w:rPr>
        <w:t>),</w:t>
      </w:r>
    </w:p>
    <w:p w:rsidR="006A023D" w:rsidRPr="00F53015" w:rsidRDefault="00DA00DB" w:rsidP="00F53015">
      <w:pPr>
        <w:pStyle w:val="NormalWeb"/>
        <w:numPr>
          <w:ilvl w:val="2"/>
          <w:numId w:val="4"/>
        </w:numPr>
        <w:shd w:val="clear" w:color="auto" w:fill="FFFFFF"/>
        <w:spacing w:before="0" w:beforeAutospacing="0" w:after="0" w:afterAutospacing="0" w:line="360" w:lineRule="auto"/>
        <w:ind w:left="1560"/>
        <w:jc w:val="both"/>
        <w:rPr>
          <w:rFonts w:asciiTheme="majorBidi" w:hAnsiTheme="majorBidi" w:cstheme="majorBidi"/>
        </w:rPr>
      </w:pPr>
      <w:hyperlink r:id="rId22" w:tooltip="Perjudian" w:history="1">
        <w:r w:rsidR="006A023D" w:rsidRPr="00F53015">
          <w:rPr>
            <w:rStyle w:val="Hyperlink"/>
            <w:rFonts w:asciiTheme="majorBidi" w:hAnsiTheme="majorBidi" w:cstheme="majorBidi"/>
            <w:color w:val="auto"/>
            <w:u w:val="none"/>
          </w:rPr>
          <w:t>Perjudian</w:t>
        </w:r>
      </w:hyperlink>
      <w:r w:rsidR="006A023D" w:rsidRPr="00F53015">
        <w:rPr>
          <w:rFonts w:asciiTheme="majorBidi" w:hAnsiTheme="majorBidi" w:cstheme="majorBidi"/>
        </w:rPr>
        <w:t xml:space="preserve"> dan </w:t>
      </w:r>
      <w:hyperlink r:id="rId23" w:tooltip="Spekulasi" w:history="1">
        <w:r w:rsidR="006A023D" w:rsidRPr="00F53015">
          <w:rPr>
            <w:rStyle w:val="Hyperlink"/>
            <w:rFonts w:asciiTheme="majorBidi" w:hAnsiTheme="majorBidi" w:cstheme="majorBidi"/>
            <w:color w:val="auto"/>
            <w:u w:val="none"/>
          </w:rPr>
          <w:t>spekulasi</w:t>
        </w:r>
      </w:hyperlink>
      <w:r w:rsidR="006A023D" w:rsidRPr="00F53015">
        <w:rPr>
          <w:rFonts w:asciiTheme="majorBidi" w:hAnsiTheme="majorBidi" w:cstheme="majorBidi"/>
        </w:rPr>
        <w:t xml:space="preserve"> yang disengaja (</w:t>
      </w:r>
      <w:r w:rsidR="006A023D" w:rsidRPr="00F53015">
        <w:rPr>
          <w:rFonts w:asciiTheme="majorBidi" w:hAnsiTheme="majorBidi" w:cstheme="majorBidi"/>
          <w:rtl/>
        </w:rPr>
        <w:t xml:space="preserve">ميسر </w:t>
      </w:r>
      <w:r w:rsidR="006A023D" w:rsidRPr="00F53015">
        <w:rPr>
          <w:rFonts w:asciiTheme="majorBidi" w:hAnsiTheme="majorBidi" w:cstheme="majorBidi"/>
          <w:i/>
          <w:iCs/>
        </w:rPr>
        <w:t>maisir</w:t>
      </w:r>
      <w:r w:rsidR="006A023D" w:rsidRPr="00F53015">
        <w:rPr>
          <w:rFonts w:asciiTheme="majorBidi" w:hAnsiTheme="majorBidi" w:cstheme="majorBidi"/>
        </w:rPr>
        <w:t>)</w:t>
      </w:r>
    </w:p>
    <w:p w:rsidR="006A023D" w:rsidRPr="00F53015" w:rsidRDefault="00DA00DB" w:rsidP="00F53015">
      <w:pPr>
        <w:pStyle w:val="NormalWeb"/>
        <w:numPr>
          <w:ilvl w:val="2"/>
          <w:numId w:val="4"/>
        </w:numPr>
        <w:shd w:val="clear" w:color="auto" w:fill="FFFFFF"/>
        <w:spacing w:before="0" w:beforeAutospacing="0" w:after="0" w:afterAutospacing="0" w:line="360" w:lineRule="auto"/>
        <w:ind w:left="1560"/>
        <w:jc w:val="both"/>
        <w:rPr>
          <w:rFonts w:asciiTheme="majorBidi" w:hAnsiTheme="majorBidi" w:cstheme="majorBidi"/>
        </w:rPr>
      </w:pPr>
      <w:hyperlink r:id="rId24" w:tooltip="Ketidakpastian" w:history="1">
        <w:r w:rsidR="006A023D" w:rsidRPr="00F53015">
          <w:rPr>
            <w:rStyle w:val="Hyperlink"/>
            <w:rFonts w:asciiTheme="majorBidi" w:hAnsiTheme="majorBidi" w:cstheme="majorBidi"/>
            <w:color w:val="auto"/>
            <w:u w:val="none"/>
          </w:rPr>
          <w:t>Ketidakjelasan</w:t>
        </w:r>
      </w:hyperlink>
      <w:r w:rsidR="006A023D" w:rsidRPr="00F53015">
        <w:rPr>
          <w:rFonts w:asciiTheme="majorBidi" w:hAnsiTheme="majorBidi" w:cstheme="majorBidi"/>
        </w:rPr>
        <w:t xml:space="preserve"> dan </w:t>
      </w:r>
      <w:hyperlink r:id="rId25" w:tooltip="Manipulasi" w:history="1">
        <w:r w:rsidR="006A023D" w:rsidRPr="00F53015">
          <w:rPr>
            <w:rStyle w:val="Hyperlink"/>
            <w:rFonts w:asciiTheme="majorBidi" w:hAnsiTheme="majorBidi" w:cstheme="majorBidi"/>
            <w:color w:val="auto"/>
            <w:u w:val="none"/>
          </w:rPr>
          <w:t>manipulatif</w:t>
        </w:r>
      </w:hyperlink>
      <w:r w:rsidR="006A023D" w:rsidRPr="00F53015">
        <w:rPr>
          <w:rFonts w:asciiTheme="majorBidi" w:hAnsiTheme="majorBidi" w:cstheme="majorBidi"/>
        </w:rPr>
        <w:t xml:space="preserve"> (</w:t>
      </w:r>
      <w:r w:rsidR="006A023D" w:rsidRPr="00F53015">
        <w:rPr>
          <w:rFonts w:asciiTheme="majorBidi" w:hAnsiTheme="majorBidi" w:cstheme="majorBidi"/>
          <w:rtl/>
        </w:rPr>
        <w:t xml:space="preserve">غرر </w:t>
      </w:r>
      <w:r w:rsidR="006A023D" w:rsidRPr="00F53015">
        <w:rPr>
          <w:rFonts w:asciiTheme="majorBidi" w:hAnsiTheme="majorBidi" w:cstheme="majorBidi"/>
          <w:i/>
          <w:iCs/>
        </w:rPr>
        <w:t>gharar</w:t>
      </w:r>
      <w:r w:rsidR="006A023D" w:rsidRPr="00F53015">
        <w:rPr>
          <w:rFonts w:asciiTheme="majorBidi" w:hAnsiTheme="majorBidi" w:cstheme="majorBidi"/>
        </w:rPr>
        <w:t>)</w:t>
      </w:r>
      <w:r w:rsidR="008664D9" w:rsidRPr="00F53015">
        <w:rPr>
          <w:rStyle w:val="FootnoteReference"/>
          <w:rFonts w:asciiTheme="majorBidi" w:hAnsiTheme="majorBidi" w:cstheme="majorBidi"/>
        </w:rPr>
        <w:footnoteReference w:id="32"/>
      </w:r>
    </w:p>
    <w:p w:rsidR="006A023D" w:rsidRPr="00F53015" w:rsidRDefault="006A023D" w:rsidP="00F53015">
      <w:pPr>
        <w:pStyle w:val="NormalWeb"/>
        <w:numPr>
          <w:ilvl w:val="2"/>
          <w:numId w:val="4"/>
        </w:numPr>
        <w:shd w:val="clear" w:color="auto" w:fill="FFFFFF"/>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Bebas dari hal-hal yang rusak atau tidak sah (</w:t>
      </w:r>
      <w:r w:rsidRPr="00F53015">
        <w:rPr>
          <w:rFonts w:asciiTheme="majorBidi" w:hAnsiTheme="majorBidi" w:cstheme="majorBidi"/>
          <w:i/>
          <w:iCs/>
        </w:rPr>
        <w:t>bathil</w:t>
      </w:r>
      <w:r w:rsidRPr="00F53015">
        <w:rPr>
          <w:rFonts w:asciiTheme="majorBidi" w:hAnsiTheme="majorBidi" w:cstheme="majorBidi"/>
        </w:rPr>
        <w:t>)</w:t>
      </w:r>
      <w:r w:rsidR="008664D9" w:rsidRPr="00F53015">
        <w:rPr>
          <w:rStyle w:val="FootnoteReference"/>
          <w:rFonts w:asciiTheme="majorBidi" w:hAnsiTheme="majorBidi" w:cstheme="majorBidi"/>
        </w:rPr>
        <w:footnoteReference w:id="33"/>
      </w:r>
    </w:p>
    <w:p w:rsidR="007229DC" w:rsidRPr="00F53015" w:rsidRDefault="006A023D" w:rsidP="00F53015">
      <w:pPr>
        <w:spacing w:after="0" w:line="360" w:lineRule="auto"/>
        <w:ind w:left="1134" w:firstLine="709"/>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 xml:space="preserve">Sementara itu, nilai-nilai mikro yang harus dimiliki oleh pelaku perbankan syariah adalah sifat-sifat mulia yang dicontohkan oleh Rasulullah SAW yaitu </w:t>
      </w:r>
      <w:r w:rsidRPr="00F53015">
        <w:rPr>
          <w:rFonts w:asciiTheme="majorBidi" w:eastAsia="Times New Roman" w:hAnsiTheme="majorBidi" w:cstheme="majorBidi"/>
          <w:i/>
          <w:iCs/>
          <w:sz w:val="24"/>
          <w:szCs w:val="24"/>
        </w:rPr>
        <w:t>shiddiq, amanah, tabligh,</w:t>
      </w:r>
      <w:r w:rsidRPr="00F53015">
        <w:rPr>
          <w:rFonts w:asciiTheme="majorBidi" w:eastAsia="Times New Roman" w:hAnsiTheme="majorBidi" w:cstheme="majorBidi"/>
          <w:sz w:val="24"/>
          <w:szCs w:val="24"/>
        </w:rPr>
        <w:t xml:space="preserve"> dan </w:t>
      </w:r>
      <w:r w:rsidRPr="00F53015">
        <w:rPr>
          <w:rFonts w:asciiTheme="majorBidi" w:eastAsia="Times New Roman" w:hAnsiTheme="majorBidi" w:cstheme="majorBidi"/>
          <w:i/>
          <w:iCs/>
          <w:sz w:val="24"/>
          <w:szCs w:val="24"/>
        </w:rPr>
        <w:t>fathonah</w:t>
      </w:r>
      <w:r w:rsidRPr="00F53015">
        <w:rPr>
          <w:rFonts w:asciiTheme="majorBidi" w:eastAsia="Times New Roman" w:hAnsiTheme="majorBidi" w:cstheme="majorBidi"/>
          <w:sz w:val="24"/>
          <w:szCs w:val="24"/>
        </w:rPr>
        <w:t>. Dan dimensi keberhasilan bank syariah meliputi keberhasilan dunia dan akhirat (</w:t>
      </w:r>
      <w:r w:rsidRPr="00F53015">
        <w:rPr>
          <w:rFonts w:asciiTheme="majorBidi" w:eastAsia="Times New Roman" w:hAnsiTheme="majorBidi" w:cstheme="majorBidi"/>
          <w:i/>
          <w:iCs/>
          <w:sz w:val="24"/>
          <w:szCs w:val="24"/>
        </w:rPr>
        <w:t>long term oriented</w:t>
      </w:r>
      <w:r w:rsidRPr="00F53015">
        <w:rPr>
          <w:rFonts w:asciiTheme="majorBidi" w:eastAsia="Times New Roman" w:hAnsiTheme="majorBidi" w:cstheme="majorBidi"/>
          <w:sz w:val="24"/>
          <w:szCs w:val="24"/>
        </w:rPr>
        <w:t>) yang sangat memerhatikan kebersihan sumber, kebenaran proses, dan kemanfaatan hasil.</w:t>
      </w:r>
      <w:r w:rsidRPr="00F53015">
        <w:rPr>
          <w:rStyle w:val="FootnoteReference"/>
          <w:rFonts w:asciiTheme="majorBidi" w:eastAsia="Times New Roman" w:hAnsiTheme="majorBidi" w:cstheme="majorBidi"/>
          <w:sz w:val="24"/>
          <w:szCs w:val="24"/>
        </w:rPr>
        <w:footnoteReference w:id="34"/>
      </w:r>
    </w:p>
    <w:p w:rsidR="006A023D" w:rsidRPr="00F53015" w:rsidRDefault="006A023D" w:rsidP="00F53015">
      <w:pPr>
        <w:spacing w:after="0" w:line="360" w:lineRule="auto"/>
        <w:ind w:left="1134" w:firstLine="709"/>
        <w:jc w:val="both"/>
        <w:rPr>
          <w:rFonts w:asciiTheme="majorBidi" w:eastAsia="Times New Roman" w:hAnsiTheme="majorBidi" w:cstheme="majorBidi"/>
          <w:sz w:val="24"/>
          <w:szCs w:val="24"/>
        </w:rPr>
      </w:pPr>
      <w:r w:rsidRPr="00F53015">
        <w:rPr>
          <w:rFonts w:asciiTheme="majorBidi" w:hAnsiTheme="majorBidi" w:cstheme="majorBidi"/>
          <w:sz w:val="24"/>
          <w:szCs w:val="24"/>
        </w:rPr>
        <w:lastRenderedPageBreak/>
        <w:t>Bank syariah memiliki karakteristik tersendiri, terutama dalam penggunaan prinsip operasionalnya. Prinsip tersebut</w:t>
      </w:r>
      <w:r w:rsidR="007229DC" w:rsidRPr="00F53015">
        <w:rPr>
          <w:rFonts w:asciiTheme="majorBidi" w:hAnsiTheme="majorBidi" w:cstheme="majorBidi"/>
          <w:sz w:val="24"/>
          <w:szCs w:val="24"/>
        </w:rPr>
        <w:t xml:space="preserve"> diantaranya adalah sebagai ber</w:t>
      </w:r>
      <w:r w:rsidRPr="00F53015">
        <w:rPr>
          <w:rFonts w:asciiTheme="majorBidi" w:hAnsiTheme="majorBidi" w:cstheme="majorBidi"/>
          <w:sz w:val="24"/>
          <w:szCs w:val="24"/>
        </w:rPr>
        <w:t>ikut:</w:t>
      </w:r>
    </w:p>
    <w:p w:rsidR="007229DC" w:rsidRPr="00F53015" w:rsidRDefault="006A023D" w:rsidP="00F53015">
      <w:pPr>
        <w:pStyle w:val="NormalWeb"/>
        <w:numPr>
          <w:ilvl w:val="3"/>
          <w:numId w:val="4"/>
        </w:numPr>
        <w:shd w:val="clear" w:color="auto" w:fill="FFFFFF"/>
        <w:tabs>
          <w:tab w:val="clear" w:pos="2880"/>
        </w:tabs>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Berdimensi keadilan dan pemerataan</w:t>
      </w:r>
    </w:p>
    <w:p w:rsidR="007229DC" w:rsidRPr="00F53015" w:rsidRDefault="007229DC" w:rsidP="00F53015">
      <w:pPr>
        <w:pStyle w:val="NormalWeb"/>
        <w:shd w:val="clear" w:color="auto" w:fill="FFFFFF"/>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ab/>
      </w:r>
      <w:r w:rsidR="006A023D" w:rsidRPr="00F53015">
        <w:rPr>
          <w:rFonts w:asciiTheme="majorBidi" w:hAnsiTheme="majorBidi" w:cstheme="majorBidi"/>
        </w:rPr>
        <w:t>Karakteristik ini dilakukan dengan cara bagi hasil (</w:t>
      </w:r>
      <w:r w:rsidR="006A023D" w:rsidRPr="00F53015">
        <w:rPr>
          <w:rFonts w:asciiTheme="majorBidi" w:hAnsiTheme="majorBidi" w:cstheme="majorBidi"/>
          <w:i/>
          <w:iCs/>
        </w:rPr>
        <w:t xml:space="preserve">Mudharabah </w:t>
      </w:r>
      <w:r w:rsidR="006A023D" w:rsidRPr="00F53015">
        <w:rPr>
          <w:rFonts w:asciiTheme="majorBidi" w:hAnsiTheme="majorBidi" w:cstheme="majorBidi"/>
        </w:rPr>
        <w:t xml:space="preserve">atau </w:t>
      </w:r>
      <w:r w:rsidR="006A023D" w:rsidRPr="00F53015">
        <w:rPr>
          <w:rFonts w:asciiTheme="majorBidi" w:hAnsiTheme="majorBidi" w:cstheme="majorBidi"/>
          <w:i/>
          <w:iCs/>
        </w:rPr>
        <w:t>Musyarakah</w:t>
      </w:r>
      <w:r w:rsidR="006A023D" w:rsidRPr="00F53015">
        <w:rPr>
          <w:rFonts w:asciiTheme="majorBidi" w:hAnsiTheme="majorBidi" w:cstheme="majorBidi"/>
        </w:rPr>
        <w:t>). Dengan bagi hasil ini tidak muncul kerugian yang hanya dialami oleh salah satu pihak, karena risiko kerugian dan keuntungan yang diperoleh ditanggung bersama antara bank dengan nasabahnya.</w:t>
      </w:r>
    </w:p>
    <w:p w:rsidR="007229DC" w:rsidRPr="00F53015" w:rsidRDefault="006A023D" w:rsidP="00F53015">
      <w:pPr>
        <w:pStyle w:val="NormalWeb"/>
        <w:numPr>
          <w:ilvl w:val="3"/>
          <w:numId w:val="4"/>
        </w:numPr>
        <w:shd w:val="clear" w:color="auto" w:fill="FFFFFF"/>
        <w:tabs>
          <w:tab w:val="clear" w:pos="2880"/>
        </w:tabs>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Adanya pemberlakuan jaminan</w:t>
      </w:r>
    </w:p>
    <w:p w:rsidR="007229DC" w:rsidRPr="00F53015" w:rsidRDefault="007229DC" w:rsidP="00F53015">
      <w:pPr>
        <w:pStyle w:val="NormalWeb"/>
        <w:shd w:val="clear" w:color="auto" w:fill="FFFFFF"/>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ab/>
      </w:r>
      <w:r w:rsidR="006A023D" w:rsidRPr="00F53015">
        <w:rPr>
          <w:rFonts w:asciiTheme="majorBidi" w:hAnsiTheme="majorBidi" w:cstheme="majorBidi"/>
        </w:rPr>
        <w:t>Aspek yang perlu diperhatikan terlebih dalam operasional bank, terdapat prinsip yang berbeda dalam penggunaan jaminan antara bank syariah dengan bank konvensional. Pada bank syariah, yang dijadikan sebagai jaminan adalah proyek yang tengah dikerjakan bersama antara bank sebagai pemilik modal dengan nasabah sebagai pengelola usaha. Sedangkan dalam bank konvensional, yang dijadikan sebagai jaminan adalah kekayaan peminjam. Sedangkan pada bank syariah setiap orang memiliki kesempatan baik kaya maupun miskin untuk mendapatkan modal.</w:t>
      </w:r>
    </w:p>
    <w:p w:rsidR="007229DC" w:rsidRPr="00F53015" w:rsidRDefault="006A023D" w:rsidP="00F53015">
      <w:pPr>
        <w:pStyle w:val="NormalWeb"/>
        <w:numPr>
          <w:ilvl w:val="3"/>
          <w:numId w:val="4"/>
        </w:numPr>
        <w:shd w:val="clear" w:color="auto" w:fill="FFFFFF"/>
        <w:tabs>
          <w:tab w:val="clear" w:pos="2880"/>
        </w:tabs>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lastRenderedPageBreak/>
        <w:t>Menciptakan rasa kebersamaan</w:t>
      </w:r>
    </w:p>
    <w:p w:rsidR="007229DC" w:rsidRPr="00F53015" w:rsidRDefault="007229DC" w:rsidP="00F53015">
      <w:pPr>
        <w:pStyle w:val="NormalWeb"/>
        <w:shd w:val="clear" w:color="auto" w:fill="FFFFFF"/>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ab/>
      </w:r>
      <w:r w:rsidR="006A023D" w:rsidRPr="00F53015">
        <w:rPr>
          <w:rFonts w:asciiTheme="majorBidi" w:hAnsiTheme="majorBidi" w:cstheme="majorBidi"/>
        </w:rPr>
        <w:t xml:space="preserve">Hal ini sejalan dengan salah satu prinsip </w:t>
      </w:r>
      <w:r w:rsidR="006A023D" w:rsidRPr="00F53015">
        <w:rPr>
          <w:rFonts w:asciiTheme="majorBidi" w:hAnsiTheme="majorBidi" w:cstheme="majorBidi"/>
          <w:i/>
          <w:iCs/>
        </w:rPr>
        <w:t>mu’amalah</w:t>
      </w:r>
      <w:r w:rsidR="006A023D" w:rsidRPr="00F53015">
        <w:rPr>
          <w:rFonts w:asciiTheme="majorBidi" w:hAnsiTheme="majorBidi" w:cstheme="majorBidi"/>
        </w:rPr>
        <w:t>, yaitu memelihara prinsip-prinsip keadilan dan kebersamaan, serta menghindari unsur-unsur penganiayaan dan pengambilan kesempatan dalam kesempitan.</w:t>
      </w:r>
    </w:p>
    <w:p w:rsidR="007229DC" w:rsidRPr="00F53015" w:rsidRDefault="007229DC" w:rsidP="00F53015">
      <w:pPr>
        <w:pStyle w:val="NormalWeb"/>
        <w:shd w:val="clear" w:color="auto" w:fill="FFFFFF"/>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ab/>
      </w:r>
      <w:r w:rsidR="006A023D" w:rsidRPr="00F53015">
        <w:rPr>
          <w:rFonts w:asciiTheme="majorBidi" w:hAnsiTheme="majorBidi" w:cstheme="majorBidi"/>
        </w:rPr>
        <w:t>Kebersamaan dalam melakukan kegiatan ekonomi akan sangat tampak dalam prinsip operasional bank syariah. Hal ini disebabkan risiko kerugian dan perolehan keuntungan dibagi rata diantara kedua belah pihak, sehingga dari rasa kebersamaan ini dapat membuat peminjam (nasabah) merasa tenang dalam menjalankan usahanya tanpa harus merasa dikejar-kejar oleh pembayaran cicilan kredit.</w:t>
      </w:r>
    </w:p>
    <w:p w:rsidR="007229DC" w:rsidRPr="00F53015" w:rsidRDefault="006A023D" w:rsidP="00F53015">
      <w:pPr>
        <w:pStyle w:val="NormalWeb"/>
        <w:numPr>
          <w:ilvl w:val="3"/>
          <w:numId w:val="4"/>
        </w:numPr>
        <w:shd w:val="clear" w:color="auto" w:fill="FFFFFF"/>
        <w:tabs>
          <w:tab w:val="clear" w:pos="2880"/>
        </w:tabs>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Bersifat mandiri</w:t>
      </w:r>
    </w:p>
    <w:p w:rsidR="007229DC" w:rsidRPr="00F53015" w:rsidRDefault="007229DC" w:rsidP="00F53015">
      <w:pPr>
        <w:pStyle w:val="NormalWeb"/>
        <w:shd w:val="clear" w:color="auto" w:fill="FFFFFF"/>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ab/>
      </w:r>
      <w:r w:rsidR="006A023D" w:rsidRPr="00F53015">
        <w:rPr>
          <w:rFonts w:asciiTheme="majorBidi" w:hAnsiTheme="majorBidi" w:cstheme="majorBidi"/>
        </w:rPr>
        <w:t xml:space="preserve">Karena prinsip operasional bank syariah tidak menggunakan bunga, maka secara otomatis akan terlepas dari gejolak moneter, baik nasional maupun internasional. Oleh karena itu, bank syariah dengan sendirinya tidak menggantungkan dirinya pada moneter, sehingga dapat berjalan tanpa dipengaruhi oleh inflasi. Kondisi ini berbeda dengan bank konvensional, yang dalam operasionalnya selalu memakai prinsip bunga. </w:t>
      </w:r>
      <w:r w:rsidR="006A023D" w:rsidRPr="00F53015">
        <w:rPr>
          <w:rFonts w:asciiTheme="majorBidi" w:hAnsiTheme="majorBidi" w:cstheme="majorBidi"/>
        </w:rPr>
        <w:lastRenderedPageBreak/>
        <w:t>Sedangkan dalam prinsip bunga, bank konvensional harus selalu memperhatikan tigkat inflasi dalam negeri, tingkat bunga riil didalam negeri. Dengan demikian, jelas bahwa bank konvensional sangat bergantung dan terpengaruh oleh gejolak moneter. Sedangkan bank syariah tidak berdampak inflasi, bahkan ia mendorong investasi, pembukaan lapangan kerja baru dan pemerataan kesempatan usaha. Lebih jauhnya, bank syariah dapat berperan dalam upaya pengentasan kemiskinan yang kini tengah dipropagandakan dan digalakan.</w:t>
      </w:r>
    </w:p>
    <w:p w:rsidR="007229DC" w:rsidRPr="00F53015" w:rsidRDefault="006A023D" w:rsidP="00F53015">
      <w:pPr>
        <w:pStyle w:val="NormalWeb"/>
        <w:numPr>
          <w:ilvl w:val="3"/>
          <w:numId w:val="4"/>
        </w:numPr>
        <w:shd w:val="clear" w:color="auto" w:fill="FFFFFF"/>
        <w:tabs>
          <w:tab w:val="clear" w:pos="2880"/>
        </w:tabs>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Persaingan secara sehat</w:t>
      </w:r>
    </w:p>
    <w:p w:rsidR="007229DC" w:rsidRPr="00F53015" w:rsidRDefault="007229DC" w:rsidP="00F53015">
      <w:pPr>
        <w:pStyle w:val="NormalWeb"/>
        <w:shd w:val="clear" w:color="auto" w:fill="FFFFFF"/>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ab/>
      </w:r>
      <w:r w:rsidR="006A023D" w:rsidRPr="00F53015">
        <w:rPr>
          <w:rFonts w:asciiTheme="majorBidi" w:hAnsiTheme="majorBidi" w:cstheme="majorBidi"/>
        </w:rPr>
        <w:t xml:space="preserve">Persaingan antar bank syariah tidak saling mematikan tetapi justru saling menghidupi satu dengan yang lainnya. Dari persaingan secara sehat ini memungkinkan bank syariah yang mampu membina peminjam dengan baik akan berhasil dalam operasionalnya. Ciri persaingan yang sehat ini depertegas pula dengan komitmen bank syariah, yakni untuk mengangkat kaum </w:t>
      </w:r>
      <w:r w:rsidR="006A023D" w:rsidRPr="00F53015">
        <w:rPr>
          <w:rFonts w:asciiTheme="majorBidi" w:hAnsiTheme="majorBidi" w:cstheme="majorBidi"/>
          <w:i/>
          <w:iCs/>
        </w:rPr>
        <w:t>dhu’afa</w:t>
      </w:r>
      <w:r w:rsidR="006A023D" w:rsidRPr="00F53015">
        <w:rPr>
          <w:rFonts w:asciiTheme="majorBidi" w:hAnsiTheme="majorBidi" w:cstheme="majorBidi"/>
        </w:rPr>
        <w:t xml:space="preserve">. Artinya, untuk mengangkat kaum </w:t>
      </w:r>
      <w:r w:rsidR="006A023D" w:rsidRPr="00F53015">
        <w:rPr>
          <w:rFonts w:asciiTheme="majorBidi" w:hAnsiTheme="majorBidi" w:cstheme="majorBidi"/>
          <w:i/>
          <w:iCs/>
        </w:rPr>
        <w:t>dhu’afa</w:t>
      </w:r>
      <w:r w:rsidR="006A023D" w:rsidRPr="00F53015">
        <w:rPr>
          <w:rFonts w:asciiTheme="majorBidi" w:hAnsiTheme="majorBidi" w:cstheme="majorBidi"/>
        </w:rPr>
        <w:t xml:space="preserve"> di antara bank syariah mesti tidak dengan cara menjatuhkan sesamanya. Namun </w:t>
      </w:r>
      <w:r w:rsidR="006A023D" w:rsidRPr="00F53015">
        <w:rPr>
          <w:rFonts w:asciiTheme="majorBidi" w:hAnsiTheme="majorBidi" w:cstheme="majorBidi"/>
        </w:rPr>
        <w:lastRenderedPageBreak/>
        <w:t>diantara bank syariah harus kerja sama, baik dalam konsep maupun operasionalnya.</w:t>
      </w:r>
    </w:p>
    <w:p w:rsidR="007229DC" w:rsidRPr="00F53015" w:rsidRDefault="006A023D" w:rsidP="00F53015">
      <w:pPr>
        <w:pStyle w:val="NormalWeb"/>
        <w:numPr>
          <w:ilvl w:val="3"/>
          <w:numId w:val="4"/>
        </w:numPr>
        <w:shd w:val="clear" w:color="auto" w:fill="FFFFFF"/>
        <w:tabs>
          <w:tab w:val="clear" w:pos="2880"/>
        </w:tabs>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Adanya Dewan Pengawas Syariah</w:t>
      </w:r>
    </w:p>
    <w:p w:rsidR="007229DC" w:rsidRPr="00F53015" w:rsidRDefault="007229DC" w:rsidP="00F53015">
      <w:pPr>
        <w:pStyle w:val="NormalWeb"/>
        <w:shd w:val="clear" w:color="auto" w:fill="FFFFFF"/>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ab/>
      </w:r>
      <w:r w:rsidR="006A023D" w:rsidRPr="00F53015">
        <w:rPr>
          <w:rFonts w:asciiTheme="majorBidi" w:hAnsiTheme="majorBidi" w:cstheme="majorBidi"/>
        </w:rPr>
        <w:t>Dewan Pengawas Syariah (DPS) adalah dewan yang bersifat independen yang dibentuk oleh Dewan Syariah Nasional (DSN), dan ditempatkan pada bank yang melakukan kegiatan usaha berdasarkan prinsip syariah.</w:t>
      </w:r>
    </w:p>
    <w:p w:rsidR="006A023D" w:rsidRPr="00F53015" w:rsidRDefault="007229DC" w:rsidP="00F53015">
      <w:pPr>
        <w:pStyle w:val="NormalWeb"/>
        <w:shd w:val="clear" w:color="auto" w:fill="FFFFFF"/>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ab/>
      </w:r>
      <w:r w:rsidR="006A023D" w:rsidRPr="00F53015">
        <w:rPr>
          <w:rFonts w:asciiTheme="majorBidi" w:hAnsiTheme="majorBidi" w:cstheme="majorBidi"/>
        </w:rPr>
        <w:t>Keberadaan Dewan Pengawas Syariah di bank yang melakukan kegiatan berdasarkan prinsip syariah berfungsi sebagai penasehat dan pemberi saran kepada direksi, pemimpin unit usaha syariah dan pemimpin kantor sabang syariah mengenai hal-hal yang terkait dengan aspek syariah. Selain itu, ia juga berfungsi sebagai mediator  antara bank dan DSN dalam mengkomunikasikan usul dan saran pengembangan produk dan jasa dari bank yang memerlukan kajian dan fatwa Dewan Syariah Nasional.</w:t>
      </w:r>
      <w:r w:rsidR="008664D9" w:rsidRPr="00F53015">
        <w:rPr>
          <w:rStyle w:val="FootnoteReference"/>
          <w:rFonts w:asciiTheme="majorBidi" w:hAnsiTheme="majorBidi" w:cstheme="majorBidi"/>
        </w:rPr>
        <w:footnoteReference w:id="35"/>
      </w:r>
    </w:p>
    <w:p w:rsidR="007F1207" w:rsidRPr="00F53015" w:rsidRDefault="007F1207" w:rsidP="00F53015">
      <w:pPr>
        <w:pStyle w:val="ListParagraph"/>
        <w:spacing w:after="0" w:line="360" w:lineRule="auto"/>
        <w:ind w:left="1134"/>
        <w:jc w:val="both"/>
        <w:rPr>
          <w:rFonts w:asciiTheme="majorBidi" w:hAnsiTheme="majorBidi" w:cstheme="majorBidi"/>
          <w:sz w:val="24"/>
          <w:szCs w:val="24"/>
        </w:rPr>
      </w:pPr>
    </w:p>
    <w:p w:rsidR="007F1207" w:rsidRPr="00F53015" w:rsidRDefault="007F1207" w:rsidP="00F53015">
      <w:pPr>
        <w:pStyle w:val="ListParagraph"/>
        <w:numPr>
          <w:ilvl w:val="0"/>
          <w:numId w:val="8"/>
        </w:numPr>
        <w:spacing w:after="0" w:line="360" w:lineRule="auto"/>
        <w:ind w:left="1134"/>
        <w:jc w:val="both"/>
        <w:rPr>
          <w:rFonts w:asciiTheme="majorBidi" w:hAnsiTheme="majorBidi" w:cstheme="majorBidi"/>
          <w:b/>
          <w:bCs/>
          <w:sz w:val="24"/>
          <w:szCs w:val="24"/>
        </w:rPr>
      </w:pPr>
      <w:r w:rsidRPr="00F53015">
        <w:rPr>
          <w:rFonts w:asciiTheme="majorBidi" w:hAnsiTheme="majorBidi" w:cstheme="majorBidi"/>
          <w:b/>
          <w:bCs/>
          <w:sz w:val="24"/>
          <w:szCs w:val="24"/>
        </w:rPr>
        <w:t>Fungsi Perbankan Syariah</w:t>
      </w:r>
    </w:p>
    <w:p w:rsidR="006A023D" w:rsidRPr="00F53015" w:rsidRDefault="006A023D" w:rsidP="00F53015">
      <w:pPr>
        <w:pStyle w:val="ListParagraph"/>
        <w:spacing w:after="0" w:line="360" w:lineRule="auto"/>
        <w:ind w:left="1134" w:firstLine="709"/>
        <w:jc w:val="both"/>
        <w:rPr>
          <w:rFonts w:asciiTheme="majorBidi" w:eastAsia="Times New Roman" w:hAnsiTheme="majorBidi" w:cstheme="majorBidi"/>
          <w:color w:val="000000"/>
          <w:sz w:val="24"/>
          <w:szCs w:val="24"/>
        </w:rPr>
      </w:pPr>
      <w:r w:rsidRPr="00F53015">
        <w:rPr>
          <w:rFonts w:asciiTheme="majorBidi" w:eastAsia="Times New Roman" w:hAnsiTheme="majorBidi" w:cstheme="majorBidi"/>
          <w:color w:val="000000"/>
          <w:sz w:val="24"/>
          <w:szCs w:val="24"/>
        </w:rPr>
        <w:t xml:space="preserve">Selayaknya suatu usaha yang dibangun atas dasar kemaslahatan umat baik di dunia dan akhirat, </w:t>
      </w:r>
      <w:r w:rsidRPr="00F53015">
        <w:rPr>
          <w:rFonts w:asciiTheme="majorBidi" w:eastAsia="Times New Roman" w:hAnsiTheme="majorBidi" w:cstheme="majorBidi"/>
          <w:color w:val="000000"/>
          <w:sz w:val="24"/>
          <w:szCs w:val="24"/>
        </w:rPr>
        <w:lastRenderedPageBreak/>
        <w:t>maka bank syariah hendaknya melakukan fungsi dan perannya sesuai dengan ajaran Islam dimana ajaran ini berlandaskan Al-Qur’an dan Hadits. Adapun Fungsi dan peran bank syari’ah yang diantaranya tercantum dalam pembukaan standar akuntansi yang dikeluarkan oleh AAOIFI (</w:t>
      </w:r>
      <w:r w:rsidRPr="00F53015">
        <w:rPr>
          <w:rFonts w:asciiTheme="majorBidi" w:eastAsia="Times New Roman" w:hAnsiTheme="majorBidi" w:cstheme="majorBidi"/>
          <w:i/>
          <w:iCs/>
          <w:color w:val="000000"/>
          <w:sz w:val="24"/>
          <w:szCs w:val="24"/>
        </w:rPr>
        <w:t>Accounting ang Auditing Organization for Islamic Financial Institution).</w:t>
      </w:r>
      <w:r w:rsidR="008664D9" w:rsidRPr="00F53015">
        <w:rPr>
          <w:rStyle w:val="FootnoteReference"/>
          <w:rFonts w:asciiTheme="majorBidi" w:eastAsia="Times New Roman" w:hAnsiTheme="majorBidi" w:cstheme="majorBidi"/>
          <w:i/>
          <w:iCs/>
          <w:color w:val="000000"/>
          <w:sz w:val="24"/>
          <w:szCs w:val="24"/>
        </w:rPr>
        <w:footnoteReference w:id="36"/>
      </w:r>
      <w:r w:rsidR="008664D9" w:rsidRPr="00F53015">
        <w:rPr>
          <w:rFonts w:asciiTheme="majorBidi" w:eastAsia="Times New Roman" w:hAnsiTheme="majorBidi" w:cstheme="majorBidi"/>
          <w:color w:val="000000"/>
          <w:sz w:val="24"/>
          <w:szCs w:val="24"/>
        </w:rPr>
        <w:t xml:space="preserve"> </w:t>
      </w:r>
      <w:r w:rsidRPr="00F53015">
        <w:rPr>
          <w:rFonts w:asciiTheme="majorBidi" w:eastAsia="Times New Roman" w:hAnsiTheme="majorBidi" w:cstheme="majorBidi"/>
          <w:color w:val="000000"/>
          <w:sz w:val="24"/>
          <w:szCs w:val="24"/>
        </w:rPr>
        <w:t>Sebagai berikut:</w:t>
      </w:r>
    </w:p>
    <w:p w:rsidR="006A023D" w:rsidRPr="00F53015" w:rsidRDefault="006A023D" w:rsidP="00F53015">
      <w:pPr>
        <w:pStyle w:val="ListParagraph"/>
        <w:numPr>
          <w:ilvl w:val="2"/>
          <w:numId w:val="8"/>
        </w:numPr>
        <w:spacing w:after="0" w:line="360" w:lineRule="auto"/>
        <w:ind w:left="1560"/>
        <w:jc w:val="both"/>
        <w:rPr>
          <w:rFonts w:asciiTheme="majorBidi" w:eastAsia="Times New Roman" w:hAnsiTheme="majorBidi" w:cstheme="majorBidi"/>
          <w:color w:val="000000"/>
          <w:sz w:val="24"/>
          <w:szCs w:val="24"/>
        </w:rPr>
      </w:pPr>
      <w:r w:rsidRPr="00F53015">
        <w:rPr>
          <w:rFonts w:asciiTheme="majorBidi" w:eastAsia="Times New Roman" w:hAnsiTheme="majorBidi" w:cstheme="majorBidi"/>
          <w:color w:val="000000"/>
          <w:sz w:val="24"/>
          <w:szCs w:val="24"/>
        </w:rPr>
        <w:t>Manajer investasi, bank syariah dapat mengelola investasi dana nasabah.</w:t>
      </w:r>
    </w:p>
    <w:p w:rsidR="006A023D" w:rsidRPr="00F53015" w:rsidRDefault="006A023D" w:rsidP="00F53015">
      <w:pPr>
        <w:pStyle w:val="ListParagraph"/>
        <w:numPr>
          <w:ilvl w:val="2"/>
          <w:numId w:val="8"/>
        </w:numPr>
        <w:spacing w:after="0" w:line="360" w:lineRule="auto"/>
        <w:ind w:left="1560"/>
        <w:jc w:val="both"/>
        <w:rPr>
          <w:rFonts w:asciiTheme="majorBidi" w:eastAsia="Times New Roman" w:hAnsiTheme="majorBidi" w:cstheme="majorBidi"/>
          <w:color w:val="000000"/>
          <w:sz w:val="24"/>
          <w:szCs w:val="24"/>
        </w:rPr>
      </w:pPr>
      <w:r w:rsidRPr="00F53015">
        <w:rPr>
          <w:rFonts w:asciiTheme="majorBidi" w:eastAsia="Times New Roman" w:hAnsiTheme="majorBidi" w:cstheme="majorBidi"/>
          <w:color w:val="000000"/>
          <w:sz w:val="24"/>
          <w:szCs w:val="24"/>
        </w:rPr>
        <w:t>Investor, bank syariah dapat menginvestasikan dana yang dimilikinya maupun dana nasabah yang dipercayakan kepadanya.</w:t>
      </w:r>
    </w:p>
    <w:p w:rsidR="006A023D" w:rsidRPr="00F53015" w:rsidRDefault="006A023D" w:rsidP="00F53015">
      <w:pPr>
        <w:pStyle w:val="ListParagraph"/>
        <w:numPr>
          <w:ilvl w:val="2"/>
          <w:numId w:val="8"/>
        </w:numPr>
        <w:spacing w:after="0" w:line="360" w:lineRule="auto"/>
        <w:ind w:left="1560"/>
        <w:jc w:val="both"/>
        <w:rPr>
          <w:rFonts w:asciiTheme="majorBidi" w:eastAsia="Times New Roman" w:hAnsiTheme="majorBidi" w:cstheme="majorBidi"/>
          <w:color w:val="000000"/>
          <w:sz w:val="24"/>
          <w:szCs w:val="24"/>
        </w:rPr>
      </w:pPr>
      <w:r w:rsidRPr="00F53015">
        <w:rPr>
          <w:rFonts w:asciiTheme="majorBidi" w:eastAsia="Times New Roman" w:hAnsiTheme="majorBidi" w:cstheme="majorBidi"/>
          <w:color w:val="000000"/>
          <w:sz w:val="24"/>
          <w:szCs w:val="24"/>
        </w:rPr>
        <w:t>Penyedia jasa keuangan dan lalu lintas pembayaran, bank syari’ah dapat melakukan kegiatan-kegiatan dan jasa-jasa layanan perbankan sebagaimana lazimnya.</w:t>
      </w:r>
    </w:p>
    <w:p w:rsidR="006A023D" w:rsidRPr="00F53015" w:rsidRDefault="006A023D" w:rsidP="00F53015">
      <w:pPr>
        <w:pStyle w:val="ListParagraph"/>
        <w:numPr>
          <w:ilvl w:val="2"/>
          <w:numId w:val="8"/>
        </w:numPr>
        <w:tabs>
          <w:tab w:val="clear" w:pos="2160"/>
        </w:tabs>
        <w:spacing w:after="0" w:line="360" w:lineRule="auto"/>
        <w:ind w:left="1560"/>
        <w:jc w:val="both"/>
        <w:rPr>
          <w:rFonts w:asciiTheme="majorBidi" w:eastAsia="Times New Roman" w:hAnsiTheme="majorBidi" w:cstheme="majorBidi"/>
          <w:color w:val="000000"/>
          <w:sz w:val="24"/>
          <w:szCs w:val="24"/>
        </w:rPr>
      </w:pPr>
      <w:r w:rsidRPr="00F53015">
        <w:rPr>
          <w:rFonts w:asciiTheme="majorBidi" w:eastAsia="Times New Roman" w:hAnsiTheme="majorBidi" w:cstheme="majorBidi"/>
          <w:color w:val="000000"/>
          <w:sz w:val="24"/>
          <w:szCs w:val="24"/>
        </w:rPr>
        <w:t>Pelaksanaan kegiatan sosial, sebagai ciri yang melekat pada entitas keuangan syariah, bank Islam juga memiliki kewajiban untuk mengeluarkan dan mengelolah (menghimpun, mengadministrasikan, mendistribusikan) zakat serta dana-dana sosial lainnya.</w:t>
      </w:r>
    </w:p>
    <w:p w:rsidR="007F1207" w:rsidRPr="00F53015" w:rsidRDefault="007F1207"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rPr>
      </w:pPr>
      <w:r w:rsidRPr="00F53015">
        <w:rPr>
          <w:rFonts w:asciiTheme="majorBidi" w:hAnsiTheme="majorBidi" w:cstheme="majorBidi"/>
        </w:rPr>
        <w:lastRenderedPageBreak/>
        <w:t xml:space="preserve">Bank syariah </w:t>
      </w:r>
      <w:r w:rsidR="006A023D" w:rsidRPr="00F53015">
        <w:rPr>
          <w:rFonts w:asciiTheme="majorBidi" w:hAnsiTheme="majorBidi" w:cstheme="majorBidi"/>
        </w:rPr>
        <w:t xml:space="preserve">juga </w:t>
      </w:r>
      <w:r w:rsidRPr="00F53015">
        <w:rPr>
          <w:rFonts w:asciiTheme="majorBidi" w:hAnsiTheme="majorBidi" w:cstheme="majorBidi"/>
        </w:rPr>
        <w:t xml:space="preserve">berfungsi sebagai lembaga perantara keuangan atau </w:t>
      </w:r>
      <w:r w:rsidRPr="00F53015">
        <w:rPr>
          <w:rFonts w:asciiTheme="majorBidi" w:hAnsiTheme="majorBidi" w:cstheme="majorBidi"/>
          <w:i/>
          <w:iCs/>
        </w:rPr>
        <w:t>Financial Intermediary Institution</w:t>
      </w:r>
      <w:r w:rsidRPr="00F53015">
        <w:rPr>
          <w:rFonts w:asciiTheme="majorBidi" w:hAnsiTheme="majorBidi" w:cstheme="majorBidi"/>
        </w:rPr>
        <w:t xml:space="preserve">. Sebagai lembaga perantara keuangan, bank syariah menjembatani kebutuhan dua pihak yang berbeda. </w:t>
      </w:r>
    </w:p>
    <w:p w:rsidR="008664D9" w:rsidRPr="00F53015" w:rsidRDefault="007F1207" w:rsidP="007144DC">
      <w:pPr>
        <w:pStyle w:val="NormalWeb"/>
        <w:shd w:val="clear" w:color="auto" w:fill="FFFFFF"/>
        <w:spacing w:before="0" w:beforeAutospacing="0" w:after="0" w:afterAutospacing="0" w:line="360" w:lineRule="auto"/>
        <w:ind w:left="1134" w:firstLine="709"/>
        <w:jc w:val="both"/>
        <w:rPr>
          <w:rFonts w:asciiTheme="majorBidi" w:hAnsiTheme="majorBidi" w:cstheme="majorBidi"/>
        </w:rPr>
      </w:pPr>
      <w:r w:rsidRPr="00F53015">
        <w:rPr>
          <w:rFonts w:asciiTheme="majorBidi" w:hAnsiTheme="majorBidi" w:cstheme="majorBidi"/>
        </w:rPr>
        <w:t xml:space="preserve">Satu pihak merupakan nasabah yang memiliki dana dan pihak lainnya merupakan nasabah yang membutuhkan dana. Bank syariah menghimpun dana dari masyarakat dalam bentuk simpanan dan investasi, serta menyalurkannya dalam bentuk pembiayaan atau bentuk lainnya yang diperbolehkan dalam syariah. Penghimpunan dana yang dilakukan oleh bank syariah pada umumnya dapat dilakukan dengan menggunakan akad </w:t>
      </w:r>
      <w:r w:rsidRPr="00F53015">
        <w:rPr>
          <w:rFonts w:asciiTheme="majorBidi" w:hAnsiTheme="majorBidi" w:cstheme="majorBidi"/>
          <w:i/>
          <w:iCs/>
        </w:rPr>
        <w:t xml:space="preserve">wadiah </w:t>
      </w:r>
      <w:r w:rsidRPr="00F53015">
        <w:rPr>
          <w:rFonts w:asciiTheme="majorBidi" w:hAnsiTheme="majorBidi" w:cstheme="majorBidi"/>
        </w:rPr>
        <w:t xml:space="preserve">dan </w:t>
      </w:r>
      <w:r w:rsidRPr="00F53015">
        <w:rPr>
          <w:rFonts w:asciiTheme="majorBidi" w:hAnsiTheme="majorBidi" w:cstheme="majorBidi"/>
          <w:i/>
          <w:iCs/>
        </w:rPr>
        <w:t>mudharabah</w:t>
      </w:r>
      <w:r w:rsidRPr="00F53015">
        <w:rPr>
          <w:rFonts w:asciiTheme="majorBidi" w:hAnsiTheme="majorBidi" w:cstheme="majorBidi"/>
        </w:rPr>
        <w:t>.</w:t>
      </w:r>
    </w:p>
    <w:p w:rsidR="008664D9" w:rsidRPr="00F53015" w:rsidRDefault="00B6273C" w:rsidP="007144DC">
      <w:pPr>
        <w:pStyle w:val="NormalWeb"/>
        <w:shd w:val="clear" w:color="auto" w:fill="FFFFFF"/>
        <w:spacing w:before="0" w:beforeAutospacing="0" w:after="0" w:afterAutospacing="0"/>
        <w:jc w:val="center"/>
        <w:rPr>
          <w:rFonts w:asciiTheme="majorBidi" w:hAnsiTheme="majorBidi" w:cstheme="majorBidi"/>
          <w:b/>
        </w:rPr>
      </w:pPr>
      <w:r w:rsidRPr="00F53015">
        <w:rPr>
          <w:rFonts w:asciiTheme="majorBidi" w:hAnsiTheme="majorBidi" w:cstheme="majorBidi"/>
          <w:b/>
        </w:rPr>
        <w:t>Gambar 2.1</w:t>
      </w:r>
    </w:p>
    <w:p w:rsidR="00E33C59" w:rsidRPr="00F53015" w:rsidRDefault="00E33C59" w:rsidP="007144DC">
      <w:pPr>
        <w:pStyle w:val="NormalWeb"/>
        <w:shd w:val="clear" w:color="auto" w:fill="FFFFFF"/>
        <w:spacing w:before="0" w:beforeAutospacing="0" w:after="0" w:afterAutospacing="0"/>
        <w:jc w:val="center"/>
        <w:rPr>
          <w:rFonts w:asciiTheme="majorBidi" w:hAnsiTheme="majorBidi" w:cstheme="majorBidi"/>
          <w:i/>
          <w:iCs/>
        </w:rPr>
      </w:pPr>
      <w:r w:rsidRPr="00F53015">
        <w:rPr>
          <w:rFonts w:asciiTheme="majorBidi" w:hAnsiTheme="majorBidi" w:cstheme="majorBidi"/>
          <w:b/>
          <w:iCs/>
        </w:rPr>
        <w:t>Bank Syariah sebagai Lembaga Intermediasi Keuangan</w:t>
      </w:r>
      <w:r w:rsidRPr="00F53015">
        <w:rPr>
          <w:rStyle w:val="FootnoteReference"/>
          <w:rFonts w:asciiTheme="majorBidi" w:hAnsiTheme="majorBidi" w:cstheme="majorBidi"/>
          <w:i/>
          <w:iCs/>
        </w:rPr>
        <w:footnoteReference w:id="37"/>
      </w:r>
    </w:p>
    <w:p w:rsidR="00E33C59" w:rsidRPr="00F53015" w:rsidRDefault="00DA00DB" w:rsidP="00F53015">
      <w:pPr>
        <w:pStyle w:val="NormalWeb"/>
        <w:shd w:val="clear" w:color="auto" w:fill="FFFFFF"/>
        <w:spacing w:before="0" w:beforeAutospacing="0" w:after="0" w:afterAutospacing="0" w:line="360" w:lineRule="auto"/>
        <w:jc w:val="center"/>
        <w:rPr>
          <w:rFonts w:asciiTheme="majorBidi" w:hAnsiTheme="majorBidi" w:cstheme="majorBidi"/>
        </w:rPr>
      </w:pPr>
      <w:r w:rsidRPr="00DA00DB">
        <w:rPr>
          <w:rFonts w:asciiTheme="majorBidi" w:hAnsiTheme="majorBidi" w:cstheme="majorBidi"/>
        </w:rPr>
        <w:pict>
          <v:roundrect id="_x0000_s1033" style="position:absolute;left:0;text-align:left;margin-left:105.8pt;margin-top:8.75pt;width:135.9pt;height:23.65pt;z-index:251675648" arcsize="10923f">
            <v:textbox style="mso-next-textbox:#_x0000_s1033">
              <w:txbxContent>
                <w:p w:rsidR="00CC1AA2" w:rsidRDefault="00CC1AA2" w:rsidP="007F1207">
                  <w:pPr>
                    <w:jc w:val="center"/>
                    <w:rPr>
                      <w:rFonts w:asciiTheme="majorBidi" w:hAnsiTheme="majorBidi" w:cstheme="majorBidi"/>
                      <w:sz w:val="24"/>
                      <w:szCs w:val="24"/>
                    </w:rPr>
                  </w:pPr>
                  <w:r>
                    <w:rPr>
                      <w:rFonts w:asciiTheme="majorBidi" w:hAnsiTheme="majorBidi" w:cstheme="majorBidi"/>
                      <w:sz w:val="24"/>
                      <w:szCs w:val="24"/>
                    </w:rPr>
                    <w:t>Fungsi Bank Syariah</w:t>
                  </w:r>
                </w:p>
              </w:txbxContent>
            </v:textbox>
          </v:roundrect>
        </w:pict>
      </w:r>
    </w:p>
    <w:p w:rsidR="007F1207" w:rsidRPr="00F53015" w:rsidRDefault="00DA00DB" w:rsidP="00F53015">
      <w:pPr>
        <w:pStyle w:val="NormalWeb"/>
        <w:shd w:val="clear" w:color="auto" w:fill="FFFFFF"/>
        <w:spacing w:before="0" w:beforeAutospacing="0" w:after="0" w:afterAutospacing="0" w:line="360" w:lineRule="auto"/>
        <w:jc w:val="both"/>
        <w:rPr>
          <w:rFonts w:asciiTheme="majorBidi" w:hAnsiTheme="majorBidi" w:cstheme="majorBidi"/>
        </w:rPr>
      </w:pPr>
      <w:r w:rsidRPr="00DA00DB">
        <w:rPr>
          <w:rFonts w:asciiTheme="majorBidi" w:hAnsiTheme="majorBidi" w:cstheme="majorBidi"/>
        </w:rPr>
        <w:pict>
          <v:shapetype id="_x0000_t32" coordsize="21600,21600" o:spt="32" o:oned="t" path="m,l21600,21600e" filled="f">
            <v:path arrowok="t" fillok="f" o:connecttype="none"/>
            <o:lock v:ext="edit" shapetype="t"/>
          </v:shapetype>
          <v:shape id="_x0000_s1039" type="#_x0000_t32" style="position:absolute;left:0;text-align:left;margin-left:177.7pt;margin-top:11.7pt;width:0;height:67.75pt;z-index:251681792" o:connectortype="straight"/>
        </w:pict>
      </w:r>
    </w:p>
    <w:p w:rsidR="007F1207" w:rsidRPr="00F53015" w:rsidRDefault="00DA00DB" w:rsidP="00F53015">
      <w:pPr>
        <w:pStyle w:val="NormalWeb"/>
        <w:shd w:val="clear" w:color="auto" w:fill="FFFFFF"/>
        <w:spacing w:before="0" w:beforeAutospacing="0" w:after="0" w:afterAutospacing="0" w:line="360" w:lineRule="auto"/>
        <w:ind w:left="709"/>
        <w:jc w:val="both"/>
        <w:rPr>
          <w:rFonts w:asciiTheme="majorBidi" w:hAnsiTheme="majorBidi" w:cstheme="majorBidi"/>
        </w:rPr>
      </w:pPr>
      <w:r w:rsidRPr="00DA00DB">
        <w:rPr>
          <w:rFonts w:asciiTheme="majorBidi" w:hAnsiTheme="majorBidi" w:cstheme="majorBidi"/>
        </w:rPr>
        <w:pict>
          <v:roundrect id="_x0000_s1036" style="position:absolute;left:0;text-align:left;margin-left:187.75pt;margin-top:14.9pt;width:122.7pt;height:107.2pt;z-index:251678720" arcsize="10923f">
            <v:textbox style="mso-next-textbox:#_x0000_s1036">
              <w:txbxContent>
                <w:p w:rsidR="00CC1AA2" w:rsidRDefault="00CC1AA2" w:rsidP="007F1207">
                  <w:pPr>
                    <w:spacing w:after="0"/>
                    <w:rPr>
                      <w:rFonts w:asciiTheme="majorBidi" w:hAnsiTheme="majorBidi" w:cstheme="majorBidi"/>
                      <w:sz w:val="24"/>
                      <w:szCs w:val="24"/>
                    </w:rPr>
                  </w:pPr>
                  <w:r>
                    <w:rPr>
                      <w:rFonts w:asciiTheme="majorBidi" w:hAnsiTheme="majorBidi" w:cstheme="majorBidi"/>
                      <w:sz w:val="24"/>
                      <w:szCs w:val="24"/>
                    </w:rPr>
                    <w:t>Penyaluran dana:</w:t>
                  </w:r>
                </w:p>
                <w:p w:rsidR="00CC1AA2" w:rsidRDefault="00CC1AA2" w:rsidP="00135B69">
                  <w:pPr>
                    <w:pStyle w:val="ListParagraph"/>
                    <w:numPr>
                      <w:ilvl w:val="0"/>
                      <w:numId w:val="6"/>
                    </w:numPr>
                    <w:spacing w:after="0"/>
                    <w:ind w:left="142" w:hanging="142"/>
                    <w:rPr>
                      <w:rFonts w:asciiTheme="majorBidi" w:hAnsiTheme="majorBidi" w:cstheme="majorBidi"/>
                      <w:sz w:val="24"/>
                      <w:szCs w:val="24"/>
                    </w:rPr>
                  </w:pPr>
                  <w:r>
                    <w:rPr>
                      <w:rFonts w:asciiTheme="majorBidi" w:hAnsiTheme="majorBidi" w:cstheme="majorBidi"/>
                      <w:sz w:val="24"/>
                      <w:szCs w:val="24"/>
                    </w:rPr>
                    <w:t>Jual beli</w:t>
                  </w:r>
                </w:p>
                <w:p w:rsidR="00CC1AA2" w:rsidRDefault="00CC1AA2" w:rsidP="00135B69">
                  <w:pPr>
                    <w:pStyle w:val="ListParagraph"/>
                    <w:numPr>
                      <w:ilvl w:val="0"/>
                      <w:numId w:val="6"/>
                    </w:numPr>
                    <w:spacing w:after="0"/>
                    <w:ind w:left="142" w:hanging="142"/>
                    <w:rPr>
                      <w:rFonts w:asciiTheme="majorBidi" w:hAnsiTheme="majorBidi" w:cstheme="majorBidi"/>
                      <w:sz w:val="24"/>
                      <w:szCs w:val="24"/>
                    </w:rPr>
                  </w:pPr>
                  <w:r>
                    <w:rPr>
                      <w:rFonts w:asciiTheme="majorBidi" w:hAnsiTheme="majorBidi" w:cstheme="majorBidi"/>
                      <w:sz w:val="24"/>
                      <w:szCs w:val="24"/>
                    </w:rPr>
                    <w:t>Kerja sama usaha</w:t>
                  </w:r>
                </w:p>
                <w:p w:rsidR="00CC1AA2" w:rsidRDefault="00CC1AA2" w:rsidP="00135B69">
                  <w:pPr>
                    <w:pStyle w:val="ListParagraph"/>
                    <w:numPr>
                      <w:ilvl w:val="0"/>
                      <w:numId w:val="6"/>
                    </w:numPr>
                    <w:spacing w:after="0"/>
                    <w:ind w:left="142" w:hanging="142"/>
                    <w:rPr>
                      <w:rFonts w:asciiTheme="majorBidi" w:hAnsiTheme="majorBidi" w:cstheme="majorBidi"/>
                      <w:sz w:val="24"/>
                      <w:szCs w:val="24"/>
                    </w:rPr>
                  </w:pPr>
                  <w:r>
                    <w:rPr>
                      <w:rFonts w:asciiTheme="majorBidi" w:hAnsiTheme="majorBidi" w:cstheme="majorBidi"/>
                      <w:sz w:val="24"/>
                      <w:szCs w:val="24"/>
                    </w:rPr>
                    <w:t>Sewa</w:t>
                  </w:r>
                </w:p>
                <w:p w:rsidR="00CC1AA2" w:rsidRDefault="00CC1AA2" w:rsidP="00135B69">
                  <w:pPr>
                    <w:pStyle w:val="ListParagraph"/>
                    <w:numPr>
                      <w:ilvl w:val="0"/>
                      <w:numId w:val="6"/>
                    </w:numPr>
                    <w:spacing w:after="0"/>
                    <w:ind w:left="142" w:hanging="142"/>
                    <w:rPr>
                      <w:rFonts w:asciiTheme="majorBidi" w:hAnsiTheme="majorBidi" w:cstheme="majorBidi"/>
                      <w:sz w:val="24"/>
                      <w:szCs w:val="24"/>
                    </w:rPr>
                  </w:pPr>
                  <w:r>
                    <w:rPr>
                      <w:rFonts w:asciiTheme="majorBidi" w:hAnsiTheme="majorBidi" w:cstheme="majorBidi"/>
                      <w:sz w:val="24"/>
                      <w:szCs w:val="24"/>
                    </w:rPr>
                    <w:t>Pinjam meminjam</w:t>
                  </w:r>
                </w:p>
              </w:txbxContent>
            </v:textbox>
          </v:roundrect>
        </w:pict>
      </w:r>
    </w:p>
    <w:p w:rsidR="007F1207" w:rsidRPr="00F53015" w:rsidRDefault="00DA00DB" w:rsidP="00F53015">
      <w:pPr>
        <w:pStyle w:val="NormalWeb"/>
        <w:shd w:val="clear" w:color="auto" w:fill="FFFFFF"/>
        <w:spacing w:before="0" w:beforeAutospacing="0" w:after="0" w:afterAutospacing="0" w:line="360" w:lineRule="auto"/>
        <w:jc w:val="both"/>
        <w:rPr>
          <w:rFonts w:asciiTheme="majorBidi" w:hAnsiTheme="majorBidi" w:cstheme="majorBidi"/>
        </w:rPr>
      </w:pPr>
      <w:r w:rsidRPr="00DA00DB">
        <w:rPr>
          <w:rFonts w:asciiTheme="majorBidi" w:hAnsiTheme="majorBidi" w:cstheme="majorBidi"/>
        </w:rPr>
        <w:pict>
          <v:oval id="_x0000_s1037" style="position:absolute;left:0;text-align:left;margin-left:326.6pt;margin-top:13.05pt;width:64.65pt;height:46.35pt;z-index:251679744">
            <v:textbox style="mso-next-textbox:#_x0000_s1037">
              <w:txbxContent>
                <w:p w:rsidR="00CC1AA2" w:rsidRDefault="00CC1AA2" w:rsidP="007F1207">
                  <w:pPr>
                    <w:jc w:val="center"/>
                    <w:rPr>
                      <w:rFonts w:asciiTheme="majorBidi" w:hAnsiTheme="majorBidi" w:cstheme="majorBidi"/>
                      <w:sz w:val="24"/>
                      <w:szCs w:val="24"/>
                    </w:rPr>
                  </w:pPr>
                  <w:r>
                    <w:rPr>
                      <w:rFonts w:asciiTheme="majorBidi" w:hAnsiTheme="majorBidi" w:cstheme="majorBidi"/>
                      <w:sz w:val="24"/>
                      <w:szCs w:val="24"/>
                    </w:rPr>
                    <w:t>Devisit Unit</w:t>
                  </w:r>
                </w:p>
              </w:txbxContent>
            </v:textbox>
          </v:oval>
        </w:pict>
      </w:r>
      <w:r w:rsidRPr="00DA00DB">
        <w:rPr>
          <w:rFonts w:asciiTheme="majorBidi" w:hAnsiTheme="majorBidi" w:cstheme="majorBidi"/>
        </w:rPr>
        <w:pict>
          <v:roundrect id="_x0000_s1035" style="position:absolute;left:0;text-align:left;margin-left:73.15pt;margin-top:6.15pt;width:95.6pt;height:66.55pt;z-index:251677696" arcsize="10923f">
            <v:textbox style="mso-next-textbox:#_x0000_s1035">
              <w:txbxContent>
                <w:p w:rsidR="00CC1AA2" w:rsidRDefault="00CC1AA2" w:rsidP="007F1207">
                  <w:pPr>
                    <w:spacing w:after="0" w:line="240" w:lineRule="auto"/>
                    <w:rPr>
                      <w:rFonts w:asciiTheme="majorBidi" w:hAnsiTheme="majorBidi" w:cstheme="majorBidi"/>
                      <w:sz w:val="24"/>
                      <w:szCs w:val="24"/>
                    </w:rPr>
                  </w:pPr>
                  <w:r>
                    <w:rPr>
                      <w:rFonts w:asciiTheme="majorBidi" w:hAnsiTheme="majorBidi" w:cstheme="majorBidi"/>
                      <w:sz w:val="24"/>
                      <w:szCs w:val="24"/>
                    </w:rPr>
                    <w:t>Penghimpunan dana:</w:t>
                  </w:r>
                </w:p>
                <w:p w:rsidR="00CC1AA2" w:rsidRDefault="00CC1AA2" w:rsidP="00135B69">
                  <w:pPr>
                    <w:pStyle w:val="ListParagraph"/>
                    <w:numPr>
                      <w:ilvl w:val="0"/>
                      <w:numId w:val="5"/>
                    </w:numPr>
                    <w:spacing w:after="0" w:line="240" w:lineRule="auto"/>
                    <w:ind w:left="284" w:hanging="218"/>
                    <w:rPr>
                      <w:rFonts w:asciiTheme="majorBidi" w:hAnsiTheme="majorBidi" w:cstheme="majorBidi"/>
                      <w:sz w:val="24"/>
                      <w:szCs w:val="24"/>
                    </w:rPr>
                  </w:pPr>
                  <w:r>
                    <w:rPr>
                      <w:rFonts w:asciiTheme="majorBidi" w:hAnsiTheme="majorBidi" w:cstheme="majorBidi"/>
                      <w:sz w:val="24"/>
                      <w:szCs w:val="24"/>
                    </w:rPr>
                    <w:t>Titipan</w:t>
                  </w:r>
                </w:p>
                <w:p w:rsidR="00CC1AA2" w:rsidRDefault="00CC1AA2" w:rsidP="00135B69">
                  <w:pPr>
                    <w:pStyle w:val="ListParagraph"/>
                    <w:numPr>
                      <w:ilvl w:val="0"/>
                      <w:numId w:val="5"/>
                    </w:numPr>
                    <w:spacing w:after="0" w:line="240" w:lineRule="auto"/>
                    <w:ind w:left="284" w:hanging="218"/>
                    <w:rPr>
                      <w:rFonts w:asciiTheme="majorBidi" w:hAnsiTheme="majorBidi" w:cstheme="majorBidi"/>
                      <w:sz w:val="24"/>
                      <w:szCs w:val="24"/>
                    </w:rPr>
                  </w:pPr>
                  <w:r>
                    <w:rPr>
                      <w:rFonts w:asciiTheme="majorBidi" w:hAnsiTheme="majorBidi" w:cstheme="majorBidi"/>
                      <w:sz w:val="24"/>
                      <w:szCs w:val="24"/>
                    </w:rPr>
                    <w:t>Investasi</w:t>
                  </w:r>
                </w:p>
              </w:txbxContent>
            </v:textbox>
          </v:roundrect>
        </w:pict>
      </w:r>
      <w:r w:rsidRPr="00DA00DB">
        <w:rPr>
          <w:rFonts w:asciiTheme="majorBidi" w:hAnsiTheme="majorBidi" w:cstheme="majorBidi"/>
        </w:rPr>
        <w:pict>
          <v:oval id="_x0000_s1034" style="position:absolute;left:0;text-align:left;margin-left:-11.95pt;margin-top:13.05pt;width:67.65pt;height:46.35pt;z-index:251676672">
            <v:textbox style="mso-next-textbox:#_x0000_s1034">
              <w:txbxContent>
                <w:p w:rsidR="00CC1AA2" w:rsidRDefault="00CC1AA2" w:rsidP="007F1207">
                  <w:pPr>
                    <w:jc w:val="center"/>
                    <w:rPr>
                      <w:rFonts w:asciiTheme="majorBidi" w:hAnsiTheme="majorBidi" w:cstheme="majorBidi"/>
                      <w:sz w:val="24"/>
                      <w:szCs w:val="24"/>
                    </w:rPr>
                  </w:pPr>
                  <w:r>
                    <w:rPr>
                      <w:rFonts w:asciiTheme="majorBidi" w:hAnsiTheme="majorBidi" w:cstheme="majorBidi"/>
                      <w:sz w:val="24"/>
                      <w:szCs w:val="24"/>
                    </w:rPr>
                    <w:t>Surplus Unit</w:t>
                  </w:r>
                </w:p>
              </w:txbxContent>
            </v:textbox>
          </v:oval>
        </w:pict>
      </w:r>
    </w:p>
    <w:p w:rsidR="007F1207" w:rsidRPr="00F53015" w:rsidRDefault="00DA00DB" w:rsidP="00F53015">
      <w:pPr>
        <w:pStyle w:val="NormalWeb"/>
        <w:shd w:val="clear" w:color="auto" w:fill="FFFFFF"/>
        <w:spacing w:before="0" w:beforeAutospacing="0" w:after="0" w:afterAutospacing="0" w:line="360" w:lineRule="auto"/>
        <w:ind w:left="709"/>
        <w:jc w:val="both"/>
        <w:rPr>
          <w:rFonts w:asciiTheme="majorBidi" w:hAnsiTheme="majorBidi" w:cstheme="majorBidi"/>
        </w:rPr>
      </w:pPr>
      <w:r w:rsidRPr="00DA00DB">
        <w:rPr>
          <w:rFonts w:asciiTheme="majorBidi" w:hAnsiTheme="majorBidi" w:cstheme="majorBidi"/>
        </w:rPr>
        <w:pict>
          <v:shape id="_x0000_s1038" type="#_x0000_t32" style="position:absolute;left:0;text-align:left;margin-left:168.75pt;margin-top:17.35pt;width:19pt;height:.05pt;z-index:251680768" o:connectortype="straight"/>
        </w:pict>
      </w:r>
      <w:r w:rsidRPr="00DA00DB">
        <w:rPr>
          <w:rFonts w:asciiTheme="majorBidi" w:hAnsiTheme="majorBidi" w:cstheme="majorBidi"/>
        </w:rPr>
        <w:pict>
          <v:shape id="_x0000_s1040" type="#_x0000_t32" style="position:absolute;left:0;text-align:left;margin-left:55.7pt;margin-top:17.35pt;width:17.45pt;height:0;z-index:251682816" o:connectortype="straight">
            <v:stroke endarrow="block"/>
          </v:shape>
        </w:pict>
      </w:r>
    </w:p>
    <w:p w:rsidR="007F1207" w:rsidRPr="00F53015" w:rsidRDefault="00DA00DB" w:rsidP="00F53015">
      <w:pPr>
        <w:pStyle w:val="NormalWeb"/>
        <w:shd w:val="clear" w:color="auto" w:fill="FFFFFF"/>
        <w:spacing w:before="0" w:beforeAutospacing="0" w:after="0" w:afterAutospacing="0" w:line="360" w:lineRule="auto"/>
        <w:ind w:left="709"/>
        <w:jc w:val="both"/>
        <w:rPr>
          <w:rFonts w:asciiTheme="majorBidi" w:hAnsiTheme="majorBidi" w:cstheme="majorBidi"/>
        </w:rPr>
      </w:pPr>
      <w:r w:rsidRPr="00DA00DB">
        <w:rPr>
          <w:rFonts w:asciiTheme="majorBidi" w:hAnsiTheme="majorBidi" w:cstheme="majorBidi"/>
        </w:rPr>
        <w:pict>
          <v:shape id="_x0000_s1041" type="#_x0000_t32" style="position:absolute;left:0;text-align:left;margin-left:310.45pt;margin-top:-.15pt;width:16.15pt;height:.05pt;flip:y;z-index:251683840" o:connectortype="straight">
            <v:stroke endarrow="block"/>
          </v:shape>
        </w:pict>
      </w:r>
    </w:p>
    <w:p w:rsidR="007F1207" w:rsidRPr="00F53015" w:rsidRDefault="007F1207" w:rsidP="00F53015">
      <w:pPr>
        <w:pStyle w:val="NormalWeb"/>
        <w:shd w:val="clear" w:color="auto" w:fill="FFFFFF"/>
        <w:spacing w:before="0" w:beforeAutospacing="0" w:after="0" w:afterAutospacing="0" w:line="360" w:lineRule="auto"/>
        <w:ind w:left="709"/>
        <w:jc w:val="both"/>
        <w:rPr>
          <w:rFonts w:asciiTheme="majorBidi" w:hAnsiTheme="majorBidi" w:cstheme="majorBidi"/>
        </w:rPr>
      </w:pPr>
    </w:p>
    <w:p w:rsidR="007144DC" w:rsidRDefault="007144DC"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rPr>
      </w:pPr>
    </w:p>
    <w:p w:rsidR="007F1207" w:rsidRPr="00F53015" w:rsidRDefault="007F1207"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rPr>
      </w:pPr>
      <w:r w:rsidRPr="00F53015">
        <w:rPr>
          <w:rFonts w:asciiTheme="majorBidi" w:hAnsiTheme="majorBidi" w:cstheme="majorBidi"/>
        </w:rPr>
        <w:lastRenderedPageBreak/>
        <w:t>Pada gambar diatas menunjukkan bahwa bank syariah berfungsi sebagai lembaga perantara keuangan, yang tugasnya yaitu menghimpun dana dari masyarakat yang kelebihan dana (</w:t>
      </w:r>
      <w:r w:rsidRPr="00F53015">
        <w:rPr>
          <w:rFonts w:asciiTheme="majorBidi" w:hAnsiTheme="majorBidi" w:cstheme="majorBidi"/>
          <w:i/>
          <w:iCs/>
        </w:rPr>
        <w:t>surplus unit</w:t>
      </w:r>
      <w:r w:rsidRPr="00F53015">
        <w:rPr>
          <w:rFonts w:asciiTheme="majorBidi" w:hAnsiTheme="majorBidi" w:cstheme="majorBidi"/>
        </w:rPr>
        <w:t>) pada satu sisi. Dan sisi lain, bank syariah juga menyalurkan dana kepada masyarakat yang sedang membutuhkan dana (</w:t>
      </w:r>
      <w:r w:rsidRPr="00F53015">
        <w:rPr>
          <w:rFonts w:asciiTheme="majorBidi" w:hAnsiTheme="majorBidi" w:cstheme="majorBidi"/>
          <w:i/>
          <w:iCs/>
        </w:rPr>
        <w:t>defisit unit</w:t>
      </w:r>
      <w:r w:rsidRPr="00F53015">
        <w:rPr>
          <w:rFonts w:asciiTheme="majorBidi" w:hAnsiTheme="majorBidi" w:cstheme="majorBidi"/>
        </w:rPr>
        <w:t xml:space="preserve">). </w:t>
      </w:r>
    </w:p>
    <w:p w:rsidR="007229DC" w:rsidRPr="00F53015" w:rsidRDefault="007229DC"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rPr>
      </w:pPr>
    </w:p>
    <w:p w:rsidR="007229DC" w:rsidRPr="00F53015" w:rsidRDefault="007229DC" w:rsidP="00F53015">
      <w:pPr>
        <w:pStyle w:val="NormalWeb"/>
        <w:numPr>
          <w:ilvl w:val="0"/>
          <w:numId w:val="8"/>
        </w:numPr>
        <w:shd w:val="clear" w:color="auto" w:fill="FFFFFF"/>
        <w:spacing w:before="0" w:beforeAutospacing="0" w:after="0" w:afterAutospacing="0" w:line="360" w:lineRule="auto"/>
        <w:ind w:left="1134"/>
        <w:jc w:val="both"/>
        <w:rPr>
          <w:rFonts w:asciiTheme="majorBidi" w:hAnsiTheme="majorBidi" w:cstheme="majorBidi"/>
          <w:b/>
          <w:bCs/>
        </w:rPr>
      </w:pPr>
      <w:r w:rsidRPr="00F53015">
        <w:rPr>
          <w:rFonts w:asciiTheme="majorBidi" w:hAnsiTheme="majorBidi" w:cstheme="majorBidi"/>
          <w:b/>
          <w:bCs/>
        </w:rPr>
        <w:t>Prinsip-prinsip Dasar dalam Produk-produk Perbankan Syariah</w:t>
      </w:r>
    </w:p>
    <w:p w:rsidR="007229DC" w:rsidRPr="00F53015" w:rsidRDefault="0072376A"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rPr>
      </w:pPr>
      <w:r w:rsidRPr="00F53015">
        <w:rPr>
          <w:rFonts w:asciiTheme="majorBidi" w:hAnsiTheme="majorBidi" w:cstheme="majorBidi"/>
        </w:rPr>
        <w:t>Secara garis besar, transaksi ekonomi yang didasarkan pada syariat Islam ditentukan oleh akad. Akad-akad yang berlaku dalam keseharian pada dasarnya terdiri atas lima prinsip dasar. Adapun kelima prinsip yang akan ditemukan dalam lembaga keuagan syariah di Indonesia adalah:</w:t>
      </w:r>
      <w:r w:rsidR="00E33C59" w:rsidRPr="00F53015">
        <w:rPr>
          <w:rStyle w:val="FootnoteReference"/>
          <w:rFonts w:asciiTheme="majorBidi" w:hAnsiTheme="majorBidi" w:cstheme="majorBidi"/>
        </w:rPr>
        <w:footnoteReference w:id="38"/>
      </w:r>
    </w:p>
    <w:p w:rsidR="0072376A" w:rsidRPr="00F53015" w:rsidRDefault="0072376A" w:rsidP="00F53015">
      <w:pPr>
        <w:pStyle w:val="NormalWeb"/>
        <w:numPr>
          <w:ilvl w:val="2"/>
          <w:numId w:val="8"/>
        </w:numPr>
        <w:shd w:val="clear" w:color="auto" w:fill="FFFFFF"/>
        <w:tabs>
          <w:tab w:val="clear" w:pos="2160"/>
        </w:tabs>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Prinsip Simpanan Murni (</w:t>
      </w:r>
      <w:r w:rsidRPr="00F53015">
        <w:rPr>
          <w:rFonts w:asciiTheme="majorBidi" w:hAnsiTheme="majorBidi" w:cstheme="majorBidi"/>
          <w:i/>
          <w:iCs/>
        </w:rPr>
        <w:t>Al-Wadiah)</w:t>
      </w:r>
    </w:p>
    <w:p w:rsidR="0072376A" w:rsidRPr="00F53015" w:rsidRDefault="0072376A" w:rsidP="00F53015">
      <w:pPr>
        <w:pStyle w:val="NormalWeb"/>
        <w:shd w:val="clear" w:color="auto" w:fill="FFFFFF"/>
        <w:spacing w:before="0" w:beforeAutospacing="0" w:after="0" w:afterAutospacing="0" w:line="360" w:lineRule="auto"/>
        <w:ind w:left="1560"/>
        <w:jc w:val="both"/>
        <w:rPr>
          <w:rFonts w:asciiTheme="majorBidi" w:hAnsiTheme="majorBidi" w:cstheme="majorBidi"/>
          <w:b/>
          <w:bCs/>
        </w:rPr>
      </w:pPr>
      <w:r w:rsidRPr="00F53015">
        <w:rPr>
          <w:rFonts w:asciiTheme="majorBidi" w:hAnsiTheme="majorBidi" w:cstheme="majorBidi"/>
        </w:rPr>
        <w:tab/>
        <w:t xml:space="preserve">Istilah wadiah berasal dari kata </w:t>
      </w:r>
      <w:r w:rsidRPr="00F53015">
        <w:rPr>
          <w:rFonts w:asciiTheme="majorBidi" w:hAnsiTheme="majorBidi" w:cstheme="majorBidi"/>
          <w:i/>
          <w:iCs/>
        </w:rPr>
        <w:t>wada’a</w:t>
      </w:r>
      <w:r w:rsidRPr="00F53015">
        <w:rPr>
          <w:rFonts w:asciiTheme="majorBidi" w:hAnsiTheme="majorBidi" w:cstheme="majorBidi"/>
        </w:rPr>
        <w:t xml:space="preserve"> yang berarti meninggalkan atau menitipkan sesuatu pada seseorang untuk dipelihara.</w:t>
      </w:r>
      <w:r w:rsidR="00E33C59" w:rsidRPr="00F53015">
        <w:rPr>
          <w:rStyle w:val="FootnoteReference"/>
          <w:rFonts w:asciiTheme="majorBidi" w:hAnsiTheme="majorBidi" w:cstheme="majorBidi"/>
        </w:rPr>
        <w:footnoteReference w:id="39"/>
      </w:r>
    </w:p>
    <w:p w:rsidR="0072376A" w:rsidRPr="00F53015" w:rsidRDefault="0072376A" w:rsidP="00F53015">
      <w:pPr>
        <w:pStyle w:val="NormalWeb"/>
        <w:shd w:val="clear" w:color="auto" w:fill="FFFFFF"/>
        <w:spacing w:before="0" w:beforeAutospacing="0" w:after="0" w:afterAutospacing="0" w:line="360" w:lineRule="auto"/>
        <w:ind w:left="1560"/>
        <w:jc w:val="both"/>
        <w:rPr>
          <w:rFonts w:asciiTheme="majorBidi" w:hAnsiTheme="majorBidi" w:cstheme="majorBidi"/>
          <w:b/>
          <w:bCs/>
        </w:rPr>
      </w:pPr>
      <w:r w:rsidRPr="00F53015">
        <w:rPr>
          <w:rFonts w:asciiTheme="majorBidi" w:hAnsiTheme="majorBidi" w:cstheme="majorBidi"/>
          <w:b/>
          <w:bCs/>
        </w:rPr>
        <w:tab/>
      </w:r>
      <w:r w:rsidRPr="00F53015">
        <w:rPr>
          <w:rFonts w:asciiTheme="majorBidi" w:hAnsiTheme="majorBidi" w:cstheme="majorBidi"/>
        </w:rPr>
        <w:t xml:space="preserve">Al-wadiah dapat diartikan sebagai titipan murni dari satu pihak ke pihak lain, baik individu maupun badan hukum, yang harus dijaga dan dikembalikan kapan saja si penitip menghendaki. </w:t>
      </w:r>
    </w:p>
    <w:p w:rsidR="0072376A" w:rsidRPr="00F53015" w:rsidRDefault="0072376A" w:rsidP="00F53015">
      <w:pPr>
        <w:pStyle w:val="NormalWeb"/>
        <w:shd w:val="clear" w:color="auto" w:fill="FFFFFF"/>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lastRenderedPageBreak/>
        <w:tab/>
        <w:t>Landasan  hukumnya terdapat dalam QS. An-Nisa ayat 58 yang berbunyi:</w:t>
      </w:r>
      <w:r w:rsidRPr="00F53015">
        <w:rPr>
          <w:rFonts w:asciiTheme="majorBidi" w:hAnsiTheme="majorBidi" w:cstheme="majorBidi"/>
          <w:lang w:val="id-ID"/>
        </w:rPr>
        <w:t xml:space="preserve"> </w:t>
      </w:r>
    </w:p>
    <w:p w:rsidR="00C95F98" w:rsidRPr="00F53015" w:rsidRDefault="00C95F98" w:rsidP="00F53015">
      <w:pPr>
        <w:spacing w:after="0" w:line="360" w:lineRule="auto"/>
        <w:jc w:val="right"/>
        <w:rPr>
          <w:rFonts w:asciiTheme="majorBidi" w:eastAsia="Times New Roman" w:hAnsiTheme="majorBidi" w:cstheme="majorBidi"/>
          <w:color w:val="000000"/>
          <w:sz w:val="24"/>
          <w:szCs w:val="24"/>
          <w:lang w:eastAsia="id-ID"/>
        </w:rPr>
      </w:pPr>
      <w:r w:rsidRPr="00F53015">
        <w:rPr>
          <w:rFonts w:asciiTheme="majorBidi" w:eastAsia="Times New Roman" w:hAnsiTheme="majorBidi" w:cstheme="majorBidi"/>
          <w:color w:val="000000"/>
          <w:sz w:val="24"/>
          <w:szCs w:val="24"/>
          <w:rtl/>
          <w:lang w:val="id-ID" w:eastAsia="id-ID"/>
        </w:rPr>
        <w:t>إِنَّ اللَّهَ يَأْمُرُكُمْ أَنْ تُؤَدُّوا الْأَمَانَاتِ إِلَىٰ أَهْلِهَا</w:t>
      </w:r>
    </w:p>
    <w:p w:rsidR="00C95F98" w:rsidRPr="00F53015" w:rsidRDefault="00C95F98" w:rsidP="008D7823">
      <w:pPr>
        <w:pStyle w:val="NormalWeb"/>
        <w:shd w:val="clear" w:color="auto" w:fill="FFFFFF"/>
        <w:spacing w:before="0" w:beforeAutospacing="0" w:after="0" w:afterAutospacing="0"/>
        <w:ind w:left="1560"/>
        <w:jc w:val="both"/>
        <w:rPr>
          <w:rFonts w:asciiTheme="majorBidi" w:hAnsiTheme="majorBidi" w:cstheme="majorBidi"/>
          <w:i/>
        </w:rPr>
      </w:pPr>
      <w:r w:rsidRPr="00F53015">
        <w:rPr>
          <w:rFonts w:asciiTheme="majorBidi" w:hAnsiTheme="majorBidi" w:cstheme="majorBidi"/>
          <w:i/>
        </w:rPr>
        <w:t>“Sungguh, Allah menyuruhmu menyampaikan amanat kepada yang berhak menerimanya.”</w:t>
      </w:r>
      <w:r w:rsidR="00E33C59" w:rsidRPr="00F53015">
        <w:rPr>
          <w:rStyle w:val="FootnoteReference"/>
          <w:rFonts w:asciiTheme="majorBidi" w:hAnsiTheme="majorBidi" w:cstheme="majorBidi"/>
          <w:i/>
        </w:rPr>
        <w:footnoteReference w:id="40"/>
      </w:r>
    </w:p>
    <w:p w:rsidR="008D7823" w:rsidRDefault="008D7823" w:rsidP="00F53015">
      <w:pPr>
        <w:pStyle w:val="NormalWeb"/>
        <w:shd w:val="clear" w:color="auto" w:fill="FFFFFF"/>
        <w:spacing w:before="0" w:beforeAutospacing="0" w:after="0" w:afterAutospacing="0" w:line="360" w:lineRule="auto"/>
        <w:ind w:left="1559"/>
        <w:jc w:val="both"/>
        <w:rPr>
          <w:rFonts w:asciiTheme="majorBidi" w:hAnsiTheme="majorBidi" w:cstheme="majorBidi"/>
        </w:rPr>
      </w:pPr>
    </w:p>
    <w:p w:rsidR="00C95F98" w:rsidRPr="00F53015" w:rsidRDefault="00C95F98" w:rsidP="00F53015">
      <w:pPr>
        <w:pStyle w:val="NormalWeb"/>
        <w:shd w:val="clear" w:color="auto" w:fill="FFFFFF"/>
        <w:spacing w:before="0" w:beforeAutospacing="0" w:after="0" w:afterAutospacing="0" w:line="360" w:lineRule="auto"/>
        <w:ind w:left="1559"/>
        <w:jc w:val="both"/>
        <w:rPr>
          <w:rFonts w:asciiTheme="majorBidi" w:hAnsiTheme="majorBidi" w:cstheme="majorBidi"/>
          <w:i/>
        </w:rPr>
      </w:pPr>
      <w:r w:rsidRPr="00F53015">
        <w:rPr>
          <w:rFonts w:asciiTheme="majorBidi" w:hAnsiTheme="majorBidi" w:cstheme="majorBidi"/>
        </w:rPr>
        <w:t>Dan pada QS. Al-Baqarah ayat 283 yang berbunyi:</w:t>
      </w:r>
    </w:p>
    <w:p w:rsidR="00C95F98" w:rsidRPr="00F53015" w:rsidRDefault="00C95F98" w:rsidP="00F53015">
      <w:pPr>
        <w:pStyle w:val="NormalWeb"/>
        <w:shd w:val="clear" w:color="auto" w:fill="FFFFFF"/>
        <w:spacing w:before="0" w:beforeAutospacing="0" w:after="0" w:afterAutospacing="0" w:line="360" w:lineRule="auto"/>
        <w:ind w:left="1710"/>
        <w:jc w:val="right"/>
        <w:rPr>
          <w:rFonts w:asciiTheme="majorBidi" w:hAnsiTheme="majorBidi" w:cstheme="majorBidi"/>
        </w:rPr>
      </w:pPr>
      <w:r w:rsidRPr="00F53015">
        <w:rPr>
          <w:rFonts w:asciiTheme="majorBidi" w:hAnsiTheme="majorBidi" w:cstheme="majorBidi"/>
          <w:color w:val="000000"/>
          <w:shd w:val="clear" w:color="auto" w:fill="FFFFFF"/>
          <w:rtl/>
        </w:rPr>
        <w:t>فَإِنْ أَمِنَ بَعْضُكُمْ بَعْضًا فَلْيُؤَدِّ الَّذِي اؤْتُمِنَ أَمَانَتَهُ</w:t>
      </w:r>
    </w:p>
    <w:p w:rsidR="00C95F98" w:rsidRDefault="00C95F98" w:rsidP="008D7823">
      <w:pPr>
        <w:pStyle w:val="NormalWeb"/>
        <w:shd w:val="clear" w:color="auto" w:fill="FFFFFF"/>
        <w:spacing w:before="0" w:beforeAutospacing="0" w:after="0" w:afterAutospacing="0"/>
        <w:ind w:left="1560"/>
        <w:jc w:val="both"/>
        <w:rPr>
          <w:rFonts w:asciiTheme="majorBidi" w:hAnsiTheme="majorBidi" w:cstheme="majorBidi"/>
          <w:i/>
        </w:rPr>
      </w:pPr>
      <w:r w:rsidRPr="00F53015">
        <w:rPr>
          <w:rFonts w:asciiTheme="majorBidi" w:hAnsiTheme="majorBidi" w:cstheme="majorBidi"/>
          <w:i/>
        </w:rPr>
        <w:t>“JIka sebagian kamu mempercayai sebagian yang lain, hendaklah yang dipercayai itu menunaikan amanatnya (utangnya).”</w:t>
      </w:r>
      <w:r w:rsidRPr="00F53015">
        <w:rPr>
          <w:rStyle w:val="FootnoteReference"/>
          <w:rFonts w:asciiTheme="majorBidi" w:hAnsiTheme="majorBidi" w:cstheme="majorBidi"/>
          <w:i/>
        </w:rPr>
        <w:footnoteReference w:id="41"/>
      </w:r>
    </w:p>
    <w:p w:rsidR="008D7823" w:rsidRPr="00F53015" w:rsidRDefault="008D7823" w:rsidP="008D7823">
      <w:pPr>
        <w:pStyle w:val="NormalWeb"/>
        <w:shd w:val="clear" w:color="auto" w:fill="FFFFFF"/>
        <w:spacing w:before="0" w:beforeAutospacing="0" w:after="0" w:afterAutospacing="0"/>
        <w:ind w:left="1560"/>
        <w:jc w:val="both"/>
        <w:rPr>
          <w:rFonts w:asciiTheme="majorBidi" w:hAnsiTheme="majorBidi" w:cstheme="majorBidi"/>
          <w:i/>
        </w:rPr>
      </w:pPr>
    </w:p>
    <w:p w:rsidR="00C95F98" w:rsidRPr="008D7823" w:rsidRDefault="00C95F98" w:rsidP="008D7823">
      <w:pPr>
        <w:pStyle w:val="NormalWeb"/>
        <w:shd w:val="clear" w:color="auto" w:fill="FFFFFF"/>
        <w:spacing w:before="0" w:beforeAutospacing="0" w:after="0" w:afterAutospacing="0" w:line="360" w:lineRule="auto"/>
        <w:ind w:left="1559"/>
        <w:jc w:val="both"/>
        <w:rPr>
          <w:rFonts w:asciiTheme="majorBidi" w:hAnsiTheme="majorBidi" w:cstheme="majorBidi"/>
          <w:i/>
        </w:rPr>
      </w:pPr>
      <w:r w:rsidRPr="00F53015">
        <w:rPr>
          <w:rFonts w:asciiTheme="majorBidi" w:hAnsiTheme="majorBidi" w:cstheme="majorBidi"/>
          <w:i/>
        </w:rPr>
        <w:tab/>
      </w:r>
      <w:r w:rsidRPr="00F53015">
        <w:rPr>
          <w:rFonts w:asciiTheme="majorBidi" w:hAnsiTheme="majorBidi" w:cstheme="majorBidi"/>
        </w:rPr>
        <w:t>Jenis-jenis Al-wadiah ada 2, yaitu:</w:t>
      </w:r>
    </w:p>
    <w:p w:rsidR="00C95F98" w:rsidRPr="00F53015" w:rsidRDefault="00C95F98" w:rsidP="00F53015">
      <w:pPr>
        <w:pStyle w:val="NormalWeb"/>
        <w:numPr>
          <w:ilvl w:val="1"/>
          <w:numId w:val="1"/>
        </w:numPr>
        <w:shd w:val="clear" w:color="auto" w:fill="FFFFFF"/>
        <w:spacing w:before="0" w:beforeAutospacing="0" w:after="0" w:afterAutospacing="0" w:line="360" w:lineRule="auto"/>
        <w:ind w:left="1984" w:hanging="357"/>
        <w:jc w:val="both"/>
        <w:rPr>
          <w:rFonts w:asciiTheme="majorBidi" w:hAnsiTheme="majorBidi" w:cstheme="majorBidi"/>
          <w:i/>
          <w:iCs/>
          <w:u w:val="single"/>
        </w:rPr>
      </w:pPr>
      <w:r w:rsidRPr="00F53015">
        <w:rPr>
          <w:rFonts w:asciiTheme="majorBidi" w:hAnsiTheme="majorBidi" w:cstheme="majorBidi"/>
          <w:i/>
          <w:iCs/>
          <w:u w:val="single"/>
        </w:rPr>
        <w:t>Al-Wadiah Amanah</w:t>
      </w:r>
    </w:p>
    <w:p w:rsidR="00C95F98" w:rsidRPr="00F53015" w:rsidRDefault="00C95F98" w:rsidP="00F53015">
      <w:pPr>
        <w:pStyle w:val="NormalWeb"/>
        <w:shd w:val="clear" w:color="auto" w:fill="FFFFFF"/>
        <w:spacing w:before="0" w:beforeAutospacing="0" w:after="0" w:afterAutospacing="0" w:line="360" w:lineRule="auto"/>
        <w:ind w:left="1984" w:firstLine="710"/>
        <w:jc w:val="both"/>
        <w:rPr>
          <w:rFonts w:asciiTheme="majorBidi" w:hAnsiTheme="majorBidi" w:cstheme="majorBidi"/>
          <w:u w:val="single"/>
        </w:rPr>
      </w:pPr>
      <w:r w:rsidRPr="00F53015">
        <w:rPr>
          <w:rFonts w:asciiTheme="majorBidi" w:hAnsiTheme="majorBidi" w:cstheme="majorBidi"/>
        </w:rPr>
        <w:t xml:space="preserve">Penerima simpanan adalah </w:t>
      </w:r>
      <w:r w:rsidRPr="00F53015">
        <w:rPr>
          <w:rFonts w:asciiTheme="majorBidi" w:hAnsiTheme="majorBidi" w:cstheme="majorBidi"/>
          <w:i/>
          <w:iCs/>
        </w:rPr>
        <w:t>yad al-amanah</w:t>
      </w:r>
      <w:r w:rsidRPr="00F53015">
        <w:rPr>
          <w:rFonts w:asciiTheme="majorBidi" w:hAnsiTheme="majorBidi" w:cstheme="majorBidi"/>
        </w:rPr>
        <w:t xml:space="preserve"> ( tangan amanah ) artinya, pihak yang menerima  tidak boleh menggunakan dan memanfaatkan uang atau barang yang dititipkan, tetapi harus benar-benar menjaganya sesuai kelaziman. Pihak penerima titipan dapat membebankan biaya kepada penitip sebagai  biaya penitipan. Ia tidak bertanggung jawab atas kehilangan atau kerusakan yang terjadi pada aset titipan selama hal ini bukan akibat dari kelalaian </w:t>
      </w:r>
      <w:r w:rsidRPr="00F53015">
        <w:rPr>
          <w:rFonts w:asciiTheme="majorBidi" w:hAnsiTheme="majorBidi" w:cstheme="majorBidi"/>
        </w:rPr>
        <w:lastRenderedPageBreak/>
        <w:t>atau kecerobohan yang bersangkutan dalam memelihara barang titipan</w:t>
      </w:r>
      <w:r w:rsidR="00405DFC" w:rsidRPr="00F53015">
        <w:rPr>
          <w:rFonts w:asciiTheme="majorBidi" w:hAnsiTheme="majorBidi" w:cstheme="majorBidi"/>
        </w:rPr>
        <w:t>.</w:t>
      </w:r>
    </w:p>
    <w:p w:rsidR="00C95F98" w:rsidRPr="00F53015" w:rsidRDefault="00C95F98" w:rsidP="00F53015">
      <w:pPr>
        <w:pStyle w:val="NormalWeb"/>
        <w:numPr>
          <w:ilvl w:val="1"/>
          <w:numId w:val="1"/>
        </w:numPr>
        <w:shd w:val="clear" w:color="auto" w:fill="FFFFFF"/>
        <w:spacing w:before="0" w:beforeAutospacing="0" w:after="0" w:afterAutospacing="0" w:line="360" w:lineRule="auto"/>
        <w:ind w:left="1984" w:hanging="357"/>
        <w:jc w:val="both"/>
        <w:rPr>
          <w:rFonts w:asciiTheme="majorBidi" w:hAnsiTheme="majorBidi" w:cstheme="majorBidi"/>
          <w:i/>
          <w:iCs/>
          <w:u w:val="single"/>
        </w:rPr>
      </w:pPr>
      <w:r w:rsidRPr="00F53015">
        <w:rPr>
          <w:rFonts w:asciiTheme="majorBidi" w:hAnsiTheme="majorBidi" w:cstheme="majorBidi"/>
          <w:i/>
          <w:iCs/>
          <w:u w:val="single"/>
        </w:rPr>
        <w:t xml:space="preserve">Al-wadiah yad dhamanah </w:t>
      </w:r>
    </w:p>
    <w:p w:rsidR="00C95F98" w:rsidRPr="00F53015" w:rsidRDefault="00C95F98" w:rsidP="00F53015">
      <w:pPr>
        <w:pStyle w:val="NormalWeb"/>
        <w:shd w:val="clear" w:color="auto" w:fill="FFFFFF"/>
        <w:spacing w:before="0" w:beforeAutospacing="0" w:after="0" w:afterAutospacing="0" w:line="360" w:lineRule="auto"/>
        <w:ind w:left="1984" w:firstLine="710"/>
        <w:jc w:val="both"/>
        <w:rPr>
          <w:rFonts w:asciiTheme="majorBidi" w:hAnsiTheme="majorBidi" w:cstheme="majorBidi"/>
        </w:rPr>
      </w:pPr>
      <w:r w:rsidRPr="00F53015">
        <w:rPr>
          <w:rFonts w:asciiTheme="majorBidi" w:hAnsiTheme="majorBidi" w:cstheme="majorBidi"/>
        </w:rPr>
        <w:t xml:space="preserve">Dengan konsep </w:t>
      </w:r>
      <w:r w:rsidRPr="00F53015">
        <w:rPr>
          <w:rFonts w:asciiTheme="majorBidi" w:hAnsiTheme="majorBidi" w:cstheme="majorBidi"/>
          <w:i/>
          <w:iCs/>
        </w:rPr>
        <w:t>al-wadiah yad dhamanah</w:t>
      </w:r>
      <w:r w:rsidRPr="00F53015">
        <w:rPr>
          <w:rFonts w:asciiTheme="majorBidi" w:hAnsiTheme="majorBidi" w:cstheme="majorBidi"/>
        </w:rPr>
        <w:t>, yaitu penitipan dimana pihak penerima titipan dengan izin pemilik dapat memanfaatkan barang titipan, sehingga dengan demikian  harus menanggung atas kerusakan atau kehilangan barang titipan tersebut karena dalam lembaga keungan modern, penerima titipan tidak mungkin membiarkan begitu saja tanpa memberikan manfaat apapun. Untuk menggunakannya, harus izin terlebih dahulu kepada pemiliknya.</w:t>
      </w:r>
      <w:r w:rsidR="00E33C59" w:rsidRPr="00F53015">
        <w:rPr>
          <w:rStyle w:val="FootnoteReference"/>
          <w:rFonts w:asciiTheme="majorBidi" w:hAnsiTheme="majorBidi" w:cstheme="majorBidi"/>
        </w:rPr>
        <w:footnoteReference w:id="42"/>
      </w:r>
    </w:p>
    <w:p w:rsidR="004D278E" w:rsidRPr="00F53015" w:rsidRDefault="004D278E" w:rsidP="00F53015">
      <w:pPr>
        <w:pStyle w:val="NormalWeb"/>
        <w:shd w:val="clear" w:color="auto" w:fill="FFFFFF"/>
        <w:spacing w:before="0" w:beforeAutospacing="0" w:after="0" w:afterAutospacing="0" w:line="360" w:lineRule="auto"/>
        <w:ind w:left="1560" w:firstLine="1"/>
        <w:jc w:val="both"/>
        <w:rPr>
          <w:rFonts w:asciiTheme="majorBidi" w:hAnsiTheme="majorBidi" w:cstheme="majorBidi"/>
        </w:rPr>
      </w:pPr>
      <w:r w:rsidRPr="00F53015">
        <w:rPr>
          <w:rFonts w:asciiTheme="majorBidi" w:hAnsiTheme="majorBidi" w:cstheme="majorBidi"/>
        </w:rPr>
        <w:tab/>
      </w:r>
      <w:r w:rsidR="00405DFC" w:rsidRPr="00F53015">
        <w:rPr>
          <w:rFonts w:asciiTheme="majorBidi" w:hAnsiTheme="majorBidi" w:cstheme="majorBidi"/>
        </w:rPr>
        <w:t>Implementasi perbankan</w:t>
      </w:r>
      <w:r w:rsidR="00C95F98" w:rsidRPr="00F53015">
        <w:rPr>
          <w:rFonts w:asciiTheme="majorBidi" w:hAnsiTheme="majorBidi" w:cstheme="majorBidi"/>
        </w:rPr>
        <w:t xml:space="preserve">nya, mengacu pada pengertian </w:t>
      </w:r>
      <w:r w:rsidR="00C95F98" w:rsidRPr="00F53015">
        <w:rPr>
          <w:rFonts w:asciiTheme="majorBidi" w:hAnsiTheme="majorBidi" w:cstheme="majorBidi"/>
          <w:i/>
          <w:iCs/>
        </w:rPr>
        <w:t>yad adh-dhamanah</w:t>
      </w:r>
      <w:r w:rsidR="00C95F98" w:rsidRPr="00F53015">
        <w:rPr>
          <w:rFonts w:asciiTheme="majorBidi" w:hAnsiTheme="majorBidi" w:cstheme="majorBidi"/>
        </w:rPr>
        <w:t>, bank sebagai penerima simpanan dapat memanfaatkan al-wadiah untuk tujuan:</w:t>
      </w:r>
    </w:p>
    <w:p w:rsidR="004D278E" w:rsidRPr="00F53015" w:rsidRDefault="004D278E" w:rsidP="00F53015">
      <w:pPr>
        <w:pStyle w:val="NormalWeb"/>
        <w:numPr>
          <w:ilvl w:val="3"/>
          <w:numId w:val="9"/>
        </w:numPr>
        <w:shd w:val="clear" w:color="auto" w:fill="FFFFFF"/>
        <w:spacing w:before="0" w:beforeAutospacing="0" w:after="0" w:afterAutospacing="0" w:line="360" w:lineRule="auto"/>
        <w:ind w:left="1985"/>
        <w:jc w:val="both"/>
        <w:rPr>
          <w:rFonts w:asciiTheme="majorBidi" w:hAnsiTheme="majorBidi" w:cstheme="majorBidi"/>
        </w:rPr>
      </w:pPr>
      <w:r w:rsidRPr="00F53015">
        <w:rPr>
          <w:rFonts w:asciiTheme="majorBidi" w:hAnsiTheme="majorBidi" w:cstheme="majorBidi"/>
        </w:rPr>
        <w:t>Current account (</w:t>
      </w:r>
      <w:r w:rsidR="00C95F98" w:rsidRPr="00F53015">
        <w:rPr>
          <w:rFonts w:asciiTheme="majorBidi" w:hAnsiTheme="majorBidi" w:cstheme="majorBidi"/>
        </w:rPr>
        <w:t>giro)</w:t>
      </w:r>
    </w:p>
    <w:p w:rsidR="00F64293" w:rsidRPr="00F53015" w:rsidRDefault="004D278E" w:rsidP="00F53015">
      <w:pPr>
        <w:pStyle w:val="NormalWeb"/>
        <w:numPr>
          <w:ilvl w:val="3"/>
          <w:numId w:val="9"/>
        </w:numPr>
        <w:shd w:val="clear" w:color="auto" w:fill="FFFFFF"/>
        <w:spacing w:before="0" w:beforeAutospacing="0" w:after="0" w:afterAutospacing="0" w:line="360" w:lineRule="auto"/>
        <w:ind w:left="1985"/>
        <w:jc w:val="both"/>
        <w:rPr>
          <w:rFonts w:asciiTheme="majorBidi" w:hAnsiTheme="majorBidi" w:cstheme="majorBidi"/>
        </w:rPr>
      </w:pPr>
      <w:r w:rsidRPr="00F53015">
        <w:rPr>
          <w:rFonts w:asciiTheme="majorBidi" w:hAnsiTheme="majorBidi" w:cstheme="majorBidi"/>
        </w:rPr>
        <w:t>Saving account (tabungan  berjangka</w:t>
      </w:r>
      <w:r w:rsidR="00C95F98" w:rsidRPr="00F53015">
        <w:rPr>
          <w:rFonts w:asciiTheme="majorBidi" w:hAnsiTheme="majorBidi" w:cstheme="majorBidi"/>
        </w:rPr>
        <w:t>)</w:t>
      </w:r>
      <w:r w:rsidR="00F64293" w:rsidRPr="00F53015">
        <w:rPr>
          <w:rFonts w:asciiTheme="majorBidi" w:hAnsiTheme="majorBidi" w:cstheme="majorBidi"/>
        </w:rPr>
        <w:t>.</w:t>
      </w:r>
    </w:p>
    <w:p w:rsidR="0072376A" w:rsidRPr="00F53015" w:rsidRDefault="00F64293" w:rsidP="00F53015">
      <w:pPr>
        <w:pStyle w:val="NormalWeb"/>
        <w:shd w:val="clear" w:color="auto" w:fill="FFFFFF"/>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ab/>
      </w:r>
      <w:r w:rsidR="00C95F98" w:rsidRPr="00F53015">
        <w:rPr>
          <w:rFonts w:asciiTheme="majorBidi" w:hAnsiTheme="majorBidi" w:cstheme="majorBidi"/>
        </w:rPr>
        <w:t xml:space="preserve">Semua keuntungan yang dihasilkan dari dana titipan tersebut menjadi milik bank. Sebagai imbalannya, si penyimpan mendapat jaminan </w:t>
      </w:r>
      <w:r w:rsidR="00C95F98" w:rsidRPr="00F53015">
        <w:rPr>
          <w:rFonts w:asciiTheme="majorBidi" w:hAnsiTheme="majorBidi" w:cstheme="majorBidi"/>
        </w:rPr>
        <w:lastRenderedPageBreak/>
        <w:t>keamanan terhadap hartanya dan fasilitas-fasilitas giro lainnya.</w:t>
      </w:r>
      <w:r w:rsidR="00C95F98" w:rsidRPr="00F53015">
        <w:rPr>
          <w:rStyle w:val="FootnoteReference"/>
          <w:rFonts w:asciiTheme="majorBidi" w:hAnsiTheme="majorBidi" w:cstheme="majorBidi"/>
        </w:rPr>
        <w:footnoteReference w:id="43"/>
      </w:r>
      <w:r w:rsidR="00C95F98" w:rsidRPr="00F53015">
        <w:rPr>
          <w:rFonts w:asciiTheme="majorBidi" w:hAnsiTheme="majorBidi" w:cstheme="majorBidi"/>
          <w:lang w:val="id-ID"/>
        </w:rPr>
        <w:t xml:space="preserve"> </w:t>
      </w:r>
    </w:p>
    <w:p w:rsidR="0072376A" w:rsidRPr="00F53015" w:rsidRDefault="0072376A" w:rsidP="00F53015">
      <w:pPr>
        <w:pStyle w:val="NormalWeb"/>
        <w:numPr>
          <w:ilvl w:val="2"/>
          <w:numId w:val="8"/>
        </w:numPr>
        <w:shd w:val="clear" w:color="auto" w:fill="FFFFFF"/>
        <w:tabs>
          <w:tab w:val="clear" w:pos="2160"/>
        </w:tabs>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 xml:space="preserve">Prinsip Bagi Hasil </w:t>
      </w:r>
      <w:r w:rsidRPr="00F53015">
        <w:rPr>
          <w:rFonts w:asciiTheme="majorBidi" w:hAnsiTheme="majorBidi" w:cstheme="majorBidi"/>
          <w:i/>
          <w:iCs/>
        </w:rPr>
        <w:t>(Syirkah)</w:t>
      </w:r>
    </w:p>
    <w:p w:rsidR="004D278E" w:rsidRPr="00F53015" w:rsidRDefault="004D278E" w:rsidP="00F53015">
      <w:pPr>
        <w:pStyle w:val="NormalWeb"/>
        <w:shd w:val="clear" w:color="auto" w:fill="FFFFFF"/>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ab/>
        <w:t xml:space="preserve">Prinsip ini adalah suatu konsep yang meliputi tata cara pembagian hasil usaha antara penyedia dan pengelola dana. Pembagian hasil usaha ini dapat terjadi antara bank dengan penyimpan dana maupun antara bank dengan nasabah penerima dana. Bentuk produk yang berdasarkan prinsip ini adalah </w:t>
      </w:r>
      <w:r w:rsidRPr="00F53015">
        <w:rPr>
          <w:rFonts w:asciiTheme="majorBidi" w:hAnsiTheme="majorBidi" w:cstheme="majorBidi"/>
          <w:i/>
          <w:iCs/>
        </w:rPr>
        <w:t xml:space="preserve">mudharabah </w:t>
      </w:r>
      <w:r w:rsidRPr="00F53015">
        <w:rPr>
          <w:rFonts w:asciiTheme="majorBidi" w:hAnsiTheme="majorBidi" w:cstheme="majorBidi"/>
        </w:rPr>
        <w:t xml:space="preserve"> dan </w:t>
      </w:r>
      <w:r w:rsidRPr="00F53015">
        <w:rPr>
          <w:rFonts w:asciiTheme="majorBidi" w:hAnsiTheme="majorBidi" w:cstheme="majorBidi"/>
          <w:i/>
          <w:iCs/>
        </w:rPr>
        <w:t>musyarakah</w:t>
      </w:r>
      <w:r w:rsidRPr="00F53015">
        <w:rPr>
          <w:rFonts w:asciiTheme="majorBidi" w:hAnsiTheme="majorBidi" w:cstheme="majorBidi"/>
        </w:rPr>
        <w:t>.</w:t>
      </w:r>
    </w:p>
    <w:p w:rsidR="004D278E" w:rsidRPr="00F53015" w:rsidRDefault="004D278E" w:rsidP="00F53015">
      <w:pPr>
        <w:pStyle w:val="NormalWeb"/>
        <w:numPr>
          <w:ilvl w:val="0"/>
          <w:numId w:val="10"/>
        </w:numPr>
        <w:shd w:val="clear" w:color="auto" w:fill="FFFFFF"/>
        <w:spacing w:before="0" w:beforeAutospacing="0" w:after="0" w:afterAutospacing="0" w:line="360" w:lineRule="auto"/>
        <w:jc w:val="both"/>
        <w:rPr>
          <w:rFonts w:asciiTheme="majorBidi" w:hAnsiTheme="majorBidi" w:cstheme="majorBidi"/>
        </w:rPr>
      </w:pPr>
      <w:r w:rsidRPr="00F53015">
        <w:rPr>
          <w:rFonts w:asciiTheme="majorBidi" w:hAnsiTheme="majorBidi" w:cstheme="majorBidi"/>
          <w:i/>
          <w:iCs/>
        </w:rPr>
        <w:t>Mudharabah</w:t>
      </w:r>
    </w:p>
    <w:p w:rsidR="004D278E" w:rsidRPr="00F53015" w:rsidRDefault="004D278E"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rPr>
      </w:pPr>
      <w:r w:rsidRPr="00F53015">
        <w:rPr>
          <w:rFonts w:asciiTheme="majorBidi" w:hAnsiTheme="majorBidi" w:cstheme="majorBidi"/>
        </w:rPr>
        <w:t>Yaitu perjanjian antara pemilik modal dengan pengusaha, dimana pemilik modal bersedia membiayai sepenuhnya suatu proyek  dan pengusaha setuju untuk mengelola proyek tersebut dengan pembagian hasil sesuai dengan perjanjian, pemilik modal tidak dibenarkan untuk ikut dalam pengelolaan, pembagian hasil sesuai dengan perjanjian.</w:t>
      </w:r>
      <w:r w:rsidR="00E33C59" w:rsidRPr="00F53015">
        <w:rPr>
          <w:rStyle w:val="FootnoteReference"/>
          <w:rFonts w:asciiTheme="majorBidi" w:hAnsiTheme="majorBidi" w:cstheme="majorBidi"/>
        </w:rPr>
        <w:footnoteReference w:id="44"/>
      </w:r>
    </w:p>
    <w:p w:rsidR="004D278E" w:rsidRPr="00F53015" w:rsidRDefault="004D278E"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rPr>
      </w:pPr>
      <w:r w:rsidRPr="00F53015">
        <w:rPr>
          <w:rFonts w:asciiTheme="majorBidi" w:hAnsiTheme="majorBidi" w:cstheme="majorBidi"/>
        </w:rPr>
        <w:t>Dasar hukumnya terdapat dalam QS. Al-Jumu’ah ayat 10 yang berbunyi:</w:t>
      </w:r>
    </w:p>
    <w:p w:rsidR="008D7823" w:rsidRDefault="004D278E" w:rsidP="00F53015">
      <w:pPr>
        <w:spacing w:after="0" w:line="360" w:lineRule="auto"/>
        <w:jc w:val="right"/>
        <w:rPr>
          <w:rFonts w:asciiTheme="majorBidi" w:eastAsia="Times New Roman" w:hAnsiTheme="majorBidi" w:cstheme="majorBidi"/>
          <w:color w:val="000000"/>
          <w:sz w:val="24"/>
          <w:szCs w:val="24"/>
          <w:lang w:eastAsia="id-ID"/>
        </w:rPr>
      </w:pPr>
      <w:r w:rsidRPr="00F53015">
        <w:rPr>
          <w:rFonts w:asciiTheme="majorBidi" w:eastAsia="Times New Roman" w:hAnsiTheme="majorBidi" w:cstheme="majorBidi"/>
          <w:color w:val="000000"/>
          <w:sz w:val="24"/>
          <w:szCs w:val="24"/>
          <w:rtl/>
          <w:lang w:val="id-ID" w:eastAsia="id-ID"/>
        </w:rPr>
        <w:t>فَإِذَا قُضِيَتِ الصَّلَاةُ فَانْتَشِرُوا فِي الْأَرْضِ وَابْتَغُوا مِنْ فَضْلِ اللَّهِ</w:t>
      </w:r>
    </w:p>
    <w:p w:rsidR="004D278E" w:rsidRPr="008D7823" w:rsidRDefault="004D278E" w:rsidP="008D7823">
      <w:pPr>
        <w:spacing w:after="0" w:line="360" w:lineRule="auto"/>
        <w:jc w:val="right"/>
        <w:rPr>
          <w:rFonts w:asciiTheme="majorBidi" w:eastAsia="Times New Roman" w:hAnsiTheme="majorBidi" w:cstheme="majorBidi"/>
          <w:color w:val="000000"/>
          <w:sz w:val="24"/>
          <w:szCs w:val="24"/>
          <w:rtl/>
          <w:lang w:eastAsia="id-ID"/>
        </w:rPr>
      </w:pPr>
      <w:r w:rsidRPr="00F53015">
        <w:rPr>
          <w:rFonts w:asciiTheme="majorBidi" w:eastAsia="Times New Roman" w:hAnsiTheme="majorBidi" w:cstheme="majorBidi"/>
          <w:color w:val="000000"/>
          <w:sz w:val="24"/>
          <w:szCs w:val="24"/>
          <w:rtl/>
          <w:lang w:val="id-ID" w:eastAsia="id-ID"/>
        </w:rPr>
        <w:t xml:space="preserve"> وَاذْكُرُوا اللَّهَ كَثِيرًا لَعَلَّكُمْ تُفْلِحُونَ</w:t>
      </w:r>
    </w:p>
    <w:p w:rsidR="004D278E" w:rsidRPr="00F53015" w:rsidRDefault="004D278E" w:rsidP="008D7823">
      <w:pPr>
        <w:spacing w:after="0" w:line="240" w:lineRule="auto"/>
        <w:ind w:left="1985"/>
        <w:jc w:val="both"/>
        <w:rPr>
          <w:rFonts w:asciiTheme="majorBidi" w:eastAsia="Times New Roman" w:hAnsiTheme="majorBidi" w:cstheme="majorBidi"/>
          <w:color w:val="000000"/>
          <w:sz w:val="24"/>
          <w:szCs w:val="24"/>
          <w:lang w:eastAsia="id-ID"/>
        </w:rPr>
      </w:pPr>
      <w:r w:rsidRPr="00F53015">
        <w:rPr>
          <w:rFonts w:asciiTheme="majorBidi" w:hAnsiTheme="majorBidi" w:cstheme="majorBidi"/>
          <w:i/>
          <w:iCs/>
          <w:color w:val="000000"/>
          <w:sz w:val="24"/>
          <w:szCs w:val="24"/>
          <w:shd w:val="clear" w:color="auto" w:fill="FFFFFF"/>
        </w:rPr>
        <w:lastRenderedPageBreak/>
        <w:t>“Apabila telah ditunaikan shalat, maka bertebaranlah kamu di muka bumi; dan carilah karunia Allah dan ingatlah Allah banyak-banyak supaya kamu beruntung.”</w:t>
      </w:r>
      <w:r w:rsidR="00E33C59" w:rsidRPr="00F53015">
        <w:rPr>
          <w:rStyle w:val="FootnoteReference"/>
          <w:rFonts w:asciiTheme="majorBidi" w:hAnsiTheme="majorBidi" w:cstheme="majorBidi"/>
          <w:i/>
          <w:iCs/>
          <w:color w:val="000000"/>
          <w:sz w:val="24"/>
          <w:szCs w:val="24"/>
          <w:shd w:val="clear" w:color="auto" w:fill="FFFFFF"/>
        </w:rPr>
        <w:footnoteReference w:id="45"/>
      </w:r>
    </w:p>
    <w:p w:rsidR="008D7823" w:rsidRDefault="008D7823" w:rsidP="00F53015">
      <w:pPr>
        <w:spacing w:after="0" w:line="360" w:lineRule="auto"/>
        <w:ind w:left="1985"/>
        <w:jc w:val="both"/>
        <w:rPr>
          <w:rFonts w:asciiTheme="majorBidi" w:eastAsia="Times New Roman" w:hAnsiTheme="majorBidi" w:cstheme="majorBidi"/>
          <w:sz w:val="24"/>
          <w:szCs w:val="24"/>
        </w:rPr>
      </w:pPr>
    </w:p>
    <w:p w:rsidR="004D278E" w:rsidRPr="00F53015" w:rsidRDefault="004D278E" w:rsidP="00F53015">
      <w:pPr>
        <w:spacing w:after="0" w:line="360" w:lineRule="auto"/>
        <w:ind w:left="1985"/>
        <w:jc w:val="both"/>
        <w:rPr>
          <w:rFonts w:asciiTheme="majorBidi" w:eastAsia="Times New Roman" w:hAnsiTheme="majorBidi" w:cstheme="majorBidi"/>
          <w:color w:val="000000"/>
          <w:sz w:val="24"/>
          <w:szCs w:val="24"/>
          <w:lang w:eastAsia="id-ID"/>
        </w:rPr>
      </w:pPr>
      <w:r w:rsidRPr="00F53015">
        <w:rPr>
          <w:rFonts w:asciiTheme="majorBidi" w:eastAsia="Times New Roman" w:hAnsiTheme="majorBidi" w:cstheme="majorBidi"/>
          <w:sz w:val="24"/>
          <w:szCs w:val="24"/>
        </w:rPr>
        <w:t>Jenis-jenis mudharabah:</w:t>
      </w:r>
    </w:p>
    <w:p w:rsidR="004D278E" w:rsidRPr="00F53015" w:rsidRDefault="004D278E" w:rsidP="00F53015">
      <w:pPr>
        <w:pStyle w:val="ListParagraph"/>
        <w:numPr>
          <w:ilvl w:val="6"/>
          <w:numId w:val="7"/>
        </w:numPr>
        <w:spacing w:after="0" w:line="360" w:lineRule="auto"/>
        <w:ind w:left="2410"/>
        <w:jc w:val="both"/>
        <w:rPr>
          <w:rFonts w:asciiTheme="majorBidi" w:eastAsia="Times New Roman" w:hAnsiTheme="majorBidi" w:cstheme="majorBidi"/>
          <w:i/>
          <w:iCs/>
          <w:color w:val="000000"/>
          <w:sz w:val="24"/>
          <w:szCs w:val="24"/>
          <w:u w:val="single"/>
          <w:lang w:eastAsia="id-ID"/>
        </w:rPr>
      </w:pPr>
      <w:r w:rsidRPr="00F53015">
        <w:rPr>
          <w:rFonts w:asciiTheme="majorBidi" w:eastAsia="Times New Roman" w:hAnsiTheme="majorBidi" w:cstheme="majorBidi"/>
          <w:i/>
          <w:iCs/>
          <w:sz w:val="24"/>
          <w:szCs w:val="24"/>
          <w:u w:val="single"/>
        </w:rPr>
        <w:t xml:space="preserve">Mudharabah Muthlaqah </w:t>
      </w:r>
    </w:p>
    <w:p w:rsidR="004D278E" w:rsidRPr="00F53015" w:rsidRDefault="004D278E" w:rsidP="00F53015">
      <w:pPr>
        <w:pStyle w:val="ListParagraph"/>
        <w:spacing w:after="0" w:line="360" w:lineRule="auto"/>
        <w:ind w:left="2410"/>
        <w:jc w:val="both"/>
        <w:rPr>
          <w:rFonts w:asciiTheme="majorBidi" w:eastAsia="Times New Roman" w:hAnsiTheme="majorBidi" w:cstheme="majorBidi"/>
          <w:i/>
          <w:iCs/>
          <w:color w:val="000000"/>
          <w:sz w:val="24"/>
          <w:szCs w:val="24"/>
          <w:u w:val="single"/>
          <w:lang w:eastAsia="id-ID"/>
        </w:rPr>
      </w:pPr>
      <w:r w:rsidRPr="00F53015">
        <w:rPr>
          <w:rFonts w:asciiTheme="majorBidi" w:eastAsia="Times New Roman" w:hAnsiTheme="majorBidi" w:cstheme="majorBidi"/>
          <w:i/>
          <w:iCs/>
          <w:sz w:val="24"/>
          <w:szCs w:val="24"/>
        </w:rPr>
        <w:tab/>
      </w:r>
      <w:r w:rsidRPr="00F53015">
        <w:rPr>
          <w:rFonts w:asciiTheme="majorBidi" w:eastAsia="Times New Roman" w:hAnsiTheme="majorBidi" w:cstheme="majorBidi"/>
          <w:sz w:val="24"/>
          <w:szCs w:val="24"/>
        </w:rPr>
        <w:t xml:space="preserve">Adalah bentuk kerja sama antara shohibul mal dan mudhorib yang cakupannya cukup luas dan tidak dibatasi oleh spesifikasi jenis usaha, waktu dan daerah bisnis. </w:t>
      </w:r>
    </w:p>
    <w:p w:rsidR="004D278E" w:rsidRPr="00F53015" w:rsidRDefault="004D278E" w:rsidP="00F53015">
      <w:pPr>
        <w:pStyle w:val="ListParagraph"/>
        <w:numPr>
          <w:ilvl w:val="6"/>
          <w:numId w:val="7"/>
        </w:numPr>
        <w:spacing w:after="0" w:line="360" w:lineRule="auto"/>
        <w:ind w:left="2410"/>
        <w:jc w:val="both"/>
        <w:rPr>
          <w:rFonts w:asciiTheme="majorBidi" w:eastAsia="Times New Roman" w:hAnsiTheme="majorBidi" w:cstheme="majorBidi"/>
          <w:i/>
          <w:iCs/>
          <w:color w:val="000000"/>
          <w:sz w:val="24"/>
          <w:szCs w:val="24"/>
          <w:u w:val="single"/>
          <w:lang w:eastAsia="id-ID"/>
        </w:rPr>
      </w:pPr>
      <w:r w:rsidRPr="00F53015">
        <w:rPr>
          <w:rFonts w:asciiTheme="majorBidi" w:eastAsia="Times New Roman" w:hAnsiTheme="majorBidi" w:cstheme="majorBidi"/>
          <w:i/>
          <w:iCs/>
          <w:sz w:val="24"/>
          <w:szCs w:val="24"/>
          <w:u w:val="single"/>
        </w:rPr>
        <w:t>Mudharabah Muqayyadah</w:t>
      </w:r>
    </w:p>
    <w:p w:rsidR="00F64293" w:rsidRPr="00F53015" w:rsidRDefault="004D278E" w:rsidP="00F53015">
      <w:pPr>
        <w:pStyle w:val="ListParagraph"/>
        <w:spacing w:after="0" w:line="360" w:lineRule="auto"/>
        <w:ind w:left="2410"/>
        <w:jc w:val="both"/>
        <w:rPr>
          <w:rFonts w:asciiTheme="majorBidi" w:eastAsia="Times New Roman" w:hAnsiTheme="majorBidi" w:cstheme="majorBidi"/>
          <w:i/>
          <w:iCs/>
          <w:color w:val="000000"/>
          <w:sz w:val="24"/>
          <w:szCs w:val="24"/>
          <w:u w:val="single"/>
          <w:lang w:eastAsia="id-ID"/>
        </w:rPr>
      </w:pPr>
      <w:r w:rsidRPr="00F53015">
        <w:rPr>
          <w:rFonts w:asciiTheme="majorBidi" w:eastAsia="Times New Roman" w:hAnsiTheme="majorBidi" w:cstheme="majorBidi"/>
          <w:i/>
          <w:iCs/>
          <w:color w:val="000000"/>
          <w:sz w:val="24"/>
          <w:szCs w:val="24"/>
          <w:lang w:eastAsia="id-ID"/>
        </w:rPr>
        <w:tab/>
      </w:r>
      <w:r w:rsidRPr="00F53015">
        <w:rPr>
          <w:rFonts w:asciiTheme="majorBidi" w:eastAsia="Times New Roman" w:hAnsiTheme="majorBidi" w:cstheme="majorBidi"/>
          <w:sz w:val="24"/>
          <w:szCs w:val="24"/>
        </w:rPr>
        <w:t>Adalah bentuk kerja sama yang dibat</w:t>
      </w:r>
      <w:r w:rsidR="00F64293" w:rsidRPr="00F53015">
        <w:rPr>
          <w:rFonts w:asciiTheme="majorBidi" w:eastAsia="Times New Roman" w:hAnsiTheme="majorBidi" w:cstheme="majorBidi"/>
          <w:sz w:val="24"/>
          <w:szCs w:val="24"/>
        </w:rPr>
        <w:t>asi jenis usaha, waktu dan tempa</w:t>
      </w:r>
      <w:r w:rsidRPr="00F53015">
        <w:rPr>
          <w:rFonts w:asciiTheme="majorBidi" w:eastAsia="Times New Roman" w:hAnsiTheme="majorBidi" w:cstheme="majorBidi"/>
          <w:sz w:val="24"/>
          <w:szCs w:val="24"/>
        </w:rPr>
        <w:t>t usaha.</w:t>
      </w:r>
      <w:r w:rsidR="00E33C59" w:rsidRPr="00F53015">
        <w:rPr>
          <w:rStyle w:val="FootnoteReference"/>
          <w:rFonts w:asciiTheme="majorBidi" w:eastAsia="Times New Roman" w:hAnsiTheme="majorBidi" w:cstheme="majorBidi"/>
          <w:sz w:val="24"/>
          <w:szCs w:val="24"/>
        </w:rPr>
        <w:footnoteReference w:id="46"/>
      </w:r>
    </w:p>
    <w:p w:rsidR="00F64293" w:rsidRPr="00F53015" w:rsidRDefault="004D278E" w:rsidP="00F53015">
      <w:pPr>
        <w:pStyle w:val="ListParagraph"/>
        <w:spacing w:after="0" w:line="360" w:lineRule="auto"/>
        <w:ind w:left="1985"/>
        <w:jc w:val="both"/>
        <w:rPr>
          <w:rFonts w:asciiTheme="majorBidi" w:eastAsia="Times New Roman" w:hAnsiTheme="majorBidi" w:cstheme="majorBidi"/>
          <w:i/>
          <w:iCs/>
          <w:color w:val="000000"/>
          <w:sz w:val="24"/>
          <w:szCs w:val="24"/>
          <w:u w:val="single"/>
          <w:lang w:eastAsia="id-ID"/>
        </w:rPr>
      </w:pPr>
      <w:r w:rsidRPr="00F53015">
        <w:rPr>
          <w:rFonts w:asciiTheme="majorBidi" w:eastAsia="Times New Roman" w:hAnsiTheme="majorBidi" w:cstheme="majorBidi"/>
          <w:sz w:val="24"/>
          <w:szCs w:val="24"/>
        </w:rPr>
        <w:t>Implementasi dalam perbankan adalah</w:t>
      </w:r>
      <w:r w:rsidR="00F64293" w:rsidRPr="00F53015">
        <w:rPr>
          <w:rFonts w:asciiTheme="majorBidi" w:eastAsia="Times New Roman" w:hAnsiTheme="majorBidi" w:cstheme="majorBidi"/>
          <w:sz w:val="24"/>
          <w:szCs w:val="24"/>
        </w:rPr>
        <w:t>:</w:t>
      </w:r>
    </w:p>
    <w:p w:rsidR="00F64293" w:rsidRPr="00F53015" w:rsidRDefault="004D278E" w:rsidP="00F53015">
      <w:pPr>
        <w:pStyle w:val="ListParagraph"/>
        <w:numPr>
          <w:ilvl w:val="0"/>
          <w:numId w:val="11"/>
        </w:numPr>
        <w:spacing w:after="0" w:line="360" w:lineRule="auto"/>
        <w:ind w:left="2410"/>
        <w:jc w:val="both"/>
        <w:rPr>
          <w:rFonts w:asciiTheme="majorBidi" w:eastAsia="Times New Roman" w:hAnsiTheme="majorBidi" w:cstheme="majorBidi"/>
          <w:i/>
          <w:iCs/>
          <w:color w:val="000000"/>
          <w:sz w:val="24"/>
          <w:szCs w:val="24"/>
          <w:u w:val="single"/>
          <w:lang w:eastAsia="id-ID"/>
        </w:rPr>
      </w:pPr>
      <w:r w:rsidRPr="00F53015">
        <w:rPr>
          <w:rFonts w:asciiTheme="majorBidi" w:eastAsia="Times New Roman" w:hAnsiTheme="majorBidi" w:cstheme="majorBidi"/>
          <w:sz w:val="24"/>
          <w:szCs w:val="24"/>
        </w:rPr>
        <w:t>tabunga</w:t>
      </w:r>
      <w:r w:rsidR="00F64293" w:rsidRPr="00F53015">
        <w:rPr>
          <w:rFonts w:asciiTheme="majorBidi" w:eastAsia="Times New Roman" w:hAnsiTheme="majorBidi" w:cstheme="majorBidi"/>
          <w:sz w:val="24"/>
          <w:szCs w:val="24"/>
        </w:rPr>
        <w:t>n dan deposito</w:t>
      </w:r>
      <w:r w:rsidRPr="00F53015">
        <w:rPr>
          <w:rFonts w:asciiTheme="majorBidi" w:eastAsia="Times New Roman" w:hAnsiTheme="majorBidi" w:cstheme="majorBidi"/>
          <w:sz w:val="24"/>
          <w:szCs w:val="24"/>
        </w:rPr>
        <w:t>, yaitu tabungan yang dimaksudkan untuk tujuan khusus, seperti tabungan haji, dll.</w:t>
      </w:r>
    </w:p>
    <w:p w:rsidR="004D278E" w:rsidRPr="00F53015" w:rsidRDefault="004D278E" w:rsidP="00F53015">
      <w:pPr>
        <w:pStyle w:val="ListParagraph"/>
        <w:numPr>
          <w:ilvl w:val="0"/>
          <w:numId w:val="11"/>
        </w:numPr>
        <w:spacing w:after="0" w:line="360" w:lineRule="auto"/>
        <w:ind w:left="2410"/>
        <w:jc w:val="both"/>
        <w:rPr>
          <w:rFonts w:asciiTheme="majorBidi" w:eastAsia="Times New Roman" w:hAnsiTheme="majorBidi" w:cstheme="majorBidi"/>
          <w:i/>
          <w:iCs/>
          <w:color w:val="000000"/>
          <w:sz w:val="24"/>
          <w:szCs w:val="24"/>
          <w:u w:val="single"/>
          <w:lang w:eastAsia="id-ID"/>
        </w:rPr>
      </w:pPr>
      <w:r w:rsidRPr="00F53015">
        <w:rPr>
          <w:rFonts w:asciiTheme="majorBidi" w:eastAsia="Times New Roman" w:hAnsiTheme="majorBidi" w:cstheme="majorBidi"/>
          <w:sz w:val="24"/>
          <w:szCs w:val="24"/>
        </w:rPr>
        <w:t>Pembiayaan modal kerja</w:t>
      </w:r>
      <w:r w:rsidRPr="00F53015">
        <w:rPr>
          <w:rFonts w:asciiTheme="majorBidi" w:hAnsiTheme="majorBidi" w:cstheme="majorBidi"/>
          <w:sz w:val="24"/>
          <w:szCs w:val="24"/>
          <w:lang w:val="id-ID" w:eastAsia="id-ID"/>
        </w:rPr>
        <w:t xml:space="preserve"> </w:t>
      </w:r>
    </w:p>
    <w:p w:rsidR="004D278E" w:rsidRPr="00F53015" w:rsidRDefault="004D278E" w:rsidP="00F53015">
      <w:pPr>
        <w:pStyle w:val="NormalWeb"/>
        <w:numPr>
          <w:ilvl w:val="0"/>
          <w:numId w:val="10"/>
        </w:numPr>
        <w:shd w:val="clear" w:color="auto" w:fill="FFFFFF"/>
        <w:spacing w:before="0" w:beforeAutospacing="0" w:after="0" w:afterAutospacing="0" w:line="360" w:lineRule="auto"/>
        <w:jc w:val="both"/>
        <w:rPr>
          <w:rFonts w:asciiTheme="majorBidi" w:hAnsiTheme="majorBidi" w:cstheme="majorBidi"/>
        </w:rPr>
      </w:pPr>
      <w:r w:rsidRPr="00F53015">
        <w:rPr>
          <w:rFonts w:asciiTheme="majorBidi" w:hAnsiTheme="majorBidi" w:cstheme="majorBidi"/>
          <w:i/>
          <w:iCs/>
        </w:rPr>
        <w:t xml:space="preserve">Musyarakah </w:t>
      </w:r>
    </w:p>
    <w:p w:rsidR="00F64293" w:rsidRPr="00F53015" w:rsidRDefault="00F64293" w:rsidP="00F53015">
      <w:pPr>
        <w:pStyle w:val="ListParagraph"/>
        <w:spacing w:after="0" w:line="360" w:lineRule="auto"/>
        <w:ind w:left="1985" w:firstLine="709"/>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 xml:space="preserve">Adalah akad kerjasama antara dua pihak atau lebih untuk suatu usaha tertentu dimana masing-masing pihak memberikan </w:t>
      </w:r>
      <w:r w:rsidRPr="00F53015">
        <w:rPr>
          <w:rFonts w:asciiTheme="majorBidi" w:eastAsia="Times New Roman" w:hAnsiTheme="majorBidi" w:cstheme="majorBidi"/>
          <w:sz w:val="24"/>
          <w:szCs w:val="24"/>
        </w:rPr>
        <w:lastRenderedPageBreak/>
        <w:t xml:space="preserve">kontribusi dana, dengan kesepakatan bahwa keuntungan dan risiko akan ditanggung bersama sesuai dengan kesepakatan. </w:t>
      </w:r>
    </w:p>
    <w:p w:rsidR="00F64293" w:rsidRPr="00F53015" w:rsidRDefault="00F64293" w:rsidP="00F53015">
      <w:pPr>
        <w:pStyle w:val="ListParagraph"/>
        <w:spacing w:after="0" w:line="360" w:lineRule="auto"/>
        <w:ind w:left="1985" w:firstLine="709"/>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Dasar hukum terdapat dalam QS. An-Nisa ayat 12 yang berbunyi:</w:t>
      </w:r>
    </w:p>
    <w:p w:rsidR="00F64293" w:rsidRPr="00F53015" w:rsidRDefault="008D7823" w:rsidP="008D7823">
      <w:pPr>
        <w:pStyle w:val="ListParagraph"/>
        <w:tabs>
          <w:tab w:val="left" w:pos="4408"/>
          <w:tab w:val="right" w:pos="6350"/>
        </w:tabs>
        <w:spacing w:after="0" w:line="360" w:lineRule="auto"/>
        <w:ind w:left="993"/>
        <w:rPr>
          <w:rFonts w:asciiTheme="majorBidi" w:eastAsia="Times New Roman" w:hAnsiTheme="majorBidi" w:cstheme="majorBidi"/>
          <w:sz w:val="24"/>
          <w:szCs w:val="24"/>
        </w:rPr>
      </w:pPr>
      <w:r>
        <w:rPr>
          <w:rFonts w:asciiTheme="majorBidi" w:hAnsiTheme="majorBidi" w:cstheme="majorBidi"/>
          <w:color w:val="000000"/>
          <w:sz w:val="24"/>
          <w:szCs w:val="24"/>
          <w:shd w:val="clear" w:color="auto" w:fill="FFFFFF"/>
          <w:rtl/>
        </w:rPr>
        <w:tab/>
      </w:r>
      <w:r>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shd w:val="clear" w:color="auto" w:fill="FFFFFF"/>
          <w:rtl/>
        </w:rPr>
        <w:tab/>
      </w:r>
      <w:r w:rsidR="00F64293" w:rsidRPr="00F53015">
        <w:rPr>
          <w:rFonts w:asciiTheme="majorBidi" w:hAnsiTheme="majorBidi" w:cstheme="majorBidi"/>
          <w:color w:val="000000"/>
          <w:sz w:val="24"/>
          <w:szCs w:val="24"/>
          <w:shd w:val="clear" w:color="auto" w:fill="FFFFFF"/>
          <w:rtl/>
        </w:rPr>
        <w:t>فَهُمْ شُرَكَاءُ فِي الثُّلُثِ</w:t>
      </w:r>
      <w:r w:rsidR="00F64293" w:rsidRPr="00F53015">
        <w:rPr>
          <w:rFonts w:asciiTheme="majorBidi" w:eastAsia="Times New Roman" w:hAnsiTheme="majorBidi" w:cstheme="majorBidi"/>
          <w:sz w:val="24"/>
          <w:szCs w:val="24"/>
          <w:rtl/>
        </w:rPr>
        <w:t xml:space="preserve">  </w:t>
      </w:r>
      <w:r>
        <w:rPr>
          <w:rFonts w:asciiTheme="majorBidi" w:eastAsia="Times New Roman" w:hAnsiTheme="majorBidi" w:cstheme="majorBidi"/>
          <w:sz w:val="24"/>
          <w:szCs w:val="24"/>
        </w:rPr>
        <w:t>…</w:t>
      </w:r>
    </w:p>
    <w:p w:rsidR="00F64293" w:rsidRPr="00F53015" w:rsidRDefault="00F64293" w:rsidP="008D7823">
      <w:pPr>
        <w:pStyle w:val="ListParagraph"/>
        <w:spacing w:after="0" w:line="240" w:lineRule="auto"/>
        <w:ind w:left="1985"/>
        <w:jc w:val="both"/>
        <w:rPr>
          <w:rFonts w:asciiTheme="majorBidi" w:eastAsia="Times New Roman" w:hAnsiTheme="majorBidi" w:cstheme="majorBidi"/>
          <w:i/>
          <w:iCs/>
          <w:sz w:val="24"/>
          <w:szCs w:val="24"/>
        </w:rPr>
      </w:pPr>
      <w:r w:rsidRPr="00F53015">
        <w:rPr>
          <w:rFonts w:asciiTheme="majorBidi" w:eastAsia="Times New Roman" w:hAnsiTheme="majorBidi" w:cstheme="majorBidi"/>
          <w:i/>
          <w:iCs/>
          <w:sz w:val="24"/>
          <w:szCs w:val="24"/>
        </w:rPr>
        <w:t>“... maka mereka berserikat pada sepertiga...”</w:t>
      </w:r>
      <w:r w:rsidR="00E33C59" w:rsidRPr="00F53015">
        <w:rPr>
          <w:rStyle w:val="FootnoteReference"/>
          <w:rFonts w:asciiTheme="majorBidi" w:eastAsia="Times New Roman" w:hAnsiTheme="majorBidi" w:cstheme="majorBidi"/>
          <w:i/>
          <w:iCs/>
          <w:sz w:val="24"/>
          <w:szCs w:val="24"/>
        </w:rPr>
        <w:footnoteReference w:id="47"/>
      </w:r>
    </w:p>
    <w:p w:rsidR="008D7823" w:rsidRDefault="008D7823" w:rsidP="00F53015">
      <w:pPr>
        <w:pStyle w:val="ListParagraph"/>
        <w:spacing w:after="0" w:line="360" w:lineRule="auto"/>
        <w:ind w:left="1985"/>
        <w:jc w:val="both"/>
        <w:rPr>
          <w:rFonts w:asciiTheme="majorBidi" w:eastAsia="Times New Roman" w:hAnsiTheme="majorBidi" w:cstheme="majorBidi"/>
          <w:sz w:val="24"/>
          <w:szCs w:val="24"/>
        </w:rPr>
      </w:pPr>
    </w:p>
    <w:p w:rsidR="00F64293" w:rsidRPr="00F53015" w:rsidRDefault="00F64293" w:rsidP="00F53015">
      <w:pPr>
        <w:pStyle w:val="ListParagraph"/>
        <w:spacing w:after="0" w:line="360" w:lineRule="auto"/>
        <w:ind w:left="1985"/>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A</w:t>
      </w:r>
      <w:r w:rsidR="003A7E7C" w:rsidRPr="00F53015">
        <w:rPr>
          <w:rFonts w:asciiTheme="majorBidi" w:eastAsia="Times New Roman" w:hAnsiTheme="majorBidi" w:cstheme="majorBidi"/>
          <w:sz w:val="24"/>
          <w:szCs w:val="24"/>
        </w:rPr>
        <w:t>kad musyarakah terbagi menjadi empat</w:t>
      </w:r>
      <w:r w:rsidRPr="00F53015">
        <w:rPr>
          <w:rFonts w:asciiTheme="majorBidi" w:eastAsia="Times New Roman" w:hAnsiTheme="majorBidi" w:cstheme="majorBidi"/>
          <w:sz w:val="24"/>
          <w:szCs w:val="24"/>
        </w:rPr>
        <w:t>, yaitu:</w:t>
      </w:r>
    </w:p>
    <w:p w:rsidR="00F64293" w:rsidRPr="00F53015" w:rsidRDefault="00F64293" w:rsidP="00F53015">
      <w:pPr>
        <w:pStyle w:val="ListParagraph"/>
        <w:numPr>
          <w:ilvl w:val="3"/>
          <w:numId w:val="8"/>
        </w:numPr>
        <w:tabs>
          <w:tab w:val="clear" w:pos="2880"/>
        </w:tabs>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i/>
          <w:iCs/>
          <w:sz w:val="24"/>
          <w:szCs w:val="24"/>
          <w:u w:val="single"/>
        </w:rPr>
        <w:t xml:space="preserve">Syirkah Al-i’nan </w:t>
      </w:r>
    </w:p>
    <w:p w:rsidR="00F64293" w:rsidRPr="00F53015" w:rsidRDefault="00F64293" w:rsidP="00F53015">
      <w:pPr>
        <w:pStyle w:val="ListParagraph"/>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ab/>
        <w:t xml:space="preserve">Adalah kontrak antara dua orang atau lebih. Setiap  pihak memberikan suatu porsi dari keseluruhan dana dan berpartisipasi dalam kerja, kedua pihak berbagi dalam keuntungan dan kerugian sebagaimana yang disepakati keduanya. </w:t>
      </w:r>
    </w:p>
    <w:p w:rsidR="00F64293" w:rsidRPr="00F53015" w:rsidRDefault="00F64293" w:rsidP="00F53015">
      <w:pPr>
        <w:pStyle w:val="ListParagraph"/>
        <w:numPr>
          <w:ilvl w:val="3"/>
          <w:numId w:val="8"/>
        </w:numPr>
        <w:tabs>
          <w:tab w:val="clear" w:pos="2880"/>
        </w:tabs>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i/>
          <w:iCs/>
          <w:sz w:val="24"/>
          <w:szCs w:val="24"/>
          <w:u w:val="single"/>
        </w:rPr>
        <w:t>Syirkah Mufawadhah</w:t>
      </w:r>
    </w:p>
    <w:p w:rsidR="00F64293" w:rsidRDefault="00F64293" w:rsidP="00F53015">
      <w:pPr>
        <w:pStyle w:val="ListParagraph"/>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ab/>
        <w:t xml:space="preserve">Kontrak kerjasama antara dua orang atau lebih dengan syarat kesamaan dana yang diberikan, kerja, taggung jawab, dan beban utang dibagi oleh masing-masing pihak. </w:t>
      </w:r>
    </w:p>
    <w:p w:rsidR="008D7823" w:rsidRPr="00F53015" w:rsidRDefault="008D7823" w:rsidP="00F53015">
      <w:pPr>
        <w:pStyle w:val="ListParagraph"/>
        <w:spacing w:after="0" w:line="360" w:lineRule="auto"/>
        <w:ind w:left="2410"/>
        <w:jc w:val="both"/>
        <w:rPr>
          <w:rFonts w:asciiTheme="majorBidi" w:eastAsia="Times New Roman" w:hAnsiTheme="majorBidi" w:cstheme="majorBidi"/>
          <w:sz w:val="24"/>
          <w:szCs w:val="24"/>
        </w:rPr>
      </w:pPr>
    </w:p>
    <w:p w:rsidR="00F64293" w:rsidRPr="00F53015" w:rsidRDefault="00F64293" w:rsidP="00F53015">
      <w:pPr>
        <w:pStyle w:val="ListParagraph"/>
        <w:numPr>
          <w:ilvl w:val="3"/>
          <w:numId w:val="8"/>
        </w:numPr>
        <w:tabs>
          <w:tab w:val="clear" w:pos="2880"/>
        </w:tabs>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i/>
          <w:iCs/>
          <w:sz w:val="24"/>
          <w:szCs w:val="24"/>
          <w:u w:val="single"/>
        </w:rPr>
        <w:lastRenderedPageBreak/>
        <w:t>Syirkah A’mal</w:t>
      </w:r>
    </w:p>
    <w:p w:rsidR="00F64293" w:rsidRPr="00F53015" w:rsidRDefault="00F64293" w:rsidP="00F53015">
      <w:pPr>
        <w:pStyle w:val="ListParagraph"/>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ab/>
        <w:t>Kontrak kerjasama dua orang seprofesi untuk menerima pekerjaan secara bersama dan berbagi  keuntungan dari pekerjaan itu.</w:t>
      </w:r>
    </w:p>
    <w:p w:rsidR="00F64293" w:rsidRPr="00F53015" w:rsidRDefault="00F64293" w:rsidP="00F53015">
      <w:pPr>
        <w:pStyle w:val="ListParagraph"/>
        <w:numPr>
          <w:ilvl w:val="3"/>
          <w:numId w:val="8"/>
        </w:numPr>
        <w:tabs>
          <w:tab w:val="clear" w:pos="2880"/>
        </w:tabs>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i/>
          <w:iCs/>
          <w:sz w:val="24"/>
          <w:szCs w:val="24"/>
          <w:u w:val="single"/>
        </w:rPr>
        <w:t>Syirkah Wujuh</w:t>
      </w:r>
    </w:p>
    <w:p w:rsidR="00F64293" w:rsidRPr="00F53015" w:rsidRDefault="00F64293" w:rsidP="00F53015">
      <w:pPr>
        <w:pStyle w:val="ListParagraph"/>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ab/>
        <w:t>Kontrak antara dua orang atau lebih yang memiliki reputasi dan prestis baik serta ahli dalam bisnis. Dengan membeli barang  secara kredit dari suatu perusahaan dan menjual barang tersebut secara tunai. Keuntungan dan kerugian berbagi sesuai dengan jaminan kepada penyuplai.</w:t>
      </w:r>
      <w:r w:rsidRPr="00F53015">
        <w:rPr>
          <w:rStyle w:val="FootnoteReference"/>
          <w:rFonts w:asciiTheme="majorBidi" w:eastAsia="Times New Roman" w:hAnsiTheme="majorBidi" w:cstheme="majorBidi"/>
          <w:sz w:val="24"/>
          <w:szCs w:val="24"/>
        </w:rPr>
        <w:footnoteReference w:id="48"/>
      </w:r>
    </w:p>
    <w:p w:rsidR="00F64293" w:rsidRPr="00F53015" w:rsidRDefault="00F64293" w:rsidP="00F53015">
      <w:pPr>
        <w:pStyle w:val="ListParagraph"/>
        <w:spacing w:after="0" w:line="360" w:lineRule="auto"/>
        <w:ind w:left="1985"/>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Implementasi dalam perbankaannya, adalah pada:</w:t>
      </w:r>
    </w:p>
    <w:p w:rsidR="003A7E7C" w:rsidRPr="00F53015" w:rsidRDefault="00F64293" w:rsidP="00F53015">
      <w:pPr>
        <w:pStyle w:val="ListParagraph"/>
        <w:numPr>
          <w:ilvl w:val="0"/>
          <w:numId w:val="12"/>
        </w:numPr>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Pembiayaan proyek</w:t>
      </w:r>
    </w:p>
    <w:p w:rsidR="003A7E7C" w:rsidRDefault="003A7E7C" w:rsidP="00F53015">
      <w:pPr>
        <w:pStyle w:val="ListParagraph"/>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ab/>
      </w:r>
      <w:r w:rsidR="00F64293" w:rsidRPr="00F53015">
        <w:rPr>
          <w:rFonts w:asciiTheme="majorBidi" w:eastAsia="Times New Roman" w:hAnsiTheme="majorBidi" w:cstheme="majorBidi"/>
          <w:sz w:val="24"/>
          <w:szCs w:val="24"/>
        </w:rPr>
        <w:t>Dimana nasabah dan bank sama-sama menyediakan dana untuk pembiayaan proyek tersebut, setelah selesai, nasabah mengembalikan dana tersebut bersama bagi hasil yang telah disepakati untuk bank.</w:t>
      </w:r>
    </w:p>
    <w:p w:rsidR="008D7823" w:rsidRPr="00F53015" w:rsidRDefault="008D7823" w:rsidP="00F53015">
      <w:pPr>
        <w:pStyle w:val="ListParagraph"/>
        <w:spacing w:after="0" w:line="360" w:lineRule="auto"/>
        <w:ind w:left="2410"/>
        <w:jc w:val="both"/>
        <w:rPr>
          <w:rFonts w:asciiTheme="majorBidi" w:eastAsia="Times New Roman" w:hAnsiTheme="majorBidi" w:cstheme="majorBidi"/>
          <w:sz w:val="24"/>
          <w:szCs w:val="24"/>
        </w:rPr>
      </w:pPr>
    </w:p>
    <w:p w:rsidR="003A7E7C" w:rsidRPr="00F53015" w:rsidRDefault="00F64293" w:rsidP="00F53015">
      <w:pPr>
        <w:pStyle w:val="ListParagraph"/>
        <w:numPr>
          <w:ilvl w:val="0"/>
          <w:numId w:val="12"/>
        </w:numPr>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lastRenderedPageBreak/>
        <w:t>Modal ventura</w:t>
      </w:r>
    </w:p>
    <w:p w:rsidR="00F64293" w:rsidRPr="00F53015" w:rsidRDefault="003A7E7C" w:rsidP="00F53015">
      <w:pPr>
        <w:pStyle w:val="ListParagraph"/>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ab/>
      </w:r>
      <w:r w:rsidR="00F64293" w:rsidRPr="00F53015">
        <w:rPr>
          <w:rFonts w:asciiTheme="majorBidi" w:eastAsia="Times New Roman" w:hAnsiTheme="majorBidi" w:cstheme="majorBidi"/>
          <w:sz w:val="24"/>
          <w:szCs w:val="24"/>
        </w:rPr>
        <w:t>Penanaman modal dilakukan untuk  jangka waktu tertentu dan setelah itu bank melakukan investasi atau menjual sebagian sahamnya.</w:t>
      </w:r>
      <w:r w:rsidR="00E33C59" w:rsidRPr="00F53015">
        <w:rPr>
          <w:rStyle w:val="FootnoteReference"/>
          <w:rFonts w:asciiTheme="majorBidi" w:eastAsia="Times New Roman" w:hAnsiTheme="majorBidi" w:cstheme="majorBidi"/>
          <w:sz w:val="24"/>
          <w:szCs w:val="24"/>
        </w:rPr>
        <w:footnoteReference w:id="49"/>
      </w:r>
    </w:p>
    <w:p w:rsidR="00F64293" w:rsidRPr="00F53015" w:rsidRDefault="00F64293"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rPr>
      </w:pPr>
    </w:p>
    <w:p w:rsidR="0072376A" w:rsidRPr="00F53015" w:rsidRDefault="0072376A" w:rsidP="00F53015">
      <w:pPr>
        <w:pStyle w:val="NormalWeb"/>
        <w:numPr>
          <w:ilvl w:val="2"/>
          <w:numId w:val="8"/>
        </w:numPr>
        <w:shd w:val="clear" w:color="auto" w:fill="FFFFFF"/>
        <w:tabs>
          <w:tab w:val="clear" w:pos="2160"/>
        </w:tabs>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 xml:space="preserve">Prinsip Jual Beli </w:t>
      </w:r>
      <w:r w:rsidRPr="00F53015">
        <w:rPr>
          <w:rFonts w:asciiTheme="majorBidi" w:hAnsiTheme="majorBidi" w:cstheme="majorBidi"/>
          <w:i/>
          <w:iCs/>
        </w:rPr>
        <w:t>(At-Tijarah)</w:t>
      </w:r>
    </w:p>
    <w:p w:rsidR="003A7E7C" w:rsidRPr="00F53015" w:rsidRDefault="00974BF2" w:rsidP="00F53015">
      <w:pPr>
        <w:pStyle w:val="NormalWeb"/>
        <w:shd w:val="clear" w:color="auto" w:fill="FFFFFF"/>
        <w:spacing w:before="0" w:beforeAutospacing="0" w:after="0" w:afterAutospacing="0" w:line="360" w:lineRule="auto"/>
        <w:ind w:left="1560"/>
        <w:jc w:val="both"/>
        <w:rPr>
          <w:rFonts w:asciiTheme="majorBidi" w:hAnsiTheme="majorBidi" w:cstheme="majorBidi"/>
          <w:i/>
          <w:iCs/>
        </w:rPr>
      </w:pPr>
      <w:r w:rsidRPr="00F53015">
        <w:rPr>
          <w:rFonts w:asciiTheme="majorBidi" w:hAnsiTheme="majorBidi" w:cstheme="majorBidi"/>
        </w:rPr>
        <w:tab/>
        <w:t xml:space="preserve">Prinsip ini merupakan suatu konsep yang menerapkan tata cara jual beli, dimana bank akan membeli terlebih dahulu barang yang dibutuhkan atau mengangkat nasabah sebagai agen bank dalam melakukan pembelian barang atas nama bank. Bank menjual barang tersebut kepada nasabah dengan sejumlah harga beli ditambah keuntungan </w:t>
      </w:r>
      <w:r w:rsidRPr="00F53015">
        <w:rPr>
          <w:rFonts w:asciiTheme="majorBidi" w:hAnsiTheme="majorBidi" w:cstheme="majorBidi"/>
          <w:i/>
          <w:iCs/>
        </w:rPr>
        <w:t>(margin)</w:t>
      </w:r>
      <w:r w:rsidRPr="00F53015">
        <w:rPr>
          <w:rFonts w:asciiTheme="majorBidi" w:hAnsiTheme="majorBidi" w:cstheme="majorBidi"/>
        </w:rPr>
        <w:t xml:space="preserve">. Implikasinya dapat berupa </w:t>
      </w:r>
      <w:r w:rsidRPr="00F53015">
        <w:rPr>
          <w:rFonts w:asciiTheme="majorBidi" w:hAnsiTheme="majorBidi" w:cstheme="majorBidi"/>
          <w:i/>
          <w:iCs/>
        </w:rPr>
        <w:t xml:space="preserve">murabahah, salam, </w:t>
      </w:r>
      <w:r w:rsidRPr="00F53015">
        <w:rPr>
          <w:rFonts w:asciiTheme="majorBidi" w:hAnsiTheme="majorBidi" w:cstheme="majorBidi"/>
        </w:rPr>
        <w:t xml:space="preserve">dan </w:t>
      </w:r>
      <w:r w:rsidRPr="00F53015">
        <w:rPr>
          <w:rFonts w:asciiTheme="majorBidi" w:hAnsiTheme="majorBidi" w:cstheme="majorBidi"/>
          <w:i/>
          <w:iCs/>
        </w:rPr>
        <w:t>istishna.</w:t>
      </w:r>
    </w:p>
    <w:p w:rsidR="00391938" w:rsidRPr="00F53015" w:rsidRDefault="00391938" w:rsidP="00F53015">
      <w:pPr>
        <w:pStyle w:val="NormalWeb"/>
        <w:numPr>
          <w:ilvl w:val="0"/>
          <w:numId w:val="13"/>
        </w:numPr>
        <w:shd w:val="clear" w:color="auto" w:fill="FFFFFF"/>
        <w:spacing w:before="0" w:beforeAutospacing="0" w:after="0" w:afterAutospacing="0" w:line="360" w:lineRule="auto"/>
        <w:jc w:val="both"/>
        <w:rPr>
          <w:rFonts w:asciiTheme="majorBidi" w:hAnsiTheme="majorBidi" w:cstheme="majorBidi"/>
          <w:i/>
          <w:iCs/>
        </w:rPr>
      </w:pPr>
      <w:r w:rsidRPr="00F53015">
        <w:rPr>
          <w:rFonts w:asciiTheme="majorBidi" w:hAnsiTheme="majorBidi" w:cstheme="majorBidi"/>
          <w:i/>
          <w:iCs/>
        </w:rPr>
        <w:t xml:space="preserve">Murabahah </w:t>
      </w:r>
    </w:p>
    <w:p w:rsidR="00391938" w:rsidRPr="00F53015" w:rsidRDefault="00391938"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rPr>
      </w:pPr>
      <w:r w:rsidRPr="00F53015">
        <w:rPr>
          <w:rFonts w:asciiTheme="majorBidi" w:hAnsiTheme="majorBidi" w:cstheme="majorBidi"/>
        </w:rPr>
        <w:t>Adalah transaksi jual beli dimana bank menyebut jumlah keuntungannya. Bank bertindak sebagai penjual, sementara nasabah sebagai pembeli. Harga jual adalah harga beli bank dari pemasok ditambah keuntungan (</w:t>
      </w:r>
      <w:r w:rsidRPr="00F53015">
        <w:rPr>
          <w:rFonts w:asciiTheme="majorBidi" w:hAnsiTheme="majorBidi" w:cstheme="majorBidi"/>
          <w:i/>
          <w:iCs/>
        </w:rPr>
        <w:t>marjin</w:t>
      </w:r>
      <w:r w:rsidRPr="00F53015">
        <w:rPr>
          <w:rFonts w:asciiTheme="majorBidi" w:hAnsiTheme="majorBidi" w:cstheme="majorBidi"/>
        </w:rPr>
        <w:t>).</w:t>
      </w:r>
      <w:r w:rsidR="00AC1746" w:rsidRPr="00F53015">
        <w:rPr>
          <w:rStyle w:val="FootnoteReference"/>
          <w:rFonts w:asciiTheme="majorBidi" w:hAnsiTheme="majorBidi" w:cstheme="majorBidi"/>
        </w:rPr>
        <w:footnoteReference w:id="50"/>
      </w:r>
    </w:p>
    <w:p w:rsidR="00391938" w:rsidRPr="00F53015" w:rsidRDefault="00391938"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i/>
          <w:iCs/>
        </w:rPr>
      </w:pPr>
      <w:r w:rsidRPr="00F53015">
        <w:rPr>
          <w:rFonts w:asciiTheme="majorBidi" w:hAnsiTheme="majorBidi" w:cstheme="majorBidi"/>
        </w:rPr>
        <w:lastRenderedPageBreak/>
        <w:t>Landasan hukumnya terdapat dalam QS. Al-Baqarah ayat 275 yang berbunyi:</w:t>
      </w:r>
    </w:p>
    <w:p w:rsidR="00391938" w:rsidRPr="00F53015" w:rsidRDefault="00391938" w:rsidP="00F53015">
      <w:pPr>
        <w:spacing w:after="0" w:line="360" w:lineRule="auto"/>
        <w:contextualSpacing/>
        <w:jc w:val="right"/>
        <w:rPr>
          <w:rFonts w:asciiTheme="majorBidi" w:eastAsia="Times New Roman" w:hAnsiTheme="majorBidi" w:cstheme="majorBidi"/>
          <w:sz w:val="24"/>
          <w:szCs w:val="24"/>
        </w:rPr>
      </w:pPr>
      <w:r w:rsidRPr="00F53015">
        <w:rPr>
          <w:rFonts w:asciiTheme="majorBidi" w:hAnsiTheme="majorBidi" w:cstheme="majorBidi"/>
          <w:color w:val="000000"/>
          <w:sz w:val="24"/>
          <w:szCs w:val="24"/>
          <w:shd w:val="clear" w:color="auto" w:fill="FFFFFF"/>
          <w:rtl/>
        </w:rPr>
        <w:t>وَأَحَلَّ اللَّهُ الْبَيْعَ وَحَرَّمَ الرِّبَا</w:t>
      </w:r>
    </w:p>
    <w:p w:rsidR="00391938" w:rsidRDefault="00391938" w:rsidP="008D7823">
      <w:pPr>
        <w:spacing w:after="0" w:line="240" w:lineRule="auto"/>
        <w:ind w:left="1985"/>
        <w:contextualSpacing/>
        <w:jc w:val="both"/>
        <w:rPr>
          <w:rFonts w:asciiTheme="majorBidi" w:hAnsiTheme="majorBidi" w:cstheme="majorBidi"/>
          <w:i/>
          <w:iCs/>
          <w:color w:val="000000"/>
          <w:sz w:val="24"/>
          <w:szCs w:val="24"/>
          <w:shd w:val="clear" w:color="auto" w:fill="FFFFFF"/>
        </w:rPr>
      </w:pPr>
      <w:r w:rsidRPr="00F53015">
        <w:rPr>
          <w:rFonts w:asciiTheme="majorBidi" w:hAnsiTheme="majorBidi" w:cstheme="majorBidi"/>
          <w:i/>
          <w:iCs/>
          <w:color w:val="000000"/>
          <w:sz w:val="24"/>
          <w:szCs w:val="24"/>
          <w:shd w:val="clear" w:color="auto" w:fill="FFFFFF"/>
        </w:rPr>
        <w:t>“Padahal Allah telah menghalalkan jual beli dan mengharamkan riba.”</w:t>
      </w:r>
      <w:r w:rsidR="00AC1746" w:rsidRPr="00F53015">
        <w:rPr>
          <w:rStyle w:val="FootnoteReference"/>
          <w:rFonts w:asciiTheme="majorBidi" w:hAnsiTheme="majorBidi" w:cstheme="majorBidi"/>
          <w:i/>
          <w:iCs/>
          <w:color w:val="000000"/>
          <w:sz w:val="24"/>
          <w:szCs w:val="24"/>
          <w:shd w:val="clear" w:color="auto" w:fill="FFFFFF"/>
        </w:rPr>
        <w:footnoteReference w:id="51"/>
      </w:r>
    </w:p>
    <w:p w:rsidR="008D7823" w:rsidRPr="00F53015" w:rsidRDefault="008D7823" w:rsidP="008D7823">
      <w:pPr>
        <w:spacing w:after="0" w:line="240" w:lineRule="auto"/>
        <w:ind w:left="1985"/>
        <w:contextualSpacing/>
        <w:jc w:val="both"/>
        <w:rPr>
          <w:rFonts w:asciiTheme="majorBidi" w:eastAsia="Times New Roman" w:hAnsiTheme="majorBidi" w:cstheme="majorBidi"/>
          <w:i/>
          <w:iCs/>
          <w:sz w:val="24"/>
          <w:szCs w:val="24"/>
        </w:rPr>
      </w:pPr>
    </w:p>
    <w:p w:rsidR="00391938" w:rsidRPr="00F53015" w:rsidRDefault="00391938" w:rsidP="00F53015">
      <w:pPr>
        <w:pStyle w:val="ListParagraph"/>
        <w:spacing w:after="0" w:line="360" w:lineRule="auto"/>
        <w:ind w:left="1985"/>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 xml:space="preserve">Syarat-syarat </w:t>
      </w:r>
      <w:r w:rsidRPr="00F53015">
        <w:rPr>
          <w:rFonts w:asciiTheme="majorBidi" w:eastAsia="Times New Roman" w:hAnsiTheme="majorBidi" w:cstheme="majorBidi"/>
          <w:i/>
          <w:iCs/>
          <w:sz w:val="24"/>
          <w:szCs w:val="24"/>
        </w:rPr>
        <w:t>murabahah</w:t>
      </w:r>
      <w:r w:rsidRPr="00F53015">
        <w:rPr>
          <w:rFonts w:asciiTheme="majorBidi" w:eastAsia="Times New Roman" w:hAnsiTheme="majorBidi" w:cstheme="majorBidi"/>
          <w:sz w:val="24"/>
          <w:szCs w:val="24"/>
        </w:rPr>
        <w:t>:</w:t>
      </w:r>
    </w:p>
    <w:p w:rsidR="00391938" w:rsidRPr="00F53015" w:rsidRDefault="00391938" w:rsidP="00F53015">
      <w:pPr>
        <w:pStyle w:val="ListParagraph"/>
        <w:numPr>
          <w:ilvl w:val="8"/>
          <w:numId w:val="7"/>
        </w:numPr>
        <w:tabs>
          <w:tab w:val="clear" w:pos="6480"/>
        </w:tabs>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Penjual memberi tahu biaya modal kepada nasabah</w:t>
      </w:r>
    </w:p>
    <w:p w:rsidR="00391938" w:rsidRPr="00F53015" w:rsidRDefault="00391938" w:rsidP="00F53015">
      <w:pPr>
        <w:pStyle w:val="ListParagraph"/>
        <w:numPr>
          <w:ilvl w:val="8"/>
          <w:numId w:val="7"/>
        </w:numPr>
        <w:tabs>
          <w:tab w:val="clear" w:pos="6480"/>
        </w:tabs>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 xml:space="preserve">Kontrak pertama harus sah sesui dengan rukun yang ditetapkan </w:t>
      </w:r>
    </w:p>
    <w:p w:rsidR="00391938" w:rsidRPr="00F53015" w:rsidRDefault="00391938" w:rsidP="00F53015">
      <w:pPr>
        <w:pStyle w:val="ListParagraph"/>
        <w:numPr>
          <w:ilvl w:val="8"/>
          <w:numId w:val="7"/>
        </w:numPr>
        <w:tabs>
          <w:tab w:val="clear" w:pos="6480"/>
        </w:tabs>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Kontrak harus bebas dari riba</w:t>
      </w:r>
    </w:p>
    <w:p w:rsidR="00391938" w:rsidRPr="00F53015" w:rsidRDefault="00391938" w:rsidP="00F53015">
      <w:pPr>
        <w:pStyle w:val="ListParagraph"/>
        <w:numPr>
          <w:ilvl w:val="8"/>
          <w:numId w:val="7"/>
        </w:numPr>
        <w:tabs>
          <w:tab w:val="clear" w:pos="6480"/>
        </w:tabs>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Penjual harus menjelaskan kepada pembeli jika terjadi cacat atas barang sesudah pembelian</w:t>
      </w:r>
    </w:p>
    <w:p w:rsidR="00391938" w:rsidRPr="00F53015" w:rsidRDefault="00391938" w:rsidP="00F53015">
      <w:pPr>
        <w:pStyle w:val="ListParagraph"/>
        <w:numPr>
          <w:ilvl w:val="8"/>
          <w:numId w:val="7"/>
        </w:numPr>
        <w:tabs>
          <w:tab w:val="clear" w:pos="6480"/>
        </w:tabs>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Penjual harus menyampaikan semua hal yang berkaitan dengan pembelian</w:t>
      </w:r>
    </w:p>
    <w:p w:rsidR="00391938" w:rsidRDefault="00391938" w:rsidP="00F53015">
      <w:pPr>
        <w:pStyle w:val="ListParagraph"/>
        <w:spacing w:after="0" w:line="360" w:lineRule="auto"/>
        <w:ind w:left="1985"/>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Implementasi dalam bank syariah, dalam produk pembiayaan untuk pembelian barang-barang investasi baik domestik maupun luar negeri di Indonesia dipergunakan untuk modal kerja.</w:t>
      </w:r>
      <w:r w:rsidR="00AC1746" w:rsidRPr="00F53015">
        <w:rPr>
          <w:rStyle w:val="FootnoteReference"/>
          <w:rFonts w:asciiTheme="majorBidi" w:eastAsia="Times New Roman" w:hAnsiTheme="majorBidi" w:cstheme="majorBidi"/>
          <w:sz w:val="24"/>
          <w:szCs w:val="24"/>
        </w:rPr>
        <w:footnoteReference w:id="52"/>
      </w:r>
    </w:p>
    <w:p w:rsidR="008D7823" w:rsidRDefault="008D7823" w:rsidP="00F53015">
      <w:pPr>
        <w:pStyle w:val="ListParagraph"/>
        <w:spacing w:after="0" w:line="360" w:lineRule="auto"/>
        <w:ind w:left="1985"/>
        <w:jc w:val="both"/>
        <w:rPr>
          <w:rFonts w:asciiTheme="majorBidi" w:eastAsia="Times New Roman" w:hAnsiTheme="majorBidi" w:cstheme="majorBidi"/>
          <w:sz w:val="24"/>
          <w:szCs w:val="24"/>
        </w:rPr>
      </w:pPr>
    </w:p>
    <w:p w:rsidR="008D7823" w:rsidRDefault="008D7823" w:rsidP="00F53015">
      <w:pPr>
        <w:pStyle w:val="ListParagraph"/>
        <w:spacing w:after="0" w:line="360" w:lineRule="auto"/>
        <w:ind w:left="1985"/>
        <w:jc w:val="both"/>
        <w:rPr>
          <w:rFonts w:asciiTheme="majorBidi" w:eastAsia="Times New Roman" w:hAnsiTheme="majorBidi" w:cstheme="majorBidi"/>
          <w:sz w:val="24"/>
          <w:szCs w:val="24"/>
        </w:rPr>
      </w:pPr>
    </w:p>
    <w:p w:rsidR="008D7823" w:rsidRPr="00F53015" w:rsidRDefault="008D7823" w:rsidP="00F53015">
      <w:pPr>
        <w:pStyle w:val="ListParagraph"/>
        <w:spacing w:after="0" w:line="360" w:lineRule="auto"/>
        <w:ind w:left="1985"/>
        <w:jc w:val="both"/>
        <w:rPr>
          <w:rFonts w:asciiTheme="majorBidi" w:eastAsia="Times New Roman" w:hAnsiTheme="majorBidi" w:cstheme="majorBidi"/>
          <w:sz w:val="24"/>
          <w:szCs w:val="24"/>
        </w:rPr>
      </w:pPr>
    </w:p>
    <w:p w:rsidR="00754C38" w:rsidRPr="00F53015" w:rsidRDefault="00391938" w:rsidP="00F53015">
      <w:pPr>
        <w:pStyle w:val="NormalWeb"/>
        <w:numPr>
          <w:ilvl w:val="0"/>
          <w:numId w:val="13"/>
        </w:numPr>
        <w:shd w:val="clear" w:color="auto" w:fill="FFFFFF"/>
        <w:spacing w:before="0" w:beforeAutospacing="0" w:after="0" w:afterAutospacing="0" w:line="360" w:lineRule="auto"/>
        <w:jc w:val="both"/>
        <w:rPr>
          <w:rFonts w:asciiTheme="majorBidi" w:hAnsiTheme="majorBidi" w:cstheme="majorBidi"/>
          <w:i/>
          <w:iCs/>
        </w:rPr>
      </w:pPr>
      <w:r w:rsidRPr="00F53015">
        <w:rPr>
          <w:rFonts w:asciiTheme="majorBidi" w:hAnsiTheme="majorBidi" w:cstheme="majorBidi"/>
          <w:i/>
          <w:iCs/>
        </w:rPr>
        <w:lastRenderedPageBreak/>
        <w:t>Salam</w:t>
      </w:r>
    </w:p>
    <w:p w:rsidR="00754C38" w:rsidRPr="00F53015" w:rsidRDefault="00754C38"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rPr>
      </w:pPr>
      <w:r w:rsidRPr="00F53015">
        <w:rPr>
          <w:rFonts w:asciiTheme="majorBidi" w:hAnsiTheme="majorBidi" w:cstheme="majorBidi"/>
        </w:rPr>
        <w:t xml:space="preserve">Yaitu pembelian barang yang diserahkan dikemudian hari, sedangkan pembayaran dilakukan dimuka. </w:t>
      </w:r>
    </w:p>
    <w:p w:rsidR="00754C38" w:rsidRPr="00F53015" w:rsidRDefault="00754C38"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i/>
          <w:iCs/>
        </w:rPr>
      </w:pPr>
      <w:r w:rsidRPr="00F53015">
        <w:rPr>
          <w:rFonts w:asciiTheme="majorBidi" w:hAnsiTheme="majorBidi" w:cstheme="majorBidi"/>
        </w:rPr>
        <w:t>Landasan hukum terdapat dalam QS. Al-Baqarah ayat 282 yang berbunyi:</w:t>
      </w:r>
    </w:p>
    <w:p w:rsidR="00754C38" w:rsidRPr="00F53015" w:rsidRDefault="00754C38" w:rsidP="004B67CA">
      <w:pPr>
        <w:pStyle w:val="ListParagraph"/>
        <w:spacing w:after="0" w:line="360" w:lineRule="auto"/>
        <w:ind w:left="992"/>
        <w:jc w:val="right"/>
        <w:rPr>
          <w:rFonts w:asciiTheme="majorBidi" w:hAnsiTheme="majorBidi" w:cstheme="majorBidi"/>
          <w:color w:val="000000"/>
          <w:sz w:val="24"/>
          <w:szCs w:val="24"/>
          <w:shd w:val="clear" w:color="auto" w:fill="FFFFFF"/>
        </w:rPr>
      </w:pPr>
      <w:r w:rsidRPr="00F53015">
        <w:rPr>
          <w:rFonts w:asciiTheme="majorBidi" w:hAnsiTheme="majorBidi" w:cstheme="majorBidi"/>
          <w:color w:val="000000"/>
          <w:sz w:val="24"/>
          <w:szCs w:val="24"/>
          <w:shd w:val="clear" w:color="auto" w:fill="FFFFFF"/>
          <w:rtl/>
        </w:rPr>
        <w:t>يَا أَيُّهَا الَّذِينَ آمَنُوا إِذَا تَدَايَنْتُمْ بِدَيْنٍ إِلَىٰ أَجَلٍ مُسَمًّى فَاكْتُبُوهُ ۚ وَلْيَكْتُبْ بَيْنَكُمْ</w:t>
      </w:r>
    </w:p>
    <w:p w:rsidR="00754C38" w:rsidRPr="00F53015" w:rsidRDefault="00754C38" w:rsidP="00F53015">
      <w:pPr>
        <w:pStyle w:val="ListParagraph"/>
        <w:spacing w:after="0" w:line="360" w:lineRule="auto"/>
        <w:ind w:left="992"/>
        <w:jc w:val="right"/>
        <w:rPr>
          <w:rFonts w:asciiTheme="majorBidi" w:eastAsia="Times New Roman" w:hAnsiTheme="majorBidi" w:cstheme="majorBidi"/>
          <w:sz w:val="24"/>
          <w:szCs w:val="24"/>
        </w:rPr>
      </w:pPr>
      <w:r w:rsidRPr="00F53015">
        <w:rPr>
          <w:rFonts w:asciiTheme="majorBidi" w:hAnsiTheme="majorBidi" w:cstheme="majorBidi"/>
          <w:color w:val="000000"/>
          <w:sz w:val="24"/>
          <w:szCs w:val="24"/>
          <w:shd w:val="clear" w:color="auto" w:fill="FFFFFF"/>
          <w:rtl/>
        </w:rPr>
        <w:t xml:space="preserve"> كَاتِبٌ بِالْعَدْل</w:t>
      </w:r>
    </w:p>
    <w:p w:rsidR="00B635DE" w:rsidRDefault="00754C38" w:rsidP="004B67CA">
      <w:pPr>
        <w:spacing w:after="0" w:line="240" w:lineRule="auto"/>
        <w:ind w:left="1985"/>
        <w:jc w:val="both"/>
        <w:rPr>
          <w:rFonts w:asciiTheme="majorBidi" w:eastAsia="Times New Roman" w:hAnsiTheme="majorBidi" w:cstheme="majorBidi"/>
          <w:i/>
          <w:iCs/>
          <w:sz w:val="24"/>
          <w:szCs w:val="24"/>
        </w:rPr>
      </w:pPr>
      <w:r w:rsidRPr="00F53015">
        <w:rPr>
          <w:rFonts w:asciiTheme="majorBidi" w:eastAsia="Times New Roman" w:hAnsiTheme="majorBidi" w:cstheme="majorBidi"/>
          <w:i/>
          <w:iCs/>
          <w:sz w:val="24"/>
          <w:szCs w:val="24"/>
        </w:rPr>
        <w:t xml:space="preserve">“Hai orang-orang yang beriman, apabila kamu bermu'amalah tidak secara tunai untuk waktu yang ditentukan, hendaklah kamu menuliskannya. dan hendaklah seorang penulis di antara kamu menuliskannya dengan benar.” </w:t>
      </w:r>
      <w:r w:rsidR="00AC1746" w:rsidRPr="00F53015">
        <w:rPr>
          <w:rStyle w:val="FootnoteReference"/>
          <w:rFonts w:asciiTheme="majorBidi" w:eastAsia="Times New Roman" w:hAnsiTheme="majorBidi" w:cstheme="majorBidi"/>
          <w:i/>
          <w:iCs/>
          <w:sz w:val="24"/>
          <w:szCs w:val="24"/>
        </w:rPr>
        <w:footnoteReference w:id="53"/>
      </w:r>
    </w:p>
    <w:p w:rsidR="004B67CA" w:rsidRPr="00F53015" w:rsidRDefault="004B67CA" w:rsidP="004B67CA">
      <w:pPr>
        <w:spacing w:after="0" w:line="240" w:lineRule="auto"/>
        <w:ind w:left="1985"/>
        <w:jc w:val="both"/>
        <w:rPr>
          <w:rFonts w:asciiTheme="majorBidi" w:hAnsiTheme="majorBidi" w:cstheme="majorBidi"/>
          <w:sz w:val="24"/>
          <w:szCs w:val="24"/>
          <w:lang w:eastAsia="id-ID"/>
        </w:rPr>
      </w:pPr>
    </w:p>
    <w:p w:rsidR="00E547DB" w:rsidRPr="00F53015" w:rsidRDefault="00391938" w:rsidP="00F53015">
      <w:pPr>
        <w:pStyle w:val="NormalWeb"/>
        <w:numPr>
          <w:ilvl w:val="0"/>
          <w:numId w:val="13"/>
        </w:numPr>
        <w:shd w:val="clear" w:color="auto" w:fill="FFFFFF"/>
        <w:spacing w:before="0" w:beforeAutospacing="0" w:after="0" w:afterAutospacing="0" w:line="360" w:lineRule="auto"/>
        <w:jc w:val="both"/>
        <w:rPr>
          <w:rFonts w:asciiTheme="majorBidi" w:hAnsiTheme="majorBidi" w:cstheme="majorBidi"/>
          <w:i/>
          <w:iCs/>
        </w:rPr>
      </w:pPr>
      <w:r w:rsidRPr="00F53015">
        <w:rPr>
          <w:rFonts w:asciiTheme="majorBidi" w:hAnsiTheme="majorBidi" w:cstheme="majorBidi"/>
          <w:i/>
          <w:iCs/>
        </w:rPr>
        <w:t>Istishna</w:t>
      </w:r>
    </w:p>
    <w:p w:rsidR="00E547DB" w:rsidRPr="00F53015" w:rsidRDefault="00E547DB"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rPr>
      </w:pPr>
      <w:r w:rsidRPr="00F53015">
        <w:rPr>
          <w:rFonts w:asciiTheme="majorBidi" w:hAnsiTheme="majorBidi" w:cstheme="majorBidi"/>
        </w:rPr>
        <w:t>Adalah kontrak penjualan antara pembeli dan pembuat barang. Dalam kontrak ini, pembuat barang menerima pesanan dari pembeli, pembuat barang lalu berusaha melalui orang lain untuk membuat atau membeli barang menurut spesifikasi yang telah disepakati dan menjualnya kepada pembeli akhir. Kedua belah pihak bersepakat atas harga serta sistem pembayaran.</w:t>
      </w:r>
    </w:p>
    <w:p w:rsidR="00391938" w:rsidRPr="00F53015" w:rsidRDefault="00E547DB"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i/>
          <w:iCs/>
        </w:rPr>
      </w:pPr>
      <w:r w:rsidRPr="00F53015">
        <w:rPr>
          <w:rFonts w:asciiTheme="majorBidi" w:hAnsiTheme="majorBidi" w:cstheme="majorBidi"/>
        </w:rPr>
        <w:t xml:space="preserve">Menurut  jumhur fuqaha, </w:t>
      </w:r>
      <w:r w:rsidRPr="00F53015">
        <w:rPr>
          <w:rFonts w:asciiTheme="majorBidi" w:hAnsiTheme="majorBidi" w:cstheme="majorBidi"/>
          <w:i/>
          <w:iCs/>
        </w:rPr>
        <w:t>istishna</w:t>
      </w:r>
      <w:r w:rsidRPr="00F53015">
        <w:rPr>
          <w:rFonts w:asciiTheme="majorBidi" w:hAnsiTheme="majorBidi" w:cstheme="majorBidi"/>
        </w:rPr>
        <w:t xml:space="preserve"> merupakan suatu jenis khusus dari akad  bai </w:t>
      </w:r>
      <w:r w:rsidRPr="00F53015">
        <w:rPr>
          <w:rFonts w:asciiTheme="majorBidi" w:hAnsiTheme="majorBidi" w:cstheme="majorBidi"/>
        </w:rPr>
        <w:lastRenderedPageBreak/>
        <w:t>as-salam, dengan demikian ketentuan dan aturan bai ishtisna mengikuti akad bai as-salam.</w:t>
      </w:r>
      <w:r w:rsidR="00AC1746" w:rsidRPr="00F53015">
        <w:rPr>
          <w:rStyle w:val="FootnoteReference"/>
          <w:rFonts w:asciiTheme="majorBidi" w:hAnsiTheme="majorBidi" w:cstheme="majorBidi"/>
        </w:rPr>
        <w:footnoteReference w:id="54"/>
      </w:r>
    </w:p>
    <w:p w:rsidR="0072376A" w:rsidRPr="00F53015" w:rsidRDefault="0072376A" w:rsidP="00F53015">
      <w:pPr>
        <w:pStyle w:val="NormalWeb"/>
        <w:numPr>
          <w:ilvl w:val="2"/>
          <w:numId w:val="8"/>
        </w:numPr>
        <w:shd w:val="clear" w:color="auto" w:fill="FFFFFF"/>
        <w:tabs>
          <w:tab w:val="clear" w:pos="2160"/>
        </w:tabs>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 xml:space="preserve">Prinsip Sewa </w:t>
      </w:r>
      <w:r w:rsidRPr="00F53015">
        <w:rPr>
          <w:rFonts w:asciiTheme="majorBidi" w:hAnsiTheme="majorBidi" w:cstheme="majorBidi"/>
          <w:i/>
          <w:iCs/>
        </w:rPr>
        <w:t>(Al-Ijarah)</w:t>
      </w:r>
    </w:p>
    <w:p w:rsidR="004E6E53" w:rsidRPr="00F53015" w:rsidRDefault="009F48CD" w:rsidP="00F53015">
      <w:pPr>
        <w:pStyle w:val="NormalWeb"/>
        <w:shd w:val="clear" w:color="auto" w:fill="FFFFFF"/>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ab/>
        <w:t xml:space="preserve">Prinsip ini secara garis besar terdiri dari dua jenis. Pertama, </w:t>
      </w:r>
      <w:r w:rsidRPr="00F53015">
        <w:rPr>
          <w:rFonts w:asciiTheme="majorBidi" w:hAnsiTheme="majorBidi" w:cstheme="majorBidi"/>
          <w:i/>
          <w:iCs/>
        </w:rPr>
        <w:t xml:space="preserve">Ijarah </w:t>
      </w:r>
      <w:r w:rsidRPr="00F53015">
        <w:rPr>
          <w:rFonts w:asciiTheme="majorBidi" w:hAnsiTheme="majorBidi" w:cstheme="majorBidi"/>
        </w:rPr>
        <w:t>(sewa murni) seperti halnya penyewaan traktor dan alat-alat produk lainnya (</w:t>
      </w:r>
      <w:r w:rsidRPr="00F53015">
        <w:rPr>
          <w:rFonts w:asciiTheme="majorBidi" w:hAnsiTheme="majorBidi" w:cstheme="majorBidi"/>
          <w:i/>
          <w:iCs/>
        </w:rPr>
        <w:t>operating lease</w:t>
      </w:r>
      <w:r w:rsidRPr="00F53015">
        <w:rPr>
          <w:rFonts w:asciiTheme="majorBidi" w:hAnsiTheme="majorBidi" w:cstheme="majorBidi"/>
        </w:rPr>
        <w:t xml:space="preserve">). Secara tekhnik bank dapat membeli dahulu barang yang dibutuhkan oleh nasabah, kemudian barang tersebut disewakan dalam waktu yang telah disepakati oleh nasabah. Kedua, </w:t>
      </w:r>
      <w:r w:rsidRPr="00F53015">
        <w:rPr>
          <w:rFonts w:asciiTheme="majorBidi" w:hAnsiTheme="majorBidi" w:cstheme="majorBidi"/>
          <w:i/>
          <w:iCs/>
        </w:rPr>
        <w:t>Ijarah Muntahiya bit-tamlik</w:t>
      </w:r>
      <w:r w:rsidRPr="00F53015">
        <w:rPr>
          <w:rFonts w:asciiTheme="majorBidi" w:hAnsiTheme="majorBidi" w:cstheme="majorBidi"/>
        </w:rPr>
        <w:t>, yang merupakan penggabungan sewa dan beli dimana penyewa mempunyai hak untuk memiliki barang pada akhir masa sewa.</w:t>
      </w:r>
    </w:p>
    <w:p w:rsidR="006B4292" w:rsidRPr="00F53015" w:rsidRDefault="006B4292" w:rsidP="00F53015">
      <w:pPr>
        <w:pStyle w:val="NormalWeb"/>
        <w:numPr>
          <w:ilvl w:val="0"/>
          <w:numId w:val="14"/>
        </w:numPr>
        <w:shd w:val="clear" w:color="auto" w:fill="FFFFFF"/>
        <w:spacing w:before="0" w:beforeAutospacing="0" w:after="0" w:afterAutospacing="0" w:line="360" w:lineRule="auto"/>
        <w:jc w:val="both"/>
        <w:rPr>
          <w:rFonts w:asciiTheme="majorBidi" w:hAnsiTheme="majorBidi" w:cstheme="majorBidi"/>
        </w:rPr>
      </w:pPr>
      <w:r w:rsidRPr="00F53015">
        <w:rPr>
          <w:rFonts w:asciiTheme="majorBidi" w:hAnsiTheme="majorBidi" w:cstheme="majorBidi"/>
          <w:i/>
          <w:iCs/>
        </w:rPr>
        <w:t>Ijarah</w:t>
      </w:r>
    </w:p>
    <w:p w:rsidR="006B4292" w:rsidRPr="00F53015" w:rsidRDefault="006B4292"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rPr>
      </w:pPr>
      <w:r w:rsidRPr="00F53015">
        <w:rPr>
          <w:rFonts w:asciiTheme="majorBidi" w:hAnsiTheme="majorBidi" w:cstheme="majorBidi"/>
        </w:rPr>
        <w:t>Adalah akad pemindahan hak guna atas barang atau jasa, melalui pembayaran upah sewa, tanpa diikuti pemindahan kepemilikan atas barang itu sendiri.</w:t>
      </w:r>
    </w:p>
    <w:p w:rsidR="006B4292" w:rsidRPr="00F53015" w:rsidRDefault="006B4292"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rPr>
      </w:pPr>
      <w:r w:rsidRPr="00F53015">
        <w:rPr>
          <w:rFonts w:asciiTheme="majorBidi" w:hAnsiTheme="majorBidi" w:cstheme="majorBidi"/>
        </w:rPr>
        <w:t>Dasar hukum terdapat dalam QS. Al-Baqarah ayat 233 yang berbunyi:</w:t>
      </w:r>
    </w:p>
    <w:p w:rsidR="006B4292" w:rsidRPr="00F53015" w:rsidRDefault="006B4292" w:rsidP="00F53015">
      <w:pPr>
        <w:pStyle w:val="ListParagraph"/>
        <w:spacing w:after="0" w:line="360" w:lineRule="auto"/>
        <w:ind w:left="851"/>
        <w:jc w:val="right"/>
        <w:rPr>
          <w:rFonts w:asciiTheme="majorBidi" w:hAnsiTheme="majorBidi" w:cstheme="majorBidi"/>
          <w:color w:val="000000"/>
          <w:sz w:val="24"/>
          <w:szCs w:val="24"/>
          <w:shd w:val="clear" w:color="auto" w:fill="FFFFFF"/>
        </w:rPr>
      </w:pPr>
      <w:r w:rsidRPr="00F53015">
        <w:rPr>
          <w:rFonts w:asciiTheme="majorBidi" w:hAnsiTheme="majorBidi" w:cstheme="majorBidi"/>
          <w:color w:val="000000"/>
          <w:sz w:val="24"/>
          <w:szCs w:val="24"/>
          <w:shd w:val="clear" w:color="auto" w:fill="FFFFFF"/>
          <w:rtl/>
        </w:rPr>
        <w:t>وَإِنْ أَرَدْتُمْ أَنْ تَسْتَرْضِعُوا أَوْلَادَكُمْ فَلَا جُنَاحَ عَلَيْكُمْ إِذَا سَلَّمْتُمْ مَا آتَيْتُمْ بِالْمَعْرُوفِ</w:t>
      </w:r>
    </w:p>
    <w:p w:rsidR="006B4292" w:rsidRDefault="006B4292" w:rsidP="004B67CA">
      <w:pPr>
        <w:pStyle w:val="ListParagraph"/>
        <w:spacing w:after="0" w:line="240" w:lineRule="auto"/>
        <w:ind w:left="1843"/>
        <w:jc w:val="both"/>
        <w:rPr>
          <w:rFonts w:asciiTheme="majorBidi" w:eastAsia="Times New Roman" w:hAnsiTheme="majorBidi" w:cstheme="majorBidi"/>
          <w:i/>
          <w:iCs/>
          <w:sz w:val="24"/>
          <w:szCs w:val="24"/>
        </w:rPr>
      </w:pPr>
      <w:r w:rsidRPr="00F53015">
        <w:rPr>
          <w:rFonts w:asciiTheme="majorBidi" w:hAnsiTheme="majorBidi" w:cstheme="majorBidi"/>
          <w:i/>
          <w:iCs/>
          <w:color w:val="000000"/>
          <w:sz w:val="24"/>
          <w:szCs w:val="24"/>
          <w:shd w:val="clear" w:color="auto" w:fill="FFFFFF"/>
        </w:rPr>
        <w:lastRenderedPageBreak/>
        <w:t>“D</w:t>
      </w:r>
      <w:r w:rsidRPr="00F53015">
        <w:rPr>
          <w:rFonts w:asciiTheme="majorBidi" w:eastAsia="Times New Roman" w:hAnsiTheme="majorBidi" w:cstheme="majorBidi"/>
          <w:i/>
          <w:iCs/>
          <w:sz w:val="24"/>
          <w:szCs w:val="24"/>
        </w:rPr>
        <w:t>an jika kamu ingin anakmu disusukan oleh orang lain, Maka tidak ada dosa bagimu apabila kamu memberikan pembayaran menurut yang patut.”</w:t>
      </w:r>
      <w:r w:rsidR="00AC1746" w:rsidRPr="00F53015">
        <w:rPr>
          <w:rStyle w:val="FootnoteReference"/>
          <w:rFonts w:asciiTheme="majorBidi" w:eastAsia="Times New Roman" w:hAnsiTheme="majorBidi" w:cstheme="majorBidi"/>
          <w:i/>
          <w:iCs/>
          <w:sz w:val="24"/>
          <w:szCs w:val="24"/>
        </w:rPr>
        <w:footnoteReference w:id="55"/>
      </w:r>
    </w:p>
    <w:p w:rsidR="004B67CA" w:rsidRPr="004B67CA" w:rsidRDefault="004B67CA" w:rsidP="004B67CA">
      <w:pPr>
        <w:pStyle w:val="ListParagraph"/>
        <w:spacing w:after="0" w:line="240" w:lineRule="auto"/>
        <w:ind w:left="1843"/>
        <w:jc w:val="both"/>
        <w:rPr>
          <w:rFonts w:asciiTheme="majorBidi" w:eastAsia="Times New Roman" w:hAnsiTheme="majorBidi" w:cstheme="majorBidi"/>
          <w:i/>
          <w:iCs/>
          <w:sz w:val="24"/>
          <w:szCs w:val="24"/>
        </w:rPr>
      </w:pPr>
    </w:p>
    <w:p w:rsidR="006B4292" w:rsidRPr="00F53015" w:rsidRDefault="006B4292" w:rsidP="00F53015">
      <w:pPr>
        <w:pStyle w:val="ListParagraph"/>
        <w:spacing w:after="0" w:line="360" w:lineRule="auto"/>
        <w:ind w:left="1843" w:firstLine="851"/>
        <w:jc w:val="both"/>
        <w:rPr>
          <w:rFonts w:asciiTheme="majorBidi" w:eastAsia="Times New Roman" w:hAnsiTheme="majorBidi" w:cstheme="majorBidi"/>
          <w:i/>
          <w:iCs/>
          <w:sz w:val="24"/>
          <w:szCs w:val="24"/>
        </w:rPr>
      </w:pPr>
      <w:r w:rsidRPr="00F53015">
        <w:rPr>
          <w:rFonts w:asciiTheme="majorBidi" w:eastAsia="Times New Roman" w:hAnsiTheme="majorBidi" w:cstheme="majorBidi"/>
          <w:sz w:val="24"/>
          <w:szCs w:val="24"/>
        </w:rPr>
        <w:t>Manfaat dari transaksi Al-Ijarah untuk bank adalah keuntungan sewa dan kembalinya uang pokok.</w:t>
      </w:r>
      <w:r w:rsidR="00AC1746" w:rsidRPr="00F53015">
        <w:rPr>
          <w:rStyle w:val="FootnoteReference"/>
          <w:rFonts w:asciiTheme="majorBidi" w:eastAsia="Times New Roman" w:hAnsiTheme="majorBidi" w:cstheme="majorBidi"/>
          <w:sz w:val="24"/>
          <w:szCs w:val="24"/>
        </w:rPr>
        <w:footnoteReference w:id="56"/>
      </w:r>
      <w:r w:rsidRPr="00F53015">
        <w:rPr>
          <w:rFonts w:asciiTheme="majorBidi" w:eastAsia="Times New Roman" w:hAnsiTheme="majorBidi" w:cstheme="majorBidi"/>
          <w:sz w:val="24"/>
          <w:szCs w:val="24"/>
        </w:rPr>
        <w:t xml:space="preserve"> Risiko yang mungkin terjadi dalam ijarah, yaitu:</w:t>
      </w:r>
    </w:p>
    <w:p w:rsidR="006B4292" w:rsidRPr="00F53015" w:rsidRDefault="006B4292" w:rsidP="00F53015">
      <w:pPr>
        <w:pStyle w:val="ListParagraph"/>
        <w:numPr>
          <w:ilvl w:val="0"/>
          <w:numId w:val="15"/>
        </w:numPr>
        <w:spacing w:after="0" w:line="360" w:lineRule="auto"/>
        <w:ind w:left="2268"/>
        <w:jc w:val="both"/>
        <w:rPr>
          <w:rFonts w:asciiTheme="majorBidi" w:eastAsia="Times New Roman" w:hAnsiTheme="majorBidi" w:cstheme="majorBidi"/>
          <w:i/>
          <w:iCs/>
          <w:sz w:val="24"/>
          <w:szCs w:val="24"/>
        </w:rPr>
      </w:pPr>
      <w:r w:rsidRPr="00F53015">
        <w:rPr>
          <w:rFonts w:asciiTheme="majorBidi" w:eastAsia="Times New Roman" w:hAnsiTheme="majorBidi" w:cstheme="majorBidi"/>
          <w:sz w:val="24"/>
          <w:szCs w:val="24"/>
        </w:rPr>
        <w:t>Default: Nasabah tidak membayar cicilan dengan sengaja</w:t>
      </w:r>
    </w:p>
    <w:p w:rsidR="006B4292" w:rsidRPr="00F53015" w:rsidRDefault="006B4292" w:rsidP="00F53015">
      <w:pPr>
        <w:pStyle w:val="ListParagraph"/>
        <w:numPr>
          <w:ilvl w:val="0"/>
          <w:numId w:val="15"/>
        </w:numPr>
        <w:spacing w:after="0" w:line="360" w:lineRule="auto"/>
        <w:ind w:left="2268"/>
        <w:jc w:val="both"/>
        <w:rPr>
          <w:rFonts w:asciiTheme="majorBidi" w:eastAsia="Times New Roman" w:hAnsiTheme="majorBidi" w:cstheme="majorBidi"/>
          <w:i/>
          <w:iCs/>
          <w:sz w:val="24"/>
          <w:szCs w:val="24"/>
        </w:rPr>
      </w:pPr>
      <w:r w:rsidRPr="00F53015">
        <w:rPr>
          <w:rFonts w:asciiTheme="majorBidi" w:eastAsia="Times New Roman" w:hAnsiTheme="majorBidi" w:cstheme="majorBidi"/>
          <w:sz w:val="24"/>
          <w:szCs w:val="24"/>
        </w:rPr>
        <w:t>Rusak: Aset ijarah rusak sehingga menyebabkan biaya pemeliharaan bertambah.</w:t>
      </w:r>
    </w:p>
    <w:p w:rsidR="006B4292" w:rsidRPr="004B67CA" w:rsidRDefault="006B4292" w:rsidP="004B67CA">
      <w:pPr>
        <w:pStyle w:val="ListParagraph"/>
        <w:numPr>
          <w:ilvl w:val="0"/>
          <w:numId w:val="15"/>
        </w:numPr>
        <w:spacing w:after="0" w:line="360" w:lineRule="auto"/>
        <w:ind w:left="2268"/>
        <w:jc w:val="both"/>
        <w:rPr>
          <w:rFonts w:asciiTheme="majorBidi" w:eastAsia="Times New Roman" w:hAnsiTheme="majorBidi" w:cstheme="majorBidi"/>
          <w:i/>
          <w:iCs/>
          <w:sz w:val="24"/>
          <w:szCs w:val="24"/>
        </w:rPr>
      </w:pPr>
      <w:r w:rsidRPr="00F53015">
        <w:rPr>
          <w:rFonts w:asciiTheme="majorBidi" w:eastAsia="Times New Roman" w:hAnsiTheme="majorBidi" w:cstheme="majorBidi"/>
          <w:sz w:val="24"/>
          <w:szCs w:val="24"/>
        </w:rPr>
        <w:t>Berhenti: Nasabah berhenti ditengah kontrak dan tidak mau membeli aset tersebut. Akibatnya, bank harus menghitung kembali keuntungan dan mengembalikan sebagian kepada nasabah.</w:t>
      </w:r>
      <w:r w:rsidRPr="00F53015">
        <w:rPr>
          <w:rFonts w:asciiTheme="majorBidi" w:eastAsia="Times New Roman" w:hAnsiTheme="majorBidi" w:cstheme="majorBidi"/>
          <w:b/>
          <w:bCs/>
          <w:i/>
          <w:iCs/>
          <w:sz w:val="24"/>
          <w:szCs w:val="24"/>
        </w:rPr>
        <w:t xml:space="preserve"> </w:t>
      </w:r>
      <w:r w:rsidRPr="00F53015">
        <w:rPr>
          <w:rFonts w:asciiTheme="majorBidi" w:eastAsia="Times New Roman" w:hAnsiTheme="majorBidi" w:cstheme="majorBidi"/>
          <w:sz w:val="24"/>
          <w:szCs w:val="24"/>
        </w:rPr>
        <w:t>Implementasi dalam bank syariahnya yaitu leasing (menyewakan).</w:t>
      </w:r>
      <w:r w:rsidRPr="00F53015">
        <w:rPr>
          <w:rFonts w:asciiTheme="majorBidi" w:hAnsiTheme="majorBidi" w:cstheme="majorBidi"/>
          <w:sz w:val="24"/>
          <w:szCs w:val="24"/>
          <w:lang w:val="id-ID" w:eastAsia="id-ID"/>
        </w:rPr>
        <w:t xml:space="preserve"> </w:t>
      </w:r>
    </w:p>
    <w:p w:rsidR="006B4292" w:rsidRPr="00F53015" w:rsidRDefault="006B4292" w:rsidP="00F53015">
      <w:pPr>
        <w:pStyle w:val="NormalWeb"/>
        <w:numPr>
          <w:ilvl w:val="0"/>
          <w:numId w:val="14"/>
        </w:numPr>
        <w:shd w:val="clear" w:color="auto" w:fill="FFFFFF"/>
        <w:spacing w:before="0" w:beforeAutospacing="0" w:after="0" w:afterAutospacing="0" w:line="360" w:lineRule="auto"/>
        <w:jc w:val="both"/>
        <w:rPr>
          <w:rFonts w:asciiTheme="majorBidi" w:hAnsiTheme="majorBidi" w:cstheme="majorBidi"/>
        </w:rPr>
      </w:pPr>
      <w:r w:rsidRPr="00F53015">
        <w:rPr>
          <w:rFonts w:asciiTheme="majorBidi" w:hAnsiTheme="majorBidi" w:cstheme="majorBidi"/>
          <w:i/>
          <w:iCs/>
        </w:rPr>
        <w:t>Ijarah Muntahiya bit-tamlik</w:t>
      </w:r>
    </w:p>
    <w:p w:rsidR="007736DA" w:rsidRPr="00F53015" w:rsidRDefault="007736DA" w:rsidP="00F53015">
      <w:pPr>
        <w:pStyle w:val="ListParagraph"/>
        <w:spacing w:after="0" w:line="360" w:lineRule="auto"/>
        <w:ind w:left="1920" w:firstLine="774"/>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 xml:space="preserve">Adalah sejenis perpaduan antara  kontrak jual beli dan sewa atau lebih tepatnya akad sewa yang diakhiri dengan kepemilikan </w:t>
      </w:r>
      <w:r w:rsidRPr="00F53015">
        <w:rPr>
          <w:rFonts w:asciiTheme="majorBidi" w:eastAsia="Times New Roman" w:hAnsiTheme="majorBidi" w:cstheme="majorBidi"/>
          <w:sz w:val="24"/>
          <w:szCs w:val="24"/>
        </w:rPr>
        <w:lastRenderedPageBreak/>
        <w:t>barang ditangan si penyewa. Kebanyakan bank-bank menggunakan Al-ijarah ini karena lebih sederhana dari sisi pembukuan dan pihak bank tidak tidak direpotkan  untuk mengurus pemeliharaan aset baik pada saat leasing maupun sesudahnya.</w:t>
      </w:r>
    </w:p>
    <w:p w:rsidR="006B4292" w:rsidRPr="00F53015" w:rsidRDefault="007736DA" w:rsidP="00F53015">
      <w:pPr>
        <w:pStyle w:val="ListParagraph"/>
        <w:spacing w:after="0" w:line="360" w:lineRule="auto"/>
        <w:ind w:left="1920" w:firstLine="774"/>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 xml:space="preserve">Implementasi dalam bank syariahnya yaitu leasing, baik dalam bentuk </w:t>
      </w:r>
      <w:r w:rsidRPr="00F53015">
        <w:rPr>
          <w:rFonts w:asciiTheme="majorBidi" w:eastAsia="Times New Roman" w:hAnsiTheme="majorBidi" w:cstheme="majorBidi"/>
          <w:i/>
          <w:iCs/>
          <w:sz w:val="24"/>
          <w:szCs w:val="24"/>
        </w:rPr>
        <w:t>operating lease</w:t>
      </w:r>
      <w:r w:rsidRPr="00F53015">
        <w:rPr>
          <w:rFonts w:asciiTheme="majorBidi" w:eastAsia="Times New Roman" w:hAnsiTheme="majorBidi" w:cstheme="majorBidi"/>
          <w:sz w:val="24"/>
          <w:szCs w:val="24"/>
        </w:rPr>
        <w:t xml:space="preserve"> maupun  </w:t>
      </w:r>
      <w:r w:rsidRPr="00F53015">
        <w:rPr>
          <w:rFonts w:asciiTheme="majorBidi" w:eastAsia="Times New Roman" w:hAnsiTheme="majorBidi" w:cstheme="majorBidi"/>
          <w:i/>
          <w:iCs/>
          <w:sz w:val="24"/>
          <w:szCs w:val="24"/>
        </w:rPr>
        <w:t>financial lease</w:t>
      </w:r>
      <w:r w:rsidRPr="00F53015">
        <w:rPr>
          <w:rFonts w:asciiTheme="majorBidi" w:eastAsia="Times New Roman" w:hAnsiTheme="majorBidi" w:cstheme="majorBidi"/>
          <w:sz w:val="24"/>
          <w:szCs w:val="24"/>
        </w:rPr>
        <w:t>.</w:t>
      </w:r>
    </w:p>
    <w:p w:rsidR="00E31792" w:rsidRPr="00F53015" w:rsidRDefault="0072376A" w:rsidP="00F53015">
      <w:pPr>
        <w:pStyle w:val="NormalWeb"/>
        <w:numPr>
          <w:ilvl w:val="2"/>
          <w:numId w:val="8"/>
        </w:numPr>
        <w:shd w:val="clear" w:color="auto" w:fill="FFFFFF"/>
        <w:tabs>
          <w:tab w:val="clear" w:pos="2160"/>
        </w:tabs>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 xml:space="preserve">Prinsip Jasa/Fee </w:t>
      </w:r>
      <w:r w:rsidRPr="00F53015">
        <w:rPr>
          <w:rFonts w:asciiTheme="majorBidi" w:hAnsiTheme="majorBidi" w:cstheme="majorBidi"/>
          <w:i/>
          <w:iCs/>
        </w:rPr>
        <w:t>(</w:t>
      </w:r>
      <w:r w:rsidRPr="00F53015">
        <w:rPr>
          <w:rFonts w:asciiTheme="majorBidi" w:hAnsiTheme="majorBidi" w:cstheme="majorBidi"/>
          <w:i/>
          <w:iCs/>
          <w:color w:val="000000"/>
        </w:rPr>
        <w:t>Al-Ajr</w:t>
      </w:r>
      <w:r w:rsidRPr="00F53015">
        <w:rPr>
          <w:rFonts w:asciiTheme="majorBidi" w:hAnsiTheme="majorBidi" w:cstheme="majorBidi"/>
          <w:color w:val="000000"/>
        </w:rPr>
        <w:t xml:space="preserve"> Walumullah)</w:t>
      </w:r>
    </w:p>
    <w:p w:rsidR="008E6A5D" w:rsidRPr="00F53015" w:rsidRDefault="008E6A5D" w:rsidP="00F53015">
      <w:pPr>
        <w:pStyle w:val="NormalWeb"/>
        <w:shd w:val="clear" w:color="auto" w:fill="FFFFFF"/>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rPr>
        <w:tab/>
        <w:t xml:space="preserve">Prinsip ini meliputi seluruh layanan non pembiayaan yang diberikan bank. </w:t>
      </w:r>
      <w:r w:rsidR="009D6C1F" w:rsidRPr="00F53015">
        <w:rPr>
          <w:rFonts w:asciiTheme="majorBidi" w:hAnsiTheme="majorBidi" w:cstheme="majorBidi"/>
        </w:rPr>
        <w:t xml:space="preserve">Bentuk produk yang berdasarkan prinsip ini yaitu </w:t>
      </w:r>
      <w:r w:rsidR="009D6C1F" w:rsidRPr="00F53015">
        <w:rPr>
          <w:rFonts w:asciiTheme="majorBidi" w:hAnsiTheme="majorBidi" w:cstheme="majorBidi"/>
          <w:i/>
          <w:iCs/>
        </w:rPr>
        <w:t>wakalah,</w:t>
      </w:r>
      <w:r w:rsidR="00B371F3" w:rsidRPr="00F53015">
        <w:rPr>
          <w:rFonts w:asciiTheme="majorBidi" w:hAnsiTheme="majorBidi" w:cstheme="majorBidi"/>
          <w:i/>
          <w:iCs/>
        </w:rPr>
        <w:t xml:space="preserve"> kafalah, hiwalah, rahn, </w:t>
      </w:r>
      <w:r w:rsidR="009D6C1F" w:rsidRPr="00F53015">
        <w:rPr>
          <w:rFonts w:asciiTheme="majorBidi" w:hAnsiTheme="majorBidi" w:cstheme="majorBidi"/>
          <w:i/>
          <w:iCs/>
        </w:rPr>
        <w:t>qardh, dll.</w:t>
      </w:r>
    </w:p>
    <w:p w:rsidR="009D6C1F" w:rsidRPr="00F53015" w:rsidRDefault="009D6C1F" w:rsidP="00F53015">
      <w:pPr>
        <w:pStyle w:val="NormalWeb"/>
        <w:numPr>
          <w:ilvl w:val="0"/>
          <w:numId w:val="16"/>
        </w:numPr>
        <w:shd w:val="clear" w:color="auto" w:fill="FFFFFF"/>
        <w:spacing w:before="0" w:beforeAutospacing="0" w:after="0" w:afterAutospacing="0" w:line="360" w:lineRule="auto"/>
        <w:jc w:val="both"/>
        <w:rPr>
          <w:rFonts w:asciiTheme="majorBidi" w:hAnsiTheme="majorBidi" w:cstheme="majorBidi"/>
        </w:rPr>
      </w:pPr>
      <w:r w:rsidRPr="00F53015">
        <w:rPr>
          <w:rFonts w:asciiTheme="majorBidi" w:hAnsiTheme="majorBidi" w:cstheme="majorBidi"/>
          <w:i/>
          <w:iCs/>
        </w:rPr>
        <w:t>Wakalah</w:t>
      </w:r>
    </w:p>
    <w:p w:rsidR="009D6C1F" w:rsidRPr="00F53015" w:rsidRDefault="009D6C1F"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rPr>
      </w:pPr>
      <w:r w:rsidRPr="00F53015">
        <w:rPr>
          <w:rFonts w:asciiTheme="majorBidi" w:hAnsiTheme="majorBidi" w:cstheme="majorBidi"/>
        </w:rPr>
        <w:t>Wakalah atau wikalah berarti penyerahan, pendelegasian, atau pemberian mandat.</w:t>
      </w:r>
      <w:r w:rsidR="00AC1746" w:rsidRPr="00F53015">
        <w:rPr>
          <w:rStyle w:val="FootnoteReference"/>
          <w:rFonts w:asciiTheme="majorBidi" w:hAnsiTheme="majorBidi" w:cstheme="majorBidi"/>
        </w:rPr>
        <w:footnoteReference w:id="57"/>
      </w:r>
      <w:r w:rsidRPr="00F53015">
        <w:rPr>
          <w:rFonts w:asciiTheme="majorBidi" w:hAnsiTheme="majorBidi" w:cstheme="majorBidi"/>
        </w:rPr>
        <w:t xml:space="preserve"> Al-wakalah adalah penitipan uang atau surat berharga, dimana bank mendapat kuasa dari yang menitipkan untuk mengelola uang atau surat berharga tersebut.</w:t>
      </w:r>
    </w:p>
    <w:p w:rsidR="009D6C1F" w:rsidRPr="00F53015" w:rsidRDefault="009D6C1F"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rPr>
      </w:pPr>
      <w:r w:rsidRPr="00F53015">
        <w:rPr>
          <w:rFonts w:asciiTheme="majorBidi" w:hAnsiTheme="majorBidi" w:cstheme="majorBidi"/>
        </w:rPr>
        <w:t>Dasar hukum terdapat dalam QS. Al-Kahfi ayat 19 yang berbunyi:</w:t>
      </w:r>
    </w:p>
    <w:p w:rsidR="009D6C1F" w:rsidRPr="00F53015" w:rsidRDefault="009D6C1F" w:rsidP="00F53015">
      <w:pPr>
        <w:spacing w:after="0" w:line="360" w:lineRule="auto"/>
        <w:jc w:val="right"/>
        <w:rPr>
          <w:rFonts w:asciiTheme="majorBidi" w:eastAsia="Times New Roman" w:hAnsiTheme="majorBidi" w:cstheme="majorBidi"/>
          <w:b/>
          <w:bCs/>
          <w:i/>
          <w:iCs/>
          <w:sz w:val="24"/>
          <w:szCs w:val="24"/>
        </w:rPr>
      </w:pPr>
      <w:r w:rsidRPr="00F53015">
        <w:rPr>
          <w:rFonts w:asciiTheme="majorBidi" w:hAnsiTheme="majorBidi" w:cstheme="majorBidi"/>
          <w:color w:val="000000"/>
          <w:sz w:val="24"/>
          <w:szCs w:val="24"/>
          <w:shd w:val="clear" w:color="auto" w:fill="FFFFFF"/>
          <w:rtl/>
        </w:rPr>
        <w:t>فَابْعَثُوا أَحَدَكُمْ بِوَرِقِكُمْ هَٰذِهِ إِلَى الْمَدِينَةِ</w:t>
      </w:r>
      <w:r w:rsidRPr="00F53015">
        <w:rPr>
          <w:rFonts w:asciiTheme="majorBidi" w:eastAsia="Times New Roman" w:hAnsiTheme="majorBidi" w:cstheme="majorBidi"/>
          <w:sz w:val="24"/>
          <w:szCs w:val="24"/>
        </w:rPr>
        <w:t>   </w:t>
      </w:r>
    </w:p>
    <w:p w:rsidR="009D6C1F" w:rsidRPr="00F53015" w:rsidRDefault="009D6C1F" w:rsidP="004B67CA">
      <w:pPr>
        <w:spacing w:after="0" w:line="240" w:lineRule="auto"/>
        <w:ind w:left="1985"/>
        <w:jc w:val="both"/>
        <w:rPr>
          <w:rFonts w:asciiTheme="majorBidi" w:eastAsia="Times New Roman" w:hAnsiTheme="majorBidi" w:cstheme="majorBidi"/>
          <w:i/>
          <w:iCs/>
          <w:sz w:val="24"/>
          <w:szCs w:val="24"/>
        </w:rPr>
      </w:pPr>
      <w:r w:rsidRPr="00F53015">
        <w:rPr>
          <w:rFonts w:asciiTheme="majorBidi" w:hAnsiTheme="majorBidi" w:cstheme="majorBidi"/>
          <w:i/>
          <w:iCs/>
          <w:color w:val="000000"/>
          <w:sz w:val="24"/>
          <w:szCs w:val="24"/>
          <w:shd w:val="clear" w:color="auto" w:fill="FFFFFF"/>
        </w:rPr>
        <w:lastRenderedPageBreak/>
        <w:t>“Maka suruhlah salah seorang di antara kamu untuk pergi ke kota dengan membawa uang perakmu ini.”</w:t>
      </w:r>
      <w:r w:rsidR="00AC1746" w:rsidRPr="00F53015">
        <w:rPr>
          <w:rStyle w:val="FootnoteReference"/>
          <w:rFonts w:asciiTheme="majorBidi" w:hAnsiTheme="majorBidi" w:cstheme="majorBidi"/>
          <w:i/>
          <w:iCs/>
          <w:color w:val="000000"/>
          <w:sz w:val="24"/>
          <w:szCs w:val="24"/>
          <w:shd w:val="clear" w:color="auto" w:fill="FFFFFF"/>
        </w:rPr>
        <w:footnoteReference w:id="58"/>
      </w:r>
    </w:p>
    <w:p w:rsidR="004B67CA" w:rsidRDefault="004B67CA" w:rsidP="00F53015">
      <w:pPr>
        <w:spacing w:after="0" w:line="360" w:lineRule="auto"/>
        <w:ind w:left="1985" w:firstLine="709"/>
        <w:jc w:val="both"/>
        <w:rPr>
          <w:rFonts w:asciiTheme="majorBidi" w:eastAsia="Times New Roman" w:hAnsiTheme="majorBidi" w:cstheme="majorBidi"/>
          <w:sz w:val="24"/>
          <w:szCs w:val="24"/>
        </w:rPr>
      </w:pPr>
    </w:p>
    <w:p w:rsidR="009D6C1F" w:rsidRPr="00F53015" w:rsidRDefault="009D6C1F" w:rsidP="00F53015">
      <w:pPr>
        <w:spacing w:after="0" w:line="360" w:lineRule="auto"/>
        <w:ind w:left="1985" w:firstLine="709"/>
        <w:jc w:val="both"/>
        <w:rPr>
          <w:rFonts w:asciiTheme="majorBidi" w:eastAsia="Times New Roman" w:hAnsiTheme="majorBidi" w:cstheme="majorBidi"/>
          <w:i/>
          <w:iCs/>
          <w:sz w:val="24"/>
          <w:szCs w:val="24"/>
        </w:rPr>
      </w:pPr>
      <w:r w:rsidRPr="00F53015">
        <w:rPr>
          <w:rFonts w:asciiTheme="majorBidi" w:eastAsia="Times New Roman" w:hAnsiTheme="majorBidi" w:cstheme="majorBidi"/>
          <w:sz w:val="24"/>
          <w:szCs w:val="24"/>
        </w:rPr>
        <w:t>Para ulama sepakat dengan ijma atas diperbolehkannya wakalah, bahkan ada yang mensunnahkannya dengan alasan bahwa hal tersebut termasuk ta’awun (tolong menolong) atas dasar kebaikan dan takwa.</w:t>
      </w:r>
      <w:r w:rsidR="00AC1746" w:rsidRPr="00F53015">
        <w:rPr>
          <w:rStyle w:val="FootnoteReference"/>
          <w:rFonts w:asciiTheme="majorBidi" w:eastAsia="Times New Roman" w:hAnsiTheme="majorBidi" w:cstheme="majorBidi"/>
          <w:sz w:val="24"/>
          <w:szCs w:val="24"/>
        </w:rPr>
        <w:footnoteReference w:id="59"/>
      </w:r>
    </w:p>
    <w:p w:rsidR="009D6C1F" w:rsidRPr="00F53015" w:rsidRDefault="009D6C1F" w:rsidP="00F53015">
      <w:pPr>
        <w:spacing w:after="0" w:line="360" w:lineRule="auto"/>
        <w:ind w:left="1985" w:firstLine="709"/>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Macam-macam Al-Wakalah ada 3 macam, yaitu:</w:t>
      </w:r>
    </w:p>
    <w:p w:rsidR="009D6C1F" w:rsidRPr="00F53015" w:rsidRDefault="009D6C1F" w:rsidP="00F53015">
      <w:pPr>
        <w:pStyle w:val="ListParagraph"/>
        <w:numPr>
          <w:ilvl w:val="3"/>
          <w:numId w:val="8"/>
        </w:numPr>
        <w:tabs>
          <w:tab w:val="clear" w:pos="2880"/>
        </w:tabs>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i/>
          <w:iCs/>
          <w:sz w:val="24"/>
          <w:szCs w:val="24"/>
          <w:u w:val="single"/>
        </w:rPr>
        <w:t>Al-Wakalah Al-Mutlaqah</w:t>
      </w:r>
    </w:p>
    <w:p w:rsidR="009D6C1F" w:rsidRPr="00F53015" w:rsidRDefault="009D6C1F" w:rsidP="00F53015">
      <w:pPr>
        <w:pStyle w:val="ListParagraph"/>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sz w:val="24"/>
          <w:szCs w:val="24"/>
        </w:rPr>
        <w:tab/>
        <w:t>Yaitu perwakilan secara mutlak tanpa batasan  waktu atau urusan-urusan tertentu.</w:t>
      </w:r>
    </w:p>
    <w:p w:rsidR="009D6C1F" w:rsidRPr="00F53015" w:rsidRDefault="009D6C1F" w:rsidP="00F53015">
      <w:pPr>
        <w:pStyle w:val="ListParagraph"/>
        <w:numPr>
          <w:ilvl w:val="3"/>
          <w:numId w:val="8"/>
        </w:numPr>
        <w:tabs>
          <w:tab w:val="clear" w:pos="2880"/>
        </w:tabs>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i/>
          <w:iCs/>
          <w:sz w:val="24"/>
          <w:szCs w:val="24"/>
          <w:u w:val="single"/>
        </w:rPr>
        <w:t>Al-Wakalah Al-Muqayyadah</w:t>
      </w:r>
    </w:p>
    <w:p w:rsidR="009D6C1F" w:rsidRPr="00F53015" w:rsidRDefault="009D6C1F" w:rsidP="00F53015">
      <w:pPr>
        <w:pStyle w:val="ListParagraph"/>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sz w:val="24"/>
          <w:szCs w:val="24"/>
        </w:rPr>
        <w:tab/>
        <w:t>Yaitu suatu perwakilan yang terbatas pada waktu dan urusan tertentu</w:t>
      </w:r>
    </w:p>
    <w:p w:rsidR="009D6C1F" w:rsidRPr="00F53015" w:rsidRDefault="009D6C1F" w:rsidP="00F53015">
      <w:pPr>
        <w:pStyle w:val="ListParagraph"/>
        <w:numPr>
          <w:ilvl w:val="3"/>
          <w:numId w:val="8"/>
        </w:numPr>
        <w:tabs>
          <w:tab w:val="clear" w:pos="2880"/>
        </w:tabs>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i/>
          <w:iCs/>
          <w:sz w:val="24"/>
          <w:szCs w:val="24"/>
          <w:u w:val="single"/>
        </w:rPr>
        <w:t>Al-Wakalah Al-Amanah</w:t>
      </w:r>
    </w:p>
    <w:p w:rsidR="009D6C1F" w:rsidRPr="00F53015" w:rsidRDefault="009D6C1F" w:rsidP="00F53015">
      <w:pPr>
        <w:pStyle w:val="ListParagraph"/>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i/>
          <w:iCs/>
          <w:sz w:val="24"/>
          <w:szCs w:val="24"/>
        </w:rPr>
        <w:tab/>
      </w:r>
      <w:r w:rsidRPr="00F53015">
        <w:rPr>
          <w:rFonts w:asciiTheme="majorBidi" w:eastAsia="Times New Roman" w:hAnsiTheme="majorBidi" w:cstheme="majorBidi"/>
          <w:sz w:val="24"/>
          <w:szCs w:val="24"/>
        </w:rPr>
        <w:t>Yaitu bentuk wakalah antara yang luas dan yang terbatas.</w:t>
      </w:r>
      <w:r w:rsidR="00AC1746" w:rsidRPr="00F53015">
        <w:rPr>
          <w:rStyle w:val="FootnoteReference"/>
          <w:rFonts w:asciiTheme="majorBidi" w:eastAsia="Times New Roman" w:hAnsiTheme="majorBidi" w:cstheme="majorBidi"/>
          <w:sz w:val="24"/>
          <w:szCs w:val="24"/>
        </w:rPr>
        <w:footnoteReference w:id="60"/>
      </w:r>
    </w:p>
    <w:p w:rsidR="009D6C1F" w:rsidRPr="00F53015" w:rsidRDefault="009D6C1F" w:rsidP="00F53015">
      <w:pPr>
        <w:pStyle w:val="ListParagraph"/>
        <w:spacing w:after="0" w:line="360" w:lineRule="auto"/>
        <w:ind w:left="1985" w:firstLine="709"/>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sz w:val="24"/>
          <w:szCs w:val="24"/>
        </w:rPr>
        <w:t xml:space="preserve">Implementasi akad wakalah dalam perbankan syariah dapat dipraktikan sebagai produk mandiri dan produk pelengkap. </w:t>
      </w:r>
    </w:p>
    <w:p w:rsidR="009D6C1F" w:rsidRPr="00F53015" w:rsidRDefault="009D6C1F" w:rsidP="00F53015">
      <w:pPr>
        <w:pStyle w:val="ListParagraph"/>
        <w:numPr>
          <w:ilvl w:val="0"/>
          <w:numId w:val="12"/>
        </w:numPr>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sz w:val="24"/>
          <w:szCs w:val="24"/>
        </w:rPr>
        <w:lastRenderedPageBreak/>
        <w:t>Produk mandiri, misalnya dalam kegiatan kliring, inkaso dan L/C</w:t>
      </w:r>
    </w:p>
    <w:p w:rsidR="009D6C1F" w:rsidRPr="00F53015" w:rsidRDefault="009D6C1F" w:rsidP="00F53015">
      <w:pPr>
        <w:pStyle w:val="ListParagraph"/>
        <w:numPr>
          <w:ilvl w:val="0"/>
          <w:numId w:val="12"/>
        </w:numPr>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sz w:val="24"/>
          <w:szCs w:val="24"/>
        </w:rPr>
        <w:t>Produk pelengkap, misalnya pembiayaan kepemilikan rumah.</w:t>
      </w:r>
      <w:r w:rsidR="00AC1746" w:rsidRPr="00F53015">
        <w:rPr>
          <w:rStyle w:val="FootnoteReference"/>
          <w:rFonts w:asciiTheme="majorBidi" w:eastAsia="Times New Roman" w:hAnsiTheme="majorBidi" w:cstheme="majorBidi"/>
          <w:sz w:val="24"/>
          <w:szCs w:val="24"/>
        </w:rPr>
        <w:footnoteReference w:id="61"/>
      </w:r>
    </w:p>
    <w:p w:rsidR="00E60C6D" w:rsidRPr="00F53015" w:rsidRDefault="009D6C1F" w:rsidP="00F53015">
      <w:pPr>
        <w:pStyle w:val="NormalWeb"/>
        <w:numPr>
          <w:ilvl w:val="0"/>
          <w:numId w:val="16"/>
        </w:numPr>
        <w:shd w:val="clear" w:color="auto" w:fill="FFFFFF"/>
        <w:spacing w:before="0" w:beforeAutospacing="0" w:after="0" w:afterAutospacing="0" w:line="360" w:lineRule="auto"/>
        <w:jc w:val="both"/>
        <w:rPr>
          <w:rFonts w:asciiTheme="majorBidi" w:hAnsiTheme="majorBidi" w:cstheme="majorBidi"/>
        </w:rPr>
      </w:pPr>
      <w:r w:rsidRPr="00F53015">
        <w:rPr>
          <w:rFonts w:asciiTheme="majorBidi" w:hAnsiTheme="majorBidi" w:cstheme="majorBidi"/>
          <w:i/>
          <w:iCs/>
        </w:rPr>
        <w:t>Kafalah</w:t>
      </w:r>
    </w:p>
    <w:p w:rsidR="00E60C6D" w:rsidRPr="00F53015" w:rsidRDefault="00874B30"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rPr>
      </w:pPr>
      <w:r w:rsidRPr="00F53015">
        <w:rPr>
          <w:rFonts w:asciiTheme="majorBidi" w:hAnsiTheme="majorBidi" w:cstheme="majorBidi"/>
        </w:rPr>
        <w:t>Yaitu jaminan yang diberikan oleh penanggung (</w:t>
      </w:r>
      <w:r w:rsidRPr="00F53015">
        <w:rPr>
          <w:rFonts w:asciiTheme="majorBidi" w:hAnsiTheme="majorBidi" w:cstheme="majorBidi"/>
          <w:i/>
        </w:rPr>
        <w:t>kafil</w:t>
      </w:r>
      <w:r w:rsidRPr="00F53015">
        <w:rPr>
          <w:rFonts w:asciiTheme="majorBidi" w:hAnsiTheme="majorBidi" w:cstheme="majorBidi"/>
        </w:rPr>
        <w:t>) kepada pihak ketiga untuk memenuhi pihak kedua atau yang ditanggung.  Al-Wakalah dapat diartikan juga mengalihkan tanggung jawab seseorang yang dijamin dengan berpegang pada tanggung jawab orang lain sebagai pinjaman .</w:t>
      </w:r>
    </w:p>
    <w:p w:rsidR="00874B30" w:rsidRPr="00F53015" w:rsidRDefault="00874B30"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rPr>
      </w:pPr>
      <w:r w:rsidRPr="00F53015">
        <w:rPr>
          <w:rFonts w:asciiTheme="majorBidi" w:hAnsiTheme="majorBidi" w:cstheme="majorBidi"/>
        </w:rPr>
        <w:t>Dasar hukum</w:t>
      </w:r>
      <w:r w:rsidR="00E60C6D" w:rsidRPr="00F53015">
        <w:rPr>
          <w:rFonts w:asciiTheme="majorBidi" w:hAnsiTheme="majorBidi" w:cstheme="majorBidi"/>
        </w:rPr>
        <w:t xml:space="preserve"> terdapat dalam </w:t>
      </w:r>
      <w:r w:rsidRPr="00F53015">
        <w:rPr>
          <w:rFonts w:asciiTheme="majorBidi" w:hAnsiTheme="majorBidi" w:cstheme="majorBidi"/>
        </w:rPr>
        <w:t xml:space="preserve">QS. Yusuf ayat 72 yang berbunyi: </w:t>
      </w:r>
    </w:p>
    <w:p w:rsidR="00874B30" w:rsidRPr="00F53015" w:rsidRDefault="00874B30" w:rsidP="00F53015">
      <w:pPr>
        <w:spacing w:after="0" w:line="360" w:lineRule="auto"/>
        <w:jc w:val="right"/>
        <w:rPr>
          <w:rFonts w:asciiTheme="majorBidi" w:eastAsia="Times New Roman" w:hAnsiTheme="majorBidi" w:cstheme="majorBidi"/>
          <w:color w:val="000000"/>
          <w:sz w:val="24"/>
          <w:szCs w:val="24"/>
          <w:lang w:eastAsia="id-ID"/>
        </w:rPr>
      </w:pPr>
      <w:r w:rsidRPr="00F53015">
        <w:rPr>
          <w:rFonts w:asciiTheme="majorBidi" w:eastAsia="Times New Roman" w:hAnsiTheme="majorBidi" w:cstheme="majorBidi"/>
          <w:color w:val="000000"/>
          <w:sz w:val="24"/>
          <w:szCs w:val="24"/>
          <w:rtl/>
          <w:lang w:val="id-ID" w:eastAsia="id-ID"/>
        </w:rPr>
        <w:t>قَالُوا نَفْقِدُ صُوَاعَ الْمَلِكِ وَلِمَنْ جَاءَ بِهِ حِمْلُ بَعِيرٍ وَأَنَا بِهِ زَعِيمٌ</w:t>
      </w:r>
    </w:p>
    <w:p w:rsidR="00E60C6D" w:rsidRPr="00F53015" w:rsidRDefault="00874B30" w:rsidP="004B67CA">
      <w:pPr>
        <w:spacing w:after="0" w:line="240" w:lineRule="auto"/>
        <w:ind w:left="1985"/>
        <w:contextualSpacing/>
        <w:jc w:val="both"/>
        <w:rPr>
          <w:rFonts w:asciiTheme="majorBidi" w:eastAsia="Times New Roman" w:hAnsiTheme="majorBidi" w:cstheme="majorBidi"/>
          <w:i/>
          <w:sz w:val="24"/>
          <w:szCs w:val="24"/>
        </w:rPr>
      </w:pPr>
      <w:r w:rsidRPr="00F53015">
        <w:rPr>
          <w:rFonts w:asciiTheme="majorBidi" w:eastAsia="Times New Roman" w:hAnsiTheme="majorBidi" w:cstheme="majorBidi"/>
          <w:i/>
          <w:sz w:val="24"/>
          <w:szCs w:val="24"/>
        </w:rPr>
        <w:t>“Penyeru-penyeru itu berkata: "Kami kehilangan piala raja, dan siapa yang dapat mengembalikannya akan memperoleh bahan makanan (seberat) beban unta, dan Aku menjamin terhadapnya".”</w:t>
      </w:r>
      <w:r w:rsidR="00AC1746" w:rsidRPr="00F53015">
        <w:rPr>
          <w:rStyle w:val="FootnoteReference"/>
          <w:rFonts w:asciiTheme="majorBidi" w:eastAsia="Times New Roman" w:hAnsiTheme="majorBidi" w:cstheme="majorBidi"/>
          <w:i/>
          <w:sz w:val="24"/>
          <w:szCs w:val="24"/>
        </w:rPr>
        <w:footnoteReference w:id="62"/>
      </w:r>
    </w:p>
    <w:p w:rsidR="00E60C6D" w:rsidRPr="00F53015" w:rsidRDefault="00E60C6D" w:rsidP="00F53015">
      <w:pPr>
        <w:spacing w:after="0" w:line="360" w:lineRule="auto"/>
        <w:ind w:left="1985"/>
        <w:contextualSpacing/>
        <w:jc w:val="both"/>
        <w:rPr>
          <w:rFonts w:asciiTheme="majorBidi" w:eastAsia="Times New Roman" w:hAnsiTheme="majorBidi" w:cstheme="majorBidi"/>
          <w:i/>
          <w:sz w:val="24"/>
          <w:szCs w:val="24"/>
        </w:rPr>
      </w:pPr>
    </w:p>
    <w:p w:rsidR="00874B30" w:rsidRPr="00F53015" w:rsidRDefault="00874B30" w:rsidP="00F53015">
      <w:pPr>
        <w:spacing w:after="0" w:line="360" w:lineRule="auto"/>
        <w:ind w:left="1985"/>
        <w:contextualSpacing/>
        <w:jc w:val="both"/>
        <w:rPr>
          <w:rFonts w:asciiTheme="majorBidi" w:eastAsia="Times New Roman" w:hAnsiTheme="majorBidi" w:cstheme="majorBidi"/>
          <w:i/>
          <w:sz w:val="24"/>
          <w:szCs w:val="24"/>
        </w:rPr>
      </w:pPr>
      <w:r w:rsidRPr="00F53015">
        <w:rPr>
          <w:rFonts w:asciiTheme="majorBidi" w:eastAsia="Times New Roman" w:hAnsiTheme="majorBidi" w:cstheme="majorBidi"/>
          <w:sz w:val="24"/>
          <w:szCs w:val="24"/>
        </w:rPr>
        <w:t>Jenis-jenis Al-Kafalah :</w:t>
      </w:r>
    </w:p>
    <w:p w:rsidR="00E60C6D" w:rsidRPr="00F53015" w:rsidRDefault="00874B30" w:rsidP="00F53015">
      <w:pPr>
        <w:pStyle w:val="ListParagraph"/>
        <w:numPr>
          <w:ilvl w:val="0"/>
          <w:numId w:val="17"/>
        </w:numPr>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i/>
          <w:iCs/>
          <w:sz w:val="24"/>
          <w:szCs w:val="24"/>
          <w:u w:val="single"/>
        </w:rPr>
        <w:t>Kafalah bin Nafs</w:t>
      </w:r>
    </w:p>
    <w:p w:rsidR="00E60C6D" w:rsidRPr="00F53015" w:rsidRDefault="00E60C6D" w:rsidP="00F53015">
      <w:pPr>
        <w:pStyle w:val="ListParagraph"/>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i/>
          <w:iCs/>
          <w:sz w:val="24"/>
          <w:szCs w:val="24"/>
        </w:rPr>
        <w:tab/>
      </w:r>
      <w:r w:rsidR="00874B30" w:rsidRPr="00F53015">
        <w:rPr>
          <w:rFonts w:asciiTheme="majorBidi" w:eastAsia="Times New Roman" w:hAnsiTheme="majorBidi" w:cstheme="majorBidi"/>
          <w:sz w:val="24"/>
          <w:szCs w:val="24"/>
        </w:rPr>
        <w:t>Merupakan akad memberikan jaminan atas diri (</w:t>
      </w:r>
      <w:r w:rsidR="00874B30" w:rsidRPr="00F53015">
        <w:rPr>
          <w:rFonts w:asciiTheme="majorBidi" w:eastAsia="Times New Roman" w:hAnsiTheme="majorBidi" w:cstheme="majorBidi"/>
          <w:i/>
          <w:sz w:val="24"/>
          <w:szCs w:val="24"/>
        </w:rPr>
        <w:t>personal guarantee</w:t>
      </w:r>
      <w:r w:rsidR="00874B30" w:rsidRPr="00F53015">
        <w:rPr>
          <w:rFonts w:asciiTheme="majorBidi" w:eastAsia="Times New Roman" w:hAnsiTheme="majorBidi" w:cstheme="majorBidi"/>
          <w:sz w:val="24"/>
          <w:szCs w:val="24"/>
        </w:rPr>
        <w:t xml:space="preserve">). </w:t>
      </w:r>
      <w:r w:rsidR="00874B30" w:rsidRPr="00F53015">
        <w:rPr>
          <w:rFonts w:asciiTheme="majorBidi" w:eastAsia="Times New Roman" w:hAnsiTheme="majorBidi" w:cstheme="majorBidi"/>
          <w:sz w:val="24"/>
          <w:szCs w:val="24"/>
        </w:rPr>
        <w:lastRenderedPageBreak/>
        <w:t xml:space="preserve">dalam praktik perbankannya yaitu seorang nasabah yang mendapat pembiayaan dengan jaminan nama baik dan ketokohan seseorang atau pemuka masyarakat. Walaupun bank secara fisik tidak memegang barang, tetapi bank berharap tokoh tersebut dapat mengusahakan pembayaran ketika nasabah yang dibiayai mengalami kesulitan. </w:t>
      </w:r>
    </w:p>
    <w:p w:rsidR="00E60C6D" w:rsidRPr="00F53015" w:rsidRDefault="00874B30" w:rsidP="00F53015">
      <w:pPr>
        <w:pStyle w:val="ListParagraph"/>
        <w:numPr>
          <w:ilvl w:val="0"/>
          <w:numId w:val="17"/>
        </w:numPr>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i/>
          <w:iCs/>
          <w:sz w:val="24"/>
          <w:szCs w:val="24"/>
          <w:u w:val="single"/>
        </w:rPr>
        <w:t>Kafalah bil Maal</w:t>
      </w:r>
    </w:p>
    <w:p w:rsidR="00E60C6D" w:rsidRPr="00F53015" w:rsidRDefault="00E60C6D" w:rsidP="00F53015">
      <w:pPr>
        <w:pStyle w:val="ListParagraph"/>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sz w:val="24"/>
          <w:szCs w:val="24"/>
        </w:rPr>
        <w:tab/>
      </w:r>
      <w:r w:rsidR="00874B30" w:rsidRPr="00F53015">
        <w:rPr>
          <w:rFonts w:asciiTheme="majorBidi" w:eastAsia="Times New Roman" w:hAnsiTheme="majorBidi" w:cstheme="majorBidi"/>
          <w:sz w:val="24"/>
          <w:szCs w:val="24"/>
        </w:rPr>
        <w:t>Yaitu jaminan pembayaran barang atau pelunasan utang.</w:t>
      </w:r>
    </w:p>
    <w:p w:rsidR="00E60C6D" w:rsidRPr="00F53015" w:rsidRDefault="00874B30" w:rsidP="00F53015">
      <w:pPr>
        <w:pStyle w:val="ListParagraph"/>
        <w:numPr>
          <w:ilvl w:val="0"/>
          <w:numId w:val="17"/>
        </w:numPr>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i/>
          <w:iCs/>
          <w:sz w:val="24"/>
          <w:szCs w:val="24"/>
          <w:u w:val="single"/>
        </w:rPr>
        <w:t>Kafalah bit Taslim</w:t>
      </w:r>
    </w:p>
    <w:p w:rsidR="00E60C6D" w:rsidRDefault="00E60C6D" w:rsidP="00F53015">
      <w:pPr>
        <w:pStyle w:val="ListParagraph"/>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ab/>
      </w:r>
      <w:r w:rsidR="00874B30" w:rsidRPr="00F53015">
        <w:rPr>
          <w:rFonts w:asciiTheme="majorBidi" w:eastAsia="Times New Roman" w:hAnsiTheme="majorBidi" w:cstheme="majorBidi"/>
          <w:sz w:val="24"/>
          <w:szCs w:val="24"/>
        </w:rPr>
        <w:t>Yaitu menjamin pengembalian atas barang yang disewa, pada waktu masa sewa berakhir. Dalam perbankan, jaminan ini dilakukan untuk kepentingan nasabahnya dalam bentuk kerja sama dengan perusahaan penyewaan (</w:t>
      </w:r>
      <w:r w:rsidR="00874B30" w:rsidRPr="00F53015">
        <w:rPr>
          <w:rFonts w:asciiTheme="majorBidi" w:eastAsia="Times New Roman" w:hAnsiTheme="majorBidi" w:cstheme="majorBidi"/>
          <w:i/>
          <w:sz w:val="24"/>
          <w:szCs w:val="24"/>
        </w:rPr>
        <w:t>bleasing company</w:t>
      </w:r>
      <w:r w:rsidR="00874B30" w:rsidRPr="00F53015">
        <w:rPr>
          <w:rFonts w:asciiTheme="majorBidi" w:eastAsia="Times New Roman" w:hAnsiTheme="majorBidi" w:cstheme="majorBidi"/>
          <w:sz w:val="24"/>
          <w:szCs w:val="24"/>
        </w:rPr>
        <w:t xml:space="preserve">). Jaminan pembayaran bagi bank dapat berupa deposito/tabungan dan bank dapat membebankan uang jasa kepada nasabah itu. </w:t>
      </w:r>
    </w:p>
    <w:p w:rsidR="00194FE6" w:rsidRPr="00F53015" w:rsidRDefault="00194FE6" w:rsidP="00F53015">
      <w:pPr>
        <w:pStyle w:val="ListParagraph"/>
        <w:spacing w:after="0" w:line="360" w:lineRule="auto"/>
        <w:ind w:left="2410"/>
        <w:jc w:val="both"/>
        <w:rPr>
          <w:rFonts w:asciiTheme="majorBidi" w:eastAsia="Times New Roman" w:hAnsiTheme="majorBidi" w:cstheme="majorBidi"/>
          <w:i/>
          <w:iCs/>
          <w:sz w:val="24"/>
          <w:szCs w:val="24"/>
          <w:u w:val="single"/>
        </w:rPr>
      </w:pPr>
    </w:p>
    <w:p w:rsidR="00E60C6D" w:rsidRPr="00F53015" w:rsidRDefault="00874B30" w:rsidP="00F53015">
      <w:pPr>
        <w:pStyle w:val="ListParagraph"/>
        <w:numPr>
          <w:ilvl w:val="0"/>
          <w:numId w:val="17"/>
        </w:numPr>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i/>
          <w:iCs/>
          <w:sz w:val="24"/>
          <w:szCs w:val="24"/>
          <w:u w:val="single"/>
        </w:rPr>
        <w:lastRenderedPageBreak/>
        <w:t>Kafalah Al-Munjazah</w:t>
      </w:r>
    </w:p>
    <w:p w:rsidR="00E60C6D" w:rsidRPr="00F53015" w:rsidRDefault="00E60C6D" w:rsidP="00F53015">
      <w:pPr>
        <w:pStyle w:val="ListParagraph"/>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sz w:val="24"/>
          <w:szCs w:val="24"/>
        </w:rPr>
        <w:tab/>
      </w:r>
      <w:r w:rsidR="00874B30" w:rsidRPr="00F53015">
        <w:rPr>
          <w:rFonts w:asciiTheme="majorBidi" w:eastAsia="Times New Roman" w:hAnsiTheme="majorBidi" w:cstheme="majorBidi"/>
          <w:sz w:val="24"/>
          <w:szCs w:val="24"/>
        </w:rPr>
        <w:t xml:space="preserve">Adalah jaminan mutlak yang tidak dibatasi oleh jangka waktu dan untuk kepentingan atau tujuan tertentu. </w:t>
      </w:r>
    </w:p>
    <w:p w:rsidR="00E60C6D" w:rsidRPr="00F53015" w:rsidRDefault="00874B30" w:rsidP="00F53015">
      <w:pPr>
        <w:pStyle w:val="ListParagraph"/>
        <w:numPr>
          <w:ilvl w:val="0"/>
          <w:numId w:val="17"/>
        </w:numPr>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i/>
          <w:iCs/>
          <w:sz w:val="24"/>
          <w:szCs w:val="24"/>
          <w:u w:val="single"/>
        </w:rPr>
        <w:t xml:space="preserve">Kafalah Al-Muallaqah </w:t>
      </w:r>
    </w:p>
    <w:p w:rsidR="009D6C1F" w:rsidRPr="00F53015" w:rsidRDefault="00E60C6D" w:rsidP="00F53015">
      <w:pPr>
        <w:pStyle w:val="ListParagraph"/>
        <w:spacing w:after="0" w:line="360" w:lineRule="auto"/>
        <w:ind w:left="2410"/>
        <w:jc w:val="both"/>
        <w:rPr>
          <w:rFonts w:asciiTheme="majorBidi" w:eastAsia="Times New Roman" w:hAnsiTheme="majorBidi" w:cstheme="majorBidi"/>
          <w:i/>
          <w:iCs/>
          <w:sz w:val="24"/>
          <w:szCs w:val="24"/>
          <w:u w:val="single"/>
        </w:rPr>
      </w:pPr>
      <w:r w:rsidRPr="00F53015">
        <w:rPr>
          <w:rFonts w:asciiTheme="majorBidi" w:eastAsia="Times New Roman" w:hAnsiTheme="majorBidi" w:cstheme="majorBidi"/>
          <w:sz w:val="24"/>
          <w:szCs w:val="24"/>
        </w:rPr>
        <w:tab/>
      </w:r>
      <w:r w:rsidR="00874B30" w:rsidRPr="00F53015">
        <w:rPr>
          <w:rFonts w:asciiTheme="majorBidi" w:hAnsiTheme="majorBidi" w:cstheme="majorBidi"/>
          <w:sz w:val="24"/>
          <w:szCs w:val="24"/>
        </w:rPr>
        <w:t>Merupakan jaminan atau kafalah yang dibatasi waktunya, sebulan, setahun dan sebagainya. Sebagai contoh, bank menjamin nasabahnya kepada pihak ketiga selama 3 bulan. Kafalah ini disebut juga kafalah dengan tawqit.</w:t>
      </w:r>
      <w:r w:rsidR="00874B30" w:rsidRPr="00F53015">
        <w:rPr>
          <w:rFonts w:asciiTheme="majorBidi" w:hAnsiTheme="majorBidi" w:cstheme="majorBidi"/>
          <w:sz w:val="24"/>
          <w:szCs w:val="24"/>
          <w:lang w:val="id-ID" w:eastAsia="id-ID"/>
        </w:rPr>
        <w:t xml:space="preserve"> </w:t>
      </w:r>
    </w:p>
    <w:p w:rsidR="004F6E2D" w:rsidRPr="00F53015" w:rsidRDefault="009D6C1F" w:rsidP="00F53015">
      <w:pPr>
        <w:pStyle w:val="NormalWeb"/>
        <w:numPr>
          <w:ilvl w:val="0"/>
          <w:numId w:val="16"/>
        </w:numPr>
        <w:shd w:val="clear" w:color="auto" w:fill="FFFFFF"/>
        <w:spacing w:before="0" w:beforeAutospacing="0" w:after="0" w:afterAutospacing="0" w:line="360" w:lineRule="auto"/>
        <w:jc w:val="both"/>
        <w:rPr>
          <w:rFonts w:asciiTheme="majorBidi" w:hAnsiTheme="majorBidi" w:cstheme="majorBidi"/>
        </w:rPr>
      </w:pPr>
      <w:r w:rsidRPr="00F53015">
        <w:rPr>
          <w:rFonts w:asciiTheme="majorBidi" w:hAnsiTheme="majorBidi" w:cstheme="majorBidi"/>
          <w:i/>
          <w:iCs/>
        </w:rPr>
        <w:t>Hiwalah</w:t>
      </w:r>
    </w:p>
    <w:p w:rsidR="004F6E2D" w:rsidRPr="00F53015" w:rsidRDefault="004F6E2D"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rPr>
      </w:pPr>
      <w:r w:rsidRPr="00F53015">
        <w:rPr>
          <w:rFonts w:asciiTheme="majorBidi" w:hAnsiTheme="majorBidi" w:cstheme="majorBidi"/>
        </w:rPr>
        <w:t>Adalah pengalihan utang dari orang yang berutang kepada orang lain yang wajib menanggungnya. Dalam istilah para Ulama yaitu pemindahan beban utang dari orang yang berutang muhil (orang yang berutang) menjadi tanggungan muhal alaih (orang yang berkewajiban membayar utang).</w:t>
      </w:r>
      <w:r w:rsidR="00AC1746" w:rsidRPr="00F53015">
        <w:rPr>
          <w:rStyle w:val="FootnoteReference"/>
          <w:rFonts w:asciiTheme="majorBidi" w:hAnsiTheme="majorBidi" w:cstheme="majorBidi"/>
        </w:rPr>
        <w:footnoteReference w:id="63"/>
      </w:r>
    </w:p>
    <w:p w:rsidR="004F6E2D" w:rsidRPr="00F53015" w:rsidRDefault="004F6E2D"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i/>
        </w:rPr>
      </w:pPr>
      <w:r w:rsidRPr="00F53015">
        <w:rPr>
          <w:rFonts w:asciiTheme="majorBidi" w:hAnsiTheme="majorBidi" w:cstheme="majorBidi"/>
        </w:rPr>
        <w:t xml:space="preserve">Dasar hukum ijtihad para Ulama: </w:t>
      </w:r>
      <w:r w:rsidRPr="00F53015">
        <w:rPr>
          <w:rFonts w:asciiTheme="majorBidi" w:hAnsiTheme="majorBidi" w:cstheme="majorBidi"/>
          <w:i/>
        </w:rPr>
        <w:t xml:space="preserve">Ulama sepakat membolehkan hawalah. Hawalah dibolehkan pada utang yang tidak berbentuk barang/benda karena hawalah </w:t>
      </w:r>
      <w:r w:rsidRPr="00F53015">
        <w:rPr>
          <w:rFonts w:asciiTheme="majorBidi" w:hAnsiTheme="majorBidi" w:cstheme="majorBidi"/>
          <w:i/>
        </w:rPr>
        <w:lastRenderedPageBreak/>
        <w:t>adalah perpindahan uang. Maka harus pada uang atau kewajiban finansial.</w:t>
      </w:r>
    </w:p>
    <w:p w:rsidR="004F6E2D" w:rsidRPr="00F53015" w:rsidRDefault="00B371F3" w:rsidP="00F53015">
      <w:pPr>
        <w:pStyle w:val="NormalWeb"/>
        <w:shd w:val="clear" w:color="auto" w:fill="FFFFFF"/>
        <w:spacing w:before="0" w:beforeAutospacing="0" w:after="0" w:afterAutospacing="0" w:line="360" w:lineRule="auto"/>
        <w:ind w:left="1920" w:hanging="77"/>
        <w:jc w:val="both"/>
        <w:rPr>
          <w:rFonts w:asciiTheme="majorBidi" w:hAnsiTheme="majorBidi" w:cstheme="majorBidi"/>
        </w:rPr>
      </w:pPr>
      <w:r w:rsidRPr="00F53015">
        <w:rPr>
          <w:rFonts w:asciiTheme="majorBidi" w:hAnsiTheme="majorBidi" w:cstheme="majorBidi"/>
        </w:rPr>
        <w:t>Manfaat Al-Hi</w:t>
      </w:r>
      <w:r w:rsidR="004F6E2D" w:rsidRPr="00F53015">
        <w:rPr>
          <w:rFonts w:asciiTheme="majorBidi" w:hAnsiTheme="majorBidi" w:cstheme="majorBidi"/>
        </w:rPr>
        <w:t>walah:</w:t>
      </w:r>
    </w:p>
    <w:p w:rsidR="004F6E2D" w:rsidRPr="00F53015" w:rsidRDefault="004F6E2D" w:rsidP="00F53015">
      <w:pPr>
        <w:pStyle w:val="ListParagraph"/>
        <w:numPr>
          <w:ilvl w:val="0"/>
          <w:numId w:val="18"/>
        </w:numPr>
        <w:spacing w:after="0" w:line="360" w:lineRule="auto"/>
        <w:ind w:left="2268"/>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Memungkinkan penyelesaian utang dan piutang dengan cepat dan  simultan.</w:t>
      </w:r>
    </w:p>
    <w:p w:rsidR="004F6E2D" w:rsidRPr="00F53015" w:rsidRDefault="004F6E2D" w:rsidP="00F53015">
      <w:pPr>
        <w:pStyle w:val="ListParagraph"/>
        <w:numPr>
          <w:ilvl w:val="0"/>
          <w:numId w:val="18"/>
        </w:numPr>
        <w:spacing w:after="0" w:line="360" w:lineRule="auto"/>
        <w:ind w:left="2268"/>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 xml:space="preserve">Tersedianya talangan dana untuk hibah bagi yang membutuhkan. </w:t>
      </w:r>
    </w:p>
    <w:p w:rsidR="004F6E2D" w:rsidRPr="00F53015" w:rsidRDefault="004F6E2D" w:rsidP="00F53015">
      <w:pPr>
        <w:pStyle w:val="ListParagraph"/>
        <w:numPr>
          <w:ilvl w:val="0"/>
          <w:numId w:val="18"/>
        </w:numPr>
        <w:spacing w:after="0" w:line="360" w:lineRule="auto"/>
        <w:ind w:left="2268"/>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Dapat menjadi salah satu sumber pendapatan non pembiayaan bagi bank syariah.</w:t>
      </w:r>
    </w:p>
    <w:p w:rsidR="004F6E2D" w:rsidRPr="00F53015" w:rsidRDefault="004F6E2D" w:rsidP="00F53015">
      <w:pPr>
        <w:spacing w:after="0" w:line="360" w:lineRule="auto"/>
        <w:ind w:left="1843"/>
        <w:contextualSpacing/>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Implementasi dalam bank:</w:t>
      </w:r>
    </w:p>
    <w:p w:rsidR="004F6E2D" w:rsidRPr="00F53015" w:rsidRDefault="004F6E2D" w:rsidP="00F53015">
      <w:pPr>
        <w:pStyle w:val="ListParagraph"/>
        <w:numPr>
          <w:ilvl w:val="0"/>
          <w:numId w:val="19"/>
        </w:numPr>
        <w:spacing w:after="0" w:line="360" w:lineRule="auto"/>
        <w:ind w:left="2268"/>
        <w:jc w:val="both"/>
        <w:rPr>
          <w:rFonts w:asciiTheme="majorBidi" w:eastAsia="Times New Roman" w:hAnsiTheme="majorBidi" w:cstheme="majorBidi"/>
          <w:sz w:val="24"/>
          <w:szCs w:val="24"/>
        </w:rPr>
      </w:pPr>
      <w:r w:rsidRPr="00F53015">
        <w:rPr>
          <w:rFonts w:asciiTheme="majorBidi" w:eastAsia="Times New Roman" w:hAnsiTheme="majorBidi" w:cstheme="majorBidi"/>
          <w:i/>
          <w:sz w:val="24"/>
          <w:szCs w:val="24"/>
        </w:rPr>
        <w:t>factoring</w:t>
      </w:r>
      <w:r w:rsidRPr="00F53015">
        <w:rPr>
          <w:rFonts w:asciiTheme="majorBidi" w:eastAsia="Times New Roman" w:hAnsiTheme="majorBidi" w:cstheme="majorBidi"/>
          <w:sz w:val="24"/>
          <w:szCs w:val="24"/>
        </w:rPr>
        <w:t xml:space="preserve"> atau anjak  piutang, dimana para nasabah yang memiliki piutang kepada pihak ketiga memindahkan piutang kepada bank, bank lalu membayar piutang tersebut dan bank menagihnya dari pihak ketiga itu. </w:t>
      </w:r>
    </w:p>
    <w:p w:rsidR="004F6E2D" w:rsidRPr="00F53015" w:rsidRDefault="004F6E2D" w:rsidP="00F53015">
      <w:pPr>
        <w:pStyle w:val="ListParagraph"/>
        <w:numPr>
          <w:ilvl w:val="0"/>
          <w:numId w:val="19"/>
        </w:numPr>
        <w:spacing w:after="0" w:line="360" w:lineRule="auto"/>
        <w:ind w:left="2268"/>
        <w:jc w:val="both"/>
        <w:rPr>
          <w:rFonts w:asciiTheme="majorBidi" w:eastAsia="Times New Roman" w:hAnsiTheme="majorBidi" w:cstheme="majorBidi"/>
          <w:sz w:val="24"/>
          <w:szCs w:val="24"/>
        </w:rPr>
      </w:pPr>
      <w:r w:rsidRPr="00F53015">
        <w:rPr>
          <w:rFonts w:asciiTheme="majorBidi" w:eastAsia="Times New Roman" w:hAnsiTheme="majorBidi" w:cstheme="majorBidi"/>
          <w:i/>
          <w:sz w:val="24"/>
          <w:szCs w:val="24"/>
        </w:rPr>
        <w:t>Post dated check</w:t>
      </w:r>
      <w:r w:rsidRPr="00F53015">
        <w:rPr>
          <w:rFonts w:asciiTheme="majorBidi" w:eastAsia="Times New Roman" w:hAnsiTheme="majorBidi" w:cstheme="majorBidi"/>
          <w:sz w:val="24"/>
          <w:szCs w:val="24"/>
        </w:rPr>
        <w:t>, dimana  bank bertindak sebagai juru tagih, tanpa membayarkan dulu piutang tersebut.</w:t>
      </w:r>
    </w:p>
    <w:p w:rsidR="00E60C6D" w:rsidRPr="00F53015" w:rsidRDefault="004F6E2D" w:rsidP="00F53015">
      <w:pPr>
        <w:pStyle w:val="ListParagraph"/>
        <w:numPr>
          <w:ilvl w:val="0"/>
          <w:numId w:val="19"/>
        </w:numPr>
        <w:spacing w:after="0" w:line="360" w:lineRule="auto"/>
        <w:ind w:left="2268"/>
        <w:jc w:val="both"/>
        <w:rPr>
          <w:rFonts w:asciiTheme="majorBidi" w:eastAsia="Times New Roman" w:hAnsiTheme="majorBidi" w:cstheme="majorBidi"/>
          <w:sz w:val="24"/>
          <w:szCs w:val="24"/>
        </w:rPr>
      </w:pPr>
      <w:r w:rsidRPr="00F53015">
        <w:rPr>
          <w:rFonts w:asciiTheme="majorBidi" w:eastAsia="Times New Roman" w:hAnsiTheme="majorBidi" w:cstheme="majorBidi"/>
          <w:i/>
          <w:sz w:val="24"/>
          <w:szCs w:val="24"/>
        </w:rPr>
        <w:t>Bill discounting</w:t>
      </w:r>
      <w:r w:rsidRPr="00F53015">
        <w:rPr>
          <w:rFonts w:asciiTheme="majorBidi" w:eastAsia="Times New Roman" w:hAnsiTheme="majorBidi" w:cstheme="majorBidi"/>
          <w:sz w:val="24"/>
          <w:szCs w:val="24"/>
        </w:rPr>
        <w:t xml:space="preserve">, secara prinsip ini sama dengan hawalah. Bedanya, dalam bill discounting  nasabah harus membayar </w:t>
      </w:r>
      <w:r w:rsidRPr="00F53015">
        <w:rPr>
          <w:rFonts w:asciiTheme="majorBidi" w:eastAsia="Times New Roman" w:hAnsiTheme="majorBidi" w:cstheme="majorBidi"/>
          <w:i/>
          <w:sz w:val="24"/>
          <w:szCs w:val="24"/>
        </w:rPr>
        <w:t>fee</w:t>
      </w:r>
      <w:r w:rsidRPr="00F53015">
        <w:rPr>
          <w:rFonts w:asciiTheme="majorBidi" w:eastAsia="Times New Roman" w:hAnsiTheme="majorBidi" w:cstheme="majorBidi"/>
          <w:sz w:val="24"/>
          <w:szCs w:val="24"/>
        </w:rPr>
        <w:t xml:space="preserve">, sedang </w:t>
      </w:r>
      <w:r w:rsidRPr="00F53015">
        <w:rPr>
          <w:rFonts w:asciiTheme="majorBidi" w:eastAsia="Times New Roman" w:hAnsiTheme="majorBidi" w:cstheme="majorBidi"/>
          <w:i/>
          <w:sz w:val="24"/>
          <w:szCs w:val="24"/>
        </w:rPr>
        <w:t>fee</w:t>
      </w:r>
      <w:r w:rsidRPr="00F53015">
        <w:rPr>
          <w:rFonts w:asciiTheme="majorBidi" w:eastAsia="Times New Roman" w:hAnsiTheme="majorBidi" w:cstheme="majorBidi"/>
          <w:sz w:val="24"/>
          <w:szCs w:val="24"/>
        </w:rPr>
        <w:t xml:space="preserve"> tidak didapati dalam kontrak hawalah.</w:t>
      </w:r>
      <w:r w:rsidRPr="00F53015">
        <w:rPr>
          <w:rFonts w:asciiTheme="majorBidi" w:hAnsiTheme="majorBidi" w:cstheme="majorBidi"/>
          <w:sz w:val="24"/>
          <w:szCs w:val="24"/>
          <w:lang w:val="id-ID" w:eastAsia="id-ID"/>
        </w:rPr>
        <w:t xml:space="preserve"> </w:t>
      </w:r>
    </w:p>
    <w:p w:rsidR="000B3B06" w:rsidRPr="00F53015" w:rsidRDefault="009D6C1F" w:rsidP="00F53015">
      <w:pPr>
        <w:pStyle w:val="NormalWeb"/>
        <w:numPr>
          <w:ilvl w:val="0"/>
          <w:numId w:val="16"/>
        </w:numPr>
        <w:shd w:val="clear" w:color="auto" w:fill="FFFFFF"/>
        <w:spacing w:before="0" w:beforeAutospacing="0" w:after="0" w:afterAutospacing="0" w:line="360" w:lineRule="auto"/>
        <w:jc w:val="both"/>
        <w:rPr>
          <w:rFonts w:asciiTheme="majorBidi" w:hAnsiTheme="majorBidi" w:cstheme="majorBidi"/>
        </w:rPr>
      </w:pPr>
      <w:r w:rsidRPr="00F53015">
        <w:rPr>
          <w:rFonts w:asciiTheme="majorBidi" w:hAnsiTheme="majorBidi" w:cstheme="majorBidi"/>
          <w:i/>
          <w:iCs/>
        </w:rPr>
        <w:lastRenderedPageBreak/>
        <w:t>Rahn</w:t>
      </w:r>
    </w:p>
    <w:p w:rsidR="000B3B06" w:rsidRPr="00F53015" w:rsidRDefault="000B3B06"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rPr>
      </w:pPr>
      <w:r w:rsidRPr="00F53015">
        <w:rPr>
          <w:rFonts w:asciiTheme="majorBidi" w:hAnsiTheme="majorBidi" w:cstheme="majorBidi"/>
        </w:rPr>
        <w:t>Menurut bahasa, gadai/ar-rahn (</w:t>
      </w:r>
      <w:r w:rsidRPr="00F53015">
        <w:rPr>
          <w:rFonts w:asciiTheme="majorBidi" w:hAnsiTheme="majorBidi" w:cstheme="majorBidi"/>
          <w:rtl/>
        </w:rPr>
        <w:t>الرهن</w:t>
      </w:r>
      <w:r w:rsidRPr="00F53015">
        <w:rPr>
          <w:rFonts w:asciiTheme="majorBidi" w:hAnsiTheme="majorBidi" w:cstheme="majorBidi"/>
        </w:rPr>
        <w:t>) berarti </w:t>
      </w:r>
      <w:r w:rsidRPr="00F53015">
        <w:rPr>
          <w:rFonts w:asciiTheme="majorBidi" w:hAnsiTheme="majorBidi" w:cstheme="majorBidi"/>
          <w:i/>
          <w:iCs/>
        </w:rPr>
        <w:t>al-stubut</w:t>
      </w:r>
      <w:r w:rsidRPr="00F53015">
        <w:rPr>
          <w:rFonts w:asciiTheme="majorBidi" w:hAnsiTheme="majorBidi" w:cstheme="majorBidi"/>
        </w:rPr>
        <w:t xml:space="preserve"> dan al-habs yaitu penetapan dan penahanan. Ada pula yang menjelaskan bahwa </w:t>
      </w:r>
      <w:r w:rsidRPr="00F53015">
        <w:rPr>
          <w:rFonts w:asciiTheme="majorBidi" w:hAnsiTheme="majorBidi" w:cstheme="majorBidi"/>
          <w:i/>
        </w:rPr>
        <w:t>rahn</w:t>
      </w:r>
      <w:r w:rsidRPr="00F53015">
        <w:rPr>
          <w:rFonts w:asciiTheme="majorBidi" w:hAnsiTheme="majorBidi" w:cstheme="majorBidi"/>
        </w:rPr>
        <w:t xml:space="preserve"> (</w:t>
      </w:r>
      <w:r w:rsidRPr="00F53015">
        <w:rPr>
          <w:rFonts w:asciiTheme="majorBidi" w:hAnsiTheme="majorBidi" w:cstheme="majorBidi"/>
          <w:rtl/>
        </w:rPr>
        <w:t>الرهن</w:t>
      </w:r>
      <w:r w:rsidRPr="00F53015">
        <w:rPr>
          <w:rFonts w:asciiTheme="majorBidi" w:hAnsiTheme="majorBidi" w:cstheme="majorBidi"/>
        </w:rPr>
        <w:t>) adalah terkurung atau terjerat.</w:t>
      </w:r>
      <w:r w:rsidR="00AC1746" w:rsidRPr="00F53015">
        <w:rPr>
          <w:rStyle w:val="FootnoteReference"/>
          <w:rFonts w:asciiTheme="majorBidi" w:hAnsiTheme="majorBidi" w:cstheme="majorBidi"/>
        </w:rPr>
        <w:footnoteReference w:id="64"/>
      </w:r>
      <w:r w:rsidRPr="00F53015">
        <w:rPr>
          <w:rFonts w:asciiTheme="majorBidi" w:hAnsiTheme="majorBidi" w:cstheme="majorBidi"/>
        </w:rPr>
        <w:t xml:space="preserve"> Menurut istilah syara’, yang dimaksud dengan </w:t>
      </w:r>
      <w:r w:rsidRPr="00F53015">
        <w:rPr>
          <w:rFonts w:asciiTheme="majorBidi" w:hAnsiTheme="majorBidi" w:cstheme="majorBidi"/>
          <w:i/>
        </w:rPr>
        <w:t>rahn</w:t>
      </w:r>
      <w:r w:rsidRPr="00F53015">
        <w:rPr>
          <w:rFonts w:asciiTheme="majorBidi" w:hAnsiTheme="majorBidi" w:cstheme="majorBidi"/>
        </w:rPr>
        <w:t xml:space="preserve"> adalah:</w:t>
      </w:r>
    </w:p>
    <w:p w:rsidR="000B3B06" w:rsidRPr="00F53015" w:rsidRDefault="000B3B06" w:rsidP="00F53015">
      <w:pPr>
        <w:pStyle w:val="NormalWeb"/>
        <w:numPr>
          <w:ilvl w:val="1"/>
          <w:numId w:val="9"/>
        </w:numPr>
        <w:shd w:val="clear" w:color="auto" w:fill="FFFFFF"/>
        <w:spacing w:before="0" w:beforeAutospacing="0" w:after="0" w:afterAutospacing="0" w:line="360" w:lineRule="auto"/>
        <w:ind w:left="2268"/>
        <w:jc w:val="both"/>
        <w:rPr>
          <w:rFonts w:asciiTheme="majorBidi" w:hAnsiTheme="majorBidi" w:cstheme="majorBidi"/>
        </w:rPr>
      </w:pPr>
      <w:r w:rsidRPr="00F53015">
        <w:rPr>
          <w:rFonts w:asciiTheme="majorBidi" w:hAnsiTheme="majorBidi" w:cstheme="majorBidi"/>
        </w:rPr>
        <w:t>Akad yang objeknya menahan harga terhadap sesuatu hak yang mungkin    diperoleh bayaran dengan sempurna darinya.</w:t>
      </w:r>
      <w:r w:rsidR="00AC1746" w:rsidRPr="00F53015">
        <w:rPr>
          <w:rStyle w:val="FootnoteReference"/>
          <w:rFonts w:asciiTheme="majorBidi" w:hAnsiTheme="majorBidi" w:cstheme="majorBidi"/>
        </w:rPr>
        <w:footnoteReference w:id="65"/>
      </w:r>
    </w:p>
    <w:p w:rsidR="000B3B06" w:rsidRPr="00F53015" w:rsidRDefault="000B3B06" w:rsidP="00F53015">
      <w:pPr>
        <w:pStyle w:val="NormalWeb"/>
        <w:numPr>
          <w:ilvl w:val="1"/>
          <w:numId w:val="9"/>
        </w:numPr>
        <w:shd w:val="clear" w:color="auto" w:fill="FFFFFF"/>
        <w:spacing w:before="0" w:beforeAutospacing="0" w:after="0" w:afterAutospacing="0" w:line="360" w:lineRule="auto"/>
        <w:ind w:left="2268"/>
        <w:jc w:val="both"/>
        <w:rPr>
          <w:rFonts w:asciiTheme="majorBidi" w:hAnsiTheme="majorBidi" w:cstheme="majorBidi"/>
        </w:rPr>
      </w:pPr>
      <w:r w:rsidRPr="00F53015">
        <w:rPr>
          <w:rFonts w:asciiTheme="majorBidi" w:hAnsiTheme="majorBidi" w:cstheme="majorBidi"/>
        </w:rPr>
        <w:t>Menjadikan suatu benda berharga dalam pandangan syara’ sebagai jaminan hutang selama ada dua kemungkinan, untuk mengembalikan uang itu atau mengambil sebagian benda itu.</w:t>
      </w:r>
      <w:r w:rsidR="00AC1746" w:rsidRPr="00F53015">
        <w:rPr>
          <w:rStyle w:val="FootnoteReference"/>
          <w:rFonts w:asciiTheme="majorBidi" w:hAnsiTheme="majorBidi" w:cstheme="majorBidi"/>
        </w:rPr>
        <w:footnoteReference w:id="66"/>
      </w:r>
    </w:p>
    <w:p w:rsidR="000B3B06" w:rsidRPr="00F53015" w:rsidRDefault="000B3B06" w:rsidP="00F53015">
      <w:pPr>
        <w:pStyle w:val="NormalWeb"/>
        <w:numPr>
          <w:ilvl w:val="1"/>
          <w:numId w:val="9"/>
        </w:numPr>
        <w:shd w:val="clear" w:color="auto" w:fill="FFFFFF"/>
        <w:spacing w:before="0" w:beforeAutospacing="0" w:after="0" w:afterAutospacing="0" w:line="360" w:lineRule="auto"/>
        <w:ind w:left="2268"/>
        <w:jc w:val="both"/>
        <w:rPr>
          <w:rFonts w:asciiTheme="majorBidi" w:hAnsiTheme="majorBidi" w:cstheme="majorBidi"/>
        </w:rPr>
      </w:pPr>
      <w:r w:rsidRPr="00F53015">
        <w:rPr>
          <w:rFonts w:asciiTheme="majorBidi" w:hAnsiTheme="majorBidi" w:cstheme="majorBidi"/>
        </w:rPr>
        <w:t xml:space="preserve">Gadai </w:t>
      </w:r>
      <w:r w:rsidRPr="00F53015">
        <w:rPr>
          <w:rFonts w:asciiTheme="majorBidi" w:hAnsiTheme="majorBidi" w:cstheme="majorBidi"/>
          <w:i/>
        </w:rPr>
        <w:t>(rahn)</w:t>
      </w:r>
      <w:r w:rsidRPr="00F53015">
        <w:rPr>
          <w:rFonts w:asciiTheme="majorBidi" w:hAnsiTheme="majorBidi" w:cstheme="majorBidi"/>
        </w:rPr>
        <w:t xml:space="preserve"> adalah suatu barang yang dijadikan peneguhan atau penguat kepercayaan dalam hutang-piutang.</w:t>
      </w:r>
      <w:r w:rsidR="00D46416" w:rsidRPr="00F53015">
        <w:rPr>
          <w:rStyle w:val="FootnoteReference"/>
          <w:rFonts w:asciiTheme="majorBidi" w:hAnsiTheme="majorBidi" w:cstheme="majorBidi"/>
        </w:rPr>
        <w:footnoteReference w:id="67"/>
      </w:r>
      <w:r w:rsidRPr="00F53015">
        <w:rPr>
          <w:rFonts w:asciiTheme="majorBidi" w:hAnsiTheme="majorBidi" w:cstheme="majorBidi"/>
        </w:rPr>
        <w:t xml:space="preserve"> </w:t>
      </w:r>
    </w:p>
    <w:p w:rsidR="000B3B06" w:rsidRPr="00F53015" w:rsidRDefault="000B3B06" w:rsidP="00F53015">
      <w:pPr>
        <w:pStyle w:val="NormalWeb"/>
        <w:numPr>
          <w:ilvl w:val="1"/>
          <w:numId w:val="9"/>
        </w:numPr>
        <w:shd w:val="clear" w:color="auto" w:fill="FFFFFF"/>
        <w:spacing w:before="0" w:beforeAutospacing="0" w:after="0" w:afterAutospacing="0" w:line="360" w:lineRule="auto"/>
        <w:ind w:left="2268"/>
        <w:jc w:val="both"/>
        <w:rPr>
          <w:rFonts w:asciiTheme="majorBidi" w:hAnsiTheme="majorBidi" w:cstheme="majorBidi"/>
        </w:rPr>
      </w:pPr>
      <w:r w:rsidRPr="00F53015">
        <w:rPr>
          <w:rFonts w:asciiTheme="majorBidi" w:hAnsiTheme="majorBidi" w:cstheme="majorBidi"/>
        </w:rPr>
        <w:t xml:space="preserve">Gadai </w:t>
      </w:r>
      <w:r w:rsidRPr="00F53015">
        <w:rPr>
          <w:rFonts w:asciiTheme="majorBidi" w:hAnsiTheme="majorBidi" w:cstheme="majorBidi"/>
          <w:i/>
        </w:rPr>
        <w:t xml:space="preserve">(rahn) </w:t>
      </w:r>
      <w:r w:rsidRPr="00F53015">
        <w:rPr>
          <w:rFonts w:asciiTheme="majorBidi" w:hAnsiTheme="majorBidi" w:cstheme="majorBidi"/>
        </w:rPr>
        <w:t xml:space="preserve">ialah menjadikan suatu benda bernilai menurut pandangan syara’ </w:t>
      </w:r>
      <w:r w:rsidRPr="00F53015">
        <w:rPr>
          <w:rFonts w:asciiTheme="majorBidi" w:hAnsiTheme="majorBidi" w:cstheme="majorBidi"/>
        </w:rPr>
        <w:lastRenderedPageBreak/>
        <w:t>sebagai tanggungan hutang, dengan adanya benda yang menjadi tanggungan itu seluruh atau sebagian hutang dapat diterima.</w:t>
      </w:r>
      <w:r w:rsidR="00D46416" w:rsidRPr="00F53015">
        <w:rPr>
          <w:rStyle w:val="FootnoteReference"/>
          <w:rFonts w:asciiTheme="majorBidi" w:hAnsiTheme="majorBidi" w:cstheme="majorBidi"/>
        </w:rPr>
        <w:footnoteReference w:id="68"/>
      </w:r>
    </w:p>
    <w:p w:rsidR="000B3B06" w:rsidRPr="00F53015" w:rsidRDefault="000B3B06" w:rsidP="00F53015">
      <w:pPr>
        <w:pStyle w:val="ListParagraph"/>
        <w:spacing w:after="0" w:line="360" w:lineRule="auto"/>
        <w:ind w:left="1985" w:firstLine="709"/>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Dasar hukum terdapat dalam QS. Al-Baqarah ayat 283 yang berbunyi:</w:t>
      </w:r>
    </w:p>
    <w:p w:rsidR="00194FE6" w:rsidRDefault="000B3B06" w:rsidP="00F53015">
      <w:pPr>
        <w:spacing w:after="0" w:line="360" w:lineRule="auto"/>
        <w:jc w:val="right"/>
        <w:rPr>
          <w:rFonts w:asciiTheme="majorBidi" w:eastAsia="Times New Roman" w:hAnsiTheme="majorBidi" w:cstheme="majorBidi"/>
          <w:color w:val="000000"/>
          <w:sz w:val="24"/>
          <w:szCs w:val="24"/>
          <w:lang w:eastAsia="id-ID"/>
        </w:rPr>
      </w:pPr>
      <w:r w:rsidRPr="00F53015">
        <w:rPr>
          <w:rFonts w:asciiTheme="majorBidi" w:eastAsia="Times New Roman" w:hAnsiTheme="majorBidi" w:cstheme="majorBidi"/>
          <w:color w:val="000000"/>
          <w:sz w:val="24"/>
          <w:szCs w:val="24"/>
          <w:rtl/>
          <w:lang w:val="id-ID" w:eastAsia="id-ID"/>
        </w:rPr>
        <w:t xml:space="preserve">وَإِنْ كُنْتُمْ عَلَىٰ سَفَرٍ وَلَمْ تَجِدُوا كَاتِبًا فَرِهَانٌ مَقْبُوضَةٌ ۖ فَإِنْ أَمِنَ </w:t>
      </w:r>
    </w:p>
    <w:p w:rsidR="00194FE6" w:rsidRDefault="000B3B06" w:rsidP="00194FE6">
      <w:pPr>
        <w:spacing w:after="0" w:line="360" w:lineRule="auto"/>
        <w:jc w:val="right"/>
        <w:rPr>
          <w:rFonts w:asciiTheme="majorBidi" w:eastAsia="Times New Roman" w:hAnsiTheme="majorBidi" w:cstheme="majorBidi"/>
          <w:color w:val="000000"/>
          <w:sz w:val="24"/>
          <w:szCs w:val="24"/>
          <w:lang w:eastAsia="id-ID"/>
        </w:rPr>
      </w:pPr>
      <w:r w:rsidRPr="00F53015">
        <w:rPr>
          <w:rFonts w:asciiTheme="majorBidi" w:eastAsia="Times New Roman" w:hAnsiTheme="majorBidi" w:cstheme="majorBidi"/>
          <w:color w:val="000000"/>
          <w:sz w:val="24"/>
          <w:szCs w:val="24"/>
          <w:rtl/>
          <w:lang w:val="id-ID" w:eastAsia="id-ID"/>
        </w:rPr>
        <w:t>بَعْضُكُمْ بَعْضًا فَلْيُؤَدِّ الَّذِي اؤْتُمِنَ أَمَانَتَهُ وَلْيَتَّقِ اللَّهَ رَبَّهُ ۗ وَلَا تَكْتُمُوا</w:t>
      </w:r>
    </w:p>
    <w:p w:rsidR="000B3B06" w:rsidRPr="00194FE6" w:rsidRDefault="000B3B06" w:rsidP="00194FE6">
      <w:pPr>
        <w:spacing w:after="0" w:line="360" w:lineRule="auto"/>
        <w:jc w:val="right"/>
        <w:rPr>
          <w:rFonts w:asciiTheme="majorBidi" w:eastAsia="Times New Roman" w:hAnsiTheme="majorBidi" w:cstheme="majorBidi"/>
          <w:color w:val="000000"/>
          <w:sz w:val="24"/>
          <w:szCs w:val="24"/>
          <w:lang w:eastAsia="id-ID"/>
        </w:rPr>
      </w:pPr>
      <w:r w:rsidRPr="00F53015">
        <w:rPr>
          <w:rFonts w:asciiTheme="majorBidi" w:eastAsia="Times New Roman" w:hAnsiTheme="majorBidi" w:cstheme="majorBidi"/>
          <w:color w:val="000000"/>
          <w:sz w:val="24"/>
          <w:szCs w:val="24"/>
          <w:rtl/>
          <w:lang w:val="id-ID" w:eastAsia="id-ID"/>
        </w:rPr>
        <w:t xml:space="preserve"> الشَّهَادَةَ ۚ وَمَنْ يَكْتُمْهَا فَإِنَّهُ آثِمٌ قَلْبُهُ ۗ وَاللَّهُ بِمَا تَعْمَلُونَ عَلِيمٌ</w:t>
      </w:r>
    </w:p>
    <w:p w:rsidR="000B3B06" w:rsidRPr="00F53015" w:rsidRDefault="000B3B06" w:rsidP="00194FE6">
      <w:pPr>
        <w:spacing w:after="0" w:line="240" w:lineRule="auto"/>
        <w:ind w:left="1985"/>
        <w:jc w:val="both"/>
        <w:rPr>
          <w:rFonts w:asciiTheme="majorBidi" w:hAnsiTheme="majorBidi" w:cstheme="majorBidi"/>
          <w:sz w:val="24"/>
          <w:szCs w:val="24"/>
          <w:lang w:eastAsia="id-ID"/>
        </w:rPr>
      </w:pPr>
      <w:r w:rsidRPr="00F53015">
        <w:rPr>
          <w:rFonts w:asciiTheme="majorBidi" w:eastAsia="Times New Roman" w:hAnsiTheme="majorBidi" w:cstheme="majorBidi"/>
          <w:i/>
          <w:sz w:val="24"/>
          <w:szCs w:val="24"/>
        </w:rPr>
        <w:t>“</w:t>
      </w:r>
      <w:r w:rsidRPr="00F53015">
        <w:rPr>
          <w:rFonts w:asciiTheme="majorBidi" w:hAnsiTheme="majorBidi" w:cstheme="majorBidi"/>
          <w:i/>
          <w:color w:val="000000"/>
          <w:sz w:val="24"/>
          <w:szCs w:val="24"/>
          <w:shd w:val="clear" w:color="auto" w:fill="FFFFFF"/>
        </w:rPr>
        <w:t>Jika kamu dalam perjalanan (dan bermu´amalah tidak secara tunai) sedang kamu tidak memperoleh seorang penulis, maka hendaklah ada barang tanggungan yang dipegang (oleh yang berpiutang). Akan tetapi jika sebagian kamu mempercayai sebagian yang lain, maka hendaklah yang dipercayai itu menunaikan amanatnya (hutangnya) dan hendaklah ia bertakwa kepada Allah Tuhannya; dan janganlah kamu (para saksi) menyembunyikan persaksian. Dan barangsiapa yang menyembunyikannya, maka sesungguhnya ia adalah orang yang berdosa hatinya; dan Allah Maha Mengetahui apa yang kamu kerjakan.</w:t>
      </w:r>
      <w:r w:rsidRPr="00F53015">
        <w:rPr>
          <w:rFonts w:asciiTheme="majorBidi" w:eastAsia="Times New Roman" w:hAnsiTheme="majorBidi" w:cstheme="majorBidi"/>
          <w:i/>
          <w:sz w:val="24"/>
          <w:szCs w:val="24"/>
        </w:rPr>
        <w:t>”</w:t>
      </w:r>
      <w:r w:rsidR="00D46416" w:rsidRPr="00F53015">
        <w:rPr>
          <w:rStyle w:val="FootnoteReference"/>
          <w:rFonts w:asciiTheme="majorBidi" w:eastAsia="Times New Roman" w:hAnsiTheme="majorBidi" w:cstheme="majorBidi"/>
          <w:i/>
          <w:sz w:val="24"/>
          <w:szCs w:val="24"/>
        </w:rPr>
        <w:footnoteReference w:id="69"/>
      </w:r>
    </w:p>
    <w:p w:rsidR="000B3B06" w:rsidRPr="00F53015" w:rsidRDefault="000B3B06" w:rsidP="00F53015">
      <w:pPr>
        <w:spacing w:after="0" w:line="360" w:lineRule="auto"/>
        <w:ind w:left="1985"/>
        <w:jc w:val="both"/>
        <w:rPr>
          <w:rFonts w:asciiTheme="majorBidi" w:hAnsiTheme="majorBidi" w:cstheme="majorBidi"/>
          <w:sz w:val="24"/>
          <w:szCs w:val="24"/>
          <w:lang w:eastAsia="id-ID"/>
        </w:rPr>
      </w:pPr>
    </w:p>
    <w:p w:rsidR="00C027F0" w:rsidRDefault="00C027F0" w:rsidP="00F53015">
      <w:pPr>
        <w:spacing w:after="0" w:line="360" w:lineRule="auto"/>
        <w:ind w:left="1985"/>
        <w:contextualSpacing/>
        <w:jc w:val="both"/>
        <w:rPr>
          <w:rFonts w:asciiTheme="majorBidi" w:eastAsia="Times New Roman" w:hAnsiTheme="majorBidi" w:cstheme="majorBidi"/>
          <w:sz w:val="24"/>
          <w:szCs w:val="24"/>
        </w:rPr>
      </w:pPr>
    </w:p>
    <w:p w:rsidR="00C027F0" w:rsidRDefault="00C027F0" w:rsidP="00F53015">
      <w:pPr>
        <w:spacing w:after="0" w:line="360" w:lineRule="auto"/>
        <w:ind w:left="1985"/>
        <w:contextualSpacing/>
        <w:jc w:val="both"/>
        <w:rPr>
          <w:rFonts w:asciiTheme="majorBidi" w:eastAsia="Times New Roman" w:hAnsiTheme="majorBidi" w:cstheme="majorBidi"/>
          <w:sz w:val="24"/>
          <w:szCs w:val="24"/>
        </w:rPr>
      </w:pPr>
    </w:p>
    <w:p w:rsidR="00CD76E8" w:rsidRPr="00F53015" w:rsidRDefault="00CD76E8" w:rsidP="00F53015">
      <w:pPr>
        <w:spacing w:after="0" w:line="360" w:lineRule="auto"/>
        <w:ind w:left="1985"/>
        <w:contextualSpacing/>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lastRenderedPageBreak/>
        <w:t>Implementasi dalam bank:</w:t>
      </w:r>
    </w:p>
    <w:p w:rsidR="00CD76E8" w:rsidRPr="00F53015" w:rsidRDefault="00CD76E8" w:rsidP="00F53015">
      <w:pPr>
        <w:pStyle w:val="ListParagraph"/>
        <w:numPr>
          <w:ilvl w:val="0"/>
          <w:numId w:val="20"/>
        </w:numPr>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Sebagai produk pelengkap. Artinya sebagai akad tambahan dari produk lain. Bank dapat menahan barang nasabah sebagai konsekuensi akad tersebut.</w:t>
      </w:r>
    </w:p>
    <w:p w:rsidR="00CD76E8" w:rsidRPr="00F53015" w:rsidRDefault="00CD76E8" w:rsidP="00F53015">
      <w:pPr>
        <w:pStyle w:val="ListParagraph"/>
        <w:numPr>
          <w:ilvl w:val="0"/>
          <w:numId w:val="20"/>
        </w:numPr>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Sebagai produk tersendiri. Artinya nasabah tidak dikenakan bunga yang berlipat, yang dipungut dari nasabah adalah biaya penitipan, penjagaan, pemeliharaan dan penaksiran.</w:t>
      </w:r>
    </w:p>
    <w:p w:rsidR="00CD76E8" w:rsidRPr="00F53015" w:rsidRDefault="00CD76E8" w:rsidP="00F53015">
      <w:pPr>
        <w:pStyle w:val="ListParagraph"/>
        <w:spacing w:after="0" w:line="360" w:lineRule="auto"/>
        <w:ind w:left="1985"/>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Manfaat rahn:</w:t>
      </w:r>
    </w:p>
    <w:p w:rsidR="00CD76E8" w:rsidRPr="00F53015" w:rsidRDefault="00CD76E8" w:rsidP="00F53015">
      <w:pPr>
        <w:pStyle w:val="ListParagraph"/>
        <w:numPr>
          <w:ilvl w:val="0"/>
          <w:numId w:val="21"/>
        </w:numPr>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Menjaga kemungkinan nasabah untuk lalai atau bermain-main dengan fasilitas pembiayaan yang diberikan bank.</w:t>
      </w:r>
    </w:p>
    <w:p w:rsidR="00CD76E8" w:rsidRPr="00F53015" w:rsidRDefault="00CD76E8" w:rsidP="00F53015">
      <w:pPr>
        <w:pStyle w:val="ListParagraph"/>
        <w:numPr>
          <w:ilvl w:val="0"/>
          <w:numId w:val="21"/>
        </w:numPr>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Memberikan keamanan bagi semua penabung dan pemegang deposito.</w:t>
      </w:r>
    </w:p>
    <w:p w:rsidR="00CD76E8" w:rsidRPr="00F53015" w:rsidRDefault="00CD76E8" w:rsidP="00F53015">
      <w:pPr>
        <w:pStyle w:val="ListParagraph"/>
        <w:numPr>
          <w:ilvl w:val="0"/>
          <w:numId w:val="21"/>
        </w:numPr>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Jika rahn diterapkan dalam mekanisme pegadaian maka akan membantu orang yang kesulitan dana.</w:t>
      </w:r>
    </w:p>
    <w:p w:rsidR="00CD76E8" w:rsidRPr="00F53015" w:rsidRDefault="00CD76E8" w:rsidP="00F53015">
      <w:pPr>
        <w:spacing w:after="0" w:line="360" w:lineRule="auto"/>
        <w:ind w:left="2127"/>
        <w:contextualSpacing/>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Risiko Ar-Rahn:</w:t>
      </w:r>
    </w:p>
    <w:p w:rsidR="00CD76E8" w:rsidRPr="00F53015" w:rsidRDefault="00CD76E8" w:rsidP="00F53015">
      <w:pPr>
        <w:pStyle w:val="ListParagraph"/>
        <w:numPr>
          <w:ilvl w:val="0"/>
          <w:numId w:val="22"/>
        </w:numPr>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Tidak terbayarnya utang nasabah</w:t>
      </w:r>
    </w:p>
    <w:p w:rsidR="009D6C1F" w:rsidRPr="00F53015" w:rsidRDefault="00CD76E8" w:rsidP="00F53015">
      <w:pPr>
        <w:pStyle w:val="ListParagraph"/>
        <w:numPr>
          <w:ilvl w:val="0"/>
          <w:numId w:val="22"/>
        </w:numPr>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Penurunan nilai aset yang ditahan rusak</w:t>
      </w:r>
    </w:p>
    <w:p w:rsidR="00413ACB" w:rsidRPr="00F53015" w:rsidRDefault="009D6C1F" w:rsidP="00F53015">
      <w:pPr>
        <w:pStyle w:val="NormalWeb"/>
        <w:numPr>
          <w:ilvl w:val="0"/>
          <w:numId w:val="16"/>
        </w:numPr>
        <w:shd w:val="clear" w:color="auto" w:fill="FFFFFF"/>
        <w:spacing w:before="0" w:beforeAutospacing="0" w:after="0" w:afterAutospacing="0" w:line="360" w:lineRule="auto"/>
        <w:jc w:val="both"/>
        <w:rPr>
          <w:rFonts w:asciiTheme="majorBidi" w:hAnsiTheme="majorBidi" w:cstheme="majorBidi"/>
        </w:rPr>
      </w:pPr>
      <w:r w:rsidRPr="00F53015">
        <w:rPr>
          <w:rFonts w:asciiTheme="majorBidi" w:hAnsiTheme="majorBidi" w:cstheme="majorBidi"/>
          <w:i/>
          <w:iCs/>
        </w:rPr>
        <w:t>Qardh</w:t>
      </w:r>
    </w:p>
    <w:p w:rsidR="00413ACB" w:rsidRPr="00F53015" w:rsidRDefault="00413ACB"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rPr>
      </w:pPr>
      <w:r w:rsidRPr="00F53015">
        <w:rPr>
          <w:rFonts w:asciiTheme="majorBidi" w:hAnsiTheme="majorBidi" w:cstheme="majorBidi"/>
        </w:rPr>
        <w:t xml:space="preserve">Adalah pemberian harta kepada orang lain yang dapat ditagih atau diminta kembali </w:t>
      </w:r>
      <w:r w:rsidRPr="00F53015">
        <w:rPr>
          <w:rFonts w:asciiTheme="majorBidi" w:hAnsiTheme="majorBidi" w:cstheme="majorBidi"/>
        </w:rPr>
        <w:lastRenderedPageBreak/>
        <w:t>(meminjamkan tanpa mengharapkan imbalan). Saling membantu dan bukan transaksi komersial.</w:t>
      </w:r>
    </w:p>
    <w:p w:rsidR="00413ACB" w:rsidRPr="00F53015" w:rsidRDefault="00413ACB" w:rsidP="00F53015">
      <w:pPr>
        <w:pStyle w:val="NormalWeb"/>
        <w:shd w:val="clear" w:color="auto" w:fill="FFFFFF"/>
        <w:spacing w:before="0" w:beforeAutospacing="0" w:after="0" w:afterAutospacing="0" w:line="360" w:lineRule="auto"/>
        <w:ind w:left="1920" w:firstLine="774"/>
        <w:jc w:val="both"/>
        <w:rPr>
          <w:rFonts w:asciiTheme="majorBidi" w:hAnsiTheme="majorBidi" w:cstheme="majorBidi"/>
        </w:rPr>
      </w:pPr>
      <w:r w:rsidRPr="00F53015">
        <w:rPr>
          <w:rFonts w:asciiTheme="majorBidi" w:hAnsiTheme="majorBidi" w:cstheme="majorBidi"/>
        </w:rPr>
        <w:t>Dasar hukum terdapat dalam QS. Al-Hadid ayat 11 yang berbunyi:</w:t>
      </w:r>
    </w:p>
    <w:p w:rsidR="00413ACB" w:rsidRPr="00F53015" w:rsidRDefault="00413ACB" w:rsidP="00F53015">
      <w:pPr>
        <w:spacing w:after="0" w:line="360" w:lineRule="auto"/>
        <w:jc w:val="right"/>
        <w:rPr>
          <w:rFonts w:asciiTheme="majorBidi" w:eastAsia="Times New Roman" w:hAnsiTheme="majorBidi" w:cstheme="majorBidi"/>
          <w:color w:val="000000"/>
          <w:sz w:val="24"/>
          <w:szCs w:val="24"/>
          <w:lang w:eastAsia="id-ID"/>
        </w:rPr>
      </w:pPr>
      <w:r w:rsidRPr="00F53015">
        <w:rPr>
          <w:rFonts w:asciiTheme="majorBidi" w:eastAsia="Times New Roman" w:hAnsiTheme="majorBidi" w:cstheme="majorBidi"/>
          <w:color w:val="000000"/>
          <w:sz w:val="24"/>
          <w:szCs w:val="24"/>
          <w:rtl/>
          <w:lang w:val="id-ID" w:eastAsia="id-ID"/>
        </w:rPr>
        <w:t>مَنْ ذَا الَّذِي يُقْرِضُ اللَّهَ قَرْضًا حَسَنًا فَيُضَاعِفَهُ لَهُ وَلَهُ أَجْرٌ كَرِيمٌ</w:t>
      </w:r>
    </w:p>
    <w:p w:rsidR="00413ACB" w:rsidRDefault="00413ACB" w:rsidP="009B19D6">
      <w:pPr>
        <w:spacing w:after="0" w:line="240" w:lineRule="auto"/>
        <w:ind w:left="1985"/>
        <w:contextualSpacing/>
        <w:jc w:val="both"/>
        <w:rPr>
          <w:rFonts w:asciiTheme="majorBidi" w:eastAsia="Times New Roman" w:hAnsiTheme="majorBidi" w:cstheme="majorBidi"/>
          <w:i/>
          <w:sz w:val="24"/>
          <w:szCs w:val="24"/>
        </w:rPr>
      </w:pPr>
      <w:r w:rsidRPr="00F53015">
        <w:rPr>
          <w:rFonts w:asciiTheme="majorBidi" w:eastAsia="Times New Roman" w:hAnsiTheme="majorBidi" w:cstheme="majorBidi"/>
          <w:i/>
          <w:sz w:val="24"/>
          <w:szCs w:val="24"/>
        </w:rPr>
        <w:t>“Siapakah yang mau meminjamkan kepada Allah pinjaman yang baik. Maka Allah akan melipat-gandakan (balasan) pinjaman itu untuknya, dan dia akan memperoleh pahala yang banyak.”</w:t>
      </w:r>
      <w:r w:rsidRPr="00F53015">
        <w:rPr>
          <w:rStyle w:val="FootnoteReference"/>
          <w:rFonts w:asciiTheme="majorBidi" w:eastAsia="Times New Roman" w:hAnsiTheme="majorBidi" w:cstheme="majorBidi"/>
          <w:i/>
          <w:sz w:val="24"/>
          <w:szCs w:val="24"/>
        </w:rPr>
        <w:footnoteReference w:id="70"/>
      </w:r>
    </w:p>
    <w:p w:rsidR="009B19D6" w:rsidRPr="00F53015" w:rsidRDefault="009B19D6" w:rsidP="009B19D6">
      <w:pPr>
        <w:spacing w:after="0" w:line="240" w:lineRule="auto"/>
        <w:ind w:left="1985"/>
        <w:contextualSpacing/>
        <w:jc w:val="both"/>
        <w:rPr>
          <w:rFonts w:asciiTheme="majorBidi" w:eastAsia="Times New Roman" w:hAnsiTheme="majorBidi" w:cstheme="majorBidi"/>
          <w:i/>
          <w:sz w:val="24"/>
          <w:szCs w:val="24"/>
        </w:rPr>
      </w:pPr>
    </w:p>
    <w:p w:rsidR="00413ACB" w:rsidRPr="00F53015" w:rsidRDefault="00413ACB" w:rsidP="00F53015">
      <w:pPr>
        <w:spacing w:after="0" w:line="360" w:lineRule="auto"/>
        <w:ind w:left="1985" w:firstLine="709"/>
        <w:contextualSpacing/>
        <w:jc w:val="both"/>
        <w:rPr>
          <w:rFonts w:asciiTheme="majorBidi" w:eastAsia="Times New Roman" w:hAnsiTheme="majorBidi" w:cstheme="majorBidi"/>
          <w:i/>
          <w:sz w:val="24"/>
          <w:szCs w:val="24"/>
        </w:rPr>
      </w:pPr>
      <w:r w:rsidRPr="00F53015">
        <w:rPr>
          <w:rFonts w:asciiTheme="majorBidi" w:eastAsia="Times New Roman" w:hAnsiTheme="majorBidi" w:cstheme="majorBidi"/>
          <w:sz w:val="24"/>
          <w:szCs w:val="24"/>
        </w:rPr>
        <w:t xml:space="preserve">Ijma: </w:t>
      </w:r>
      <w:r w:rsidRPr="00F53015">
        <w:rPr>
          <w:rFonts w:asciiTheme="majorBidi" w:eastAsia="Times New Roman" w:hAnsiTheme="majorBidi" w:cstheme="majorBidi"/>
          <w:i/>
          <w:sz w:val="24"/>
          <w:szCs w:val="24"/>
        </w:rPr>
        <w:t>“Kesepakatan Ulama ini didasari oleh tabiat manusia yang tidak bisa hidup tanpa pertolongan dan bantuan saudaranya.”</w:t>
      </w:r>
    </w:p>
    <w:p w:rsidR="00413ACB" w:rsidRPr="00F53015" w:rsidRDefault="00413ACB" w:rsidP="00F53015">
      <w:pPr>
        <w:spacing w:after="0" w:line="360" w:lineRule="auto"/>
        <w:ind w:left="1985" w:hanging="49"/>
        <w:contextualSpacing/>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Implementasi dalam bank:</w:t>
      </w:r>
    </w:p>
    <w:p w:rsidR="00413ACB" w:rsidRPr="00F53015" w:rsidRDefault="00413ACB" w:rsidP="00F53015">
      <w:pPr>
        <w:pStyle w:val="ListParagraph"/>
        <w:numPr>
          <w:ilvl w:val="0"/>
          <w:numId w:val="23"/>
        </w:numPr>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Sebagai produk pelengkap kepada nasabah yang telah terbukti loyalitas dan bonafitasnya, yang membutuhkan talangan dana segera untuk masa yang relatif pendek. Nasabah itu akan mengembalikan secepatnya sejumlah uang yang dipinjamnya.</w:t>
      </w:r>
    </w:p>
    <w:p w:rsidR="00413ACB" w:rsidRPr="00F53015" w:rsidRDefault="00413ACB" w:rsidP="00F53015">
      <w:pPr>
        <w:pStyle w:val="ListParagraph"/>
        <w:numPr>
          <w:ilvl w:val="0"/>
          <w:numId w:val="23"/>
        </w:numPr>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 xml:space="preserve">Fasilitas nasabah yang memerlukan dana cepat, sedangkan ia tidak bisa menarik </w:t>
      </w:r>
      <w:r w:rsidRPr="00F53015">
        <w:rPr>
          <w:rFonts w:asciiTheme="majorBidi" w:eastAsia="Times New Roman" w:hAnsiTheme="majorBidi" w:cstheme="majorBidi"/>
          <w:sz w:val="24"/>
          <w:szCs w:val="24"/>
        </w:rPr>
        <w:lastRenderedPageBreak/>
        <w:t>dananya, misalnya karena tersimpan dalam bentuk deposito.</w:t>
      </w:r>
    </w:p>
    <w:p w:rsidR="00413ACB" w:rsidRPr="00F53015" w:rsidRDefault="00413ACB" w:rsidP="00F53015">
      <w:pPr>
        <w:pStyle w:val="ListParagraph"/>
        <w:numPr>
          <w:ilvl w:val="0"/>
          <w:numId w:val="23"/>
        </w:numPr>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Sebagai produk untuk menyumbang usaha yang sangat kecil atau membantu sektor sosial.</w:t>
      </w:r>
      <w:r w:rsidR="00D46416" w:rsidRPr="00F53015">
        <w:rPr>
          <w:rStyle w:val="FootnoteReference"/>
          <w:rFonts w:asciiTheme="majorBidi" w:eastAsia="Times New Roman" w:hAnsiTheme="majorBidi" w:cstheme="majorBidi"/>
          <w:sz w:val="24"/>
          <w:szCs w:val="24"/>
        </w:rPr>
        <w:footnoteReference w:id="71"/>
      </w:r>
    </w:p>
    <w:p w:rsidR="00413ACB" w:rsidRPr="00F53015" w:rsidRDefault="00413ACB" w:rsidP="00F53015">
      <w:pPr>
        <w:spacing w:after="0" w:line="360" w:lineRule="auto"/>
        <w:ind w:left="1985"/>
        <w:contextualSpacing/>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 xml:space="preserve">Sumber dana: </w:t>
      </w:r>
    </w:p>
    <w:p w:rsidR="00413ACB" w:rsidRPr="00F53015" w:rsidRDefault="00413ACB" w:rsidP="00F53015">
      <w:pPr>
        <w:pStyle w:val="ListParagraph"/>
        <w:numPr>
          <w:ilvl w:val="0"/>
          <w:numId w:val="24"/>
        </w:numPr>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Al-Qardh yang diperlukan untuk membantu keuangan nasabah secara cepat dan jangka waktu pendek diambil dari modal bank.</w:t>
      </w:r>
    </w:p>
    <w:p w:rsidR="00413ACB" w:rsidRPr="00F53015" w:rsidRDefault="00413ACB" w:rsidP="00F53015">
      <w:pPr>
        <w:pStyle w:val="ListParagraph"/>
        <w:numPr>
          <w:ilvl w:val="0"/>
          <w:numId w:val="24"/>
        </w:numPr>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Al-Qardh yang diperlukan untuk membantu usaha sangat kecil dan keperluan sosial, bersumber dari dana zakat, infak dan sedekah. Selain itu dapat dari pendapatan-pendapatan yang diragukan.</w:t>
      </w:r>
      <w:r w:rsidR="00D46416" w:rsidRPr="00F53015">
        <w:rPr>
          <w:rStyle w:val="FootnoteReference"/>
          <w:rFonts w:asciiTheme="majorBidi" w:eastAsia="Times New Roman" w:hAnsiTheme="majorBidi" w:cstheme="majorBidi"/>
          <w:sz w:val="24"/>
          <w:szCs w:val="24"/>
        </w:rPr>
        <w:footnoteReference w:id="72"/>
      </w:r>
    </w:p>
    <w:p w:rsidR="00413ACB" w:rsidRPr="00F53015" w:rsidRDefault="00413ACB" w:rsidP="00F53015">
      <w:pPr>
        <w:spacing w:after="0" w:line="360" w:lineRule="auto"/>
        <w:ind w:left="1985"/>
        <w:contextualSpacing/>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Manfaat Al-Qardh:</w:t>
      </w:r>
    </w:p>
    <w:p w:rsidR="00413ACB" w:rsidRPr="00F53015" w:rsidRDefault="00413ACB" w:rsidP="00F53015">
      <w:pPr>
        <w:pStyle w:val="ListParagraph"/>
        <w:numPr>
          <w:ilvl w:val="0"/>
          <w:numId w:val="25"/>
        </w:numPr>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Memungkinkan nasabah yang sedang dalam kesulitan mendesak untuk mendapat talangan jangka pendek.</w:t>
      </w:r>
    </w:p>
    <w:p w:rsidR="00413ACB" w:rsidRPr="00F53015" w:rsidRDefault="00413ACB" w:rsidP="00F53015">
      <w:pPr>
        <w:pStyle w:val="ListParagraph"/>
        <w:numPr>
          <w:ilvl w:val="0"/>
          <w:numId w:val="25"/>
        </w:numPr>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 xml:space="preserve">Al-qardh Al-hasan merupakan salah satu ciri pembeda antara bank syariah dan konvensional yang didalamnya </w:t>
      </w:r>
      <w:r w:rsidRPr="00F53015">
        <w:rPr>
          <w:rFonts w:asciiTheme="majorBidi" w:eastAsia="Times New Roman" w:hAnsiTheme="majorBidi" w:cstheme="majorBidi"/>
          <w:sz w:val="24"/>
          <w:szCs w:val="24"/>
        </w:rPr>
        <w:lastRenderedPageBreak/>
        <w:t>terkandung misi sosial disamping misi komersial.</w:t>
      </w:r>
    </w:p>
    <w:p w:rsidR="00413ACB" w:rsidRPr="00F53015" w:rsidRDefault="00413ACB" w:rsidP="00F53015">
      <w:pPr>
        <w:pStyle w:val="ListParagraph"/>
        <w:numPr>
          <w:ilvl w:val="0"/>
          <w:numId w:val="25"/>
        </w:numPr>
        <w:spacing w:after="0" w:line="360" w:lineRule="auto"/>
        <w:ind w:left="24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Adanya misi sosial kemasyarakatan ini akan meningkatkan citra baik dan meningkatkan loyalitas  masyarakat terhadap bank syariah.</w:t>
      </w:r>
    </w:p>
    <w:p w:rsidR="00146C73" w:rsidRPr="00F53015" w:rsidRDefault="00146C73" w:rsidP="00F53015">
      <w:pPr>
        <w:spacing w:after="0" w:line="360" w:lineRule="auto"/>
        <w:ind w:left="1134" w:firstLine="709"/>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Prinsip syariah dalam kegiatan usaha bank syariah adalah aturan perjanjian berdasarkan hukum Islam antara bank dan pihak lain untuk penyimpanan dana dan/atau pembiayaan kegiatan usaha, atau kegiatan lainnya yang dinyatakan sesuai dengan syariah. Kegiatan usaha dengan prinsip syariah, antara lain:</w:t>
      </w:r>
    </w:p>
    <w:p w:rsidR="000833A8" w:rsidRPr="00F53015" w:rsidRDefault="00146C73" w:rsidP="00F53015">
      <w:pPr>
        <w:pStyle w:val="ListParagraph"/>
        <w:numPr>
          <w:ilvl w:val="0"/>
          <w:numId w:val="26"/>
        </w:numPr>
        <w:spacing w:after="0" w:line="360" w:lineRule="auto"/>
        <w:ind w:left="1560"/>
        <w:jc w:val="both"/>
        <w:rPr>
          <w:rFonts w:asciiTheme="majorBidi" w:eastAsia="Times New Roman" w:hAnsiTheme="majorBidi" w:cstheme="majorBidi"/>
          <w:sz w:val="24"/>
          <w:szCs w:val="24"/>
        </w:rPr>
      </w:pPr>
      <w:r w:rsidRPr="00F53015">
        <w:rPr>
          <w:rFonts w:asciiTheme="majorBidi" w:eastAsia="Times New Roman" w:hAnsiTheme="majorBidi" w:cstheme="majorBidi"/>
          <w:i/>
          <w:iCs/>
          <w:sz w:val="24"/>
          <w:szCs w:val="24"/>
        </w:rPr>
        <w:t>Wadiah</w:t>
      </w:r>
      <w:r w:rsidRPr="00F53015">
        <w:rPr>
          <w:rFonts w:asciiTheme="majorBidi" w:eastAsia="Times New Roman" w:hAnsiTheme="majorBidi" w:cstheme="majorBidi"/>
          <w:sz w:val="24"/>
          <w:szCs w:val="24"/>
        </w:rPr>
        <w:t xml:space="preserve"> (Titipan)</w:t>
      </w:r>
    </w:p>
    <w:p w:rsidR="000833A8" w:rsidRPr="00F53015" w:rsidRDefault="00146C73" w:rsidP="00F53015">
      <w:pPr>
        <w:pStyle w:val="ListParagraph"/>
        <w:numPr>
          <w:ilvl w:val="0"/>
          <w:numId w:val="26"/>
        </w:numPr>
        <w:spacing w:after="0" w:line="360" w:lineRule="auto"/>
        <w:ind w:left="1560"/>
        <w:jc w:val="both"/>
        <w:rPr>
          <w:rFonts w:asciiTheme="majorBidi" w:eastAsia="Times New Roman" w:hAnsiTheme="majorBidi" w:cstheme="majorBidi"/>
          <w:sz w:val="24"/>
          <w:szCs w:val="24"/>
        </w:rPr>
      </w:pPr>
      <w:r w:rsidRPr="00F53015">
        <w:rPr>
          <w:rFonts w:asciiTheme="majorBidi" w:eastAsia="Times New Roman" w:hAnsiTheme="majorBidi" w:cstheme="majorBidi"/>
          <w:i/>
          <w:iCs/>
          <w:sz w:val="24"/>
          <w:szCs w:val="24"/>
        </w:rPr>
        <w:t>Mudharabah</w:t>
      </w:r>
      <w:r w:rsidRPr="00F53015">
        <w:rPr>
          <w:rFonts w:asciiTheme="majorBidi" w:eastAsia="Times New Roman" w:hAnsiTheme="majorBidi" w:cstheme="majorBidi"/>
          <w:sz w:val="24"/>
          <w:szCs w:val="24"/>
        </w:rPr>
        <w:t xml:space="preserve"> (Bagi hasil)</w:t>
      </w:r>
    </w:p>
    <w:p w:rsidR="000833A8" w:rsidRPr="00F53015" w:rsidRDefault="00146C73" w:rsidP="00F53015">
      <w:pPr>
        <w:pStyle w:val="ListParagraph"/>
        <w:numPr>
          <w:ilvl w:val="0"/>
          <w:numId w:val="26"/>
        </w:numPr>
        <w:spacing w:after="0" w:line="360" w:lineRule="auto"/>
        <w:ind w:left="1560"/>
        <w:jc w:val="both"/>
        <w:rPr>
          <w:rFonts w:asciiTheme="majorBidi" w:eastAsia="Times New Roman" w:hAnsiTheme="majorBidi" w:cstheme="majorBidi"/>
          <w:sz w:val="24"/>
          <w:szCs w:val="24"/>
        </w:rPr>
      </w:pPr>
      <w:r w:rsidRPr="00F53015">
        <w:rPr>
          <w:rFonts w:asciiTheme="majorBidi" w:eastAsia="Times New Roman" w:hAnsiTheme="majorBidi" w:cstheme="majorBidi"/>
          <w:i/>
          <w:iCs/>
          <w:sz w:val="24"/>
          <w:szCs w:val="24"/>
        </w:rPr>
        <w:t>Musyarakah</w:t>
      </w:r>
      <w:r w:rsidRPr="00F53015">
        <w:rPr>
          <w:rFonts w:asciiTheme="majorBidi" w:eastAsia="Times New Roman" w:hAnsiTheme="majorBidi" w:cstheme="majorBidi"/>
          <w:sz w:val="24"/>
          <w:szCs w:val="24"/>
        </w:rPr>
        <w:t xml:space="preserve"> (Penyertaan)</w:t>
      </w:r>
    </w:p>
    <w:p w:rsidR="000833A8" w:rsidRPr="00F53015" w:rsidRDefault="00146C73" w:rsidP="00F53015">
      <w:pPr>
        <w:pStyle w:val="ListParagraph"/>
        <w:numPr>
          <w:ilvl w:val="0"/>
          <w:numId w:val="26"/>
        </w:numPr>
        <w:spacing w:after="0" w:line="360" w:lineRule="auto"/>
        <w:ind w:left="1560"/>
        <w:jc w:val="both"/>
        <w:rPr>
          <w:rFonts w:asciiTheme="majorBidi" w:eastAsia="Times New Roman" w:hAnsiTheme="majorBidi" w:cstheme="majorBidi"/>
          <w:sz w:val="24"/>
          <w:szCs w:val="24"/>
        </w:rPr>
      </w:pPr>
      <w:r w:rsidRPr="00F53015">
        <w:rPr>
          <w:rFonts w:asciiTheme="majorBidi" w:eastAsia="Times New Roman" w:hAnsiTheme="majorBidi" w:cstheme="majorBidi"/>
          <w:i/>
          <w:iCs/>
          <w:sz w:val="24"/>
          <w:szCs w:val="24"/>
        </w:rPr>
        <w:t>Ijarah</w:t>
      </w:r>
      <w:r w:rsidRPr="00F53015">
        <w:rPr>
          <w:rFonts w:asciiTheme="majorBidi" w:eastAsia="Times New Roman" w:hAnsiTheme="majorBidi" w:cstheme="majorBidi"/>
          <w:sz w:val="24"/>
          <w:szCs w:val="24"/>
        </w:rPr>
        <w:t xml:space="preserve"> (Sewa beli)</w:t>
      </w:r>
    </w:p>
    <w:p w:rsidR="000833A8" w:rsidRPr="00F53015" w:rsidRDefault="00146C73" w:rsidP="00F53015">
      <w:pPr>
        <w:pStyle w:val="ListParagraph"/>
        <w:numPr>
          <w:ilvl w:val="0"/>
          <w:numId w:val="26"/>
        </w:numPr>
        <w:spacing w:after="0" w:line="360" w:lineRule="auto"/>
        <w:ind w:left="1560"/>
        <w:jc w:val="both"/>
        <w:rPr>
          <w:rFonts w:asciiTheme="majorBidi" w:eastAsia="Times New Roman" w:hAnsiTheme="majorBidi" w:cstheme="majorBidi"/>
          <w:sz w:val="24"/>
          <w:szCs w:val="24"/>
        </w:rPr>
      </w:pPr>
      <w:r w:rsidRPr="00F53015">
        <w:rPr>
          <w:rFonts w:asciiTheme="majorBidi" w:eastAsia="Times New Roman" w:hAnsiTheme="majorBidi" w:cstheme="majorBidi"/>
          <w:i/>
          <w:iCs/>
          <w:sz w:val="24"/>
          <w:szCs w:val="24"/>
        </w:rPr>
        <w:t>Salam</w:t>
      </w:r>
      <w:r w:rsidRPr="00F53015">
        <w:rPr>
          <w:rFonts w:asciiTheme="majorBidi" w:eastAsia="Times New Roman" w:hAnsiTheme="majorBidi" w:cstheme="majorBidi"/>
          <w:sz w:val="24"/>
          <w:szCs w:val="24"/>
        </w:rPr>
        <w:t xml:space="preserve"> (Pembiayaan di muka)</w:t>
      </w:r>
    </w:p>
    <w:p w:rsidR="000833A8" w:rsidRPr="00F53015" w:rsidRDefault="00146C73" w:rsidP="00F53015">
      <w:pPr>
        <w:pStyle w:val="ListParagraph"/>
        <w:numPr>
          <w:ilvl w:val="0"/>
          <w:numId w:val="26"/>
        </w:numPr>
        <w:spacing w:after="0" w:line="360" w:lineRule="auto"/>
        <w:ind w:left="1560"/>
        <w:jc w:val="both"/>
        <w:rPr>
          <w:rFonts w:asciiTheme="majorBidi" w:eastAsia="Times New Roman" w:hAnsiTheme="majorBidi" w:cstheme="majorBidi"/>
          <w:sz w:val="24"/>
          <w:szCs w:val="24"/>
        </w:rPr>
      </w:pPr>
      <w:r w:rsidRPr="00F53015">
        <w:rPr>
          <w:rFonts w:asciiTheme="majorBidi" w:eastAsia="Times New Roman" w:hAnsiTheme="majorBidi" w:cstheme="majorBidi"/>
          <w:i/>
          <w:iCs/>
          <w:sz w:val="24"/>
          <w:szCs w:val="24"/>
        </w:rPr>
        <w:t>Istishna</w:t>
      </w:r>
      <w:r w:rsidRPr="00F53015">
        <w:rPr>
          <w:rFonts w:asciiTheme="majorBidi" w:eastAsia="Times New Roman" w:hAnsiTheme="majorBidi" w:cstheme="majorBidi"/>
          <w:sz w:val="24"/>
          <w:szCs w:val="24"/>
        </w:rPr>
        <w:t xml:space="preserve"> (Pembiayaan bertahap)</w:t>
      </w:r>
    </w:p>
    <w:p w:rsidR="000833A8" w:rsidRPr="00F53015" w:rsidRDefault="00146C73" w:rsidP="00F53015">
      <w:pPr>
        <w:pStyle w:val="ListParagraph"/>
        <w:numPr>
          <w:ilvl w:val="0"/>
          <w:numId w:val="26"/>
        </w:numPr>
        <w:spacing w:after="0" w:line="360" w:lineRule="auto"/>
        <w:ind w:left="1560"/>
        <w:jc w:val="both"/>
        <w:rPr>
          <w:rFonts w:asciiTheme="majorBidi" w:eastAsia="Times New Roman" w:hAnsiTheme="majorBidi" w:cstheme="majorBidi"/>
          <w:sz w:val="24"/>
          <w:szCs w:val="24"/>
        </w:rPr>
      </w:pPr>
      <w:r w:rsidRPr="00F53015">
        <w:rPr>
          <w:rFonts w:asciiTheme="majorBidi" w:eastAsia="Times New Roman" w:hAnsiTheme="majorBidi" w:cstheme="majorBidi"/>
          <w:i/>
          <w:iCs/>
          <w:sz w:val="24"/>
          <w:szCs w:val="24"/>
        </w:rPr>
        <w:t>Hiwalah</w:t>
      </w:r>
      <w:r w:rsidRPr="00F53015">
        <w:rPr>
          <w:rFonts w:asciiTheme="majorBidi" w:eastAsia="Times New Roman" w:hAnsiTheme="majorBidi" w:cstheme="majorBidi"/>
          <w:sz w:val="24"/>
          <w:szCs w:val="24"/>
        </w:rPr>
        <w:t xml:space="preserve"> (Anjak piutang)</w:t>
      </w:r>
    </w:p>
    <w:p w:rsidR="000833A8" w:rsidRPr="00F53015" w:rsidRDefault="00146C73" w:rsidP="00F53015">
      <w:pPr>
        <w:pStyle w:val="ListParagraph"/>
        <w:numPr>
          <w:ilvl w:val="0"/>
          <w:numId w:val="26"/>
        </w:numPr>
        <w:spacing w:after="0" w:line="360" w:lineRule="auto"/>
        <w:ind w:left="1560"/>
        <w:jc w:val="both"/>
        <w:rPr>
          <w:rFonts w:asciiTheme="majorBidi" w:eastAsia="Times New Roman" w:hAnsiTheme="majorBidi" w:cstheme="majorBidi"/>
          <w:sz w:val="24"/>
          <w:szCs w:val="24"/>
        </w:rPr>
      </w:pPr>
      <w:r w:rsidRPr="00F53015">
        <w:rPr>
          <w:rFonts w:asciiTheme="majorBidi" w:eastAsia="Times New Roman" w:hAnsiTheme="majorBidi" w:cstheme="majorBidi"/>
          <w:i/>
          <w:iCs/>
          <w:sz w:val="24"/>
          <w:szCs w:val="24"/>
        </w:rPr>
        <w:t>Kafalah</w:t>
      </w:r>
      <w:r w:rsidRPr="00F53015">
        <w:rPr>
          <w:rFonts w:asciiTheme="majorBidi" w:eastAsia="Times New Roman" w:hAnsiTheme="majorBidi" w:cstheme="majorBidi"/>
          <w:sz w:val="24"/>
          <w:szCs w:val="24"/>
        </w:rPr>
        <w:t xml:space="preserve"> (Garansi bank)</w:t>
      </w:r>
    </w:p>
    <w:p w:rsidR="000833A8" w:rsidRPr="00F53015" w:rsidRDefault="00146C73" w:rsidP="00F53015">
      <w:pPr>
        <w:pStyle w:val="ListParagraph"/>
        <w:numPr>
          <w:ilvl w:val="0"/>
          <w:numId w:val="26"/>
        </w:numPr>
        <w:spacing w:after="0" w:line="360" w:lineRule="auto"/>
        <w:ind w:left="1560"/>
        <w:jc w:val="both"/>
        <w:rPr>
          <w:rFonts w:asciiTheme="majorBidi" w:eastAsia="Times New Roman" w:hAnsiTheme="majorBidi" w:cstheme="majorBidi"/>
          <w:sz w:val="24"/>
          <w:szCs w:val="24"/>
        </w:rPr>
      </w:pPr>
      <w:r w:rsidRPr="00F53015">
        <w:rPr>
          <w:rFonts w:asciiTheme="majorBidi" w:eastAsia="Times New Roman" w:hAnsiTheme="majorBidi" w:cstheme="majorBidi"/>
          <w:i/>
          <w:iCs/>
          <w:sz w:val="24"/>
          <w:szCs w:val="24"/>
        </w:rPr>
        <w:t>Rahn</w:t>
      </w:r>
      <w:r w:rsidRPr="00F53015">
        <w:rPr>
          <w:rFonts w:asciiTheme="majorBidi" w:eastAsia="Times New Roman" w:hAnsiTheme="majorBidi" w:cstheme="majorBidi"/>
          <w:sz w:val="24"/>
          <w:szCs w:val="24"/>
        </w:rPr>
        <w:t xml:space="preserve"> (Gadai)</w:t>
      </w:r>
    </w:p>
    <w:p w:rsidR="000833A8" w:rsidRPr="00F53015" w:rsidRDefault="00146C73" w:rsidP="00F53015">
      <w:pPr>
        <w:pStyle w:val="ListParagraph"/>
        <w:numPr>
          <w:ilvl w:val="0"/>
          <w:numId w:val="26"/>
        </w:numPr>
        <w:spacing w:after="0" w:line="360" w:lineRule="auto"/>
        <w:ind w:left="1560"/>
        <w:jc w:val="both"/>
        <w:rPr>
          <w:rFonts w:asciiTheme="majorBidi" w:eastAsia="Times New Roman" w:hAnsiTheme="majorBidi" w:cstheme="majorBidi"/>
          <w:sz w:val="24"/>
          <w:szCs w:val="24"/>
        </w:rPr>
      </w:pPr>
      <w:r w:rsidRPr="00F53015">
        <w:rPr>
          <w:rFonts w:asciiTheme="majorBidi" w:eastAsia="Times New Roman" w:hAnsiTheme="majorBidi" w:cstheme="majorBidi"/>
          <w:i/>
          <w:iCs/>
          <w:sz w:val="24"/>
          <w:szCs w:val="24"/>
        </w:rPr>
        <w:t>Sharf</w:t>
      </w:r>
      <w:r w:rsidRPr="00F53015">
        <w:rPr>
          <w:rFonts w:asciiTheme="majorBidi" w:eastAsia="Times New Roman" w:hAnsiTheme="majorBidi" w:cstheme="majorBidi"/>
          <w:sz w:val="24"/>
          <w:szCs w:val="24"/>
        </w:rPr>
        <w:t xml:space="preserve">  (Transaksi valuta asing)</w:t>
      </w:r>
    </w:p>
    <w:p w:rsidR="000833A8" w:rsidRPr="00F53015" w:rsidRDefault="000833A8" w:rsidP="00F53015">
      <w:pPr>
        <w:pStyle w:val="ListParagraph"/>
        <w:numPr>
          <w:ilvl w:val="0"/>
          <w:numId w:val="26"/>
        </w:numPr>
        <w:spacing w:after="0" w:line="360" w:lineRule="auto"/>
        <w:ind w:left="1560"/>
        <w:jc w:val="both"/>
        <w:rPr>
          <w:rFonts w:asciiTheme="majorBidi" w:eastAsia="Times New Roman" w:hAnsiTheme="majorBidi" w:cstheme="majorBidi"/>
          <w:sz w:val="24"/>
          <w:szCs w:val="24"/>
        </w:rPr>
      </w:pPr>
      <w:r w:rsidRPr="00F53015">
        <w:rPr>
          <w:rFonts w:asciiTheme="majorBidi" w:eastAsia="Times New Roman" w:hAnsiTheme="majorBidi" w:cstheme="majorBidi"/>
          <w:i/>
          <w:iCs/>
          <w:sz w:val="24"/>
          <w:szCs w:val="24"/>
        </w:rPr>
        <w:t>Q</w:t>
      </w:r>
      <w:r w:rsidR="00146C73" w:rsidRPr="00F53015">
        <w:rPr>
          <w:rFonts w:asciiTheme="majorBidi" w:eastAsia="Times New Roman" w:hAnsiTheme="majorBidi" w:cstheme="majorBidi"/>
          <w:i/>
          <w:iCs/>
          <w:sz w:val="24"/>
          <w:szCs w:val="24"/>
        </w:rPr>
        <w:t>ardh</w:t>
      </w:r>
      <w:r w:rsidR="00146C73" w:rsidRPr="00F53015">
        <w:rPr>
          <w:rFonts w:asciiTheme="majorBidi" w:eastAsia="Times New Roman" w:hAnsiTheme="majorBidi" w:cstheme="majorBidi"/>
          <w:sz w:val="24"/>
          <w:szCs w:val="24"/>
        </w:rPr>
        <w:t xml:space="preserve"> (Pinjaman talangan)</w:t>
      </w:r>
    </w:p>
    <w:p w:rsidR="000833A8" w:rsidRPr="00F53015" w:rsidRDefault="000833A8" w:rsidP="00F53015">
      <w:pPr>
        <w:pStyle w:val="ListParagraph"/>
        <w:numPr>
          <w:ilvl w:val="0"/>
          <w:numId w:val="26"/>
        </w:numPr>
        <w:spacing w:after="0" w:line="360" w:lineRule="auto"/>
        <w:ind w:left="1555"/>
        <w:jc w:val="both"/>
        <w:rPr>
          <w:rFonts w:asciiTheme="majorBidi" w:eastAsia="Times New Roman" w:hAnsiTheme="majorBidi" w:cstheme="majorBidi"/>
          <w:sz w:val="24"/>
          <w:szCs w:val="24"/>
        </w:rPr>
      </w:pPr>
      <w:r w:rsidRPr="00F53015">
        <w:rPr>
          <w:rFonts w:asciiTheme="majorBidi" w:eastAsia="Times New Roman" w:hAnsiTheme="majorBidi" w:cstheme="majorBidi"/>
          <w:i/>
          <w:iCs/>
          <w:sz w:val="24"/>
          <w:szCs w:val="24"/>
        </w:rPr>
        <w:t>Q</w:t>
      </w:r>
      <w:r w:rsidR="00146C73" w:rsidRPr="00F53015">
        <w:rPr>
          <w:rFonts w:asciiTheme="majorBidi" w:eastAsia="Times New Roman" w:hAnsiTheme="majorBidi" w:cstheme="majorBidi"/>
          <w:i/>
          <w:iCs/>
          <w:sz w:val="24"/>
          <w:szCs w:val="24"/>
        </w:rPr>
        <w:t>ardhul hasan</w:t>
      </w:r>
      <w:r w:rsidR="00146C73" w:rsidRPr="00F53015">
        <w:rPr>
          <w:rFonts w:asciiTheme="majorBidi" w:eastAsia="Times New Roman" w:hAnsiTheme="majorBidi" w:cstheme="majorBidi"/>
          <w:sz w:val="24"/>
          <w:szCs w:val="24"/>
        </w:rPr>
        <w:t xml:space="preserve"> (Pinjaman sosial)</w:t>
      </w:r>
    </w:p>
    <w:p w:rsidR="00146C73" w:rsidRPr="00F53015" w:rsidRDefault="00146C73" w:rsidP="00F53015">
      <w:pPr>
        <w:pStyle w:val="ListParagraph"/>
        <w:numPr>
          <w:ilvl w:val="0"/>
          <w:numId w:val="26"/>
        </w:numPr>
        <w:spacing w:after="0" w:line="360" w:lineRule="auto"/>
        <w:ind w:left="1560"/>
        <w:jc w:val="both"/>
        <w:rPr>
          <w:rFonts w:asciiTheme="majorBidi" w:eastAsia="Times New Roman" w:hAnsiTheme="majorBidi" w:cstheme="majorBidi"/>
          <w:sz w:val="24"/>
          <w:szCs w:val="24"/>
        </w:rPr>
      </w:pPr>
      <w:r w:rsidRPr="00F53015">
        <w:rPr>
          <w:rFonts w:asciiTheme="majorBidi" w:eastAsia="Times New Roman" w:hAnsiTheme="majorBidi" w:cstheme="majorBidi"/>
          <w:i/>
          <w:iCs/>
          <w:sz w:val="24"/>
          <w:szCs w:val="24"/>
        </w:rPr>
        <w:lastRenderedPageBreak/>
        <w:t>Ujrah</w:t>
      </w:r>
      <w:r w:rsidRPr="00F53015">
        <w:rPr>
          <w:rFonts w:asciiTheme="majorBidi" w:eastAsia="Times New Roman" w:hAnsiTheme="majorBidi" w:cstheme="majorBidi"/>
          <w:sz w:val="24"/>
          <w:szCs w:val="24"/>
        </w:rPr>
        <w:t xml:space="preserve"> (</w:t>
      </w:r>
      <w:r w:rsidRPr="00F53015">
        <w:rPr>
          <w:rFonts w:asciiTheme="majorBidi" w:eastAsia="Times New Roman" w:hAnsiTheme="majorBidi" w:cstheme="majorBidi"/>
          <w:i/>
          <w:iCs/>
          <w:sz w:val="24"/>
          <w:szCs w:val="24"/>
        </w:rPr>
        <w:t>Fee</w:t>
      </w:r>
      <w:r w:rsidRPr="00F53015">
        <w:rPr>
          <w:rFonts w:asciiTheme="majorBidi" w:eastAsia="Times New Roman" w:hAnsiTheme="majorBidi" w:cstheme="majorBidi"/>
          <w:sz w:val="24"/>
          <w:szCs w:val="24"/>
        </w:rPr>
        <w:t>)</w:t>
      </w:r>
      <w:r w:rsidR="004D6059" w:rsidRPr="00F53015">
        <w:rPr>
          <w:rStyle w:val="FootnoteReference"/>
          <w:rFonts w:asciiTheme="majorBidi" w:eastAsia="Times New Roman" w:hAnsiTheme="majorBidi" w:cstheme="majorBidi"/>
          <w:sz w:val="24"/>
          <w:szCs w:val="24"/>
        </w:rPr>
        <w:footnoteReference w:id="73"/>
      </w:r>
    </w:p>
    <w:p w:rsidR="004D6059" w:rsidRPr="00F53015" w:rsidRDefault="00B6273C" w:rsidP="009B19D6">
      <w:pPr>
        <w:spacing w:after="0" w:line="240" w:lineRule="auto"/>
        <w:jc w:val="center"/>
        <w:rPr>
          <w:rFonts w:asciiTheme="majorBidi" w:eastAsia="Times New Roman" w:hAnsiTheme="majorBidi" w:cstheme="majorBidi"/>
          <w:b/>
          <w:iCs/>
          <w:sz w:val="24"/>
          <w:szCs w:val="24"/>
        </w:rPr>
      </w:pPr>
      <w:r w:rsidRPr="00F53015">
        <w:rPr>
          <w:rFonts w:asciiTheme="majorBidi" w:eastAsia="Times New Roman" w:hAnsiTheme="majorBidi" w:cstheme="majorBidi"/>
          <w:b/>
          <w:iCs/>
          <w:sz w:val="24"/>
          <w:szCs w:val="24"/>
        </w:rPr>
        <w:t>Tabel 2.1</w:t>
      </w:r>
    </w:p>
    <w:p w:rsidR="00D10289" w:rsidRPr="00F53015" w:rsidRDefault="00D10289" w:rsidP="009B19D6">
      <w:pPr>
        <w:spacing w:after="0" w:line="240" w:lineRule="auto"/>
        <w:jc w:val="center"/>
        <w:rPr>
          <w:rFonts w:asciiTheme="majorBidi" w:eastAsia="Times New Roman" w:hAnsiTheme="majorBidi" w:cstheme="majorBidi"/>
          <w:i/>
          <w:iCs/>
          <w:sz w:val="24"/>
          <w:szCs w:val="24"/>
        </w:rPr>
      </w:pPr>
      <w:r w:rsidRPr="00F53015">
        <w:rPr>
          <w:rFonts w:asciiTheme="majorBidi" w:eastAsia="Times New Roman" w:hAnsiTheme="majorBidi" w:cstheme="majorBidi"/>
          <w:b/>
          <w:iCs/>
          <w:sz w:val="24"/>
          <w:szCs w:val="24"/>
        </w:rPr>
        <w:t>Akad-akad Bank Syariah di Indonesia</w:t>
      </w:r>
      <w:r w:rsidR="004D6059" w:rsidRPr="00F53015">
        <w:rPr>
          <w:rStyle w:val="FootnoteReference"/>
          <w:rFonts w:asciiTheme="majorBidi" w:eastAsia="Times New Roman" w:hAnsiTheme="majorBidi" w:cstheme="majorBidi"/>
          <w:i/>
          <w:iCs/>
          <w:sz w:val="24"/>
          <w:szCs w:val="24"/>
        </w:rPr>
        <w:footnoteReference w:id="74"/>
      </w:r>
    </w:p>
    <w:tbl>
      <w:tblPr>
        <w:tblStyle w:val="TableGrid"/>
        <w:tblpPr w:leftFromText="180" w:rightFromText="180" w:vertAnchor="page" w:horzAnchor="page" w:tblpX="1608" w:tblpY="3469"/>
        <w:tblW w:w="8350" w:type="dxa"/>
        <w:tblLook w:val="04A0"/>
      </w:tblPr>
      <w:tblGrid>
        <w:gridCol w:w="1526"/>
        <w:gridCol w:w="1984"/>
        <w:gridCol w:w="2977"/>
        <w:gridCol w:w="1863"/>
      </w:tblGrid>
      <w:tr w:rsidR="009B19D6" w:rsidRPr="00F53015" w:rsidTr="009B19D6">
        <w:trPr>
          <w:trHeight w:val="317"/>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9D6" w:rsidRPr="00F53015" w:rsidRDefault="009B19D6" w:rsidP="009B19D6">
            <w:pPr>
              <w:spacing w:line="276" w:lineRule="auto"/>
              <w:jc w:val="center"/>
              <w:rPr>
                <w:rFonts w:asciiTheme="majorBidi" w:eastAsia="Times New Roman" w:hAnsiTheme="majorBidi" w:cstheme="majorBidi"/>
                <w:b/>
                <w:bCs/>
                <w:sz w:val="24"/>
                <w:szCs w:val="24"/>
              </w:rPr>
            </w:pPr>
            <w:r w:rsidRPr="00F53015">
              <w:rPr>
                <w:rFonts w:asciiTheme="majorBidi" w:eastAsia="Times New Roman" w:hAnsiTheme="majorBidi" w:cstheme="majorBidi"/>
                <w:b/>
                <w:bCs/>
                <w:sz w:val="24"/>
                <w:szCs w:val="24"/>
              </w:rPr>
              <w:t>Akad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9D6" w:rsidRPr="00F53015" w:rsidRDefault="009B19D6" w:rsidP="009B19D6">
            <w:pPr>
              <w:spacing w:line="276" w:lineRule="auto"/>
              <w:jc w:val="center"/>
              <w:rPr>
                <w:rFonts w:asciiTheme="majorBidi" w:eastAsia="Times New Roman" w:hAnsiTheme="majorBidi" w:cstheme="majorBidi"/>
                <w:b/>
                <w:bCs/>
                <w:sz w:val="24"/>
                <w:szCs w:val="24"/>
              </w:rPr>
            </w:pPr>
            <w:r w:rsidRPr="00F53015">
              <w:rPr>
                <w:rFonts w:asciiTheme="majorBidi" w:eastAsia="Times New Roman" w:hAnsiTheme="majorBidi" w:cstheme="majorBidi"/>
                <w:b/>
                <w:bCs/>
                <w:sz w:val="24"/>
                <w:szCs w:val="24"/>
              </w:rPr>
              <w:t>Pendanaan</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9D6" w:rsidRPr="00F53015" w:rsidRDefault="009B19D6" w:rsidP="009B19D6">
            <w:pPr>
              <w:spacing w:line="276" w:lineRule="auto"/>
              <w:jc w:val="center"/>
              <w:rPr>
                <w:rFonts w:asciiTheme="majorBidi" w:eastAsia="Times New Roman" w:hAnsiTheme="majorBidi" w:cstheme="majorBidi"/>
                <w:b/>
                <w:bCs/>
                <w:sz w:val="24"/>
                <w:szCs w:val="24"/>
              </w:rPr>
            </w:pPr>
            <w:r w:rsidRPr="00F53015">
              <w:rPr>
                <w:rFonts w:asciiTheme="majorBidi" w:eastAsia="Times New Roman" w:hAnsiTheme="majorBidi" w:cstheme="majorBidi"/>
                <w:b/>
                <w:bCs/>
                <w:sz w:val="24"/>
                <w:szCs w:val="24"/>
              </w:rPr>
              <w:t>Pembiayaan</w:t>
            </w:r>
          </w:p>
        </w:tc>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9D6" w:rsidRPr="00F53015" w:rsidRDefault="009B19D6" w:rsidP="009B19D6">
            <w:pPr>
              <w:spacing w:line="276" w:lineRule="auto"/>
              <w:jc w:val="center"/>
              <w:rPr>
                <w:rFonts w:asciiTheme="majorBidi" w:eastAsia="Times New Roman" w:hAnsiTheme="majorBidi" w:cstheme="majorBidi"/>
                <w:b/>
                <w:bCs/>
                <w:sz w:val="24"/>
                <w:szCs w:val="24"/>
              </w:rPr>
            </w:pPr>
            <w:r w:rsidRPr="00F53015">
              <w:rPr>
                <w:rFonts w:asciiTheme="majorBidi" w:eastAsia="Times New Roman" w:hAnsiTheme="majorBidi" w:cstheme="majorBidi"/>
                <w:b/>
                <w:bCs/>
                <w:sz w:val="24"/>
                <w:szCs w:val="24"/>
              </w:rPr>
              <w:t>Jasa Perbankan</w:t>
            </w:r>
          </w:p>
        </w:tc>
      </w:tr>
      <w:tr w:rsidR="009B19D6" w:rsidRPr="00F53015" w:rsidTr="009B19D6">
        <w:trPr>
          <w:trHeight w:val="323"/>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9D6" w:rsidRPr="00F53015" w:rsidRDefault="009B19D6" w:rsidP="009B19D6">
            <w:pPr>
              <w:spacing w:line="276" w:lineRule="auto"/>
              <w:jc w:val="both"/>
              <w:rPr>
                <w:rFonts w:asciiTheme="majorBidi" w:eastAsia="Times New Roman" w:hAnsiTheme="majorBidi" w:cstheme="majorBidi"/>
                <w:b/>
                <w:bCs/>
                <w:sz w:val="24"/>
                <w:szCs w:val="24"/>
              </w:rPr>
            </w:pPr>
            <w:r w:rsidRPr="00F53015">
              <w:rPr>
                <w:rFonts w:asciiTheme="majorBidi" w:eastAsia="Times New Roman" w:hAnsiTheme="majorBidi" w:cstheme="majorBidi"/>
                <w:b/>
                <w:bCs/>
                <w:sz w:val="24"/>
                <w:szCs w:val="24"/>
              </w:rPr>
              <w:t>Standar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9D6" w:rsidRPr="00F53015" w:rsidRDefault="009B19D6" w:rsidP="009B19D6">
            <w:pPr>
              <w:spacing w:line="276" w:lineRule="auto"/>
              <w:ind w:left="-110"/>
              <w:jc w:val="both"/>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Wadiah, Mudharabah</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9D6" w:rsidRPr="00F53015" w:rsidRDefault="009B19D6" w:rsidP="009B19D6">
            <w:pPr>
              <w:spacing w:line="276" w:lineRule="auto"/>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Murabahah, Salam, Mudharabah, Istishna, Musyarakah, Ijarah Muntahiya Bittamlik, Qardh, Rahn, Hawalah</w:t>
            </w:r>
          </w:p>
        </w:tc>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9D6" w:rsidRPr="00F53015" w:rsidRDefault="009B19D6" w:rsidP="009B19D6">
            <w:pPr>
              <w:spacing w:line="276" w:lineRule="auto"/>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Wakalah, Kafalah, Hawalah, Rahn, Sharf, Ujr, Mudharabah Muqayyadah</w:t>
            </w:r>
          </w:p>
        </w:tc>
      </w:tr>
      <w:tr w:rsidR="009B19D6" w:rsidRPr="00F53015" w:rsidTr="009B19D6">
        <w:trPr>
          <w:trHeight w:val="728"/>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9D6" w:rsidRPr="00F53015" w:rsidRDefault="009B19D6" w:rsidP="009B19D6">
            <w:pPr>
              <w:spacing w:line="276" w:lineRule="auto"/>
              <w:jc w:val="both"/>
              <w:rPr>
                <w:rFonts w:asciiTheme="majorBidi" w:eastAsia="Times New Roman" w:hAnsiTheme="majorBidi" w:cstheme="majorBidi"/>
                <w:b/>
                <w:bCs/>
                <w:sz w:val="24"/>
                <w:szCs w:val="24"/>
              </w:rPr>
            </w:pPr>
            <w:r w:rsidRPr="00F53015">
              <w:rPr>
                <w:rFonts w:asciiTheme="majorBidi" w:eastAsia="Times New Roman" w:hAnsiTheme="majorBidi" w:cstheme="majorBidi"/>
                <w:b/>
                <w:bCs/>
                <w:sz w:val="24"/>
                <w:szCs w:val="24"/>
              </w:rPr>
              <w:t>Khas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9D6" w:rsidRPr="00F53015" w:rsidRDefault="009B19D6" w:rsidP="009B19D6">
            <w:pPr>
              <w:spacing w:line="276" w:lineRule="auto"/>
              <w:jc w:val="center"/>
              <w:rPr>
                <w:rFonts w:asciiTheme="majorBidi" w:eastAsia="Times New Roman" w:hAnsiTheme="majorBidi" w:cstheme="majorBidi"/>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9D6" w:rsidRPr="00F53015" w:rsidRDefault="009B19D6" w:rsidP="009B19D6">
            <w:pPr>
              <w:spacing w:line="276" w:lineRule="auto"/>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Mudharabah wal Murabahah, Musyarakah wal Murabahah</w:t>
            </w:r>
          </w:p>
        </w:tc>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9D6" w:rsidRPr="00F53015" w:rsidRDefault="009B19D6" w:rsidP="009B19D6">
            <w:pPr>
              <w:spacing w:line="276" w:lineRule="auto"/>
              <w:rPr>
                <w:rFonts w:asciiTheme="majorBidi" w:eastAsia="Times New Roman" w:hAnsiTheme="majorBidi" w:cstheme="majorBidi"/>
                <w:sz w:val="24"/>
                <w:szCs w:val="24"/>
              </w:rPr>
            </w:pPr>
          </w:p>
        </w:tc>
      </w:tr>
      <w:tr w:rsidR="009B19D6" w:rsidRPr="00F53015" w:rsidTr="009B19D6">
        <w:trPr>
          <w:trHeight w:val="323"/>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9D6" w:rsidRPr="00F53015" w:rsidRDefault="009B19D6" w:rsidP="009B19D6">
            <w:pPr>
              <w:spacing w:line="276" w:lineRule="auto"/>
              <w:jc w:val="both"/>
              <w:rPr>
                <w:rFonts w:asciiTheme="majorBidi" w:eastAsia="Times New Roman" w:hAnsiTheme="majorBidi" w:cstheme="majorBidi"/>
                <w:b/>
                <w:bCs/>
                <w:sz w:val="24"/>
                <w:szCs w:val="24"/>
              </w:rPr>
            </w:pPr>
            <w:r w:rsidRPr="00F53015">
              <w:rPr>
                <w:rFonts w:asciiTheme="majorBidi" w:eastAsia="Times New Roman" w:hAnsiTheme="majorBidi" w:cstheme="majorBidi"/>
                <w:b/>
                <w:bCs/>
                <w:sz w:val="24"/>
                <w:szCs w:val="24"/>
              </w:rPr>
              <w:t>Kurang digunakan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9D6" w:rsidRPr="00F53015" w:rsidRDefault="009B19D6" w:rsidP="009B19D6">
            <w:pPr>
              <w:spacing w:line="276" w:lineRule="auto"/>
              <w:jc w:val="center"/>
              <w:rPr>
                <w:rFonts w:asciiTheme="majorBidi" w:eastAsia="Times New Roman" w:hAnsiTheme="majorBidi" w:cstheme="majorBidi"/>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9D6" w:rsidRPr="00F53015" w:rsidRDefault="009B19D6" w:rsidP="009B19D6">
            <w:pPr>
              <w:spacing w:line="276" w:lineRule="auto"/>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Ijarah, Salam, Istishna</w:t>
            </w:r>
          </w:p>
        </w:tc>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9D6" w:rsidRPr="00F53015" w:rsidRDefault="009B19D6" w:rsidP="009B19D6">
            <w:pPr>
              <w:spacing w:line="276" w:lineRule="auto"/>
              <w:jc w:val="center"/>
              <w:rPr>
                <w:rFonts w:asciiTheme="majorBidi" w:eastAsia="Times New Roman" w:hAnsiTheme="majorBidi" w:cstheme="majorBidi"/>
                <w:sz w:val="24"/>
                <w:szCs w:val="24"/>
              </w:rPr>
            </w:pPr>
          </w:p>
        </w:tc>
      </w:tr>
      <w:tr w:rsidR="009B19D6" w:rsidRPr="00F53015" w:rsidTr="009B19D6">
        <w:trPr>
          <w:trHeight w:val="142"/>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9D6" w:rsidRPr="00F53015" w:rsidRDefault="009B19D6" w:rsidP="009B19D6">
            <w:pPr>
              <w:spacing w:line="276" w:lineRule="auto"/>
              <w:jc w:val="both"/>
              <w:rPr>
                <w:rFonts w:asciiTheme="majorBidi" w:eastAsia="Times New Roman" w:hAnsiTheme="majorBidi" w:cstheme="majorBidi"/>
                <w:b/>
                <w:bCs/>
                <w:sz w:val="24"/>
                <w:szCs w:val="24"/>
              </w:rPr>
            </w:pPr>
            <w:r w:rsidRPr="00F53015">
              <w:rPr>
                <w:rFonts w:asciiTheme="majorBidi" w:eastAsia="Times New Roman" w:hAnsiTheme="majorBidi" w:cstheme="majorBidi"/>
                <w:b/>
                <w:bCs/>
                <w:sz w:val="24"/>
                <w:szCs w:val="24"/>
              </w:rPr>
              <w:t>Banyak digunakan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9D6" w:rsidRPr="00F53015" w:rsidRDefault="009B19D6" w:rsidP="009B19D6">
            <w:pPr>
              <w:spacing w:line="276" w:lineRule="auto"/>
              <w:jc w:val="center"/>
              <w:rPr>
                <w:rFonts w:asciiTheme="majorBidi" w:eastAsia="Times New Roman" w:hAnsiTheme="majorBidi" w:cstheme="majorBidi"/>
                <w:sz w:val="24"/>
                <w:szCs w:val="24"/>
              </w:rPr>
            </w:pPr>
          </w:p>
          <w:p w:rsidR="009B19D6" w:rsidRPr="00F53015" w:rsidRDefault="009B19D6" w:rsidP="009B19D6">
            <w:pPr>
              <w:spacing w:line="276" w:lineRule="auto"/>
              <w:jc w:val="center"/>
              <w:rPr>
                <w:rFonts w:asciiTheme="majorBidi" w:eastAsia="Times New Roman" w:hAnsiTheme="majorBidi" w:cstheme="majorBidi"/>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9D6" w:rsidRPr="00F53015" w:rsidRDefault="009B19D6" w:rsidP="009B19D6">
            <w:pPr>
              <w:spacing w:line="276" w:lineRule="auto"/>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Murabahah, Mudharabah, Musyarkah</w:t>
            </w:r>
          </w:p>
        </w:tc>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9D6" w:rsidRPr="00F53015" w:rsidRDefault="009B19D6" w:rsidP="009B19D6">
            <w:pPr>
              <w:spacing w:line="276" w:lineRule="auto"/>
              <w:jc w:val="center"/>
              <w:rPr>
                <w:rFonts w:asciiTheme="majorBidi" w:eastAsia="Times New Roman" w:hAnsiTheme="majorBidi" w:cstheme="majorBidi"/>
                <w:sz w:val="24"/>
                <w:szCs w:val="24"/>
              </w:rPr>
            </w:pPr>
          </w:p>
        </w:tc>
      </w:tr>
    </w:tbl>
    <w:p w:rsidR="009B19D6" w:rsidRPr="00F53015" w:rsidRDefault="009B19D6" w:rsidP="00F53015">
      <w:pPr>
        <w:pStyle w:val="NormalWeb"/>
        <w:shd w:val="clear" w:color="auto" w:fill="FFFFFF"/>
        <w:spacing w:before="0" w:beforeAutospacing="0" w:after="0" w:afterAutospacing="0" w:line="360" w:lineRule="auto"/>
        <w:jc w:val="both"/>
        <w:rPr>
          <w:rFonts w:asciiTheme="majorBidi" w:hAnsiTheme="majorBidi" w:cstheme="majorBidi"/>
          <w:b/>
          <w:bCs/>
          <w:lang w:eastAsia="en-US"/>
        </w:rPr>
      </w:pPr>
    </w:p>
    <w:p w:rsidR="00A0498B" w:rsidRPr="00F53015" w:rsidRDefault="00A0498B" w:rsidP="00F53015">
      <w:pPr>
        <w:pStyle w:val="NormalWeb"/>
        <w:numPr>
          <w:ilvl w:val="0"/>
          <w:numId w:val="8"/>
        </w:numPr>
        <w:shd w:val="clear" w:color="auto" w:fill="FFFFFF"/>
        <w:tabs>
          <w:tab w:val="clear" w:pos="720"/>
        </w:tabs>
        <w:spacing w:before="0" w:beforeAutospacing="0" w:after="0" w:afterAutospacing="0" w:line="360" w:lineRule="auto"/>
        <w:ind w:left="1134"/>
        <w:jc w:val="both"/>
        <w:rPr>
          <w:rFonts w:asciiTheme="majorBidi" w:hAnsiTheme="majorBidi" w:cstheme="majorBidi"/>
          <w:b/>
          <w:bCs/>
        </w:rPr>
      </w:pPr>
      <w:r w:rsidRPr="00F53015">
        <w:rPr>
          <w:rFonts w:asciiTheme="majorBidi" w:hAnsiTheme="majorBidi" w:cstheme="majorBidi"/>
          <w:b/>
          <w:bCs/>
          <w:lang w:eastAsia="en-US"/>
        </w:rPr>
        <w:t>Pengembangan Produk-produk Bank Syariah</w:t>
      </w:r>
    </w:p>
    <w:p w:rsidR="00D11D59" w:rsidRPr="00F53015" w:rsidRDefault="00D11D59"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lang w:eastAsia="en-US"/>
        </w:rPr>
      </w:pPr>
      <w:r w:rsidRPr="00F53015">
        <w:rPr>
          <w:rFonts w:asciiTheme="majorBidi" w:hAnsiTheme="majorBidi" w:cstheme="majorBidi"/>
          <w:lang w:eastAsia="en-US"/>
        </w:rPr>
        <w:t xml:space="preserve">Dengan adanya berbagai perkembangan perundangan dan kebijakan yang ada di Indonesia, membawa bank syariah pada perkembangan yang cukup signifikan. Dilihat dari kebijakan dan perundangan yang ada telah memberi efek yang cukup baik bagi dunia perbankan syariah. Dimulai dari titik tolak landasan hukum bank syariah melalui </w:t>
      </w:r>
      <w:r w:rsidRPr="00F53015">
        <w:rPr>
          <w:rFonts w:asciiTheme="majorBidi" w:hAnsiTheme="majorBidi" w:cstheme="majorBidi"/>
          <w:lang w:eastAsia="en-US"/>
        </w:rPr>
        <w:lastRenderedPageBreak/>
        <w:t xml:space="preserve">UU No.7 Tahun 1992 tentang perbankan. Dalam UU tersebut prinsip syariah sudah dinyatakan walaupun masih samar </w:t>
      </w:r>
      <w:r w:rsidR="00331776" w:rsidRPr="00F53015">
        <w:rPr>
          <w:rFonts w:asciiTheme="majorBidi" w:hAnsiTheme="majorBidi" w:cstheme="majorBidi"/>
          <w:lang w:eastAsia="en-US"/>
        </w:rPr>
        <w:t>yaitu dinyatakan sebagai bagi hasil. Kemudian prinsip ini dinyatakan dengan tegas dalam UU No.10 Tahun 1998, kemudian diperbaharui menjadi UU No.23 Tahun 1999 tentang Bank Indonesia sebagaimana telah diubah dengan UU No.3 Tahun 2004. Undang-undang ini memberikan arahan bagi konvensional untuk membuka cabang syariah atau mengkonversikan diri menjadi bank syariah.</w:t>
      </w:r>
    </w:p>
    <w:p w:rsidR="00331776" w:rsidRPr="00F53015" w:rsidRDefault="00331776"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lang w:eastAsia="en-US"/>
        </w:rPr>
      </w:pPr>
      <w:r w:rsidRPr="00F53015">
        <w:rPr>
          <w:rFonts w:asciiTheme="majorBidi" w:hAnsiTheme="majorBidi" w:cstheme="majorBidi"/>
          <w:lang w:eastAsia="en-US"/>
        </w:rPr>
        <w:t>Landasan hukum bank syariah di Indonesia semakin kuat dengan dikeluarkannya UU No.21 Tahun 2008 tentang Perbankan Syariah. Ada beberapa hal penting yang menjadi catatan dari UU tersebut:</w:t>
      </w:r>
    </w:p>
    <w:p w:rsidR="00331776" w:rsidRPr="00F53015" w:rsidRDefault="00331776" w:rsidP="00F53015">
      <w:pPr>
        <w:pStyle w:val="NormalWeb"/>
        <w:numPr>
          <w:ilvl w:val="0"/>
          <w:numId w:val="27"/>
        </w:numPr>
        <w:shd w:val="clear" w:color="auto" w:fill="FFFFFF"/>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lang w:eastAsia="en-US"/>
        </w:rPr>
        <w:t>Adanya kewajiban mencantumkan kata “syariah” bagi bank syariah. Kecuali bagi bank-bank syariah yang telah beroperasi sebelum berlakunya UU No.21 Tahun 2008 (pasal 5 No.4). Bagi bank umum konvensional yang memiliki Unit Usaha Syariah (UUS) diwajibkan mencantumkan nama syariah setelah nama bank (pasal 5 No.5)</w:t>
      </w:r>
    </w:p>
    <w:p w:rsidR="00331776" w:rsidRPr="00F53015" w:rsidRDefault="00331776" w:rsidP="00F53015">
      <w:pPr>
        <w:pStyle w:val="NormalWeb"/>
        <w:numPr>
          <w:ilvl w:val="0"/>
          <w:numId w:val="27"/>
        </w:numPr>
        <w:shd w:val="clear" w:color="auto" w:fill="FFFFFF"/>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lang w:eastAsia="en-US"/>
        </w:rPr>
        <w:t xml:space="preserve">Satu-satunya pemegang fatwa yang berkaitan dengan syariah adalah MUI. Karena fatwa MUI </w:t>
      </w:r>
      <w:r w:rsidRPr="00F53015">
        <w:rPr>
          <w:rFonts w:asciiTheme="majorBidi" w:hAnsiTheme="majorBidi" w:cstheme="majorBidi"/>
          <w:lang w:eastAsia="en-US"/>
        </w:rPr>
        <w:lastRenderedPageBreak/>
        <w:t xml:space="preserve">harus diterjemahkan menjadi produk perundang-undangan (dalam hal ini Peraturan Bank Indonesia PBI), dalam rangka penyusunan PBI, BI membentuk </w:t>
      </w:r>
      <w:r w:rsidR="00A35AF2" w:rsidRPr="00F53015">
        <w:rPr>
          <w:rFonts w:asciiTheme="majorBidi" w:hAnsiTheme="majorBidi" w:cstheme="majorBidi"/>
          <w:lang w:eastAsia="en-US"/>
        </w:rPr>
        <w:t>komite perbankan syariah yang beranggotakan unsur-unsur dari BI, Departemen Agama, dan unsur-unsur masyarakat dengan komposisi yang berimbang dan memiliki keahlian dibidang syariah (pasal 26)</w:t>
      </w:r>
    </w:p>
    <w:p w:rsidR="00270971" w:rsidRPr="00F53015" w:rsidRDefault="00A35AF2" w:rsidP="00F53015">
      <w:pPr>
        <w:pStyle w:val="NormalWeb"/>
        <w:numPr>
          <w:ilvl w:val="0"/>
          <w:numId w:val="27"/>
        </w:numPr>
        <w:shd w:val="clear" w:color="auto" w:fill="FFFFFF"/>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lang w:eastAsia="en-US"/>
        </w:rPr>
        <w:t xml:space="preserve">Adanya definisi baru mengenai transaksi </w:t>
      </w:r>
      <w:r w:rsidRPr="00F53015">
        <w:rPr>
          <w:rFonts w:asciiTheme="majorBidi" w:hAnsiTheme="majorBidi" w:cstheme="majorBidi"/>
          <w:i/>
          <w:iCs/>
          <w:lang w:eastAsia="en-US"/>
        </w:rPr>
        <w:t>murabahah</w:t>
      </w:r>
      <w:r w:rsidRPr="00F53015">
        <w:rPr>
          <w:rFonts w:asciiTheme="majorBidi" w:hAnsiTheme="majorBidi" w:cstheme="majorBidi"/>
          <w:lang w:eastAsia="en-US"/>
        </w:rPr>
        <w:t xml:space="preserve">. Dalam definisi lama dijelaskan bahwa </w:t>
      </w:r>
      <w:r w:rsidRPr="00F53015">
        <w:rPr>
          <w:rFonts w:asciiTheme="majorBidi" w:hAnsiTheme="majorBidi" w:cstheme="majorBidi"/>
          <w:i/>
          <w:iCs/>
          <w:lang w:eastAsia="en-US"/>
        </w:rPr>
        <w:t>murabahah</w:t>
      </w:r>
      <w:r w:rsidRPr="00F53015">
        <w:rPr>
          <w:rFonts w:asciiTheme="majorBidi" w:hAnsiTheme="majorBidi" w:cstheme="majorBidi"/>
          <w:lang w:eastAsia="en-US"/>
        </w:rPr>
        <w:t xml:space="preserve"> adalah jual beli barang sebesar harga pokok barang ditambah dengan margin keuntungan. Menurut UU No.21 Tahun 2008 disebutkan bahwa akad </w:t>
      </w:r>
      <w:r w:rsidRPr="00F53015">
        <w:rPr>
          <w:rFonts w:asciiTheme="majorBidi" w:hAnsiTheme="majorBidi" w:cstheme="majorBidi"/>
          <w:i/>
          <w:iCs/>
          <w:lang w:eastAsia="en-US"/>
        </w:rPr>
        <w:t xml:space="preserve">murabahah </w:t>
      </w:r>
      <w:r w:rsidRPr="00F53015">
        <w:rPr>
          <w:rFonts w:asciiTheme="majorBidi" w:hAnsiTheme="majorBidi" w:cstheme="majorBidi"/>
          <w:lang w:eastAsia="en-US"/>
        </w:rPr>
        <w:t xml:space="preserve"> merupakan akad pembiayaan suatu barang dengan penegasan harga beli kepada pembeli dan pembeli membayarnya dengan harga lebih dengan keuntungan yang disepakati. Diubahnya kata “jual beli” dengan kata “pembiayaan” menjadi solusi bagi perbankan syariah. Karena dengan adanya perubahan tersebut berarti bank transksi </w:t>
      </w:r>
      <w:r w:rsidRPr="00F53015">
        <w:rPr>
          <w:rFonts w:asciiTheme="majorBidi" w:hAnsiTheme="majorBidi" w:cstheme="majorBidi"/>
          <w:i/>
          <w:iCs/>
          <w:lang w:eastAsia="en-US"/>
        </w:rPr>
        <w:t>murabahah</w:t>
      </w:r>
      <w:r w:rsidRPr="00F53015">
        <w:rPr>
          <w:rFonts w:asciiTheme="majorBidi" w:hAnsiTheme="majorBidi" w:cstheme="majorBidi"/>
          <w:lang w:eastAsia="en-US"/>
        </w:rPr>
        <w:t xml:space="preserve"> menjadi transaksi yang bebas pajak. </w:t>
      </w:r>
    </w:p>
    <w:p w:rsidR="00A35AF2" w:rsidRPr="00F53015" w:rsidRDefault="00A35AF2"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lang w:eastAsia="en-US"/>
        </w:rPr>
      </w:pPr>
      <w:r w:rsidRPr="00F53015">
        <w:rPr>
          <w:rFonts w:asciiTheme="majorBidi" w:hAnsiTheme="majorBidi" w:cstheme="majorBidi"/>
          <w:lang w:eastAsia="en-US"/>
        </w:rPr>
        <w:t xml:space="preserve">Dengan adanya peraturan tersebut, membuat perbankan syariah semakin menuju pada lembaga </w:t>
      </w:r>
      <w:r w:rsidRPr="00F53015">
        <w:rPr>
          <w:rFonts w:asciiTheme="majorBidi" w:hAnsiTheme="majorBidi" w:cstheme="majorBidi"/>
          <w:lang w:eastAsia="en-US"/>
        </w:rPr>
        <w:lastRenderedPageBreak/>
        <w:t>kesyariahan. Dimana untuk menjaga hal tersebut maka dibentuklah Dewan Pengawas Syariah (DPS) yang bertugas untuk mengawasi operasional bank</w:t>
      </w:r>
      <w:r w:rsidR="004D6059" w:rsidRPr="00F53015">
        <w:rPr>
          <w:rFonts w:asciiTheme="majorBidi" w:hAnsiTheme="majorBidi" w:cstheme="majorBidi"/>
          <w:lang w:eastAsia="en-US"/>
        </w:rPr>
        <w:t>.</w:t>
      </w:r>
      <w:r w:rsidR="004D6059" w:rsidRPr="00F53015">
        <w:rPr>
          <w:rStyle w:val="FootnoteReference"/>
          <w:rFonts w:asciiTheme="majorBidi" w:hAnsiTheme="majorBidi" w:cstheme="majorBidi"/>
          <w:lang w:eastAsia="en-US"/>
        </w:rPr>
        <w:footnoteReference w:id="75"/>
      </w:r>
    </w:p>
    <w:p w:rsidR="00270971" w:rsidRPr="00F53015" w:rsidRDefault="00270971"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lang w:eastAsia="en-US"/>
        </w:rPr>
      </w:pPr>
      <w:r w:rsidRPr="00F53015">
        <w:rPr>
          <w:rFonts w:asciiTheme="majorBidi" w:hAnsiTheme="majorBidi" w:cstheme="majorBidi"/>
          <w:lang w:eastAsia="en-US"/>
        </w:rPr>
        <w:t xml:space="preserve">Menurut Pasal 31 PBI No. 6/24/PBI/2004, keberadaan DPS tersebut dalam kepengurusan bank syariah adalah atas persetujuan Bank Indonesia dan Dewan Syariah Nasional (DSN) atas usul yang diajukan oleh pemilik bank syariah yang bersangkutan. </w:t>
      </w:r>
    </w:p>
    <w:p w:rsidR="00270971" w:rsidRPr="00F53015" w:rsidRDefault="00270971"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lang w:eastAsia="en-US"/>
        </w:rPr>
      </w:pPr>
      <w:r w:rsidRPr="00F53015">
        <w:rPr>
          <w:rFonts w:asciiTheme="majorBidi" w:hAnsiTheme="majorBidi" w:cstheme="majorBidi"/>
          <w:lang w:eastAsia="en-US"/>
        </w:rPr>
        <w:t>Selain adanya peraturan-peraturan serta fungsi DPS dalam membantu perjalanan bank syariah, BI selaku regulator pun berperan dalam operasional bank syariah di Indonesia. Aturan-aturan operasional yang dikeluarkan BI sebagai landasan operasional bank syariah dikenal dengan istilah PBI (Peraturan Bank Indonesia).</w:t>
      </w:r>
      <w:r w:rsidR="004D6059" w:rsidRPr="00F53015">
        <w:rPr>
          <w:rStyle w:val="FootnoteReference"/>
          <w:rFonts w:asciiTheme="majorBidi" w:hAnsiTheme="majorBidi" w:cstheme="majorBidi"/>
          <w:lang w:eastAsia="en-US"/>
        </w:rPr>
        <w:footnoteReference w:id="76"/>
      </w:r>
      <w:r w:rsidR="004D6059" w:rsidRPr="00F53015">
        <w:rPr>
          <w:rFonts w:asciiTheme="majorBidi" w:hAnsiTheme="majorBidi" w:cstheme="majorBidi"/>
          <w:lang w:eastAsia="en-US"/>
        </w:rPr>
        <w:t xml:space="preserve"> </w:t>
      </w:r>
      <w:r w:rsidRPr="00F53015">
        <w:rPr>
          <w:rFonts w:asciiTheme="majorBidi" w:hAnsiTheme="majorBidi" w:cstheme="majorBidi"/>
          <w:lang w:eastAsia="en-US"/>
        </w:rPr>
        <w:t>Selain peraturan dari BI tersebut, juga ada peraturan lain yang mendukung operasional bank syariah, yaiut Keputusan Presiden dan ketentuan lain dalam bentuk fatwa yang dikeluarkan oleh MUI dan DSN.</w:t>
      </w:r>
    </w:p>
    <w:p w:rsidR="00270971" w:rsidRPr="00F53015" w:rsidRDefault="00270971"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lang w:eastAsia="en-US"/>
        </w:rPr>
      </w:pPr>
      <w:r w:rsidRPr="00F53015">
        <w:rPr>
          <w:rFonts w:asciiTheme="majorBidi" w:hAnsiTheme="majorBidi" w:cstheme="majorBidi"/>
          <w:lang w:eastAsia="en-US"/>
        </w:rPr>
        <w:t xml:space="preserve">Semua pendukung diatas memungkinkan uutk dunia perbankan syariah di Indonesia mengalami </w:t>
      </w:r>
      <w:r w:rsidRPr="00F53015">
        <w:rPr>
          <w:rFonts w:asciiTheme="majorBidi" w:hAnsiTheme="majorBidi" w:cstheme="majorBidi"/>
          <w:lang w:eastAsia="en-US"/>
        </w:rPr>
        <w:lastRenderedPageBreak/>
        <w:t>perkembangan</w:t>
      </w:r>
      <w:r w:rsidR="00CE04F6" w:rsidRPr="00F53015">
        <w:rPr>
          <w:rFonts w:asciiTheme="majorBidi" w:hAnsiTheme="majorBidi" w:cstheme="majorBidi"/>
          <w:lang w:eastAsia="en-US"/>
        </w:rPr>
        <w:t>. Walaupun belum sampai pada tahap yang benar-benar ideal, tapi seyogyanya perkembangan perbankan syariah di Indonesia telah mengarah pada arah yang lebih baik.</w:t>
      </w:r>
    </w:p>
    <w:p w:rsidR="000F0F6A" w:rsidRPr="00F53015" w:rsidRDefault="000F0F6A"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lang w:eastAsia="en-US"/>
        </w:rPr>
      </w:pPr>
    </w:p>
    <w:p w:rsidR="000F0F6A" w:rsidRPr="00F53015" w:rsidRDefault="000F0F6A" w:rsidP="00F53015">
      <w:pPr>
        <w:pStyle w:val="NormalWeb"/>
        <w:numPr>
          <w:ilvl w:val="0"/>
          <w:numId w:val="8"/>
        </w:numPr>
        <w:shd w:val="clear" w:color="auto" w:fill="FFFFFF"/>
        <w:tabs>
          <w:tab w:val="clear" w:pos="720"/>
        </w:tabs>
        <w:spacing w:before="0" w:beforeAutospacing="0" w:after="0" w:afterAutospacing="0" w:line="360" w:lineRule="auto"/>
        <w:ind w:left="1134"/>
        <w:jc w:val="both"/>
        <w:rPr>
          <w:rFonts w:asciiTheme="majorBidi" w:hAnsiTheme="majorBidi" w:cstheme="majorBidi"/>
          <w:b/>
          <w:bCs/>
        </w:rPr>
      </w:pPr>
      <w:r w:rsidRPr="00F53015">
        <w:rPr>
          <w:rFonts w:asciiTheme="majorBidi" w:hAnsiTheme="majorBidi" w:cstheme="majorBidi"/>
          <w:b/>
          <w:bCs/>
          <w:lang w:eastAsia="en-US"/>
        </w:rPr>
        <w:t>Keistimewaan Bank Syariah</w:t>
      </w:r>
    </w:p>
    <w:p w:rsidR="000F0F6A" w:rsidRPr="00F53015" w:rsidRDefault="000F0F6A" w:rsidP="00F53015">
      <w:pPr>
        <w:pStyle w:val="NormalWeb"/>
        <w:shd w:val="clear" w:color="auto" w:fill="FFFFFF"/>
        <w:spacing w:before="0" w:beforeAutospacing="0" w:after="0" w:afterAutospacing="0" w:line="360" w:lineRule="auto"/>
        <w:ind w:left="1134" w:firstLine="709"/>
        <w:jc w:val="both"/>
        <w:rPr>
          <w:rFonts w:asciiTheme="majorBidi" w:hAnsiTheme="majorBidi" w:cstheme="majorBidi"/>
          <w:lang w:eastAsia="en-US"/>
        </w:rPr>
      </w:pPr>
      <w:r w:rsidRPr="00F53015">
        <w:rPr>
          <w:rFonts w:asciiTheme="majorBidi" w:hAnsiTheme="majorBidi" w:cstheme="majorBidi"/>
          <w:lang w:eastAsia="en-US"/>
        </w:rPr>
        <w:t>Bank syariah sebagai alternatif perekonomian Indonesia bagi bank-bank konvensional yang dianggap kurang berhasil didalam mengemban misi utamanya memiliki keistimewaan-keistimewaan, diantaranya sebagai berikut:</w:t>
      </w:r>
    </w:p>
    <w:p w:rsidR="008D38DA" w:rsidRPr="00F53015" w:rsidRDefault="008D38DA" w:rsidP="00F53015">
      <w:pPr>
        <w:pStyle w:val="NormalWeb"/>
        <w:numPr>
          <w:ilvl w:val="2"/>
          <w:numId w:val="8"/>
        </w:numPr>
        <w:shd w:val="clear" w:color="auto" w:fill="FFFFFF"/>
        <w:tabs>
          <w:tab w:val="clear" w:pos="2160"/>
        </w:tabs>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lang w:eastAsia="en-US"/>
        </w:rPr>
        <w:t>Adanya kesamaan ikatan emosional yang kuat antara pemegang saham, pengelola bank dan nasabahnya</w:t>
      </w:r>
    </w:p>
    <w:p w:rsidR="008D38DA" w:rsidRPr="00F53015" w:rsidRDefault="008D38DA" w:rsidP="00F53015">
      <w:pPr>
        <w:pStyle w:val="NormalWeb"/>
        <w:numPr>
          <w:ilvl w:val="2"/>
          <w:numId w:val="8"/>
        </w:numPr>
        <w:shd w:val="clear" w:color="auto" w:fill="FFFFFF"/>
        <w:tabs>
          <w:tab w:val="clear" w:pos="2160"/>
        </w:tabs>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lang w:eastAsia="en-US"/>
        </w:rPr>
        <w:t>Diterapkannya sistem bagi hasil sebagai pengganti bunga akan menimbulkan akibat-akibat yang positif. Akibat-akibat itu adalah:</w:t>
      </w:r>
    </w:p>
    <w:p w:rsidR="008D38DA" w:rsidRPr="00F53015" w:rsidRDefault="008D38DA" w:rsidP="00F53015">
      <w:pPr>
        <w:pStyle w:val="NormalWeb"/>
        <w:numPr>
          <w:ilvl w:val="0"/>
          <w:numId w:val="28"/>
        </w:numPr>
        <w:shd w:val="clear" w:color="auto" w:fill="FFFFFF"/>
        <w:spacing w:before="0" w:beforeAutospacing="0" w:after="0" w:afterAutospacing="0" w:line="360" w:lineRule="auto"/>
        <w:jc w:val="both"/>
        <w:rPr>
          <w:rFonts w:asciiTheme="majorBidi" w:hAnsiTheme="majorBidi" w:cstheme="majorBidi"/>
        </w:rPr>
      </w:pPr>
      <w:r w:rsidRPr="00F53015">
        <w:rPr>
          <w:rFonts w:asciiTheme="majorBidi" w:hAnsiTheme="majorBidi" w:cstheme="majorBidi"/>
          <w:i/>
          <w:iCs/>
          <w:lang w:eastAsia="en-US"/>
        </w:rPr>
        <w:t>Cost push inflation</w:t>
      </w:r>
      <w:r w:rsidRPr="00F53015">
        <w:rPr>
          <w:rFonts w:asciiTheme="majorBidi" w:hAnsiTheme="majorBidi" w:cstheme="majorBidi"/>
          <w:lang w:eastAsia="en-US"/>
        </w:rPr>
        <w:t xml:space="preserve">, yaitu akibat sistem bunga pada bank konvensional dapat dihilangkan, sehingga bank syariah diharapkan mampu </w:t>
      </w:r>
      <w:r w:rsidR="009A5172" w:rsidRPr="00F53015">
        <w:rPr>
          <w:rFonts w:asciiTheme="majorBidi" w:hAnsiTheme="majorBidi" w:cstheme="majorBidi"/>
          <w:lang w:eastAsia="en-US"/>
        </w:rPr>
        <w:t>menjadi pendukung kebijaksanaan moneter yang handal.</w:t>
      </w:r>
    </w:p>
    <w:p w:rsidR="009A5172" w:rsidRPr="00F53015" w:rsidRDefault="009A5172" w:rsidP="00F53015">
      <w:pPr>
        <w:pStyle w:val="NormalWeb"/>
        <w:numPr>
          <w:ilvl w:val="0"/>
          <w:numId w:val="28"/>
        </w:numPr>
        <w:shd w:val="clear" w:color="auto" w:fill="FFFFFF"/>
        <w:spacing w:before="0" w:beforeAutospacing="0" w:after="0" w:afterAutospacing="0" w:line="360" w:lineRule="auto"/>
        <w:jc w:val="both"/>
        <w:rPr>
          <w:rFonts w:asciiTheme="majorBidi" w:hAnsiTheme="majorBidi" w:cstheme="majorBidi"/>
        </w:rPr>
      </w:pPr>
      <w:r w:rsidRPr="00F53015">
        <w:rPr>
          <w:rFonts w:asciiTheme="majorBidi" w:hAnsiTheme="majorBidi" w:cstheme="majorBidi"/>
          <w:lang w:eastAsia="en-US"/>
        </w:rPr>
        <w:t xml:space="preserve">Memungkinkan persaingan antar bank syariah ditentukan oleh fungsi edukatif bank </w:t>
      </w:r>
      <w:r w:rsidRPr="00F53015">
        <w:rPr>
          <w:rFonts w:asciiTheme="majorBidi" w:hAnsiTheme="majorBidi" w:cstheme="majorBidi"/>
          <w:lang w:eastAsia="en-US"/>
        </w:rPr>
        <w:lastRenderedPageBreak/>
        <w:t>didalam membina nasabah dengan kejujuran, keuletan dan profesionalisme.</w:t>
      </w:r>
    </w:p>
    <w:p w:rsidR="008D38DA" w:rsidRPr="00F53015" w:rsidRDefault="008D38DA" w:rsidP="00F53015">
      <w:pPr>
        <w:pStyle w:val="NormalWeb"/>
        <w:numPr>
          <w:ilvl w:val="2"/>
          <w:numId w:val="8"/>
        </w:numPr>
        <w:shd w:val="clear" w:color="auto" w:fill="FFFFFF"/>
        <w:tabs>
          <w:tab w:val="clear" w:pos="2160"/>
        </w:tabs>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lang w:eastAsia="en-US"/>
        </w:rPr>
        <w:t>Didalam perbankan syariah, tersedia fasilitas kredit kebaikan (</w:t>
      </w:r>
      <w:r w:rsidRPr="00F53015">
        <w:rPr>
          <w:rFonts w:asciiTheme="majorBidi" w:hAnsiTheme="majorBidi" w:cstheme="majorBidi"/>
          <w:i/>
          <w:iCs/>
          <w:lang w:eastAsia="en-US"/>
        </w:rPr>
        <w:t>Qardhul Hasan</w:t>
      </w:r>
      <w:r w:rsidRPr="00F53015">
        <w:rPr>
          <w:rFonts w:asciiTheme="majorBidi" w:hAnsiTheme="majorBidi" w:cstheme="majorBidi"/>
          <w:lang w:eastAsia="en-US"/>
        </w:rPr>
        <w:t>) yang diberikan secara cuma-cuma</w:t>
      </w:r>
    </w:p>
    <w:p w:rsidR="008D38DA" w:rsidRPr="00F53015" w:rsidRDefault="008D38DA" w:rsidP="00F53015">
      <w:pPr>
        <w:pStyle w:val="NormalWeb"/>
        <w:numPr>
          <w:ilvl w:val="2"/>
          <w:numId w:val="8"/>
        </w:numPr>
        <w:shd w:val="clear" w:color="auto" w:fill="FFFFFF"/>
        <w:tabs>
          <w:tab w:val="clear" w:pos="2160"/>
        </w:tabs>
        <w:spacing w:before="0" w:beforeAutospacing="0" w:after="0" w:afterAutospacing="0" w:line="360" w:lineRule="auto"/>
        <w:ind w:left="1560"/>
        <w:jc w:val="both"/>
        <w:rPr>
          <w:rFonts w:asciiTheme="majorBidi" w:hAnsiTheme="majorBidi" w:cstheme="majorBidi"/>
        </w:rPr>
      </w:pPr>
      <w:r w:rsidRPr="00F53015">
        <w:rPr>
          <w:rFonts w:asciiTheme="majorBidi" w:hAnsiTheme="majorBidi" w:cstheme="majorBidi"/>
          <w:lang w:eastAsia="en-US"/>
        </w:rPr>
        <w:t>Keistimewaan yang paling menonjol dari perbankan syariah adalah yang melekat pada konsep (</w:t>
      </w:r>
      <w:r w:rsidRPr="00F53015">
        <w:rPr>
          <w:rFonts w:asciiTheme="majorBidi" w:hAnsiTheme="majorBidi" w:cstheme="majorBidi"/>
          <w:i/>
          <w:iCs/>
          <w:lang w:eastAsia="en-US"/>
        </w:rPr>
        <w:t>build in concept</w:t>
      </w:r>
      <w:r w:rsidRPr="00F53015">
        <w:rPr>
          <w:rFonts w:asciiTheme="majorBidi" w:hAnsiTheme="majorBidi" w:cstheme="majorBidi"/>
          <w:lang w:eastAsia="en-US"/>
        </w:rPr>
        <w:t>) dengan berorientasi pada kebersamaan dalam hal:</w:t>
      </w:r>
      <w:r w:rsidR="004D6059" w:rsidRPr="00F53015">
        <w:rPr>
          <w:rStyle w:val="FootnoteReference"/>
          <w:rFonts w:asciiTheme="majorBidi" w:hAnsiTheme="majorBidi" w:cstheme="majorBidi"/>
          <w:lang w:eastAsia="en-US"/>
        </w:rPr>
        <w:footnoteReference w:id="77"/>
      </w:r>
    </w:p>
    <w:p w:rsidR="009A5172" w:rsidRPr="00F53015" w:rsidRDefault="009A5172" w:rsidP="00F53015">
      <w:pPr>
        <w:pStyle w:val="NormalWeb"/>
        <w:numPr>
          <w:ilvl w:val="0"/>
          <w:numId w:val="29"/>
        </w:numPr>
        <w:shd w:val="clear" w:color="auto" w:fill="FFFFFF"/>
        <w:spacing w:before="0" w:beforeAutospacing="0" w:after="0" w:afterAutospacing="0" w:line="360" w:lineRule="auto"/>
        <w:jc w:val="both"/>
        <w:rPr>
          <w:rFonts w:asciiTheme="majorBidi" w:hAnsiTheme="majorBidi" w:cstheme="majorBidi"/>
        </w:rPr>
      </w:pPr>
      <w:r w:rsidRPr="00F53015">
        <w:rPr>
          <w:rFonts w:asciiTheme="majorBidi" w:hAnsiTheme="majorBidi" w:cstheme="majorBidi"/>
          <w:lang w:eastAsia="en-US"/>
        </w:rPr>
        <w:t xml:space="preserve">Mendorong kegiatan investasi dan menghambat simpanan yang tidak produktif melalui sistem operasi </w:t>
      </w:r>
      <w:r w:rsidRPr="00F53015">
        <w:rPr>
          <w:rFonts w:asciiTheme="majorBidi" w:hAnsiTheme="majorBidi" w:cstheme="majorBidi"/>
          <w:i/>
          <w:iCs/>
          <w:lang w:eastAsia="en-US"/>
        </w:rPr>
        <w:t xml:space="preserve">profit </w:t>
      </w:r>
      <w:r w:rsidRPr="00F53015">
        <w:rPr>
          <w:rFonts w:asciiTheme="majorBidi" w:hAnsiTheme="majorBidi" w:cstheme="majorBidi"/>
          <w:lang w:eastAsia="en-US"/>
        </w:rPr>
        <w:t xml:space="preserve">dan </w:t>
      </w:r>
      <w:r w:rsidRPr="00F53015">
        <w:rPr>
          <w:rFonts w:asciiTheme="majorBidi" w:hAnsiTheme="majorBidi" w:cstheme="majorBidi"/>
          <w:i/>
          <w:iCs/>
          <w:lang w:eastAsia="en-US"/>
        </w:rPr>
        <w:t>loss sharing</w:t>
      </w:r>
      <w:r w:rsidRPr="00F53015">
        <w:rPr>
          <w:rFonts w:asciiTheme="majorBidi" w:hAnsiTheme="majorBidi" w:cstheme="majorBidi"/>
          <w:lang w:eastAsia="en-US"/>
        </w:rPr>
        <w:t xml:space="preserve"> sebagai pengganti bunga, baik yang diterapkan kepada nasabah </w:t>
      </w:r>
      <w:r w:rsidRPr="00F53015">
        <w:rPr>
          <w:rFonts w:asciiTheme="majorBidi" w:hAnsiTheme="majorBidi" w:cstheme="majorBidi"/>
          <w:i/>
          <w:iCs/>
          <w:lang w:eastAsia="en-US"/>
        </w:rPr>
        <w:t xml:space="preserve">mudharabah </w:t>
      </w:r>
      <w:r w:rsidRPr="00F53015">
        <w:rPr>
          <w:rFonts w:asciiTheme="majorBidi" w:hAnsiTheme="majorBidi" w:cstheme="majorBidi"/>
          <w:lang w:eastAsia="en-US"/>
        </w:rPr>
        <w:t xml:space="preserve">dan </w:t>
      </w:r>
      <w:r w:rsidRPr="00F53015">
        <w:rPr>
          <w:rFonts w:asciiTheme="majorBidi" w:hAnsiTheme="majorBidi" w:cstheme="majorBidi"/>
          <w:i/>
          <w:iCs/>
          <w:lang w:eastAsia="en-US"/>
        </w:rPr>
        <w:t>musyarakah</w:t>
      </w:r>
      <w:r w:rsidRPr="00F53015">
        <w:rPr>
          <w:rFonts w:asciiTheme="majorBidi" w:hAnsiTheme="majorBidi" w:cstheme="majorBidi"/>
          <w:lang w:eastAsia="en-US"/>
        </w:rPr>
        <w:t>, maupun yang diterapkan kepada banknya sendiri.</w:t>
      </w:r>
    </w:p>
    <w:p w:rsidR="009A5172" w:rsidRPr="00F53015" w:rsidRDefault="009A5172" w:rsidP="00F53015">
      <w:pPr>
        <w:pStyle w:val="NormalWeb"/>
        <w:numPr>
          <w:ilvl w:val="0"/>
          <w:numId w:val="29"/>
        </w:numPr>
        <w:shd w:val="clear" w:color="auto" w:fill="FFFFFF"/>
        <w:spacing w:before="0" w:beforeAutospacing="0" w:after="0" w:afterAutospacing="0" w:line="360" w:lineRule="auto"/>
        <w:jc w:val="both"/>
        <w:rPr>
          <w:rFonts w:asciiTheme="majorBidi" w:hAnsiTheme="majorBidi" w:cstheme="majorBidi"/>
        </w:rPr>
      </w:pPr>
      <w:r w:rsidRPr="00F53015">
        <w:rPr>
          <w:rFonts w:asciiTheme="majorBidi" w:hAnsiTheme="majorBidi" w:cstheme="majorBidi"/>
          <w:lang w:eastAsia="en-US"/>
        </w:rPr>
        <w:t>Memerangi kemiskinan dengan membina golongan ekonomi lemah dan tertindas (</w:t>
      </w:r>
      <w:r w:rsidRPr="00F53015">
        <w:rPr>
          <w:rFonts w:asciiTheme="majorBidi" w:hAnsiTheme="majorBidi" w:cstheme="majorBidi"/>
          <w:i/>
          <w:iCs/>
          <w:lang w:eastAsia="en-US"/>
        </w:rPr>
        <w:t xml:space="preserve">dhuafa </w:t>
      </w:r>
      <w:r w:rsidRPr="00F53015">
        <w:rPr>
          <w:rFonts w:asciiTheme="majorBidi" w:hAnsiTheme="majorBidi" w:cstheme="majorBidi"/>
          <w:lang w:eastAsia="en-US"/>
        </w:rPr>
        <w:t xml:space="preserve">dan </w:t>
      </w:r>
      <w:r w:rsidRPr="00F53015">
        <w:rPr>
          <w:rFonts w:asciiTheme="majorBidi" w:hAnsiTheme="majorBidi" w:cstheme="majorBidi"/>
          <w:i/>
          <w:iCs/>
          <w:lang w:eastAsia="en-US"/>
        </w:rPr>
        <w:t>mustadh’afin</w:t>
      </w:r>
      <w:r w:rsidRPr="00F53015">
        <w:rPr>
          <w:rFonts w:asciiTheme="majorBidi" w:hAnsiTheme="majorBidi" w:cstheme="majorBidi"/>
          <w:lang w:eastAsia="en-US"/>
        </w:rPr>
        <w:t>) melalui bantuan hibah yang diarahkan oleh bank secara produktif.</w:t>
      </w:r>
    </w:p>
    <w:p w:rsidR="009A5172" w:rsidRPr="00F53015" w:rsidRDefault="009A5172" w:rsidP="00F53015">
      <w:pPr>
        <w:pStyle w:val="NormalWeb"/>
        <w:numPr>
          <w:ilvl w:val="0"/>
          <w:numId w:val="29"/>
        </w:numPr>
        <w:shd w:val="clear" w:color="auto" w:fill="FFFFFF"/>
        <w:spacing w:before="0" w:beforeAutospacing="0" w:after="0" w:afterAutospacing="0" w:line="360" w:lineRule="auto"/>
        <w:jc w:val="both"/>
        <w:rPr>
          <w:rFonts w:asciiTheme="majorBidi" w:hAnsiTheme="majorBidi" w:cstheme="majorBidi"/>
        </w:rPr>
      </w:pPr>
      <w:r w:rsidRPr="00F53015">
        <w:rPr>
          <w:rFonts w:asciiTheme="majorBidi" w:hAnsiTheme="majorBidi" w:cstheme="majorBidi"/>
          <w:lang w:eastAsia="en-US"/>
        </w:rPr>
        <w:t xml:space="preserve">Mengembangkan produksi, menggalakan perdagangan dan memperluas kesempatan kerja melalui kredit pemilikan </w:t>
      </w:r>
      <w:r w:rsidRPr="00F53015">
        <w:rPr>
          <w:rFonts w:asciiTheme="majorBidi" w:hAnsiTheme="majorBidi" w:cstheme="majorBidi"/>
          <w:lang w:eastAsia="en-US"/>
        </w:rPr>
        <w:lastRenderedPageBreak/>
        <w:t>barang/peralatan modal dengan pembayaran tangguh (</w:t>
      </w:r>
      <w:r w:rsidRPr="00F53015">
        <w:rPr>
          <w:rFonts w:asciiTheme="majorBidi" w:hAnsiTheme="majorBidi" w:cstheme="majorBidi"/>
          <w:i/>
          <w:iCs/>
          <w:lang w:eastAsia="en-US"/>
        </w:rPr>
        <w:t>murabahah</w:t>
      </w:r>
      <w:r w:rsidRPr="00F53015">
        <w:rPr>
          <w:rFonts w:asciiTheme="majorBidi" w:hAnsiTheme="majorBidi" w:cstheme="majorBidi"/>
          <w:lang w:eastAsia="en-US"/>
        </w:rPr>
        <w:t>) dan pembayaran cicilan (</w:t>
      </w:r>
      <w:r w:rsidRPr="00F53015">
        <w:rPr>
          <w:rFonts w:asciiTheme="majorBidi" w:hAnsiTheme="majorBidi" w:cstheme="majorBidi"/>
          <w:i/>
          <w:iCs/>
          <w:lang w:eastAsia="en-US"/>
        </w:rPr>
        <w:t>ba’I bithaman ajil</w:t>
      </w:r>
      <w:r w:rsidRPr="00F53015">
        <w:rPr>
          <w:rFonts w:asciiTheme="majorBidi" w:hAnsiTheme="majorBidi" w:cstheme="majorBidi"/>
          <w:lang w:eastAsia="en-US"/>
        </w:rPr>
        <w:t>) yang disalurkan kepada pengusaha produsen, perantara dan konsumen.</w:t>
      </w:r>
    </w:p>
    <w:p w:rsidR="009A5172" w:rsidRPr="00F53015" w:rsidRDefault="009A5172" w:rsidP="00F53015">
      <w:pPr>
        <w:pStyle w:val="NormalWeb"/>
        <w:numPr>
          <w:ilvl w:val="0"/>
          <w:numId w:val="29"/>
        </w:numPr>
        <w:shd w:val="clear" w:color="auto" w:fill="FFFFFF"/>
        <w:spacing w:before="0" w:beforeAutospacing="0" w:after="0" w:afterAutospacing="0" w:line="360" w:lineRule="auto"/>
        <w:jc w:val="both"/>
        <w:rPr>
          <w:rFonts w:asciiTheme="majorBidi" w:hAnsiTheme="majorBidi" w:cstheme="majorBidi"/>
        </w:rPr>
      </w:pPr>
      <w:r w:rsidRPr="00F53015">
        <w:rPr>
          <w:rFonts w:asciiTheme="majorBidi" w:hAnsiTheme="majorBidi" w:cstheme="majorBidi"/>
          <w:lang w:eastAsia="en-US"/>
        </w:rPr>
        <w:t>Meratakan pendapatan melalui sistem bagi hasil dan kerugian (</w:t>
      </w:r>
      <w:r w:rsidRPr="00F53015">
        <w:rPr>
          <w:rFonts w:asciiTheme="majorBidi" w:hAnsiTheme="majorBidi" w:cstheme="majorBidi"/>
          <w:i/>
          <w:iCs/>
          <w:lang w:eastAsia="en-US"/>
        </w:rPr>
        <w:t>profit and loss sharing</w:t>
      </w:r>
      <w:r w:rsidRPr="00F53015">
        <w:rPr>
          <w:rFonts w:asciiTheme="majorBidi" w:hAnsiTheme="majorBidi" w:cstheme="majorBidi"/>
          <w:lang w:eastAsia="en-US"/>
        </w:rPr>
        <w:t xml:space="preserve">) baik yang diberlakukan kepada bank nya sendiri selaku </w:t>
      </w:r>
      <w:r w:rsidRPr="00F53015">
        <w:rPr>
          <w:rFonts w:asciiTheme="majorBidi" w:hAnsiTheme="majorBidi" w:cstheme="majorBidi"/>
          <w:i/>
          <w:iCs/>
          <w:lang w:eastAsia="en-US"/>
        </w:rPr>
        <w:t>mudharib</w:t>
      </w:r>
      <w:r w:rsidRPr="00F53015">
        <w:rPr>
          <w:rFonts w:asciiTheme="majorBidi" w:hAnsiTheme="majorBidi" w:cstheme="majorBidi"/>
          <w:lang w:eastAsia="en-US"/>
        </w:rPr>
        <w:t xml:space="preserve"> atau pemegang amanah maupun kepada peminjam dalam operasi </w:t>
      </w:r>
      <w:r w:rsidRPr="00F53015">
        <w:rPr>
          <w:rFonts w:asciiTheme="majorBidi" w:hAnsiTheme="majorBidi" w:cstheme="majorBidi"/>
          <w:i/>
          <w:iCs/>
          <w:lang w:eastAsia="en-US"/>
        </w:rPr>
        <w:t xml:space="preserve">mudharabah </w:t>
      </w:r>
      <w:r w:rsidRPr="00F53015">
        <w:rPr>
          <w:rFonts w:asciiTheme="majorBidi" w:hAnsiTheme="majorBidi" w:cstheme="majorBidi"/>
          <w:lang w:eastAsia="en-US"/>
        </w:rPr>
        <w:t xml:space="preserve">dan </w:t>
      </w:r>
      <w:r w:rsidRPr="00F53015">
        <w:rPr>
          <w:rFonts w:asciiTheme="majorBidi" w:hAnsiTheme="majorBidi" w:cstheme="majorBidi"/>
          <w:i/>
          <w:iCs/>
          <w:lang w:eastAsia="en-US"/>
        </w:rPr>
        <w:t>musyarakah.</w:t>
      </w:r>
    </w:p>
    <w:p w:rsidR="009A5172" w:rsidRPr="00F53015" w:rsidRDefault="009A5172" w:rsidP="00F53015">
      <w:pPr>
        <w:pStyle w:val="NormalWeb"/>
        <w:numPr>
          <w:ilvl w:val="0"/>
          <w:numId w:val="29"/>
        </w:numPr>
        <w:shd w:val="clear" w:color="auto" w:fill="FFFFFF"/>
        <w:spacing w:before="0" w:beforeAutospacing="0" w:after="0" w:afterAutospacing="0" w:line="360" w:lineRule="auto"/>
        <w:jc w:val="both"/>
        <w:rPr>
          <w:rFonts w:asciiTheme="majorBidi" w:hAnsiTheme="majorBidi" w:cstheme="majorBidi"/>
        </w:rPr>
      </w:pPr>
      <w:r w:rsidRPr="00F53015">
        <w:rPr>
          <w:rFonts w:asciiTheme="majorBidi" w:hAnsiTheme="majorBidi" w:cstheme="majorBidi"/>
          <w:lang w:eastAsia="en-US"/>
        </w:rPr>
        <w:t>Penerapan sistem bagi hasil berarti tidak membebani biaya diluar kemampuan nasabah dan akan terjamin adanya keterbukaan.</w:t>
      </w:r>
    </w:p>
    <w:p w:rsidR="00865BFC" w:rsidRPr="00F53015" w:rsidRDefault="009A5172" w:rsidP="00F53015">
      <w:pPr>
        <w:pStyle w:val="NormalWeb"/>
        <w:numPr>
          <w:ilvl w:val="0"/>
          <w:numId w:val="29"/>
        </w:numPr>
        <w:shd w:val="clear" w:color="auto" w:fill="FFFFFF"/>
        <w:spacing w:before="0" w:beforeAutospacing="0" w:after="0" w:afterAutospacing="0" w:line="360" w:lineRule="auto"/>
        <w:jc w:val="both"/>
        <w:rPr>
          <w:rFonts w:asciiTheme="majorBidi" w:hAnsiTheme="majorBidi" w:cstheme="majorBidi"/>
        </w:rPr>
      </w:pPr>
      <w:r w:rsidRPr="00F53015">
        <w:rPr>
          <w:rFonts w:asciiTheme="majorBidi" w:hAnsiTheme="majorBidi" w:cstheme="majorBidi"/>
          <w:lang w:eastAsia="en-US"/>
        </w:rPr>
        <w:t>Sebagai alternatif kehidupan ekonomi yang berkeadilan.</w:t>
      </w:r>
    </w:p>
    <w:p w:rsidR="00865BFC" w:rsidRDefault="00865BFC" w:rsidP="00F53015">
      <w:pPr>
        <w:pStyle w:val="NormalWeb"/>
        <w:shd w:val="clear" w:color="auto" w:fill="FFFFFF"/>
        <w:spacing w:before="0" w:beforeAutospacing="0" w:after="0" w:afterAutospacing="0" w:line="360" w:lineRule="auto"/>
        <w:ind w:left="720"/>
        <w:jc w:val="both"/>
        <w:rPr>
          <w:rFonts w:asciiTheme="majorBidi" w:hAnsiTheme="majorBidi" w:cstheme="majorBidi"/>
        </w:rPr>
      </w:pPr>
    </w:p>
    <w:p w:rsidR="003B769D" w:rsidRDefault="003B769D" w:rsidP="00F53015">
      <w:pPr>
        <w:pStyle w:val="NormalWeb"/>
        <w:shd w:val="clear" w:color="auto" w:fill="FFFFFF"/>
        <w:spacing w:before="0" w:beforeAutospacing="0" w:after="0" w:afterAutospacing="0" w:line="360" w:lineRule="auto"/>
        <w:ind w:left="720"/>
        <w:jc w:val="both"/>
        <w:rPr>
          <w:rFonts w:asciiTheme="majorBidi" w:hAnsiTheme="majorBidi" w:cstheme="majorBidi"/>
        </w:rPr>
      </w:pPr>
    </w:p>
    <w:p w:rsidR="003B769D" w:rsidRDefault="003B769D" w:rsidP="00F53015">
      <w:pPr>
        <w:pStyle w:val="NormalWeb"/>
        <w:shd w:val="clear" w:color="auto" w:fill="FFFFFF"/>
        <w:spacing w:before="0" w:beforeAutospacing="0" w:after="0" w:afterAutospacing="0" w:line="360" w:lineRule="auto"/>
        <w:ind w:left="720"/>
        <w:jc w:val="both"/>
        <w:rPr>
          <w:rFonts w:asciiTheme="majorBidi" w:hAnsiTheme="majorBidi" w:cstheme="majorBidi"/>
        </w:rPr>
      </w:pPr>
    </w:p>
    <w:p w:rsidR="003B769D" w:rsidRDefault="003B769D" w:rsidP="00F53015">
      <w:pPr>
        <w:pStyle w:val="NormalWeb"/>
        <w:shd w:val="clear" w:color="auto" w:fill="FFFFFF"/>
        <w:spacing w:before="0" w:beforeAutospacing="0" w:after="0" w:afterAutospacing="0" w:line="360" w:lineRule="auto"/>
        <w:ind w:left="720"/>
        <w:jc w:val="both"/>
        <w:rPr>
          <w:rFonts w:asciiTheme="majorBidi" w:hAnsiTheme="majorBidi" w:cstheme="majorBidi"/>
        </w:rPr>
      </w:pPr>
    </w:p>
    <w:p w:rsidR="003B769D" w:rsidRDefault="003B769D" w:rsidP="00F53015">
      <w:pPr>
        <w:pStyle w:val="NormalWeb"/>
        <w:shd w:val="clear" w:color="auto" w:fill="FFFFFF"/>
        <w:spacing w:before="0" w:beforeAutospacing="0" w:after="0" w:afterAutospacing="0" w:line="360" w:lineRule="auto"/>
        <w:ind w:left="720"/>
        <w:jc w:val="both"/>
        <w:rPr>
          <w:rFonts w:asciiTheme="majorBidi" w:hAnsiTheme="majorBidi" w:cstheme="majorBidi"/>
        </w:rPr>
      </w:pPr>
    </w:p>
    <w:p w:rsidR="003B769D" w:rsidRDefault="003B769D" w:rsidP="00F53015">
      <w:pPr>
        <w:pStyle w:val="NormalWeb"/>
        <w:shd w:val="clear" w:color="auto" w:fill="FFFFFF"/>
        <w:spacing w:before="0" w:beforeAutospacing="0" w:after="0" w:afterAutospacing="0" w:line="360" w:lineRule="auto"/>
        <w:ind w:left="720"/>
        <w:jc w:val="both"/>
        <w:rPr>
          <w:rFonts w:asciiTheme="majorBidi" w:hAnsiTheme="majorBidi" w:cstheme="majorBidi"/>
        </w:rPr>
      </w:pPr>
    </w:p>
    <w:p w:rsidR="003B769D" w:rsidRDefault="003B769D" w:rsidP="00F53015">
      <w:pPr>
        <w:pStyle w:val="NormalWeb"/>
        <w:shd w:val="clear" w:color="auto" w:fill="FFFFFF"/>
        <w:spacing w:before="0" w:beforeAutospacing="0" w:after="0" w:afterAutospacing="0" w:line="360" w:lineRule="auto"/>
        <w:ind w:left="720"/>
        <w:jc w:val="both"/>
        <w:rPr>
          <w:rFonts w:asciiTheme="majorBidi" w:hAnsiTheme="majorBidi" w:cstheme="majorBidi"/>
        </w:rPr>
      </w:pPr>
    </w:p>
    <w:p w:rsidR="003B769D" w:rsidRDefault="003B769D" w:rsidP="00F53015">
      <w:pPr>
        <w:pStyle w:val="NormalWeb"/>
        <w:shd w:val="clear" w:color="auto" w:fill="FFFFFF"/>
        <w:spacing w:before="0" w:beforeAutospacing="0" w:after="0" w:afterAutospacing="0" w:line="360" w:lineRule="auto"/>
        <w:ind w:left="720"/>
        <w:jc w:val="both"/>
        <w:rPr>
          <w:rFonts w:asciiTheme="majorBidi" w:hAnsiTheme="majorBidi" w:cstheme="majorBidi"/>
        </w:rPr>
      </w:pPr>
    </w:p>
    <w:p w:rsidR="003B769D" w:rsidRPr="00F53015" w:rsidRDefault="003B769D" w:rsidP="00F53015">
      <w:pPr>
        <w:pStyle w:val="NormalWeb"/>
        <w:shd w:val="clear" w:color="auto" w:fill="FFFFFF"/>
        <w:spacing w:before="0" w:beforeAutospacing="0" w:after="0" w:afterAutospacing="0" w:line="360" w:lineRule="auto"/>
        <w:ind w:left="720"/>
        <w:jc w:val="both"/>
        <w:rPr>
          <w:rFonts w:asciiTheme="majorBidi" w:hAnsiTheme="majorBidi" w:cstheme="majorBidi"/>
        </w:rPr>
      </w:pPr>
    </w:p>
    <w:p w:rsidR="0069430B" w:rsidRPr="00F53015" w:rsidRDefault="0069430B" w:rsidP="00F53015">
      <w:pPr>
        <w:pStyle w:val="NormalWeb"/>
        <w:numPr>
          <w:ilvl w:val="0"/>
          <w:numId w:val="8"/>
        </w:numPr>
        <w:shd w:val="clear" w:color="auto" w:fill="FFFFFF"/>
        <w:tabs>
          <w:tab w:val="clear" w:pos="720"/>
        </w:tabs>
        <w:spacing w:before="0" w:beforeAutospacing="0" w:after="0" w:afterAutospacing="0" w:line="360" w:lineRule="auto"/>
        <w:ind w:left="1134"/>
        <w:jc w:val="both"/>
        <w:rPr>
          <w:rFonts w:asciiTheme="majorBidi" w:hAnsiTheme="majorBidi" w:cstheme="majorBidi"/>
          <w:b/>
          <w:bCs/>
        </w:rPr>
      </w:pPr>
      <w:r w:rsidRPr="00F53015">
        <w:rPr>
          <w:rFonts w:asciiTheme="majorBidi" w:hAnsiTheme="majorBidi" w:cstheme="majorBidi"/>
          <w:b/>
          <w:bCs/>
        </w:rPr>
        <w:lastRenderedPageBreak/>
        <w:t xml:space="preserve">Perbedaan dan Persamaan Perbankan Syariah dengan Perbankan Konvensional </w:t>
      </w:r>
    </w:p>
    <w:p w:rsidR="00962C45" w:rsidRPr="00F53015" w:rsidRDefault="00CF2A57" w:rsidP="003B769D">
      <w:pPr>
        <w:spacing w:after="0" w:line="240" w:lineRule="auto"/>
        <w:jc w:val="center"/>
        <w:rPr>
          <w:rFonts w:asciiTheme="majorBidi" w:eastAsia="Times New Roman" w:hAnsiTheme="majorBidi" w:cstheme="majorBidi"/>
          <w:b/>
          <w:bCs/>
          <w:iCs/>
          <w:sz w:val="24"/>
          <w:szCs w:val="24"/>
        </w:rPr>
      </w:pPr>
      <w:r w:rsidRPr="00F53015">
        <w:rPr>
          <w:rFonts w:asciiTheme="majorBidi" w:eastAsia="Times New Roman" w:hAnsiTheme="majorBidi" w:cstheme="majorBidi"/>
          <w:b/>
          <w:bCs/>
          <w:iCs/>
          <w:sz w:val="24"/>
          <w:szCs w:val="24"/>
        </w:rPr>
        <w:t>Tabel 2.2</w:t>
      </w:r>
    </w:p>
    <w:p w:rsidR="004D6059" w:rsidRPr="003B769D" w:rsidRDefault="00962C45" w:rsidP="003B769D">
      <w:pPr>
        <w:spacing w:after="0" w:line="240" w:lineRule="auto"/>
        <w:jc w:val="center"/>
        <w:rPr>
          <w:rFonts w:asciiTheme="majorBidi" w:hAnsiTheme="majorBidi" w:cstheme="majorBidi"/>
          <w:b/>
          <w:sz w:val="24"/>
          <w:szCs w:val="24"/>
          <w:lang w:val="id-ID" w:eastAsia="id-ID"/>
        </w:rPr>
      </w:pPr>
      <w:r w:rsidRPr="00F53015">
        <w:rPr>
          <w:rFonts w:asciiTheme="majorBidi" w:eastAsia="Times New Roman" w:hAnsiTheme="majorBidi" w:cstheme="majorBidi"/>
          <w:b/>
          <w:bCs/>
          <w:iCs/>
          <w:sz w:val="24"/>
          <w:szCs w:val="24"/>
        </w:rPr>
        <w:t>Perbedaan Bank Syariah dan Bank Konvensional</w:t>
      </w:r>
      <w:r w:rsidRPr="00F53015">
        <w:rPr>
          <w:rStyle w:val="FootnoteReference"/>
          <w:rFonts w:asciiTheme="majorBidi" w:eastAsia="Times New Roman" w:hAnsiTheme="majorBidi" w:cstheme="majorBidi"/>
          <w:b/>
          <w:bCs/>
          <w:iCs/>
          <w:sz w:val="24"/>
          <w:szCs w:val="24"/>
        </w:rPr>
        <w:footnoteReference w:id="78"/>
      </w:r>
    </w:p>
    <w:tbl>
      <w:tblPr>
        <w:tblStyle w:val="TableGrid"/>
        <w:tblW w:w="0" w:type="auto"/>
        <w:tblLook w:val="04A0"/>
      </w:tblPr>
      <w:tblGrid>
        <w:gridCol w:w="2061"/>
        <w:gridCol w:w="2179"/>
        <w:gridCol w:w="2326"/>
      </w:tblGrid>
      <w:tr w:rsidR="003A1969" w:rsidRPr="00F53015" w:rsidTr="003A196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1969" w:rsidRPr="00F53015" w:rsidRDefault="003A1969" w:rsidP="003B769D">
            <w:pPr>
              <w:spacing w:line="276" w:lineRule="auto"/>
              <w:rPr>
                <w:rFonts w:asciiTheme="majorBidi" w:eastAsia="Times New Roman" w:hAnsiTheme="majorBidi" w:cstheme="majorBidi"/>
                <w:bCs/>
                <w:sz w:val="24"/>
                <w:szCs w:val="24"/>
              </w:rPr>
            </w:pP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jc w:val="center"/>
              <w:rPr>
                <w:rFonts w:asciiTheme="majorBidi" w:eastAsia="Times New Roman" w:hAnsiTheme="majorBidi" w:cstheme="majorBidi"/>
                <w:b/>
                <w:sz w:val="24"/>
                <w:szCs w:val="24"/>
              </w:rPr>
            </w:pPr>
            <w:r w:rsidRPr="00F53015">
              <w:rPr>
                <w:rFonts w:asciiTheme="majorBidi" w:eastAsia="Times New Roman" w:hAnsiTheme="majorBidi" w:cstheme="majorBidi"/>
                <w:b/>
                <w:sz w:val="24"/>
                <w:szCs w:val="24"/>
              </w:rPr>
              <w:t>Bank Syariah</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jc w:val="center"/>
              <w:rPr>
                <w:rFonts w:asciiTheme="majorBidi" w:eastAsia="Times New Roman" w:hAnsiTheme="majorBidi" w:cstheme="majorBidi"/>
                <w:b/>
                <w:sz w:val="24"/>
                <w:szCs w:val="24"/>
              </w:rPr>
            </w:pPr>
            <w:r w:rsidRPr="00F53015">
              <w:rPr>
                <w:rFonts w:asciiTheme="majorBidi" w:eastAsia="Times New Roman" w:hAnsiTheme="majorBidi" w:cstheme="majorBidi"/>
                <w:b/>
                <w:sz w:val="24"/>
                <w:szCs w:val="24"/>
              </w:rPr>
              <w:t>Bank Konvensional</w:t>
            </w:r>
          </w:p>
        </w:tc>
      </w:tr>
      <w:tr w:rsidR="003A1969" w:rsidRPr="00F53015" w:rsidTr="003A196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
                <w:sz w:val="24"/>
                <w:szCs w:val="24"/>
              </w:rPr>
            </w:pPr>
            <w:r w:rsidRPr="00F53015">
              <w:rPr>
                <w:rFonts w:asciiTheme="majorBidi" w:eastAsia="Times New Roman" w:hAnsiTheme="majorBidi" w:cstheme="majorBidi"/>
                <w:b/>
                <w:sz w:val="24"/>
                <w:szCs w:val="24"/>
              </w:rPr>
              <w:t>Fungsi dan Kegiatan Bank</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Intermediasi, Manager Investasi, Investor, Sosial, Jasa keuangan</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Intermediasi, jasa keuangan</w:t>
            </w:r>
          </w:p>
        </w:tc>
      </w:tr>
      <w:tr w:rsidR="003A1969" w:rsidRPr="00F53015" w:rsidTr="003A196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
                <w:sz w:val="24"/>
                <w:szCs w:val="24"/>
              </w:rPr>
            </w:pPr>
            <w:r w:rsidRPr="00F53015">
              <w:rPr>
                <w:rFonts w:asciiTheme="majorBidi" w:eastAsia="Times New Roman" w:hAnsiTheme="majorBidi" w:cstheme="majorBidi"/>
                <w:b/>
                <w:sz w:val="24"/>
                <w:szCs w:val="24"/>
              </w:rPr>
              <w:t>Mekanisme dan Objek Usaha</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Anti riba dan anti maysir</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Tidak anti riba dan anti maysir</w:t>
            </w:r>
          </w:p>
        </w:tc>
      </w:tr>
      <w:tr w:rsidR="003A1969" w:rsidRPr="00F53015" w:rsidTr="003A196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
                <w:sz w:val="24"/>
                <w:szCs w:val="24"/>
              </w:rPr>
            </w:pPr>
            <w:r w:rsidRPr="00F53015">
              <w:rPr>
                <w:rFonts w:asciiTheme="majorBidi" w:eastAsia="Times New Roman" w:hAnsiTheme="majorBidi" w:cstheme="majorBidi"/>
                <w:b/>
                <w:sz w:val="24"/>
                <w:szCs w:val="24"/>
              </w:rPr>
              <w:t>Prinsip Dasar Operasi</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pStyle w:val="ListParagraph"/>
              <w:numPr>
                <w:ilvl w:val="0"/>
                <w:numId w:val="30"/>
              </w:numPr>
              <w:spacing w:line="276" w:lineRule="auto"/>
              <w:ind w:left="148" w:hanging="218"/>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Tidak bebas nilai (prinsip syariah Islam)</w:t>
            </w:r>
          </w:p>
          <w:p w:rsidR="003A1969" w:rsidRPr="00F53015" w:rsidRDefault="003A1969" w:rsidP="003B769D">
            <w:pPr>
              <w:pStyle w:val="ListParagraph"/>
              <w:numPr>
                <w:ilvl w:val="0"/>
                <w:numId w:val="30"/>
              </w:numPr>
              <w:spacing w:line="276" w:lineRule="auto"/>
              <w:ind w:left="148" w:hanging="218"/>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Uang sebagai alat tukar dan bukan komoditi</w:t>
            </w:r>
          </w:p>
          <w:p w:rsidR="003A1969" w:rsidRPr="00F53015" w:rsidRDefault="003A1969" w:rsidP="003B769D">
            <w:pPr>
              <w:pStyle w:val="ListParagraph"/>
              <w:numPr>
                <w:ilvl w:val="0"/>
                <w:numId w:val="30"/>
              </w:numPr>
              <w:spacing w:line="276" w:lineRule="auto"/>
              <w:ind w:left="148" w:hanging="218"/>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Bagi hasil, jual beli, sewa</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pStyle w:val="ListParagraph"/>
              <w:numPr>
                <w:ilvl w:val="0"/>
                <w:numId w:val="30"/>
              </w:numPr>
              <w:spacing w:line="276" w:lineRule="auto"/>
              <w:ind w:left="154" w:hanging="154"/>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Bebas nilai (prinsip materialis)</w:t>
            </w:r>
          </w:p>
          <w:p w:rsidR="003A1969" w:rsidRPr="00F53015" w:rsidRDefault="003A1969" w:rsidP="003B769D">
            <w:pPr>
              <w:pStyle w:val="ListParagraph"/>
              <w:numPr>
                <w:ilvl w:val="0"/>
                <w:numId w:val="30"/>
              </w:numPr>
              <w:spacing w:line="276" w:lineRule="auto"/>
              <w:ind w:left="154" w:hanging="154"/>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Uang sebagai komoditi</w:t>
            </w:r>
          </w:p>
          <w:p w:rsidR="003A1969" w:rsidRPr="00F53015" w:rsidRDefault="003A1969" w:rsidP="003B769D">
            <w:pPr>
              <w:pStyle w:val="ListParagraph"/>
              <w:numPr>
                <w:ilvl w:val="0"/>
                <w:numId w:val="30"/>
              </w:numPr>
              <w:spacing w:line="276" w:lineRule="auto"/>
              <w:ind w:left="154" w:hanging="154"/>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bunga</w:t>
            </w:r>
          </w:p>
        </w:tc>
      </w:tr>
      <w:tr w:rsidR="003A1969" w:rsidRPr="00F53015" w:rsidTr="003A196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
                <w:sz w:val="24"/>
                <w:szCs w:val="24"/>
              </w:rPr>
            </w:pPr>
            <w:r w:rsidRPr="00F53015">
              <w:rPr>
                <w:rFonts w:asciiTheme="majorBidi" w:eastAsia="Times New Roman" w:hAnsiTheme="majorBidi" w:cstheme="majorBidi"/>
                <w:b/>
                <w:sz w:val="24"/>
                <w:szCs w:val="24"/>
              </w:rPr>
              <w:t>Prioritas Pelayanan</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Kepentingan publik</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Kepentingan pribadi</w:t>
            </w:r>
          </w:p>
        </w:tc>
      </w:tr>
      <w:tr w:rsidR="003A1969" w:rsidRPr="00F53015" w:rsidTr="003A196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
                <w:sz w:val="24"/>
                <w:szCs w:val="24"/>
              </w:rPr>
            </w:pPr>
            <w:r w:rsidRPr="00F53015">
              <w:rPr>
                <w:rFonts w:asciiTheme="majorBidi" w:eastAsia="Times New Roman" w:hAnsiTheme="majorBidi" w:cstheme="majorBidi"/>
                <w:b/>
                <w:sz w:val="24"/>
                <w:szCs w:val="24"/>
              </w:rPr>
              <w:t>Orientasi</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Tujuan sosial-ekonomi Islam, keuntungan</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Keuntungan</w:t>
            </w:r>
          </w:p>
        </w:tc>
      </w:tr>
      <w:tr w:rsidR="003A1969" w:rsidRPr="00F53015" w:rsidTr="003A196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
                <w:sz w:val="24"/>
                <w:szCs w:val="24"/>
              </w:rPr>
            </w:pPr>
            <w:r w:rsidRPr="00F53015">
              <w:rPr>
                <w:rFonts w:asciiTheme="majorBidi" w:eastAsia="Times New Roman" w:hAnsiTheme="majorBidi" w:cstheme="majorBidi"/>
                <w:b/>
                <w:sz w:val="24"/>
                <w:szCs w:val="24"/>
              </w:rPr>
              <w:t>Bentuk</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Bank komersial, bank pembangunan, bank universal atau multi-porpose</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Bank komersial</w:t>
            </w:r>
          </w:p>
        </w:tc>
      </w:tr>
      <w:tr w:rsidR="003A1969" w:rsidRPr="00F53015" w:rsidTr="003A196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
                <w:sz w:val="24"/>
                <w:szCs w:val="24"/>
              </w:rPr>
            </w:pPr>
            <w:r w:rsidRPr="00F53015">
              <w:rPr>
                <w:rFonts w:asciiTheme="majorBidi" w:eastAsia="Times New Roman" w:hAnsiTheme="majorBidi" w:cstheme="majorBidi"/>
                <w:b/>
                <w:sz w:val="24"/>
                <w:szCs w:val="24"/>
              </w:rPr>
              <w:t>Evaluasi Nasabah</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Lebih hati-hati karena pastisipasi dalam risiko</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 xml:space="preserve">Kepastian pengembalian pokok dan bunga </w:t>
            </w:r>
            <w:r w:rsidRPr="00F53015">
              <w:rPr>
                <w:rFonts w:asciiTheme="majorBidi" w:eastAsia="Times New Roman" w:hAnsiTheme="majorBidi" w:cstheme="majorBidi"/>
                <w:bCs/>
                <w:sz w:val="24"/>
                <w:szCs w:val="24"/>
              </w:rPr>
              <w:lastRenderedPageBreak/>
              <w:t>(</w:t>
            </w:r>
            <w:r w:rsidRPr="00F53015">
              <w:rPr>
                <w:rFonts w:asciiTheme="majorBidi" w:eastAsia="Times New Roman" w:hAnsiTheme="majorBidi" w:cstheme="majorBidi"/>
                <w:bCs/>
                <w:i/>
                <w:iCs/>
                <w:sz w:val="24"/>
                <w:szCs w:val="24"/>
              </w:rPr>
              <w:t>creditworthiness</w:t>
            </w:r>
            <w:r w:rsidRPr="00F53015">
              <w:rPr>
                <w:rFonts w:asciiTheme="majorBidi" w:eastAsia="Times New Roman" w:hAnsiTheme="majorBidi" w:cstheme="majorBidi"/>
                <w:bCs/>
                <w:sz w:val="24"/>
                <w:szCs w:val="24"/>
              </w:rPr>
              <w:t xml:space="preserve"> dan </w:t>
            </w:r>
            <w:r w:rsidRPr="00F53015">
              <w:rPr>
                <w:rFonts w:asciiTheme="majorBidi" w:eastAsia="Times New Roman" w:hAnsiTheme="majorBidi" w:cstheme="majorBidi"/>
                <w:bCs/>
                <w:i/>
                <w:iCs/>
                <w:sz w:val="24"/>
                <w:szCs w:val="24"/>
              </w:rPr>
              <w:t>collateral</w:t>
            </w:r>
            <w:r w:rsidRPr="00F53015">
              <w:rPr>
                <w:rFonts w:asciiTheme="majorBidi" w:eastAsia="Times New Roman" w:hAnsiTheme="majorBidi" w:cstheme="majorBidi"/>
                <w:bCs/>
                <w:sz w:val="24"/>
                <w:szCs w:val="24"/>
              </w:rPr>
              <w:t>)</w:t>
            </w:r>
          </w:p>
        </w:tc>
      </w:tr>
      <w:tr w:rsidR="003A1969" w:rsidRPr="00F53015" w:rsidTr="003A196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
                <w:sz w:val="24"/>
                <w:szCs w:val="24"/>
              </w:rPr>
            </w:pPr>
            <w:r w:rsidRPr="00F53015">
              <w:rPr>
                <w:rFonts w:asciiTheme="majorBidi" w:eastAsia="Times New Roman" w:hAnsiTheme="majorBidi" w:cstheme="majorBidi"/>
                <w:b/>
                <w:sz w:val="24"/>
                <w:szCs w:val="24"/>
              </w:rPr>
              <w:lastRenderedPageBreak/>
              <w:t>Hubungan Nasabah</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Erat sebagai mira usaha</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Terbatas debitor-kriditor</w:t>
            </w:r>
          </w:p>
        </w:tc>
      </w:tr>
      <w:tr w:rsidR="003A1969" w:rsidRPr="00F53015" w:rsidTr="003A196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
                <w:sz w:val="24"/>
                <w:szCs w:val="24"/>
              </w:rPr>
            </w:pPr>
            <w:r w:rsidRPr="00F53015">
              <w:rPr>
                <w:rFonts w:asciiTheme="majorBidi" w:eastAsia="Times New Roman" w:hAnsiTheme="majorBidi" w:cstheme="majorBidi"/>
                <w:b/>
                <w:sz w:val="24"/>
                <w:szCs w:val="24"/>
              </w:rPr>
              <w:t>Sumber Likuiditas Jangka Pendek</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Pasar Uang Syariah, Bank Sentral</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Pasar Uang, Bank Sentral</w:t>
            </w:r>
          </w:p>
        </w:tc>
      </w:tr>
      <w:tr w:rsidR="003A1969" w:rsidRPr="00F53015" w:rsidTr="003A196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
                <w:sz w:val="24"/>
                <w:szCs w:val="24"/>
              </w:rPr>
            </w:pPr>
            <w:r w:rsidRPr="00F53015">
              <w:rPr>
                <w:rFonts w:asciiTheme="majorBidi" w:eastAsia="Times New Roman" w:hAnsiTheme="majorBidi" w:cstheme="majorBidi"/>
                <w:b/>
                <w:sz w:val="24"/>
                <w:szCs w:val="24"/>
              </w:rPr>
              <w:t>Pinjaman yang diberikan</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Komersial dan nonkomersial, berorientasi laba dan nirlaba</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Komersial dan nonkomersial, berorientasi laba</w:t>
            </w:r>
          </w:p>
        </w:tc>
      </w:tr>
      <w:tr w:rsidR="003A1969" w:rsidRPr="00F53015" w:rsidTr="003A196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
                <w:sz w:val="24"/>
                <w:szCs w:val="24"/>
              </w:rPr>
            </w:pPr>
            <w:r w:rsidRPr="00F53015">
              <w:rPr>
                <w:rFonts w:asciiTheme="majorBidi" w:eastAsia="Times New Roman" w:hAnsiTheme="majorBidi" w:cstheme="majorBidi"/>
                <w:b/>
                <w:sz w:val="24"/>
                <w:szCs w:val="24"/>
              </w:rPr>
              <w:t>Lembaga Penyelesai sengketa</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 xml:space="preserve">Pengadilan, Badan Arbitrase Syariah Nasioanl </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Pengadilan, Arbitrase</w:t>
            </w:r>
          </w:p>
        </w:tc>
      </w:tr>
      <w:tr w:rsidR="003A1969" w:rsidRPr="00F53015" w:rsidTr="003A196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
                <w:sz w:val="24"/>
                <w:szCs w:val="24"/>
              </w:rPr>
            </w:pPr>
            <w:r w:rsidRPr="00F53015">
              <w:rPr>
                <w:rFonts w:asciiTheme="majorBidi" w:eastAsia="Times New Roman" w:hAnsiTheme="majorBidi" w:cstheme="majorBidi"/>
                <w:b/>
                <w:sz w:val="24"/>
                <w:szCs w:val="24"/>
              </w:rPr>
              <w:t>Risiko Usaha</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pStyle w:val="ListParagraph"/>
              <w:numPr>
                <w:ilvl w:val="0"/>
                <w:numId w:val="31"/>
              </w:numPr>
              <w:spacing w:line="276" w:lineRule="auto"/>
              <w:ind w:left="148" w:hanging="142"/>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Dihadapi bersama antara bank dan nasabah dengan prinsip keadilan dan kejujuran</w:t>
            </w:r>
          </w:p>
          <w:p w:rsidR="003A1969" w:rsidRPr="00F53015" w:rsidRDefault="003A1969" w:rsidP="003B769D">
            <w:pPr>
              <w:pStyle w:val="ListParagraph"/>
              <w:numPr>
                <w:ilvl w:val="0"/>
                <w:numId w:val="31"/>
              </w:numPr>
              <w:spacing w:line="276" w:lineRule="auto"/>
              <w:ind w:left="148" w:hanging="142"/>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 xml:space="preserve">Tidak mungkin terjadi </w:t>
            </w:r>
            <w:r w:rsidRPr="00F53015">
              <w:rPr>
                <w:rFonts w:asciiTheme="majorBidi" w:eastAsia="Times New Roman" w:hAnsiTheme="majorBidi" w:cstheme="majorBidi"/>
                <w:bCs/>
                <w:i/>
                <w:iCs/>
                <w:sz w:val="24"/>
                <w:szCs w:val="24"/>
              </w:rPr>
              <w:t>negative spread</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pStyle w:val="ListParagraph"/>
              <w:numPr>
                <w:ilvl w:val="0"/>
                <w:numId w:val="31"/>
              </w:numPr>
              <w:spacing w:line="276" w:lineRule="auto"/>
              <w:ind w:left="154" w:hanging="218"/>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Risiko bank tidak terkait langsung dengan debitur, risiko debitur tidak terkait langsung dengan bank</w:t>
            </w:r>
          </w:p>
          <w:p w:rsidR="003A1969" w:rsidRPr="00F53015" w:rsidRDefault="003A1969" w:rsidP="003B769D">
            <w:pPr>
              <w:pStyle w:val="ListParagraph"/>
              <w:numPr>
                <w:ilvl w:val="0"/>
                <w:numId w:val="31"/>
              </w:numPr>
              <w:spacing w:line="276" w:lineRule="auto"/>
              <w:ind w:left="154" w:hanging="218"/>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 xml:space="preserve">Kemungkinan terjadi </w:t>
            </w:r>
            <w:r w:rsidRPr="00F53015">
              <w:rPr>
                <w:rFonts w:asciiTheme="majorBidi" w:eastAsia="Times New Roman" w:hAnsiTheme="majorBidi" w:cstheme="majorBidi"/>
                <w:bCs/>
                <w:i/>
                <w:iCs/>
                <w:sz w:val="24"/>
                <w:szCs w:val="24"/>
              </w:rPr>
              <w:t>negative spread</w:t>
            </w:r>
          </w:p>
        </w:tc>
      </w:tr>
      <w:tr w:rsidR="003A1969" w:rsidRPr="00F53015" w:rsidTr="003A196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
                <w:sz w:val="24"/>
                <w:szCs w:val="24"/>
              </w:rPr>
            </w:pPr>
            <w:r w:rsidRPr="00F53015">
              <w:rPr>
                <w:rFonts w:asciiTheme="majorBidi" w:eastAsia="Times New Roman" w:hAnsiTheme="majorBidi" w:cstheme="majorBidi"/>
                <w:b/>
                <w:sz w:val="24"/>
                <w:szCs w:val="24"/>
              </w:rPr>
              <w:t>Struktur Organisasi Pengawas</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Dewan Komisaris, Dewan Pengawas Syariah, Dewan Syariah Nasional</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Dewan Komisaris</w:t>
            </w:r>
          </w:p>
        </w:tc>
      </w:tr>
      <w:tr w:rsidR="003A1969" w:rsidRPr="00F53015" w:rsidTr="003A196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
                <w:sz w:val="24"/>
                <w:szCs w:val="24"/>
              </w:rPr>
            </w:pPr>
            <w:r w:rsidRPr="00F53015">
              <w:rPr>
                <w:rFonts w:asciiTheme="majorBidi" w:eastAsia="Times New Roman" w:hAnsiTheme="majorBidi" w:cstheme="majorBidi"/>
                <w:b/>
                <w:sz w:val="24"/>
                <w:szCs w:val="24"/>
              </w:rPr>
              <w:t>Investasi</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Halal</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rPr>
                <w:rFonts w:asciiTheme="majorBidi" w:eastAsia="Times New Roman" w:hAnsiTheme="majorBidi" w:cstheme="majorBidi"/>
                <w:bCs/>
                <w:sz w:val="24"/>
                <w:szCs w:val="24"/>
              </w:rPr>
            </w:pPr>
            <w:r w:rsidRPr="00F53015">
              <w:rPr>
                <w:rFonts w:asciiTheme="majorBidi" w:eastAsia="Times New Roman" w:hAnsiTheme="majorBidi" w:cstheme="majorBidi"/>
                <w:bCs/>
                <w:sz w:val="24"/>
                <w:szCs w:val="24"/>
              </w:rPr>
              <w:t>Halal atau Haram</w:t>
            </w:r>
          </w:p>
        </w:tc>
      </w:tr>
    </w:tbl>
    <w:p w:rsidR="003B769D" w:rsidRDefault="003B769D" w:rsidP="00F53015">
      <w:pPr>
        <w:spacing w:after="0" w:line="360" w:lineRule="auto"/>
        <w:contextualSpacing/>
        <w:jc w:val="center"/>
        <w:rPr>
          <w:rFonts w:asciiTheme="majorBidi" w:eastAsia="Times New Roman" w:hAnsiTheme="majorBidi" w:cstheme="majorBidi"/>
          <w:b/>
          <w:iCs/>
          <w:sz w:val="24"/>
          <w:szCs w:val="24"/>
        </w:rPr>
      </w:pPr>
    </w:p>
    <w:p w:rsidR="003B769D" w:rsidRDefault="003B769D" w:rsidP="00F53015">
      <w:pPr>
        <w:spacing w:after="0" w:line="360" w:lineRule="auto"/>
        <w:contextualSpacing/>
        <w:jc w:val="center"/>
        <w:rPr>
          <w:rFonts w:asciiTheme="majorBidi" w:eastAsia="Times New Roman" w:hAnsiTheme="majorBidi" w:cstheme="majorBidi"/>
          <w:b/>
          <w:iCs/>
          <w:sz w:val="24"/>
          <w:szCs w:val="24"/>
        </w:rPr>
      </w:pPr>
    </w:p>
    <w:p w:rsidR="003B769D" w:rsidRDefault="003B769D" w:rsidP="00F53015">
      <w:pPr>
        <w:spacing w:after="0" w:line="360" w:lineRule="auto"/>
        <w:contextualSpacing/>
        <w:jc w:val="center"/>
        <w:rPr>
          <w:rFonts w:asciiTheme="majorBidi" w:eastAsia="Times New Roman" w:hAnsiTheme="majorBidi" w:cstheme="majorBidi"/>
          <w:b/>
          <w:iCs/>
          <w:sz w:val="24"/>
          <w:szCs w:val="24"/>
        </w:rPr>
      </w:pPr>
    </w:p>
    <w:p w:rsidR="003B769D" w:rsidRDefault="003B769D" w:rsidP="00F53015">
      <w:pPr>
        <w:spacing w:after="0" w:line="360" w:lineRule="auto"/>
        <w:contextualSpacing/>
        <w:jc w:val="center"/>
        <w:rPr>
          <w:rFonts w:asciiTheme="majorBidi" w:eastAsia="Times New Roman" w:hAnsiTheme="majorBidi" w:cstheme="majorBidi"/>
          <w:b/>
          <w:iCs/>
          <w:sz w:val="24"/>
          <w:szCs w:val="24"/>
        </w:rPr>
      </w:pPr>
    </w:p>
    <w:p w:rsidR="00962C45" w:rsidRPr="00F53015" w:rsidRDefault="00962C45" w:rsidP="003B769D">
      <w:pPr>
        <w:spacing w:after="0" w:line="240" w:lineRule="auto"/>
        <w:contextualSpacing/>
        <w:jc w:val="center"/>
        <w:rPr>
          <w:rFonts w:asciiTheme="majorBidi" w:eastAsia="Times New Roman" w:hAnsiTheme="majorBidi" w:cstheme="majorBidi"/>
          <w:b/>
          <w:iCs/>
          <w:sz w:val="24"/>
          <w:szCs w:val="24"/>
        </w:rPr>
      </w:pPr>
      <w:r w:rsidRPr="00F53015">
        <w:rPr>
          <w:rFonts w:asciiTheme="majorBidi" w:eastAsia="Times New Roman" w:hAnsiTheme="majorBidi" w:cstheme="majorBidi"/>
          <w:b/>
          <w:iCs/>
          <w:sz w:val="24"/>
          <w:szCs w:val="24"/>
        </w:rPr>
        <w:lastRenderedPageBreak/>
        <w:t>Tabel. 2.</w:t>
      </w:r>
      <w:r w:rsidR="00CF2A57" w:rsidRPr="00F53015">
        <w:rPr>
          <w:rFonts w:asciiTheme="majorBidi" w:eastAsia="Times New Roman" w:hAnsiTheme="majorBidi" w:cstheme="majorBidi"/>
          <w:b/>
          <w:iCs/>
          <w:sz w:val="24"/>
          <w:szCs w:val="24"/>
        </w:rPr>
        <w:t>3</w:t>
      </w:r>
    </w:p>
    <w:p w:rsidR="00865BFC" w:rsidRPr="00F53015" w:rsidRDefault="00962C45" w:rsidP="003B769D">
      <w:pPr>
        <w:spacing w:after="0" w:line="240" w:lineRule="auto"/>
        <w:contextualSpacing/>
        <w:jc w:val="center"/>
        <w:rPr>
          <w:rFonts w:asciiTheme="majorBidi" w:eastAsia="Times New Roman" w:hAnsiTheme="majorBidi" w:cstheme="majorBidi"/>
          <w:i/>
          <w:iCs/>
          <w:sz w:val="24"/>
          <w:szCs w:val="24"/>
        </w:rPr>
      </w:pPr>
      <w:r w:rsidRPr="00F53015">
        <w:rPr>
          <w:rFonts w:asciiTheme="majorBidi" w:eastAsia="Times New Roman" w:hAnsiTheme="majorBidi" w:cstheme="majorBidi"/>
          <w:b/>
          <w:iCs/>
          <w:sz w:val="24"/>
          <w:szCs w:val="24"/>
        </w:rPr>
        <w:t>Perbedaan antara Bank Syariah dan Bank Konvensional</w:t>
      </w:r>
      <w:r w:rsidRPr="00F53015">
        <w:rPr>
          <w:rStyle w:val="FootnoteReference"/>
          <w:rFonts w:asciiTheme="majorBidi" w:eastAsia="Times New Roman" w:hAnsiTheme="majorBidi" w:cstheme="majorBidi"/>
          <w:i/>
          <w:iCs/>
          <w:sz w:val="24"/>
          <w:szCs w:val="24"/>
        </w:rPr>
        <w:footnoteReference w:id="79"/>
      </w:r>
    </w:p>
    <w:tbl>
      <w:tblPr>
        <w:tblStyle w:val="TableGrid"/>
        <w:tblW w:w="0" w:type="auto"/>
        <w:tblLook w:val="04A0"/>
      </w:tblPr>
      <w:tblGrid>
        <w:gridCol w:w="576"/>
        <w:gridCol w:w="2863"/>
        <w:gridCol w:w="3127"/>
      </w:tblGrid>
      <w:tr w:rsidR="003A1969" w:rsidRPr="00F53015" w:rsidTr="003A1969">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contextualSpacing/>
              <w:jc w:val="center"/>
              <w:rPr>
                <w:rFonts w:asciiTheme="majorBidi" w:eastAsia="Times New Roman" w:hAnsiTheme="majorBidi" w:cstheme="majorBidi"/>
                <w:b/>
                <w:bCs/>
                <w:sz w:val="24"/>
                <w:szCs w:val="24"/>
              </w:rPr>
            </w:pPr>
            <w:r w:rsidRPr="00F53015">
              <w:rPr>
                <w:rFonts w:asciiTheme="majorBidi" w:eastAsia="Times New Roman" w:hAnsiTheme="majorBidi" w:cstheme="majorBidi"/>
                <w:b/>
                <w:bCs/>
                <w:sz w:val="24"/>
                <w:szCs w:val="24"/>
              </w:rPr>
              <w:t>NO</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contextualSpacing/>
              <w:jc w:val="center"/>
              <w:rPr>
                <w:rFonts w:asciiTheme="majorBidi" w:eastAsia="Times New Roman" w:hAnsiTheme="majorBidi" w:cstheme="majorBidi"/>
                <w:b/>
                <w:bCs/>
                <w:sz w:val="24"/>
                <w:szCs w:val="24"/>
              </w:rPr>
            </w:pPr>
            <w:r w:rsidRPr="00F53015">
              <w:rPr>
                <w:rFonts w:asciiTheme="majorBidi" w:eastAsia="Times New Roman" w:hAnsiTheme="majorBidi" w:cstheme="majorBidi"/>
                <w:b/>
                <w:bCs/>
                <w:sz w:val="24"/>
                <w:szCs w:val="24"/>
              </w:rPr>
              <w:t>Bank Syariah</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contextualSpacing/>
              <w:jc w:val="center"/>
              <w:rPr>
                <w:rFonts w:asciiTheme="majorBidi" w:eastAsia="Times New Roman" w:hAnsiTheme="majorBidi" w:cstheme="majorBidi"/>
                <w:b/>
                <w:bCs/>
                <w:sz w:val="24"/>
                <w:szCs w:val="24"/>
              </w:rPr>
            </w:pPr>
            <w:r w:rsidRPr="00F53015">
              <w:rPr>
                <w:rFonts w:asciiTheme="majorBidi" w:eastAsia="Times New Roman" w:hAnsiTheme="majorBidi" w:cstheme="majorBidi"/>
                <w:b/>
                <w:bCs/>
                <w:sz w:val="24"/>
                <w:szCs w:val="24"/>
              </w:rPr>
              <w:t>Bank Konvensional</w:t>
            </w:r>
          </w:p>
        </w:tc>
      </w:tr>
      <w:tr w:rsidR="003A1969" w:rsidRPr="00F53015" w:rsidTr="003A1969">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contextualSpacing/>
              <w:jc w:val="center"/>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1</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contextualSpacing/>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Investasi, hanya untuk proyek dan produk yang halal serta menguntungkan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contextualSpacing/>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Investasi, tidak mempertimbangkan halal atau haram asalkan proyek yang dibiayai menguntungkan</w:t>
            </w:r>
          </w:p>
        </w:tc>
      </w:tr>
      <w:tr w:rsidR="003A1969" w:rsidRPr="00F53015" w:rsidTr="003A1969">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contextualSpacing/>
              <w:jc w:val="center"/>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2</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contextualSpacing/>
              <w:rPr>
                <w:rFonts w:asciiTheme="majorBidi" w:eastAsia="Times New Roman" w:hAnsiTheme="majorBidi" w:cstheme="majorBidi"/>
                <w:sz w:val="24"/>
                <w:szCs w:val="24"/>
              </w:rPr>
            </w:pPr>
            <w:r w:rsidRPr="00F53015">
              <w:rPr>
                <w:rFonts w:asciiTheme="majorBidi" w:eastAsia="Times New Roman" w:hAnsiTheme="majorBidi" w:cstheme="majorBidi"/>
                <w:i/>
                <w:iCs/>
                <w:sz w:val="24"/>
                <w:szCs w:val="24"/>
              </w:rPr>
              <w:t>Return</w:t>
            </w:r>
            <w:r w:rsidRPr="00F53015">
              <w:rPr>
                <w:rFonts w:asciiTheme="majorBidi" w:eastAsia="Times New Roman" w:hAnsiTheme="majorBidi" w:cstheme="majorBidi"/>
                <w:sz w:val="24"/>
                <w:szCs w:val="24"/>
              </w:rPr>
              <w:t xml:space="preserve"> yang dibayar dan/atau diterima berasal dari bagi hasil atau pendapatan lainnya berdasarkan prinsip syariah</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contextualSpacing/>
              <w:rPr>
                <w:rFonts w:asciiTheme="majorBidi" w:eastAsia="Times New Roman" w:hAnsiTheme="majorBidi" w:cstheme="majorBidi"/>
                <w:sz w:val="24"/>
                <w:szCs w:val="24"/>
              </w:rPr>
            </w:pPr>
            <w:r w:rsidRPr="00F53015">
              <w:rPr>
                <w:rFonts w:asciiTheme="majorBidi" w:eastAsia="Times New Roman" w:hAnsiTheme="majorBidi" w:cstheme="majorBidi"/>
                <w:i/>
                <w:iCs/>
                <w:sz w:val="24"/>
                <w:szCs w:val="24"/>
              </w:rPr>
              <w:t>Return</w:t>
            </w:r>
            <w:r w:rsidRPr="00F53015">
              <w:rPr>
                <w:rFonts w:asciiTheme="majorBidi" w:eastAsia="Times New Roman" w:hAnsiTheme="majorBidi" w:cstheme="majorBidi"/>
                <w:sz w:val="24"/>
                <w:szCs w:val="24"/>
              </w:rPr>
              <w:t xml:space="preserve"> baik yang dibayar kepada nasabah penyimpanan dana dan </w:t>
            </w:r>
            <w:r w:rsidRPr="00F53015">
              <w:rPr>
                <w:rFonts w:asciiTheme="majorBidi" w:eastAsia="Times New Roman" w:hAnsiTheme="majorBidi" w:cstheme="majorBidi"/>
                <w:i/>
                <w:iCs/>
                <w:sz w:val="24"/>
                <w:szCs w:val="24"/>
              </w:rPr>
              <w:t>return</w:t>
            </w:r>
            <w:r w:rsidRPr="00F53015">
              <w:rPr>
                <w:rFonts w:asciiTheme="majorBidi" w:eastAsia="Times New Roman" w:hAnsiTheme="majorBidi" w:cstheme="majorBidi"/>
                <w:sz w:val="24"/>
                <w:szCs w:val="24"/>
              </w:rPr>
              <w:t xml:space="preserve"> yang diterima dari nasabah pengguna dana berupa bunga</w:t>
            </w:r>
          </w:p>
        </w:tc>
      </w:tr>
      <w:tr w:rsidR="003A1969" w:rsidRPr="00F53015" w:rsidTr="003A1969">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contextualSpacing/>
              <w:jc w:val="center"/>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3</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contextualSpacing/>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Perjanjian dibuat dalam bentuk akad sesuai dengan syariah Islam</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contextualSpacing/>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Perjanjian menggunakan hukum positif</w:t>
            </w:r>
          </w:p>
        </w:tc>
      </w:tr>
      <w:tr w:rsidR="003A1969" w:rsidRPr="00F53015" w:rsidTr="003A1969">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contextualSpacing/>
              <w:jc w:val="center"/>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4</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contextualSpacing/>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 xml:space="preserve">Orientasi pembiayaan, tidak hanya untuk keuntungan akan tetapi juga falah </w:t>
            </w:r>
            <w:r w:rsidRPr="00F53015">
              <w:rPr>
                <w:rFonts w:asciiTheme="majorBidi" w:eastAsia="Times New Roman" w:hAnsiTheme="majorBidi" w:cstheme="majorBidi"/>
                <w:i/>
                <w:iCs/>
                <w:sz w:val="24"/>
                <w:szCs w:val="24"/>
              </w:rPr>
              <w:t>oriented</w:t>
            </w:r>
            <w:r w:rsidRPr="00F53015">
              <w:rPr>
                <w:rFonts w:asciiTheme="majorBidi" w:eastAsia="Times New Roman" w:hAnsiTheme="majorBidi" w:cstheme="majorBidi"/>
                <w:sz w:val="24"/>
                <w:szCs w:val="24"/>
              </w:rPr>
              <w:t>, yaitu berorientasi pada kesejahteraan masyarakat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contextualSpacing/>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Orientasi pembiayaan, untuk memperoleh keuntungan atas dana yang dipinjamkan</w:t>
            </w:r>
          </w:p>
        </w:tc>
      </w:tr>
      <w:tr w:rsidR="003A1969" w:rsidRPr="00F53015" w:rsidTr="003A1969">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contextualSpacing/>
              <w:jc w:val="center"/>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5</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contextualSpacing/>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Hubungan antara bank dan nasabah adalah mitra</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contextualSpacing/>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Hubungan antara bank dan nasabah adalah kreditor dan debitur</w:t>
            </w:r>
          </w:p>
        </w:tc>
      </w:tr>
      <w:tr w:rsidR="003A1969" w:rsidRPr="00F53015" w:rsidTr="003A1969">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contextualSpacing/>
              <w:jc w:val="center"/>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6</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contextualSpacing/>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Dewan pengawas terdiri dari BI, Bapepam, Komisaris, dan Dewan Pengawas Syariah (DPS)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contextualSpacing/>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Dewan pengawas terdiri dari BI, Bapepam, dan Komisaris</w:t>
            </w:r>
          </w:p>
        </w:tc>
      </w:tr>
      <w:tr w:rsidR="003A1969" w:rsidRPr="00F53015" w:rsidTr="003A1969">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1969" w:rsidRPr="00F53015" w:rsidRDefault="003A1969" w:rsidP="003B769D">
            <w:pPr>
              <w:spacing w:line="276" w:lineRule="auto"/>
              <w:contextualSpacing/>
              <w:jc w:val="center"/>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7</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contextualSpacing/>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t xml:space="preserve">Penyelesaian sengketa, diupayakan diselesaikan secara musyawarah antara </w:t>
            </w:r>
            <w:r w:rsidRPr="00F53015">
              <w:rPr>
                <w:rFonts w:asciiTheme="majorBidi" w:eastAsia="Times New Roman" w:hAnsiTheme="majorBidi" w:cstheme="majorBidi"/>
                <w:sz w:val="24"/>
                <w:szCs w:val="24"/>
              </w:rPr>
              <w:lastRenderedPageBreak/>
              <w:t>bank dan nasabah, melalui peradilan agama.</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969" w:rsidRPr="00F53015" w:rsidRDefault="003A1969" w:rsidP="003B769D">
            <w:pPr>
              <w:spacing w:line="276" w:lineRule="auto"/>
              <w:contextualSpacing/>
              <w:rPr>
                <w:rFonts w:asciiTheme="majorBidi" w:eastAsia="Times New Roman" w:hAnsiTheme="majorBidi" w:cstheme="majorBidi"/>
                <w:sz w:val="24"/>
                <w:szCs w:val="24"/>
              </w:rPr>
            </w:pPr>
            <w:r w:rsidRPr="00F53015">
              <w:rPr>
                <w:rFonts w:asciiTheme="majorBidi" w:eastAsia="Times New Roman" w:hAnsiTheme="majorBidi" w:cstheme="majorBidi"/>
                <w:sz w:val="24"/>
                <w:szCs w:val="24"/>
              </w:rPr>
              <w:lastRenderedPageBreak/>
              <w:t>Penyelesaian sengketa melalui pengadilan negeri setempat</w:t>
            </w:r>
          </w:p>
        </w:tc>
      </w:tr>
    </w:tbl>
    <w:p w:rsidR="00865BFC" w:rsidRPr="00F53015" w:rsidRDefault="00865BFC" w:rsidP="00F53015">
      <w:pPr>
        <w:pStyle w:val="NormalWeb"/>
        <w:shd w:val="clear" w:color="auto" w:fill="FFFFFF"/>
        <w:spacing w:before="0" w:beforeAutospacing="0" w:after="0" w:afterAutospacing="0" w:line="360" w:lineRule="auto"/>
        <w:ind w:left="1134" w:firstLine="756"/>
        <w:jc w:val="both"/>
        <w:rPr>
          <w:rStyle w:val="apple-style-span"/>
          <w:rFonts w:asciiTheme="majorBidi" w:hAnsiTheme="majorBidi" w:cstheme="majorBidi"/>
        </w:rPr>
      </w:pPr>
    </w:p>
    <w:p w:rsidR="00F07F31" w:rsidRPr="00F53015" w:rsidRDefault="00B61DE7" w:rsidP="00F53015">
      <w:pPr>
        <w:pStyle w:val="NormalWeb"/>
        <w:shd w:val="clear" w:color="auto" w:fill="FFFFFF"/>
        <w:spacing w:before="0" w:beforeAutospacing="0" w:after="0" w:afterAutospacing="0" w:line="360" w:lineRule="auto"/>
        <w:ind w:left="1134" w:firstLine="756"/>
        <w:jc w:val="both"/>
        <w:rPr>
          <w:rStyle w:val="apple-style-span"/>
          <w:rFonts w:asciiTheme="majorBidi" w:hAnsiTheme="majorBidi" w:cstheme="majorBidi"/>
          <w:lang w:val="id-ID"/>
        </w:rPr>
      </w:pPr>
      <w:r w:rsidRPr="00F53015">
        <w:rPr>
          <w:rStyle w:val="apple-style-span"/>
          <w:rFonts w:asciiTheme="majorBidi" w:hAnsiTheme="majorBidi" w:cstheme="majorBidi"/>
          <w:lang w:val="id-ID"/>
        </w:rPr>
        <w:t>Ada beberapa p</w:t>
      </w:r>
      <w:r w:rsidRPr="00F53015">
        <w:rPr>
          <w:rStyle w:val="apple-style-span"/>
          <w:rFonts w:asciiTheme="majorBidi" w:hAnsiTheme="majorBidi" w:cstheme="majorBidi"/>
        </w:rPr>
        <w:t xml:space="preserve">ersamaan antara bank syariah </w:t>
      </w:r>
      <w:r w:rsidRPr="00F53015">
        <w:rPr>
          <w:rStyle w:val="apple-style-span"/>
          <w:rFonts w:asciiTheme="majorBidi" w:hAnsiTheme="majorBidi" w:cstheme="majorBidi"/>
          <w:lang w:val="id-ID"/>
        </w:rPr>
        <w:t xml:space="preserve">dengan bank konvensional, Yaitu: </w:t>
      </w:r>
      <w:r w:rsidRPr="00F53015">
        <w:rPr>
          <w:rStyle w:val="apple-style-span"/>
          <w:rFonts w:asciiTheme="majorBidi" w:hAnsiTheme="majorBidi" w:cstheme="majorBidi"/>
        </w:rPr>
        <w:t xml:space="preserve">Persamaan pertama adalah keduanya merupakan lembaga perbankan Indonesia yang sudah diakui secara nasional dan kedua-duanya merupakan badan usaha yang menghimpun dana dari masyarakat dalam bentuk simpanan. </w:t>
      </w:r>
    </w:p>
    <w:p w:rsidR="00F07F31" w:rsidRPr="00F53015" w:rsidRDefault="00F07F31" w:rsidP="00F53015">
      <w:pPr>
        <w:pStyle w:val="NormalWeb"/>
        <w:shd w:val="clear" w:color="auto" w:fill="FFFFFF"/>
        <w:spacing w:before="0" w:beforeAutospacing="0" w:after="0" w:afterAutospacing="0" w:line="360" w:lineRule="auto"/>
        <w:ind w:left="1134" w:firstLine="756"/>
        <w:jc w:val="both"/>
        <w:rPr>
          <w:rFonts w:asciiTheme="majorBidi" w:hAnsiTheme="majorBidi" w:cstheme="majorBidi"/>
          <w:lang w:val="id-ID"/>
        </w:rPr>
      </w:pPr>
      <w:r w:rsidRPr="00F53015">
        <w:rPr>
          <w:rStyle w:val="apple-style-span"/>
          <w:rFonts w:asciiTheme="majorBidi" w:hAnsiTheme="majorBidi" w:cstheme="majorBidi"/>
          <w:lang w:val="id-ID"/>
        </w:rPr>
        <w:t>Kedua,</w:t>
      </w:r>
      <w:r w:rsidR="00B61DE7" w:rsidRPr="00F53015">
        <w:rPr>
          <w:rStyle w:val="apple-style-span"/>
          <w:rFonts w:asciiTheme="majorBidi" w:hAnsiTheme="majorBidi" w:cstheme="majorBidi"/>
        </w:rPr>
        <w:t xml:space="preserve"> baik bank syariah maupun bank konvensional memberikan jasa perbankan untuk membantu dalam mendukung kelancaran penghimpunan dan penyaluran dana baik dalam bentuk kredit maupun simpanan yang dilakukan oleh nasabah.</w:t>
      </w:r>
    </w:p>
    <w:p w:rsidR="00F07F31" w:rsidRPr="00F53015" w:rsidRDefault="00F07F31" w:rsidP="00F53015">
      <w:pPr>
        <w:pStyle w:val="NormalWeb"/>
        <w:shd w:val="clear" w:color="auto" w:fill="FFFFFF"/>
        <w:spacing w:before="0" w:beforeAutospacing="0" w:after="0" w:afterAutospacing="0" w:line="360" w:lineRule="auto"/>
        <w:ind w:left="1134" w:firstLine="756"/>
        <w:jc w:val="both"/>
        <w:rPr>
          <w:rFonts w:asciiTheme="majorBidi" w:hAnsiTheme="majorBidi" w:cstheme="majorBidi"/>
          <w:lang w:val="id-ID"/>
        </w:rPr>
      </w:pPr>
      <w:r w:rsidRPr="00F53015">
        <w:rPr>
          <w:rFonts w:asciiTheme="majorBidi" w:hAnsiTheme="majorBidi" w:cstheme="majorBidi"/>
          <w:lang w:val="id-ID"/>
        </w:rPr>
        <w:t xml:space="preserve">Yang ketiga adalah </w:t>
      </w:r>
      <w:r w:rsidRPr="00F53015">
        <w:rPr>
          <w:rStyle w:val="apple-style-span"/>
          <w:rFonts w:asciiTheme="majorBidi" w:hAnsiTheme="majorBidi" w:cstheme="majorBidi"/>
          <w:lang w:val="id-ID"/>
        </w:rPr>
        <w:t>m</w:t>
      </w:r>
      <w:r w:rsidR="00B61DE7" w:rsidRPr="00F53015">
        <w:rPr>
          <w:rStyle w:val="apple-style-span"/>
          <w:rFonts w:asciiTheme="majorBidi" w:hAnsiTheme="majorBidi" w:cstheme="majorBidi"/>
        </w:rPr>
        <w:t>emberikan bantuan jasa pembayaran. Baik bank syariah maupun bank konvensional kedua-duanya memberikan bantuan untuk memudahkan dalam sistem pembayaran seperti misalnya untuk pembayaran telepon, air, listrik, internet, pembelian tiket pesawat, tiket kereta api. Sistem pembayaran tersebut biasanya dilakukan dengan melalui transfer dari mesin ATM.</w:t>
      </w:r>
    </w:p>
    <w:p w:rsidR="00F07F31" w:rsidRPr="00F53015" w:rsidRDefault="00F07F31" w:rsidP="00F53015">
      <w:pPr>
        <w:pStyle w:val="NormalWeb"/>
        <w:shd w:val="clear" w:color="auto" w:fill="FFFFFF"/>
        <w:spacing w:before="0" w:beforeAutospacing="0" w:after="0" w:afterAutospacing="0" w:line="360" w:lineRule="auto"/>
        <w:ind w:left="1134" w:firstLine="756"/>
        <w:jc w:val="both"/>
        <w:rPr>
          <w:rFonts w:asciiTheme="majorBidi" w:hAnsiTheme="majorBidi" w:cstheme="majorBidi"/>
          <w:lang w:val="id-ID"/>
        </w:rPr>
      </w:pPr>
      <w:r w:rsidRPr="00F53015">
        <w:rPr>
          <w:rFonts w:asciiTheme="majorBidi" w:hAnsiTheme="majorBidi" w:cstheme="majorBidi"/>
          <w:lang w:val="id-ID"/>
        </w:rPr>
        <w:t xml:space="preserve">Selanjutnya </w:t>
      </w:r>
      <w:r w:rsidRPr="00F53015">
        <w:rPr>
          <w:rStyle w:val="apple-style-span"/>
          <w:rFonts w:asciiTheme="majorBidi" w:hAnsiTheme="majorBidi" w:cstheme="majorBidi"/>
          <w:lang w:val="id-ID"/>
        </w:rPr>
        <w:t>m</w:t>
      </w:r>
      <w:r w:rsidR="00B61DE7" w:rsidRPr="00F53015">
        <w:rPr>
          <w:rStyle w:val="apple-style-span"/>
          <w:rFonts w:asciiTheme="majorBidi" w:hAnsiTheme="majorBidi" w:cstheme="majorBidi"/>
        </w:rPr>
        <w:t xml:space="preserve">emberikan jasa pembayaran gaji, hadiah dan juga uang pensiun. Baik bank syariah </w:t>
      </w:r>
      <w:r w:rsidR="00B61DE7" w:rsidRPr="00F53015">
        <w:rPr>
          <w:rStyle w:val="apple-style-span"/>
          <w:rFonts w:asciiTheme="majorBidi" w:hAnsiTheme="majorBidi" w:cstheme="majorBidi"/>
        </w:rPr>
        <w:lastRenderedPageBreak/>
        <w:t>maupun bank konvensional biasanya memberikan kemudahan bagi para nasabahnya untuk menerima kemudahan dalam pembayaran gaji, hadiah dan juga uang pensiun dengan langsung mentransfernya dari pihak pemberi ke nomor rekening pihak penerima.</w:t>
      </w:r>
    </w:p>
    <w:p w:rsidR="00F07F31" w:rsidRPr="00F53015" w:rsidRDefault="00F07F31" w:rsidP="00F53015">
      <w:pPr>
        <w:pStyle w:val="NormalWeb"/>
        <w:shd w:val="clear" w:color="auto" w:fill="FFFFFF"/>
        <w:spacing w:before="0" w:beforeAutospacing="0" w:after="0" w:afterAutospacing="0" w:line="360" w:lineRule="auto"/>
        <w:ind w:left="1134" w:firstLine="756"/>
        <w:jc w:val="both"/>
        <w:rPr>
          <w:rFonts w:asciiTheme="majorBidi" w:hAnsiTheme="majorBidi" w:cstheme="majorBidi"/>
          <w:lang w:val="id-ID"/>
        </w:rPr>
      </w:pPr>
      <w:r w:rsidRPr="00F53015">
        <w:rPr>
          <w:rFonts w:asciiTheme="majorBidi" w:hAnsiTheme="majorBidi" w:cstheme="majorBidi"/>
          <w:lang w:val="id-ID"/>
        </w:rPr>
        <w:t xml:space="preserve">Terakhir persamaan antara bank syariah dan bank konvensional adalah </w:t>
      </w:r>
      <w:r w:rsidRPr="00F53015">
        <w:rPr>
          <w:rStyle w:val="apple-style-span"/>
          <w:rFonts w:asciiTheme="majorBidi" w:hAnsiTheme="majorBidi" w:cstheme="majorBidi"/>
          <w:lang w:val="id-ID"/>
        </w:rPr>
        <w:t>p</w:t>
      </w:r>
      <w:r w:rsidR="00B61DE7" w:rsidRPr="00F53015">
        <w:rPr>
          <w:rStyle w:val="apple-style-span"/>
          <w:rFonts w:asciiTheme="majorBidi" w:hAnsiTheme="majorBidi" w:cstheme="majorBidi"/>
        </w:rPr>
        <w:t>emberi jasa kiriman uang. Umumnya bank konvensional atau bank syariah memberikan jasa kiriman uang baik dalam negeri maupun luar negeri bagi para nasabahnya.</w:t>
      </w:r>
      <w:r w:rsidR="00865BFC" w:rsidRPr="00F53015">
        <w:rPr>
          <w:rStyle w:val="FootnoteReference"/>
          <w:rFonts w:asciiTheme="majorBidi" w:hAnsiTheme="majorBidi" w:cstheme="majorBidi"/>
        </w:rPr>
        <w:footnoteReference w:id="80"/>
      </w:r>
    </w:p>
    <w:p w:rsidR="00B5549C" w:rsidRPr="00F53015" w:rsidRDefault="00F07F31" w:rsidP="00F53015">
      <w:pPr>
        <w:pStyle w:val="NormalWeb"/>
        <w:shd w:val="clear" w:color="auto" w:fill="FFFFFF"/>
        <w:spacing w:before="0" w:beforeAutospacing="0" w:after="0" w:afterAutospacing="0" w:line="360" w:lineRule="auto"/>
        <w:ind w:left="1134" w:firstLine="756"/>
        <w:jc w:val="both"/>
        <w:rPr>
          <w:rStyle w:val="apple-style-span"/>
          <w:rFonts w:asciiTheme="majorBidi" w:hAnsiTheme="majorBidi" w:cstheme="majorBidi"/>
          <w:lang w:val="id-ID"/>
        </w:rPr>
      </w:pPr>
      <w:r w:rsidRPr="00F53015">
        <w:rPr>
          <w:rFonts w:asciiTheme="majorBidi" w:hAnsiTheme="majorBidi" w:cstheme="majorBidi"/>
          <w:lang w:val="id-ID"/>
        </w:rPr>
        <w:t xml:space="preserve">Terakhir, </w:t>
      </w:r>
      <w:r w:rsidRPr="00F53015">
        <w:rPr>
          <w:rStyle w:val="apple-style-span"/>
          <w:rFonts w:asciiTheme="majorBidi" w:hAnsiTheme="majorBidi" w:cstheme="majorBidi"/>
          <w:lang w:val="id-ID"/>
        </w:rPr>
        <w:t>baik bank syariah maupun bank konvensional menjadi t</w:t>
      </w:r>
      <w:r w:rsidR="00B61DE7" w:rsidRPr="00F53015">
        <w:rPr>
          <w:rStyle w:val="apple-style-span"/>
          <w:rFonts w:asciiTheme="majorBidi" w:hAnsiTheme="majorBidi" w:cstheme="majorBidi"/>
        </w:rPr>
        <w:t>empat penjualan dan penukaran mata uang asing. Bank yang ada di Indonesia, baik bank umum maupun bank syariah juga menjadi tempat penjualan dan juga penukaran mata uang asing ke mata uang rupiah.</w:t>
      </w:r>
    </w:p>
    <w:p w:rsidR="00B5549C" w:rsidRPr="00F53015" w:rsidRDefault="00B5549C" w:rsidP="00F53015">
      <w:pPr>
        <w:pStyle w:val="NormalWeb"/>
        <w:shd w:val="clear" w:color="auto" w:fill="FFFFFF"/>
        <w:spacing w:before="0" w:beforeAutospacing="0" w:after="0" w:afterAutospacing="0" w:line="360" w:lineRule="auto"/>
        <w:ind w:left="1134" w:firstLine="756"/>
        <w:jc w:val="both"/>
        <w:rPr>
          <w:rStyle w:val="apple-style-span"/>
          <w:rFonts w:asciiTheme="majorBidi" w:hAnsiTheme="majorBidi" w:cstheme="majorBidi"/>
          <w:lang w:val="id-ID"/>
        </w:rPr>
      </w:pPr>
    </w:p>
    <w:p w:rsidR="00447A7B" w:rsidRPr="00F53015" w:rsidRDefault="00B5549C" w:rsidP="00F53015">
      <w:pPr>
        <w:pStyle w:val="NormalWeb"/>
        <w:numPr>
          <w:ilvl w:val="0"/>
          <w:numId w:val="8"/>
        </w:numPr>
        <w:shd w:val="clear" w:color="auto" w:fill="FFFFFF"/>
        <w:tabs>
          <w:tab w:val="clear" w:pos="720"/>
        </w:tabs>
        <w:spacing w:before="0" w:beforeAutospacing="0" w:after="0" w:afterAutospacing="0" w:line="360" w:lineRule="auto"/>
        <w:ind w:left="1170"/>
        <w:jc w:val="both"/>
        <w:rPr>
          <w:rStyle w:val="apple-style-span"/>
          <w:rFonts w:asciiTheme="majorBidi" w:hAnsiTheme="majorBidi" w:cstheme="majorBidi"/>
          <w:b/>
        </w:rPr>
      </w:pPr>
      <w:r w:rsidRPr="00F53015">
        <w:rPr>
          <w:rStyle w:val="apple-style-span"/>
          <w:rFonts w:asciiTheme="majorBidi" w:hAnsiTheme="majorBidi" w:cstheme="majorBidi"/>
          <w:b/>
          <w:lang w:val="id-ID"/>
        </w:rPr>
        <w:t>Perbedaan Antara Bunga Bank (Riba) dengan Sistem Bagi Hasil</w:t>
      </w:r>
    </w:p>
    <w:p w:rsidR="00856DB3" w:rsidRPr="00F53015" w:rsidRDefault="00447A7B"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lang w:val="id-ID"/>
        </w:rPr>
      </w:pPr>
      <w:r w:rsidRPr="00F53015">
        <w:rPr>
          <w:rFonts w:asciiTheme="majorBidi" w:hAnsiTheme="majorBidi" w:cstheme="majorBidi"/>
        </w:rPr>
        <w:t>Hukum bunga bank sampai saat ini masih</w:t>
      </w:r>
      <w:r w:rsidRPr="00F53015">
        <w:rPr>
          <w:rFonts w:asciiTheme="majorBidi" w:hAnsiTheme="majorBidi" w:cstheme="majorBidi"/>
          <w:lang w:val="id-ID"/>
        </w:rPr>
        <w:t xml:space="preserve"> </w:t>
      </w:r>
      <w:r w:rsidRPr="00F53015">
        <w:rPr>
          <w:rFonts w:asciiTheme="majorBidi" w:hAnsiTheme="majorBidi" w:cstheme="majorBidi"/>
        </w:rPr>
        <w:t>menimbulkan kontroversi pendapat tentang keabsahannya.</w:t>
      </w:r>
      <w:r w:rsidRPr="00F53015">
        <w:rPr>
          <w:rFonts w:asciiTheme="majorBidi" w:hAnsiTheme="majorBidi" w:cstheme="majorBidi"/>
          <w:lang w:val="id-ID"/>
        </w:rPr>
        <w:t xml:space="preserve"> </w:t>
      </w:r>
      <w:r w:rsidRPr="00F53015">
        <w:rPr>
          <w:rFonts w:asciiTheme="majorBidi" w:hAnsiTheme="majorBidi" w:cstheme="majorBidi"/>
        </w:rPr>
        <w:t>Sebagian fuqaha dan ekonom muslim berpendapat bahwa bunga</w:t>
      </w:r>
      <w:r w:rsidRPr="00F53015">
        <w:rPr>
          <w:rFonts w:asciiTheme="majorBidi" w:hAnsiTheme="majorBidi" w:cstheme="majorBidi"/>
          <w:lang w:val="id-ID"/>
        </w:rPr>
        <w:t xml:space="preserve"> </w:t>
      </w:r>
      <w:r w:rsidRPr="00F53015">
        <w:rPr>
          <w:rFonts w:asciiTheme="majorBidi" w:hAnsiTheme="majorBidi" w:cstheme="majorBidi"/>
        </w:rPr>
        <w:t>bank itu bertentangan dengan ajaran agama Islam. Berangkat</w:t>
      </w:r>
      <w:r w:rsidRPr="00F53015">
        <w:rPr>
          <w:rFonts w:asciiTheme="majorBidi" w:hAnsiTheme="majorBidi" w:cstheme="majorBidi"/>
          <w:lang w:val="id-ID"/>
        </w:rPr>
        <w:t xml:space="preserve"> </w:t>
      </w:r>
      <w:r w:rsidRPr="00F53015">
        <w:rPr>
          <w:rFonts w:asciiTheme="majorBidi" w:hAnsiTheme="majorBidi" w:cstheme="majorBidi"/>
        </w:rPr>
        <w:t xml:space="preserve">dari asumsi </w:t>
      </w:r>
      <w:r w:rsidRPr="00F53015">
        <w:rPr>
          <w:rFonts w:asciiTheme="majorBidi" w:hAnsiTheme="majorBidi" w:cstheme="majorBidi"/>
        </w:rPr>
        <w:lastRenderedPageBreak/>
        <w:t>ini, akhirnya berkembang sistem alternatif perbankan</w:t>
      </w:r>
      <w:r w:rsidRPr="00F53015">
        <w:rPr>
          <w:rFonts w:asciiTheme="majorBidi" w:hAnsiTheme="majorBidi" w:cstheme="majorBidi"/>
          <w:lang w:val="id-ID"/>
        </w:rPr>
        <w:t xml:space="preserve"> </w:t>
      </w:r>
      <w:r w:rsidRPr="00F53015">
        <w:rPr>
          <w:rFonts w:asciiTheme="majorBidi" w:hAnsiTheme="majorBidi" w:cstheme="majorBidi"/>
        </w:rPr>
        <w:t>yang menggunakan sistem bebas bunga (</w:t>
      </w:r>
      <w:r w:rsidRPr="00F53015">
        <w:rPr>
          <w:rFonts w:asciiTheme="majorBidi" w:hAnsiTheme="majorBidi" w:cstheme="majorBidi"/>
          <w:i/>
        </w:rPr>
        <w:t>interest free banking</w:t>
      </w:r>
      <w:r w:rsidRPr="00F53015">
        <w:rPr>
          <w:rFonts w:asciiTheme="majorBidi" w:hAnsiTheme="majorBidi" w:cstheme="majorBidi"/>
        </w:rPr>
        <w:t>) agar</w:t>
      </w:r>
      <w:r w:rsidR="00856DB3" w:rsidRPr="00F53015">
        <w:rPr>
          <w:rFonts w:asciiTheme="majorBidi" w:hAnsiTheme="majorBidi" w:cstheme="majorBidi"/>
          <w:lang w:val="id-ID"/>
        </w:rPr>
        <w:t xml:space="preserve"> </w:t>
      </w:r>
      <w:r w:rsidRPr="00F53015">
        <w:rPr>
          <w:rFonts w:asciiTheme="majorBidi" w:hAnsiTheme="majorBidi" w:cstheme="majorBidi"/>
        </w:rPr>
        <w:t>terhindar dari unsur riba dengan menggunakan sistem bagi hasil</w:t>
      </w:r>
      <w:r w:rsidRPr="00F53015">
        <w:rPr>
          <w:rFonts w:asciiTheme="majorBidi" w:hAnsiTheme="majorBidi" w:cstheme="majorBidi"/>
          <w:lang w:val="id-ID"/>
        </w:rPr>
        <w:t xml:space="preserve"> </w:t>
      </w:r>
      <w:r w:rsidRPr="00F53015">
        <w:rPr>
          <w:rFonts w:asciiTheme="majorBidi" w:hAnsiTheme="majorBidi" w:cstheme="majorBidi"/>
        </w:rPr>
        <w:t>(</w:t>
      </w:r>
      <w:r w:rsidRPr="00F53015">
        <w:rPr>
          <w:rFonts w:asciiTheme="majorBidi" w:hAnsiTheme="majorBidi" w:cstheme="majorBidi"/>
          <w:i/>
        </w:rPr>
        <w:t>profit and loss sharing</w:t>
      </w:r>
      <w:r w:rsidRPr="00F53015">
        <w:rPr>
          <w:rFonts w:asciiTheme="majorBidi" w:hAnsiTheme="majorBidi" w:cstheme="majorBidi"/>
        </w:rPr>
        <w:t>).</w:t>
      </w:r>
      <w:r w:rsidR="00865BFC" w:rsidRPr="00F53015">
        <w:rPr>
          <w:rStyle w:val="FootnoteReference"/>
          <w:rFonts w:asciiTheme="majorBidi" w:hAnsiTheme="majorBidi" w:cstheme="majorBidi"/>
        </w:rPr>
        <w:footnoteReference w:id="81"/>
      </w:r>
    </w:p>
    <w:p w:rsidR="00856DB3" w:rsidRPr="00F53015" w:rsidRDefault="00447A7B"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lang w:val="id-ID"/>
        </w:rPr>
      </w:pPr>
      <w:r w:rsidRPr="00F53015">
        <w:rPr>
          <w:rFonts w:asciiTheme="majorBidi" w:hAnsiTheme="majorBidi" w:cstheme="majorBidi"/>
        </w:rPr>
        <w:t>Dalam sejarah ekonomi Eropa dibedakan antara “</w:t>
      </w:r>
      <w:r w:rsidRPr="00F53015">
        <w:rPr>
          <w:rFonts w:asciiTheme="majorBidi" w:hAnsiTheme="majorBidi" w:cstheme="majorBidi"/>
          <w:i/>
        </w:rPr>
        <w:t>usury</w:t>
      </w:r>
      <w:r w:rsidRPr="00F53015">
        <w:rPr>
          <w:rFonts w:asciiTheme="majorBidi" w:hAnsiTheme="majorBidi" w:cstheme="majorBidi"/>
        </w:rPr>
        <w:t>”</w:t>
      </w:r>
      <w:r w:rsidRPr="00F53015">
        <w:rPr>
          <w:rFonts w:asciiTheme="majorBidi" w:hAnsiTheme="majorBidi" w:cstheme="majorBidi"/>
          <w:lang w:val="id-ID"/>
        </w:rPr>
        <w:t xml:space="preserve"> </w:t>
      </w:r>
      <w:r w:rsidRPr="00F53015">
        <w:rPr>
          <w:rFonts w:asciiTheme="majorBidi" w:hAnsiTheme="majorBidi" w:cstheme="majorBidi"/>
        </w:rPr>
        <w:t>dan “</w:t>
      </w:r>
      <w:r w:rsidRPr="00F53015">
        <w:rPr>
          <w:rFonts w:asciiTheme="majorBidi" w:hAnsiTheme="majorBidi" w:cstheme="majorBidi"/>
          <w:i/>
        </w:rPr>
        <w:t>interest</w:t>
      </w:r>
      <w:r w:rsidRPr="00F53015">
        <w:rPr>
          <w:rFonts w:asciiTheme="majorBidi" w:hAnsiTheme="majorBidi" w:cstheme="majorBidi"/>
        </w:rPr>
        <w:t>”. Usury didefinisikan sebagai kegiatan meminjamkan</w:t>
      </w:r>
      <w:r w:rsidRPr="00F53015">
        <w:rPr>
          <w:rFonts w:asciiTheme="majorBidi" w:hAnsiTheme="majorBidi" w:cstheme="majorBidi"/>
          <w:lang w:val="id-ID"/>
        </w:rPr>
        <w:t xml:space="preserve"> </w:t>
      </w:r>
      <w:r w:rsidRPr="00F53015">
        <w:rPr>
          <w:rFonts w:asciiTheme="majorBidi" w:hAnsiTheme="majorBidi" w:cstheme="majorBidi"/>
        </w:rPr>
        <w:t>uang “</w:t>
      </w:r>
      <w:r w:rsidRPr="00F53015">
        <w:rPr>
          <w:rFonts w:asciiTheme="majorBidi" w:hAnsiTheme="majorBidi" w:cstheme="majorBidi"/>
          <w:i/>
        </w:rPr>
        <w:t>where more is asked than is given</w:t>
      </w:r>
      <w:r w:rsidRPr="00F53015">
        <w:rPr>
          <w:rFonts w:asciiTheme="majorBidi" w:hAnsiTheme="majorBidi" w:cstheme="majorBidi"/>
        </w:rPr>
        <w:t>”. Kata “</w:t>
      </w:r>
      <w:r w:rsidRPr="00F53015">
        <w:rPr>
          <w:rFonts w:asciiTheme="majorBidi" w:hAnsiTheme="majorBidi" w:cstheme="majorBidi"/>
          <w:i/>
        </w:rPr>
        <w:t>usury</w:t>
      </w:r>
      <w:r w:rsidRPr="00F53015">
        <w:rPr>
          <w:rFonts w:asciiTheme="majorBidi" w:hAnsiTheme="majorBidi" w:cstheme="majorBidi"/>
        </w:rPr>
        <w:t>” berasal dari</w:t>
      </w:r>
      <w:r w:rsidRPr="00F53015">
        <w:rPr>
          <w:rFonts w:asciiTheme="majorBidi" w:hAnsiTheme="majorBidi" w:cstheme="majorBidi"/>
          <w:lang w:val="id-ID"/>
        </w:rPr>
        <w:t xml:space="preserve"> </w:t>
      </w:r>
      <w:r w:rsidRPr="00F53015">
        <w:rPr>
          <w:rFonts w:asciiTheme="majorBidi" w:hAnsiTheme="majorBidi" w:cstheme="majorBidi"/>
        </w:rPr>
        <w:t>bahasa Latin “</w:t>
      </w:r>
      <w:r w:rsidRPr="00F53015">
        <w:rPr>
          <w:rFonts w:asciiTheme="majorBidi" w:hAnsiTheme="majorBidi" w:cstheme="majorBidi"/>
          <w:i/>
        </w:rPr>
        <w:t>usura</w:t>
      </w:r>
      <w:r w:rsidRPr="00F53015">
        <w:rPr>
          <w:rFonts w:asciiTheme="majorBidi" w:hAnsiTheme="majorBidi" w:cstheme="majorBidi"/>
        </w:rPr>
        <w:t>” yang berarti “</w:t>
      </w:r>
      <w:r w:rsidRPr="00F53015">
        <w:rPr>
          <w:rFonts w:asciiTheme="majorBidi" w:hAnsiTheme="majorBidi" w:cstheme="majorBidi"/>
          <w:i/>
        </w:rPr>
        <w:t>use</w:t>
      </w:r>
      <w:r w:rsidRPr="00F53015">
        <w:rPr>
          <w:rFonts w:asciiTheme="majorBidi" w:hAnsiTheme="majorBidi" w:cstheme="majorBidi"/>
        </w:rPr>
        <w:t>” berarti menggunakan</w:t>
      </w:r>
      <w:r w:rsidRPr="00F53015">
        <w:rPr>
          <w:rFonts w:asciiTheme="majorBidi" w:hAnsiTheme="majorBidi" w:cstheme="majorBidi"/>
          <w:lang w:val="id-ID"/>
        </w:rPr>
        <w:t xml:space="preserve"> </w:t>
      </w:r>
      <w:r w:rsidRPr="00F53015">
        <w:rPr>
          <w:rFonts w:asciiTheme="majorBidi" w:hAnsiTheme="majorBidi" w:cstheme="majorBidi"/>
        </w:rPr>
        <w:t>sesuatu. Dengan demikian, usury adalah harga yang harus dibayar</w:t>
      </w:r>
      <w:r w:rsidRPr="00F53015">
        <w:rPr>
          <w:rFonts w:asciiTheme="majorBidi" w:hAnsiTheme="majorBidi" w:cstheme="majorBidi"/>
          <w:lang w:val="id-ID"/>
        </w:rPr>
        <w:t xml:space="preserve"> </w:t>
      </w:r>
      <w:r w:rsidRPr="00F53015">
        <w:rPr>
          <w:rFonts w:asciiTheme="majorBidi" w:hAnsiTheme="majorBidi" w:cstheme="majorBidi"/>
        </w:rPr>
        <w:t>untuk menggunakan uang.</w:t>
      </w:r>
    </w:p>
    <w:p w:rsidR="00B83A01" w:rsidRPr="00F53015" w:rsidRDefault="00447A7B"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rPr>
      </w:pPr>
      <w:r w:rsidRPr="00F53015">
        <w:rPr>
          <w:rFonts w:asciiTheme="majorBidi" w:hAnsiTheme="majorBidi" w:cstheme="majorBidi"/>
        </w:rPr>
        <w:t>Adapun kata “</w:t>
      </w:r>
      <w:r w:rsidRPr="00F53015">
        <w:rPr>
          <w:rFonts w:asciiTheme="majorBidi" w:hAnsiTheme="majorBidi" w:cstheme="majorBidi"/>
          <w:i/>
        </w:rPr>
        <w:t>interest</w:t>
      </w:r>
      <w:r w:rsidRPr="00F53015">
        <w:rPr>
          <w:rFonts w:asciiTheme="majorBidi" w:hAnsiTheme="majorBidi" w:cstheme="majorBidi"/>
        </w:rPr>
        <w:t>” berasal dari bahasa Latin “</w:t>
      </w:r>
      <w:r w:rsidRPr="00F53015">
        <w:rPr>
          <w:rFonts w:asciiTheme="majorBidi" w:hAnsiTheme="majorBidi" w:cstheme="majorBidi"/>
          <w:i/>
        </w:rPr>
        <w:t>intereo</w:t>
      </w:r>
      <w:r w:rsidRPr="00F53015">
        <w:rPr>
          <w:rFonts w:asciiTheme="majorBidi" w:hAnsiTheme="majorBidi" w:cstheme="majorBidi"/>
        </w:rPr>
        <w:t>”</w:t>
      </w:r>
      <w:r w:rsidRPr="00F53015">
        <w:rPr>
          <w:rFonts w:asciiTheme="majorBidi" w:hAnsiTheme="majorBidi" w:cstheme="majorBidi"/>
          <w:lang w:val="id-ID"/>
        </w:rPr>
        <w:t xml:space="preserve"> </w:t>
      </w:r>
      <w:r w:rsidRPr="00F53015">
        <w:rPr>
          <w:rFonts w:asciiTheme="majorBidi" w:hAnsiTheme="majorBidi" w:cstheme="majorBidi"/>
        </w:rPr>
        <w:t>yang berarti untuk kehilangan “</w:t>
      </w:r>
      <w:r w:rsidRPr="00F53015">
        <w:rPr>
          <w:rFonts w:asciiTheme="majorBidi" w:hAnsiTheme="majorBidi" w:cstheme="majorBidi"/>
          <w:i/>
        </w:rPr>
        <w:t>to be lost</w:t>
      </w:r>
      <w:r w:rsidRPr="00F53015">
        <w:rPr>
          <w:rFonts w:asciiTheme="majorBidi" w:hAnsiTheme="majorBidi" w:cstheme="majorBidi"/>
        </w:rPr>
        <w:t>”. Sebagian lain</w:t>
      </w:r>
      <w:r w:rsidRPr="00F53015">
        <w:rPr>
          <w:rFonts w:asciiTheme="majorBidi" w:hAnsiTheme="majorBidi" w:cstheme="majorBidi"/>
          <w:lang w:val="id-ID"/>
        </w:rPr>
        <w:t xml:space="preserve"> </w:t>
      </w:r>
      <w:r w:rsidRPr="00F53015">
        <w:rPr>
          <w:rFonts w:asciiTheme="majorBidi" w:hAnsiTheme="majorBidi" w:cstheme="majorBidi"/>
        </w:rPr>
        <w:t>mengatakan bahwa interest berasal dari bahasa Latin “</w:t>
      </w:r>
      <w:r w:rsidRPr="00F53015">
        <w:rPr>
          <w:rFonts w:asciiTheme="majorBidi" w:hAnsiTheme="majorBidi" w:cstheme="majorBidi"/>
          <w:i/>
        </w:rPr>
        <w:t>interesee</w:t>
      </w:r>
      <w:r w:rsidRPr="00F53015">
        <w:rPr>
          <w:rFonts w:asciiTheme="majorBidi" w:hAnsiTheme="majorBidi" w:cstheme="majorBidi"/>
        </w:rPr>
        <w:t>”</w:t>
      </w:r>
      <w:r w:rsidRPr="00F53015">
        <w:rPr>
          <w:rFonts w:asciiTheme="majorBidi" w:hAnsiTheme="majorBidi" w:cstheme="majorBidi"/>
          <w:lang w:val="id-ID"/>
        </w:rPr>
        <w:t xml:space="preserve"> </w:t>
      </w:r>
      <w:r w:rsidRPr="00F53015">
        <w:rPr>
          <w:rFonts w:asciiTheme="majorBidi" w:hAnsiTheme="majorBidi" w:cstheme="majorBidi"/>
        </w:rPr>
        <w:t>yang berarti datang di tengah (</w:t>
      </w:r>
      <w:r w:rsidRPr="00F53015">
        <w:rPr>
          <w:rFonts w:asciiTheme="majorBidi" w:hAnsiTheme="majorBidi" w:cstheme="majorBidi"/>
          <w:i/>
        </w:rPr>
        <w:t>to come in between</w:t>
      </w:r>
      <w:r w:rsidRPr="00F53015">
        <w:rPr>
          <w:rFonts w:asciiTheme="majorBidi" w:hAnsiTheme="majorBidi" w:cstheme="majorBidi"/>
        </w:rPr>
        <w:t>) yaitu kompensasi</w:t>
      </w:r>
      <w:r w:rsidRPr="00F53015">
        <w:rPr>
          <w:rFonts w:asciiTheme="majorBidi" w:hAnsiTheme="majorBidi" w:cstheme="majorBidi"/>
          <w:lang w:val="id-ID"/>
        </w:rPr>
        <w:t xml:space="preserve"> </w:t>
      </w:r>
      <w:r w:rsidRPr="00F53015">
        <w:rPr>
          <w:rFonts w:asciiTheme="majorBidi" w:hAnsiTheme="majorBidi" w:cstheme="majorBidi"/>
        </w:rPr>
        <w:t>kerugian yang muncul di tengah transaksi jika peminjam tidak</w:t>
      </w:r>
      <w:r w:rsidRPr="00F53015">
        <w:rPr>
          <w:rFonts w:asciiTheme="majorBidi" w:hAnsiTheme="majorBidi" w:cstheme="majorBidi"/>
          <w:lang w:val="id-ID"/>
        </w:rPr>
        <w:t xml:space="preserve"> </w:t>
      </w:r>
      <w:r w:rsidRPr="00F53015">
        <w:rPr>
          <w:rFonts w:asciiTheme="majorBidi" w:hAnsiTheme="majorBidi" w:cstheme="majorBidi"/>
        </w:rPr>
        <w:t>mengembalikan sesuai waktu (</w:t>
      </w:r>
      <w:r w:rsidRPr="00F53015">
        <w:rPr>
          <w:rFonts w:asciiTheme="majorBidi" w:hAnsiTheme="majorBidi" w:cstheme="majorBidi"/>
          <w:i/>
        </w:rPr>
        <w:t>compensation or penalty for delayed</w:t>
      </w:r>
      <w:r w:rsidRPr="00F53015">
        <w:rPr>
          <w:rFonts w:asciiTheme="majorBidi" w:hAnsiTheme="majorBidi" w:cstheme="majorBidi"/>
          <w:i/>
          <w:lang w:val="id-ID"/>
        </w:rPr>
        <w:t xml:space="preserve"> </w:t>
      </w:r>
      <w:r w:rsidRPr="00F53015">
        <w:rPr>
          <w:rFonts w:asciiTheme="majorBidi" w:hAnsiTheme="majorBidi" w:cstheme="majorBidi"/>
          <w:i/>
        </w:rPr>
        <w:t>repayment of a loan</w:t>
      </w:r>
      <w:r w:rsidRPr="00F53015">
        <w:rPr>
          <w:rFonts w:asciiTheme="majorBidi" w:hAnsiTheme="majorBidi" w:cstheme="majorBidi"/>
        </w:rPr>
        <w:t>). Pada perkembangan selanjutnya, “</w:t>
      </w:r>
      <w:r w:rsidRPr="00F53015">
        <w:rPr>
          <w:rFonts w:asciiTheme="majorBidi" w:hAnsiTheme="majorBidi" w:cstheme="majorBidi"/>
          <w:i/>
        </w:rPr>
        <w:t>interest</w:t>
      </w:r>
      <w:r w:rsidRPr="00F53015">
        <w:rPr>
          <w:rFonts w:asciiTheme="majorBidi" w:hAnsiTheme="majorBidi" w:cstheme="majorBidi"/>
        </w:rPr>
        <w:t>”</w:t>
      </w:r>
      <w:r w:rsidRPr="00F53015">
        <w:rPr>
          <w:rFonts w:asciiTheme="majorBidi" w:hAnsiTheme="majorBidi" w:cstheme="majorBidi"/>
          <w:lang w:val="id-ID"/>
        </w:rPr>
        <w:t xml:space="preserve"> </w:t>
      </w:r>
      <w:r w:rsidRPr="00F53015">
        <w:rPr>
          <w:rFonts w:asciiTheme="majorBidi" w:hAnsiTheme="majorBidi" w:cstheme="majorBidi"/>
        </w:rPr>
        <w:t xml:space="preserve">bukan saja diartikan sebagai </w:t>
      </w:r>
      <w:r w:rsidRPr="00F53015">
        <w:rPr>
          <w:rFonts w:asciiTheme="majorBidi" w:hAnsiTheme="majorBidi" w:cstheme="majorBidi"/>
        </w:rPr>
        <w:lastRenderedPageBreak/>
        <w:t>ganti rugi akibat keterlambatan</w:t>
      </w:r>
      <w:r w:rsidRPr="00F53015">
        <w:rPr>
          <w:rFonts w:asciiTheme="majorBidi" w:hAnsiTheme="majorBidi" w:cstheme="majorBidi"/>
          <w:lang w:val="id-ID"/>
        </w:rPr>
        <w:t xml:space="preserve"> </w:t>
      </w:r>
      <w:r w:rsidRPr="00F53015">
        <w:rPr>
          <w:rFonts w:asciiTheme="majorBidi" w:hAnsiTheme="majorBidi" w:cstheme="majorBidi"/>
        </w:rPr>
        <w:t>pembayaran hutang, tetapi diartikan juga sebagai ganti rugi</w:t>
      </w:r>
      <w:r w:rsidRPr="00F53015">
        <w:rPr>
          <w:rFonts w:asciiTheme="majorBidi" w:hAnsiTheme="majorBidi" w:cstheme="majorBidi"/>
          <w:lang w:val="id-ID"/>
        </w:rPr>
        <w:t xml:space="preserve"> </w:t>
      </w:r>
      <w:r w:rsidRPr="00F53015">
        <w:rPr>
          <w:rFonts w:asciiTheme="majorBidi" w:hAnsiTheme="majorBidi" w:cstheme="majorBidi"/>
        </w:rPr>
        <w:t>atas kesempatan yang hilang (</w:t>
      </w:r>
      <w:r w:rsidRPr="00F53015">
        <w:rPr>
          <w:rFonts w:asciiTheme="majorBidi" w:hAnsiTheme="majorBidi" w:cstheme="majorBidi"/>
          <w:i/>
        </w:rPr>
        <w:t>opportunity loss</w:t>
      </w:r>
      <w:r w:rsidRPr="00F53015">
        <w:rPr>
          <w:rFonts w:asciiTheme="majorBidi" w:hAnsiTheme="majorBidi" w:cstheme="majorBidi"/>
        </w:rPr>
        <w:t>).</w:t>
      </w:r>
      <w:r w:rsidR="00053100" w:rsidRPr="00F53015">
        <w:rPr>
          <w:rStyle w:val="FootnoteReference"/>
          <w:rFonts w:asciiTheme="majorBidi" w:hAnsiTheme="majorBidi" w:cstheme="majorBidi"/>
        </w:rPr>
        <w:footnoteReference w:id="82"/>
      </w:r>
      <w:r w:rsidR="00053100" w:rsidRPr="00F53015">
        <w:rPr>
          <w:rFonts w:asciiTheme="majorBidi" w:hAnsiTheme="majorBidi" w:cstheme="majorBidi"/>
        </w:rPr>
        <w:t xml:space="preserve"> </w:t>
      </w:r>
      <w:r w:rsidRPr="00F53015">
        <w:rPr>
          <w:rFonts w:asciiTheme="majorBidi" w:hAnsiTheme="majorBidi" w:cstheme="majorBidi"/>
        </w:rPr>
        <w:t>Dari definisi ini,</w:t>
      </w:r>
      <w:r w:rsidRPr="00F53015">
        <w:rPr>
          <w:rFonts w:asciiTheme="majorBidi" w:hAnsiTheme="majorBidi" w:cstheme="majorBidi"/>
          <w:lang w:val="id-ID"/>
        </w:rPr>
        <w:t xml:space="preserve"> </w:t>
      </w:r>
      <w:r w:rsidRPr="00F53015">
        <w:rPr>
          <w:rFonts w:asciiTheme="majorBidi" w:hAnsiTheme="majorBidi" w:cstheme="majorBidi"/>
        </w:rPr>
        <w:t>terlihat jelas bahwa ”</w:t>
      </w:r>
      <w:r w:rsidRPr="00F53015">
        <w:rPr>
          <w:rFonts w:asciiTheme="majorBidi" w:hAnsiTheme="majorBidi" w:cstheme="majorBidi"/>
          <w:i/>
        </w:rPr>
        <w:t>interest</w:t>
      </w:r>
      <w:r w:rsidRPr="00F53015">
        <w:rPr>
          <w:rFonts w:asciiTheme="majorBidi" w:hAnsiTheme="majorBidi" w:cstheme="majorBidi"/>
        </w:rPr>
        <w:t>” dan ”</w:t>
      </w:r>
      <w:r w:rsidRPr="00F53015">
        <w:rPr>
          <w:rFonts w:asciiTheme="majorBidi" w:hAnsiTheme="majorBidi" w:cstheme="majorBidi"/>
          <w:i/>
        </w:rPr>
        <w:t>usury</w:t>
      </w:r>
      <w:r w:rsidRPr="00F53015">
        <w:rPr>
          <w:rFonts w:asciiTheme="majorBidi" w:hAnsiTheme="majorBidi" w:cstheme="majorBidi"/>
        </w:rPr>
        <w:t>” yang kita kenal saat ini</w:t>
      </w:r>
      <w:r w:rsidRPr="00F53015">
        <w:rPr>
          <w:rFonts w:asciiTheme="majorBidi" w:hAnsiTheme="majorBidi" w:cstheme="majorBidi"/>
          <w:lang w:val="id-ID"/>
        </w:rPr>
        <w:t xml:space="preserve"> </w:t>
      </w:r>
      <w:r w:rsidRPr="00F53015">
        <w:rPr>
          <w:rFonts w:asciiTheme="majorBidi" w:hAnsiTheme="majorBidi" w:cstheme="majorBidi"/>
        </w:rPr>
        <w:t>pada hakikatnya adalah sama.</w:t>
      </w:r>
    </w:p>
    <w:p w:rsidR="00B83A01" w:rsidRPr="00F53015" w:rsidRDefault="00B83A01"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rPr>
      </w:pPr>
      <w:r w:rsidRPr="00F53015">
        <w:rPr>
          <w:rFonts w:asciiTheme="majorBidi" w:hAnsiTheme="majorBidi" w:cstheme="majorBidi"/>
          <w:color w:val="000000"/>
        </w:rPr>
        <w:t>S</w:t>
      </w:r>
      <w:r w:rsidRPr="00F53015">
        <w:rPr>
          <w:rFonts w:asciiTheme="majorBidi" w:hAnsiTheme="majorBidi" w:cstheme="majorBidi"/>
          <w:color w:val="000000"/>
          <w:lang w:val="id-ID"/>
        </w:rPr>
        <w:t>ecara etimologis (bahasa), riba berarti tambahan (</w:t>
      </w:r>
      <w:r w:rsidRPr="00F53015">
        <w:rPr>
          <w:rFonts w:asciiTheme="majorBidi" w:hAnsiTheme="majorBidi" w:cstheme="majorBidi"/>
          <w:i/>
          <w:iCs/>
          <w:color w:val="000000"/>
          <w:lang w:val="id-ID"/>
        </w:rPr>
        <w:t>ziy</w:t>
      </w:r>
      <w:r w:rsidRPr="00F53015">
        <w:rPr>
          <w:rFonts w:asciiTheme="majorBidi" w:hAnsiTheme="majorBidi" w:cstheme="majorBidi"/>
          <w:i/>
          <w:iCs/>
          <w:color w:val="000000"/>
        </w:rPr>
        <w:t>a</w:t>
      </w:r>
      <w:r w:rsidRPr="00F53015">
        <w:rPr>
          <w:rFonts w:asciiTheme="majorBidi" w:hAnsiTheme="majorBidi" w:cstheme="majorBidi"/>
          <w:i/>
          <w:iCs/>
          <w:color w:val="000000"/>
          <w:lang w:val="id-ID"/>
        </w:rPr>
        <w:t>dah</w:t>
      </w:r>
      <w:r w:rsidRPr="00F53015">
        <w:rPr>
          <w:rFonts w:asciiTheme="majorBidi" w:hAnsiTheme="majorBidi" w:cstheme="majorBidi"/>
          <w:color w:val="000000"/>
          <w:lang w:val="id-ID"/>
        </w:rPr>
        <w:t>) atau berarti</w:t>
      </w:r>
      <w:r w:rsidRPr="00F53015">
        <w:rPr>
          <w:rFonts w:asciiTheme="majorBidi" w:hAnsiTheme="majorBidi" w:cstheme="majorBidi"/>
          <w:color w:val="000000"/>
        </w:rPr>
        <w:t xml:space="preserve"> </w:t>
      </w:r>
      <w:r w:rsidRPr="00F53015">
        <w:rPr>
          <w:rFonts w:asciiTheme="majorBidi" w:hAnsiTheme="majorBidi" w:cstheme="majorBidi"/>
          <w:color w:val="000000"/>
          <w:lang w:val="id-ID"/>
        </w:rPr>
        <w:t>tumbuh dan membesar.</w:t>
      </w:r>
      <w:r w:rsidR="00053100" w:rsidRPr="00F53015">
        <w:rPr>
          <w:rStyle w:val="FootnoteReference"/>
          <w:rFonts w:asciiTheme="majorBidi" w:hAnsiTheme="majorBidi" w:cstheme="majorBidi"/>
          <w:color w:val="000000"/>
          <w:lang w:val="id-ID"/>
        </w:rPr>
        <w:footnoteReference w:id="83"/>
      </w:r>
      <w:r w:rsidRPr="00F53015">
        <w:rPr>
          <w:rFonts w:asciiTheme="majorBidi" w:hAnsiTheme="majorBidi" w:cstheme="majorBidi"/>
          <w:color w:val="000000"/>
        </w:rPr>
        <w:t xml:space="preserve"> </w:t>
      </w:r>
      <w:r w:rsidRPr="00F53015">
        <w:rPr>
          <w:rFonts w:asciiTheme="majorBidi" w:hAnsiTheme="majorBidi" w:cstheme="majorBidi"/>
        </w:rPr>
        <w:t>Adapun menurut istilah syara’ adalah akad yang terjadi dengan penukaran yang tertentu, tidak diketahui sama atau tidaknya menurut aturan syara’, atau terlambat menerimanya.</w:t>
      </w:r>
    </w:p>
    <w:p w:rsidR="00B83A01" w:rsidRPr="00F53015" w:rsidRDefault="00B83A01"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rPr>
      </w:pPr>
      <w:r w:rsidRPr="00F53015">
        <w:rPr>
          <w:rFonts w:asciiTheme="majorBidi" w:hAnsiTheme="majorBidi" w:cstheme="majorBidi"/>
        </w:rPr>
        <w:t xml:space="preserve">Adapun menurut istilah syariat para </w:t>
      </w:r>
      <w:r w:rsidRPr="00F53015">
        <w:rPr>
          <w:rFonts w:asciiTheme="majorBidi" w:hAnsiTheme="majorBidi" w:cstheme="majorBidi"/>
          <w:i/>
          <w:iCs/>
        </w:rPr>
        <w:t>fuqah</w:t>
      </w:r>
      <w:r w:rsidRPr="00F53015">
        <w:rPr>
          <w:rFonts w:asciiTheme="majorBidi" w:hAnsiTheme="majorBidi" w:cstheme="majorBidi"/>
          <w:i/>
        </w:rPr>
        <w:t>a</w:t>
      </w:r>
      <w:r w:rsidRPr="00F53015">
        <w:rPr>
          <w:rFonts w:asciiTheme="majorBidi" w:hAnsiTheme="majorBidi" w:cstheme="majorBidi"/>
        </w:rPr>
        <w:t xml:space="preserve"> sangat beragam dalam mendefinisikannya, diantaranya yaitu : </w:t>
      </w:r>
    </w:p>
    <w:p w:rsidR="00B83A01" w:rsidRPr="00F53015" w:rsidRDefault="00B83A01" w:rsidP="00F53015">
      <w:pPr>
        <w:pStyle w:val="ListParagraph"/>
        <w:numPr>
          <w:ilvl w:val="0"/>
          <w:numId w:val="35"/>
        </w:numPr>
        <w:spacing w:after="0" w:line="360" w:lineRule="auto"/>
        <w:ind w:left="1560"/>
        <w:jc w:val="both"/>
        <w:rPr>
          <w:rFonts w:asciiTheme="majorBidi" w:hAnsiTheme="majorBidi" w:cstheme="majorBidi"/>
          <w:sz w:val="24"/>
          <w:szCs w:val="24"/>
        </w:rPr>
      </w:pPr>
      <w:r w:rsidRPr="00F53015">
        <w:rPr>
          <w:rFonts w:asciiTheme="majorBidi" w:hAnsiTheme="majorBidi" w:cstheme="majorBidi"/>
          <w:sz w:val="24"/>
          <w:szCs w:val="24"/>
        </w:rPr>
        <w:t>Menurut Al-Mali, riba adalah akad yang terjadi atas penukaran barang tertentu yang tidak diketahui tmbangannya menurut ukuran syara’ ketika berakad a</w:t>
      </w:r>
      <w:r w:rsidR="00C67513" w:rsidRPr="00F53015">
        <w:rPr>
          <w:rFonts w:asciiTheme="majorBidi" w:hAnsiTheme="majorBidi" w:cstheme="majorBidi"/>
          <w:sz w:val="24"/>
          <w:szCs w:val="24"/>
        </w:rPr>
        <w:t>tau dengan mengakhirkan tukaran</w:t>
      </w:r>
      <w:r w:rsidRPr="00F53015">
        <w:rPr>
          <w:rFonts w:asciiTheme="majorBidi" w:hAnsiTheme="majorBidi" w:cstheme="majorBidi"/>
          <w:sz w:val="24"/>
          <w:szCs w:val="24"/>
        </w:rPr>
        <w:t xml:space="preserve"> kedua belah pihak atau salah satu keduanya.</w:t>
      </w:r>
    </w:p>
    <w:p w:rsidR="00B83A01" w:rsidRPr="00F53015" w:rsidRDefault="00B83A01" w:rsidP="00F53015">
      <w:pPr>
        <w:pStyle w:val="ListParagraph"/>
        <w:numPr>
          <w:ilvl w:val="0"/>
          <w:numId w:val="35"/>
        </w:numPr>
        <w:spacing w:after="0" w:line="360" w:lineRule="auto"/>
        <w:ind w:left="1560"/>
        <w:jc w:val="both"/>
        <w:rPr>
          <w:rFonts w:asciiTheme="majorBidi" w:hAnsiTheme="majorBidi" w:cstheme="majorBidi"/>
          <w:sz w:val="24"/>
          <w:szCs w:val="24"/>
        </w:rPr>
      </w:pPr>
      <w:r w:rsidRPr="00F53015">
        <w:rPr>
          <w:rFonts w:asciiTheme="majorBidi" w:hAnsiTheme="majorBidi" w:cstheme="majorBidi"/>
          <w:sz w:val="24"/>
          <w:szCs w:val="24"/>
        </w:rPr>
        <w:lastRenderedPageBreak/>
        <w:t>Menurut Abdurrahman Al-Jaziri, yang dimaksud dengan riba adalah akad yang terjadi dengan penukaran tertentu, tidak diketahui sama atau tidak menurut aturan syara’ atau terlambat salah satunya.</w:t>
      </w:r>
    </w:p>
    <w:p w:rsidR="00B83A01" w:rsidRPr="00F53015" w:rsidRDefault="00B83A01" w:rsidP="00F53015">
      <w:pPr>
        <w:pStyle w:val="ListParagraph"/>
        <w:numPr>
          <w:ilvl w:val="0"/>
          <w:numId w:val="35"/>
        </w:numPr>
        <w:spacing w:after="0" w:line="360" w:lineRule="auto"/>
        <w:ind w:left="1560"/>
        <w:jc w:val="both"/>
        <w:rPr>
          <w:rFonts w:asciiTheme="majorBidi" w:hAnsiTheme="majorBidi" w:cstheme="majorBidi"/>
          <w:sz w:val="24"/>
          <w:szCs w:val="24"/>
        </w:rPr>
      </w:pPr>
      <w:r w:rsidRPr="00F53015">
        <w:rPr>
          <w:rFonts w:asciiTheme="majorBidi" w:hAnsiTheme="majorBidi" w:cstheme="majorBidi"/>
          <w:sz w:val="24"/>
          <w:szCs w:val="24"/>
        </w:rPr>
        <w:t>Syaikh Muhammad Abduh berpendapat riba adalah penambahan-penambahan yang disyaratkan oleh orang yang memiliki harta kepada orang yang meminjam hartanya karena pengunduran janji pembayaran oleh peminjam dari waktu yang telah ditentukan.</w:t>
      </w:r>
    </w:p>
    <w:p w:rsidR="00B83A01" w:rsidRPr="00F53015" w:rsidRDefault="00B83A01" w:rsidP="00F53015">
      <w:pPr>
        <w:pStyle w:val="ListParagraph"/>
        <w:spacing w:after="0" w:line="360" w:lineRule="auto"/>
        <w:ind w:left="1276" w:firstLine="709"/>
        <w:jc w:val="both"/>
        <w:rPr>
          <w:rFonts w:asciiTheme="majorBidi" w:hAnsiTheme="majorBidi" w:cstheme="majorBidi"/>
          <w:sz w:val="24"/>
          <w:szCs w:val="24"/>
        </w:rPr>
      </w:pPr>
      <w:r w:rsidRPr="00F53015">
        <w:rPr>
          <w:rFonts w:asciiTheme="majorBidi" w:eastAsia="Times New Roman" w:hAnsiTheme="majorBidi" w:cstheme="majorBidi"/>
          <w:bCs/>
          <w:color w:val="000000"/>
          <w:sz w:val="24"/>
          <w:szCs w:val="24"/>
        </w:rPr>
        <w:t>Secara garis besar riba dikelompokkan menjadi dua, yaitu riba utang-piutang dan riba jual beli. Kelompok pertama riba utang-piut</w:t>
      </w:r>
      <w:r w:rsidR="00C67513" w:rsidRPr="00F53015">
        <w:rPr>
          <w:rFonts w:asciiTheme="majorBidi" w:eastAsia="Times New Roman" w:hAnsiTheme="majorBidi" w:cstheme="majorBidi"/>
          <w:bCs/>
          <w:color w:val="000000"/>
          <w:sz w:val="24"/>
          <w:szCs w:val="24"/>
        </w:rPr>
        <w:t>a</w:t>
      </w:r>
      <w:r w:rsidRPr="00F53015">
        <w:rPr>
          <w:rFonts w:asciiTheme="majorBidi" w:eastAsia="Times New Roman" w:hAnsiTheme="majorBidi" w:cstheme="majorBidi"/>
          <w:bCs/>
          <w:color w:val="000000"/>
          <w:sz w:val="24"/>
          <w:szCs w:val="24"/>
        </w:rPr>
        <w:t>ng terbagi menjadi dua yaitu:</w:t>
      </w:r>
    </w:p>
    <w:p w:rsidR="00B83A01" w:rsidRPr="00F53015" w:rsidRDefault="00B83A01" w:rsidP="00F53015">
      <w:pPr>
        <w:pStyle w:val="ListParagraph"/>
        <w:numPr>
          <w:ilvl w:val="0"/>
          <w:numId w:val="36"/>
        </w:numPr>
        <w:spacing w:after="0" w:line="360" w:lineRule="auto"/>
        <w:ind w:left="1560"/>
        <w:jc w:val="both"/>
        <w:rPr>
          <w:rFonts w:asciiTheme="majorBidi" w:hAnsiTheme="majorBidi" w:cstheme="majorBidi"/>
          <w:sz w:val="24"/>
          <w:szCs w:val="24"/>
        </w:rPr>
      </w:pPr>
      <w:r w:rsidRPr="00F53015">
        <w:rPr>
          <w:rFonts w:asciiTheme="majorBidi" w:eastAsia="Times New Roman" w:hAnsiTheme="majorBidi" w:cstheme="majorBidi"/>
          <w:bCs/>
          <w:color w:val="000000"/>
          <w:sz w:val="24"/>
          <w:szCs w:val="24"/>
        </w:rPr>
        <w:t xml:space="preserve">Riba </w:t>
      </w:r>
      <w:r w:rsidRPr="00F53015">
        <w:rPr>
          <w:rFonts w:asciiTheme="majorBidi" w:eastAsia="Times New Roman" w:hAnsiTheme="majorBidi" w:cstheme="majorBidi"/>
          <w:bCs/>
          <w:i/>
          <w:iCs/>
          <w:color w:val="000000"/>
          <w:sz w:val="24"/>
          <w:szCs w:val="24"/>
        </w:rPr>
        <w:t>qar</w:t>
      </w:r>
      <w:r w:rsidRPr="00F53015">
        <w:rPr>
          <w:rFonts w:asciiTheme="majorBidi" w:hAnsiTheme="majorBidi" w:cstheme="majorBidi"/>
          <w:i/>
          <w:sz w:val="24"/>
          <w:szCs w:val="24"/>
        </w:rPr>
        <w:t>a</w:t>
      </w:r>
      <w:r w:rsidRPr="00F53015">
        <w:rPr>
          <w:rFonts w:asciiTheme="majorBidi" w:eastAsia="Times New Roman" w:hAnsiTheme="majorBidi" w:cstheme="majorBidi"/>
          <w:bCs/>
          <w:i/>
          <w:iCs/>
          <w:color w:val="000000"/>
          <w:sz w:val="24"/>
          <w:szCs w:val="24"/>
        </w:rPr>
        <w:t>dh</w:t>
      </w:r>
      <w:r w:rsidRPr="00F53015">
        <w:rPr>
          <w:rFonts w:asciiTheme="majorBidi" w:eastAsia="Times New Roman" w:hAnsiTheme="majorBidi" w:cstheme="majorBidi"/>
          <w:bCs/>
          <w:color w:val="000000"/>
          <w:sz w:val="24"/>
          <w:szCs w:val="24"/>
        </w:rPr>
        <w:t xml:space="preserve"> adalah suatu manfaat yang disyaratkan terhadap yang berhutang </w:t>
      </w:r>
      <w:r w:rsidRPr="00F53015">
        <w:rPr>
          <w:rFonts w:asciiTheme="majorBidi" w:eastAsia="Times New Roman" w:hAnsiTheme="majorBidi" w:cstheme="majorBidi"/>
          <w:bCs/>
          <w:i/>
          <w:iCs/>
          <w:color w:val="000000"/>
          <w:sz w:val="24"/>
          <w:szCs w:val="24"/>
        </w:rPr>
        <w:t xml:space="preserve">(muqtaridh) </w:t>
      </w:r>
      <w:r w:rsidRPr="00F53015">
        <w:rPr>
          <w:rFonts w:asciiTheme="majorBidi" w:eastAsia="Times New Roman" w:hAnsiTheme="majorBidi" w:cstheme="majorBidi"/>
          <w:bCs/>
          <w:color w:val="000000"/>
          <w:sz w:val="24"/>
          <w:szCs w:val="24"/>
        </w:rPr>
        <w:t>atau utang dengan syarat ada keuntungan bagi yang memberi utang.</w:t>
      </w:r>
    </w:p>
    <w:p w:rsidR="00B83A01" w:rsidRPr="00F53015" w:rsidRDefault="00B83A01" w:rsidP="00F53015">
      <w:pPr>
        <w:pStyle w:val="ListParagraph"/>
        <w:numPr>
          <w:ilvl w:val="0"/>
          <w:numId w:val="36"/>
        </w:numPr>
        <w:spacing w:after="0" w:line="360" w:lineRule="auto"/>
        <w:ind w:left="1560"/>
        <w:jc w:val="both"/>
        <w:rPr>
          <w:rFonts w:asciiTheme="majorBidi" w:hAnsiTheme="majorBidi" w:cstheme="majorBidi"/>
          <w:sz w:val="24"/>
          <w:szCs w:val="24"/>
        </w:rPr>
      </w:pPr>
      <w:r w:rsidRPr="00F53015">
        <w:rPr>
          <w:rFonts w:asciiTheme="majorBidi" w:eastAsia="Times New Roman" w:hAnsiTheme="majorBidi" w:cstheme="majorBidi"/>
          <w:bCs/>
          <w:color w:val="000000"/>
          <w:sz w:val="24"/>
          <w:szCs w:val="24"/>
        </w:rPr>
        <w:t xml:space="preserve">Riba </w:t>
      </w:r>
      <w:r w:rsidRPr="00F53015">
        <w:rPr>
          <w:rFonts w:asciiTheme="majorBidi" w:eastAsia="Times New Roman" w:hAnsiTheme="majorBidi" w:cstheme="majorBidi"/>
          <w:bCs/>
          <w:i/>
          <w:iCs/>
          <w:color w:val="000000"/>
          <w:sz w:val="24"/>
          <w:szCs w:val="24"/>
        </w:rPr>
        <w:t>jahîliyah</w:t>
      </w:r>
      <w:r w:rsidRPr="00F53015">
        <w:rPr>
          <w:rFonts w:asciiTheme="majorBidi" w:eastAsia="Times New Roman" w:hAnsiTheme="majorBidi" w:cstheme="majorBidi"/>
          <w:bCs/>
          <w:color w:val="000000"/>
          <w:sz w:val="24"/>
          <w:szCs w:val="24"/>
        </w:rPr>
        <w:t xml:space="preserve"> adalah utang dibayar lebih dari pokoknya karena si peminjam tidak dapat membayar pada waktu yang ditentukan.</w:t>
      </w:r>
    </w:p>
    <w:p w:rsidR="00B83A01" w:rsidRPr="00F53015" w:rsidRDefault="00B83A01" w:rsidP="00F53015">
      <w:pPr>
        <w:pStyle w:val="ListParagraph"/>
        <w:spacing w:after="0" w:line="360" w:lineRule="auto"/>
        <w:ind w:left="1276"/>
        <w:jc w:val="both"/>
        <w:rPr>
          <w:rFonts w:asciiTheme="majorBidi" w:hAnsiTheme="majorBidi" w:cstheme="majorBidi"/>
          <w:sz w:val="24"/>
          <w:szCs w:val="24"/>
        </w:rPr>
      </w:pPr>
      <w:r w:rsidRPr="00F53015">
        <w:rPr>
          <w:rFonts w:asciiTheme="majorBidi" w:eastAsia="Times New Roman" w:hAnsiTheme="majorBidi" w:cstheme="majorBidi"/>
          <w:bCs/>
          <w:color w:val="000000"/>
          <w:sz w:val="24"/>
          <w:szCs w:val="24"/>
        </w:rPr>
        <w:t>Sedang kelompok kedua riba jual-beli, ada dua macam yaitu:</w:t>
      </w:r>
    </w:p>
    <w:p w:rsidR="00B83A01" w:rsidRPr="00F53015" w:rsidRDefault="00B83A01" w:rsidP="00F53015">
      <w:pPr>
        <w:pStyle w:val="ListParagraph"/>
        <w:numPr>
          <w:ilvl w:val="3"/>
          <w:numId w:val="36"/>
        </w:numPr>
        <w:spacing w:after="0" w:line="360" w:lineRule="auto"/>
        <w:ind w:left="1560"/>
        <w:jc w:val="both"/>
        <w:rPr>
          <w:rFonts w:asciiTheme="majorBidi" w:hAnsiTheme="majorBidi" w:cstheme="majorBidi"/>
          <w:sz w:val="24"/>
          <w:szCs w:val="24"/>
        </w:rPr>
      </w:pPr>
      <w:r w:rsidRPr="00F53015">
        <w:rPr>
          <w:rFonts w:asciiTheme="majorBidi" w:eastAsia="Times New Roman" w:hAnsiTheme="majorBidi" w:cstheme="majorBidi"/>
          <w:bCs/>
          <w:color w:val="000000"/>
          <w:sz w:val="24"/>
          <w:szCs w:val="24"/>
        </w:rPr>
        <w:lastRenderedPageBreak/>
        <w:t xml:space="preserve">Riba </w:t>
      </w:r>
      <w:r w:rsidRPr="00F53015">
        <w:rPr>
          <w:rFonts w:asciiTheme="majorBidi" w:eastAsia="Times New Roman" w:hAnsiTheme="majorBidi" w:cstheme="majorBidi"/>
          <w:bCs/>
          <w:i/>
          <w:iCs/>
          <w:color w:val="000000"/>
          <w:sz w:val="24"/>
          <w:szCs w:val="24"/>
        </w:rPr>
        <w:t xml:space="preserve">fadl </w:t>
      </w:r>
      <w:r w:rsidRPr="00F53015">
        <w:rPr>
          <w:rFonts w:asciiTheme="majorBidi" w:eastAsia="Times New Roman" w:hAnsiTheme="majorBidi" w:cstheme="majorBidi"/>
          <w:bCs/>
          <w:color w:val="000000"/>
          <w:sz w:val="24"/>
          <w:szCs w:val="24"/>
        </w:rPr>
        <w:t>adalah pertukaran antar barang sejenis dengan kadar atau takaran yang berbeda.</w:t>
      </w:r>
    </w:p>
    <w:p w:rsidR="00B83A01" w:rsidRPr="00F53015" w:rsidRDefault="00B83A01" w:rsidP="00F53015">
      <w:pPr>
        <w:pStyle w:val="ListParagraph"/>
        <w:numPr>
          <w:ilvl w:val="3"/>
          <w:numId w:val="36"/>
        </w:numPr>
        <w:spacing w:after="0" w:line="360" w:lineRule="auto"/>
        <w:ind w:left="1559" w:hanging="357"/>
        <w:jc w:val="both"/>
        <w:rPr>
          <w:rFonts w:asciiTheme="majorBidi" w:hAnsiTheme="majorBidi" w:cstheme="majorBidi"/>
          <w:sz w:val="24"/>
          <w:szCs w:val="24"/>
        </w:rPr>
      </w:pPr>
      <w:r w:rsidRPr="00F53015">
        <w:rPr>
          <w:rFonts w:asciiTheme="majorBidi" w:eastAsia="Times New Roman" w:hAnsiTheme="majorBidi" w:cstheme="majorBidi"/>
          <w:bCs/>
          <w:color w:val="000000"/>
          <w:sz w:val="24"/>
          <w:szCs w:val="24"/>
        </w:rPr>
        <w:t xml:space="preserve">Riba </w:t>
      </w:r>
      <w:r w:rsidRPr="00F53015">
        <w:rPr>
          <w:rFonts w:asciiTheme="majorBidi" w:hAnsiTheme="majorBidi" w:cstheme="majorBidi"/>
          <w:i/>
          <w:iCs/>
          <w:sz w:val="24"/>
          <w:szCs w:val="24"/>
        </w:rPr>
        <w:t>nas</w:t>
      </w:r>
      <w:r w:rsidRPr="00F53015">
        <w:rPr>
          <w:rFonts w:asciiTheme="majorBidi" w:eastAsia="Times New Roman" w:hAnsiTheme="majorBidi" w:cstheme="majorBidi"/>
          <w:bCs/>
          <w:i/>
          <w:iCs/>
          <w:color w:val="000000"/>
          <w:sz w:val="24"/>
          <w:szCs w:val="24"/>
        </w:rPr>
        <w:t>î</w:t>
      </w:r>
      <w:r w:rsidRPr="00F53015">
        <w:rPr>
          <w:rFonts w:asciiTheme="majorBidi" w:hAnsiTheme="majorBidi" w:cstheme="majorBidi"/>
          <w:i/>
          <w:iCs/>
          <w:sz w:val="24"/>
          <w:szCs w:val="24"/>
        </w:rPr>
        <w:t xml:space="preserve">’ah </w:t>
      </w:r>
      <w:r w:rsidRPr="00F53015">
        <w:rPr>
          <w:rFonts w:asciiTheme="majorBidi" w:eastAsia="Times New Roman" w:hAnsiTheme="majorBidi" w:cstheme="majorBidi"/>
          <w:bCs/>
          <w:color w:val="000000"/>
          <w:sz w:val="24"/>
          <w:szCs w:val="24"/>
        </w:rPr>
        <w:t xml:space="preserve">adalah penangguhan penyerahan atau penerimaan jenis barang </w:t>
      </w:r>
      <w:r w:rsidRPr="00F53015">
        <w:rPr>
          <w:rFonts w:asciiTheme="majorBidi" w:eastAsia="Times New Roman" w:hAnsiTheme="majorBidi" w:cstheme="majorBidi"/>
          <w:bCs/>
          <w:i/>
          <w:iCs/>
          <w:color w:val="000000"/>
          <w:sz w:val="24"/>
          <w:szCs w:val="24"/>
        </w:rPr>
        <w:t>rib</w:t>
      </w:r>
      <w:r w:rsidRPr="00F53015">
        <w:rPr>
          <w:rFonts w:asciiTheme="majorBidi" w:hAnsiTheme="majorBidi" w:cstheme="majorBidi"/>
          <w:i/>
          <w:sz w:val="24"/>
          <w:szCs w:val="24"/>
        </w:rPr>
        <w:t>â</w:t>
      </w:r>
      <w:r w:rsidRPr="00F53015">
        <w:rPr>
          <w:rFonts w:asciiTheme="majorBidi" w:eastAsia="Times New Roman" w:hAnsiTheme="majorBidi" w:cstheme="majorBidi"/>
          <w:bCs/>
          <w:i/>
          <w:iCs/>
          <w:color w:val="000000"/>
          <w:sz w:val="24"/>
          <w:szCs w:val="24"/>
        </w:rPr>
        <w:t>wi</w:t>
      </w:r>
      <w:r w:rsidRPr="00F53015">
        <w:rPr>
          <w:rFonts w:asciiTheme="majorBidi" w:eastAsia="Times New Roman" w:hAnsiTheme="majorBidi" w:cstheme="majorBidi"/>
          <w:bCs/>
          <w:color w:val="000000"/>
          <w:sz w:val="24"/>
          <w:szCs w:val="24"/>
        </w:rPr>
        <w:t xml:space="preserve"> yang dipertukarkan dengan jenis barang </w:t>
      </w:r>
      <w:r w:rsidRPr="00F53015">
        <w:rPr>
          <w:rFonts w:asciiTheme="majorBidi" w:eastAsia="Times New Roman" w:hAnsiTheme="majorBidi" w:cstheme="majorBidi"/>
          <w:bCs/>
          <w:i/>
          <w:iCs/>
          <w:color w:val="000000"/>
          <w:sz w:val="24"/>
          <w:szCs w:val="24"/>
        </w:rPr>
        <w:t>rib</w:t>
      </w:r>
      <w:r w:rsidRPr="00F53015">
        <w:rPr>
          <w:rFonts w:asciiTheme="majorBidi" w:hAnsiTheme="majorBidi" w:cstheme="majorBidi"/>
          <w:i/>
          <w:sz w:val="24"/>
          <w:szCs w:val="24"/>
        </w:rPr>
        <w:t>â</w:t>
      </w:r>
      <w:r w:rsidRPr="00F53015">
        <w:rPr>
          <w:rFonts w:asciiTheme="majorBidi" w:eastAsia="Times New Roman" w:hAnsiTheme="majorBidi" w:cstheme="majorBidi"/>
          <w:bCs/>
          <w:i/>
          <w:iCs/>
          <w:color w:val="000000"/>
          <w:sz w:val="24"/>
          <w:szCs w:val="24"/>
        </w:rPr>
        <w:t xml:space="preserve">wi </w:t>
      </w:r>
      <w:r w:rsidRPr="00F53015">
        <w:rPr>
          <w:rFonts w:asciiTheme="majorBidi" w:eastAsia="Times New Roman" w:hAnsiTheme="majorBidi" w:cstheme="majorBidi"/>
          <w:bCs/>
          <w:color w:val="000000"/>
          <w:sz w:val="24"/>
          <w:szCs w:val="24"/>
        </w:rPr>
        <w:t>lainnya. Riba ini muncul karena adanya perbedaan, perubahan atau tambahan antara yang diserahkan saat ini dan yang diserahkan kemudian.</w:t>
      </w:r>
    </w:p>
    <w:p w:rsidR="00B83A01" w:rsidRPr="00F53015" w:rsidRDefault="00B83A01" w:rsidP="00F53015">
      <w:pPr>
        <w:pStyle w:val="NormalWeb"/>
        <w:shd w:val="clear" w:color="auto" w:fill="FFFFFF"/>
        <w:spacing w:before="0" w:beforeAutospacing="0" w:after="0" w:afterAutospacing="0" w:line="360" w:lineRule="auto"/>
        <w:ind w:left="1276" w:firstLine="709"/>
        <w:jc w:val="both"/>
        <w:rPr>
          <w:rFonts w:asciiTheme="majorBidi" w:hAnsiTheme="majorBidi" w:cstheme="majorBidi"/>
        </w:rPr>
      </w:pPr>
      <w:r w:rsidRPr="00F53015">
        <w:rPr>
          <w:rFonts w:asciiTheme="majorBidi" w:hAnsiTheme="majorBidi" w:cstheme="majorBidi"/>
          <w:color w:val="000000"/>
          <w:lang w:val="id-ID"/>
        </w:rPr>
        <w:t xml:space="preserve">Riba diharamkan dengan dikaitkan kepada suatu tambahan yang berlipat ganda. Para ahli tafsir berpendapat bahwa pengambilan bunga dengan tingkat yang cukup tinggi merupakan fenomena yang banyak dipraktekkan. Allah berfirman dalam </w:t>
      </w:r>
      <w:r w:rsidRPr="00F53015">
        <w:rPr>
          <w:rFonts w:asciiTheme="majorBidi" w:hAnsiTheme="majorBidi" w:cstheme="majorBidi"/>
          <w:color w:val="000000"/>
        </w:rPr>
        <w:t>QS.</w:t>
      </w:r>
      <w:r w:rsidRPr="00F53015">
        <w:rPr>
          <w:rFonts w:asciiTheme="majorBidi" w:hAnsiTheme="majorBidi" w:cstheme="majorBidi"/>
          <w:color w:val="000000"/>
          <w:lang w:val="id-ID"/>
        </w:rPr>
        <w:t xml:space="preserve"> Al</w:t>
      </w:r>
      <w:r w:rsidRPr="00F53015">
        <w:rPr>
          <w:rFonts w:asciiTheme="majorBidi" w:hAnsiTheme="majorBidi" w:cstheme="majorBidi"/>
          <w:color w:val="000000"/>
        </w:rPr>
        <w:t>i</w:t>
      </w:r>
      <w:r w:rsidRPr="00F53015">
        <w:rPr>
          <w:rFonts w:asciiTheme="majorBidi" w:hAnsiTheme="majorBidi" w:cstheme="majorBidi"/>
          <w:color w:val="000000"/>
          <w:lang w:val="id-ID"/>
        </w:rPr>
        <w:t xml:space="preserve">-Imran ayat 130 </w:t>
      </w:r>
      <w:r w:rsidRPr="00F53015">
        <w:rPr>
          <w:rFonts w:asciiTheme="majorBidi" w:hAnsiTheme="majorBidi" w:cstheme="majorBidi"/>
          <w:color w:val="000000"/>
        </w:rPr>
        <w:t>yang berbunyi:</w:t>
      </w:r>
    </w:p>
    <w:p w:rsidR="00B83A01" w:rsidRPr="00F53015" w:rsidRDefault="00B83A01" w:rsidP="00F53015">
      <w:pPr>
        <w:spacing w:after="0" w:line="360" w:lineRule="auto"/>
        <w:ind w:left="360"/>
        <w:jc w:val="right"/>
        <w:rPr>
          <w:rFonts w:asciiTheme="majorBidi" w:eastAsia="Times New Roman" w:hAnsiTheme="majorBidi" w:cstheme="majorBidi"/>
          <w:color w:val="000000"/>
          <w:sz w:val="24"/>
          <w:szCs w:val="24"/>
          <w:lang w:eastAsia="id-ID"/>
        </w:rPr>
      </w:pPr>
      <w:r w:rsidRPr="00F53015">
        <w:rPr>
          <w:rFonts w:asciiTheme="majorBidi" w:hAnsiTheme="majorBidi" w:cstheme="majorBidi"/>
          <w:color w:val="000000"/>
          <w:sz w:val="24"/>
          <w:szCs w:val="24"/>
          <w:lang w:val="id-ID"/>
        </w:rPr>
        <w:t xml:space="preserve"> </w:t>
      </w:r>
      <w:r w:rsidRPr="00F53015">
        <w:rPr>
          <w:rFonts w:asciiTheme="majorBidi" w:eastAsia="Times New Roman" w:hAnsiTheme="majorBidi" w:cstheme="majorBidi"/>
          <w:color w:val="000000"/>
          <w:sz w:val="24"/>
          <w:szCs w:val="24"/>
          <w:rtl/>
          <w:lang w:val="id-ID" w:eastAsia="id-ID"/>
        </w:rPr>
        <w:t>يَا أَيُّهَا الَّذِينَ آمَنُوا لَا تَأْكُلُوا الرِّبَا أَضْعَافًا مُضَاعَفَةً ۖ وَاتَّقُوا اللَّهَ لَعَلَّكُمْ تُفْلِحُونَ</w:t>
      </w:r>
    </w:p>
    <w:p w:rsidR="00B83A01" w:rsidRPr="00F53015" w:rsidRDefault="00B83A01" w:rsidP="006F71DD">
      <w:pPr>
        <w:pStyle w:val="ListParagraph"/>
        <w:spacing w:after="0" w:line="240" w:lineRule="auto"/>
        <w:ind w:left="1276"/>
        <w:jc w:val="both"/>
        <w:rPr>
          <w:rFonts w:asciiTheme="majorBidi" w:eastAsia="HQPB2" w:hAnsiTheme="majorBidi" w:cstheme="majorBidi"/>
          <w:i/>
          <w:iCs/>
          <w:sz w:val="24"/>
          <w:szCs w:val="24"/>
        </w:rPr>
      </w:pPr>
      <w:r w:rsidRPr="00F53015">
        <w:rPr>
          <w:rFonts w:asciiTheme="majorBidi" w:eastAsia="HQPB2" w:hAnsiTheme="majorBidi" w:cstheme="majorBidi"/>
          <w:i/>
          <w:iCs/>
          <w:sz w:val="24"/>
          <w:szCs w:val="24"/>
          <w:lang w:val="id-ID"/>
        </w:rPr>
        <w:t>“Hai orang-orang yang beriman, janganlah kamu memakan riba dengan berlipat ganda dan bertakwalah kamu kepada Allah supaya kamu mendapat keberuntungan</w:t>
      </w:r>
      <w:r w:rsidRPr="00F53015">
        <w:rPr>
          <w:rFonts w:asciiTheme="majorBidi" w:eastAsia="HQPB2" w:hAnsiTheme="majorBidi" w:cstheme="majorBidi"/>
          <w:i/>
          <w:iCs/>
          <w:sz w:val="24"/>
          <w:szCs w:val="24"/>
        </w:rPr>
        <w:t>.</w:t>
      </w:r>
      <w:r w:rsidRPr="00F53015">
        <w:rPr>
          <w:rFonts w:asciiTheme="majorBidi" w:eastAsia="HQPB2" w:hAnsiTheme="majorBidi" w:cstheme="majorBidi"/>
          <w:i/>
          <w:iCs/>
          <w:sz w:val="24"/>
          <w:szCs w:val="24"/>
          <w:lang w:val="id-ID"/>
        </w:rPr>
        <w:t>”</w:t>
      </w:r>
      <w:r w:rsidR="00053100" w:rsidRPr="00F53015">
        <w:rPr>
          <w:rStyle w:val="FootnoteReference"/>
          <w:rFonts w:asciiTheme="majorBidi" w:eastAsia="HQPB2" w:hAnsiTheme="majorBidi" w:cstheme="majorBidi"/>
          <w:i/>
          <w:iCs/>
          <w:sz w:val="24"/>
          <w:szCs w:val="24"/>
          <w:lang w:val="id-ID"/>
        </w:rPr>
        <w:footnoteReference w:id="84"/>
      </w:r>
    </w:p>
    <w:p w:rsidR="00B83A01" w:rsidRPr="00F53015" w:rsidRDefault="00B83A01" w:rsidP="00F53015">
      <w:pPr>
        <w:pStyle w:val="ListParagraph"/>
        <w:spacing w:after="0" w:line="360" w:lineRule="auto"/>
        <w:ind w:left="1276"/>
        <w:jc w:val="both"/>
        <w:rPr>
          <w:rFonts w:asciiTheme="majorBidi" w:hAnsiTheme="majorBidi" w:cstheme="majorBidi"/>
          <w:sz w:val="24"/>
          <w:szCs w:val="24"/>
        </w:rPr>
      </w:pPr>
      <w:r w:rsidRPr="00F53015">
        <w:rPr>
          <w:rFonts w:asciiTheme="majorBidi" w:hAnsiTheme="majorBidi" w:cstheme="majorBidi"/>
          <w:sz w:val="24"/>
          <w:szCs w:val="24"/>
        </w:rPr>
        <w:tab/>
      </w:r>
    </w:p>
    <w:p w:rsidR="00B83A01" w:rsidRPr="00F53015" w:rsidRDefault="00B83A01" w:rsidP="00F53015">
      <w:pPr>
        <w:pStyle w:val="ListParagraph"/>
        <w:spacing w:after="0" w:line="360" w:lineRule="auto"/>
        <w:ind w:left="1276" w:firstLine="709"/>
        <w:jc w:val="both"/>
        <w:rPr>
          <w:rFonts w:asciiTheme="majorBidi" w:hAnsiTheme="majorBidi" w:cstheme="majorBidi"/>
          <w:sz w:val="24"/>
          <w:szCs w:val="24"/>
        </w:rPr>
      </w:pPr>
      <w:r w:rsidRPr="00F53015">
        <w:rPr>
          <w:rFonts w:asciiTheme="majorBidi" w:hAnsiTheme="majorBidi" w:cstheme="majorBidi"/>
          <w:sz w:val="24"/>
          <w:szCs w:val="24"/>
        </w:rPr>
        <w:t xml:space="preserve">Islam sangat melarang keras riba dalam praktek ekonomi. Salah satu dasar pemikiran utama yang paling sering dikemukakan oleh para cendekiawan muslim adalah keberadaan riba dalam ekonomi merupakan bentuk eksploitasi sosial dan </w:t>
      </w:r>
      <w:r w:rsidRPr="00F53015">
        <w:rPr>
          <w:rFonts w:asciiTheme="majorBidi" w:hAnsiTheme="majorBidi" w:cstheme="majorBidi"/>
          <w:sz w:val="24"/>
          <w:szCs w:val="24"/>
        </w:rPr>
        <w:lastRenderedPageBreak/>
        <w:t>ekonomi, yang merus</w:t>
      </w:r>
      <w:r w:rsidR="00AF711F" w:rsidRPr="00F53015">
        <w:rPr>
          <w:rFonts w:asciiTheme="majorBidi" w:hAnsiTheme="majorBidi" w:cstheme="majorBidi"/>
          <w:sz w:val="24"/>
          <w:szCs w:val="24"/>
        </w:rPr>
        <w:t>a</w:t>
      </w:r>
      <w:r w:rsidRPr="00F53015">
        <w:rPr>
          <w:rFonts w:asciiTheme="majorBidi" w:hAnsiTheme="majorBidi" w:cstheme="majorBidi"/>
          <w:sz w:val="24"/>
          <w:szCs w:val="24"/>
        </w:rPr>
        <w:t>k inti ajaran Islam tentang keadilan sosial. Oleh karena itu penghapusan riba dari sistem ekonomi Islam ditujukan untuk memberikan keadilan ekonomi dan perilaku ekonomi yang benar secara etis dan moral.</w:t>
      </w:r>
    </w:p>
    <w:p w:rsidR="00B83A01" w:rsidRPr="00F53015" w:rsidRDefault="00B83A01" w:rsidP="00F53015">
      <w:pPr>
        <w:pStyle w:val="ListParagraph"/>
        <w:spacing w:after="0" w:line="360" w:lineRule="auto"/>
        <w:ind w:left="1276" w:firstLine="709"/>
        <w:jc w:val="both"/>
        <w:rPr>
          <w:rFonts w:asciiTheme="majorBidi" w:hAnsiTheme="majorBidi" w:cstheme="majorBidi"/>
          <w:sz w:val="24"/>
          <w:szCs w:val="24"/>
          <w:lang w:eastAsia="id-ID"/>
        </w:rPr>
      </w:pPr>
      <w:r w:rsidRPr="00F53015">
        <w:rPr>
          <w:rFonts w:asciiTheme="majorBidi" w:hAnsiTheme="majorBidi" w:cstheme="majorBidi"/>
          <w:sz w:val="24"/>
          <w:szCs w:val="24"/>
        </w:rPr>
        <w:t>Dasar pemikiran dari mengapa Al-Qur’an mewahyukan ayat yang tegas melarang riba adalah karena Islam menentang setiap bentuk eksploitasi dan mendukung sistem ekonomi yang bertujuan mengamankan sosioekonomi  yang luas. Karena itu, Islam mengutuk semua bentuk eksploitasi, khususnya ketidak</w:t>
      </w:r>
      <w:r w:rsidR="00AF711F" w:rsidRPr="00F53015">
        <w:rPr>
          <w:rFonts w:asciiTheme="majorBidi" w:hAnsiTheme="majorBidi" w:cstheme="majorBidi"/>
          <w:sz w:val="24"/>
          <w:szCs w:val="24"/>
        </w:rPr>
        <w:t xml:space="preserve"> </w:t>
      </w:r>
      <w:r w:rsidRPr="00F53015">
        <w:rPr>
          <w:rFonts w:asciiTheme="majorBidi" w:hAnsiTheme="majorBidi" w:cstheme="majorBidi"/>
          <w:sz w:val="24"/>
          <w:szCs w:val="24"/>
        </w:rPr>
        <w:t>adilan yakni dimana pemberi pinjaman dijamin mendapatkn pengembalian positif  tanpa mempertimbangkan pembagian risiko dengan peminjam, atau dengan kata lain peminjam menanggung semua jenis risiko.</w:t>
      </w:r>
      <w:r w:rsidR="00AF711F" w:rsidRPr="00F53015">
        <w:rPr>
          <w:rFonts w:asciiTheme="majorBidi" w:hAnsiTheme="majorBidi" w:cstheme="majorBidi"/>
          <w:sz w:val="24"/>
          <w:szCs w:val="24"/>
        </w:rPr>
        <w:t xml:space="preserve"> </w:t>
      </w:r>
      <w:r w:rsidRPr="00F53015">
        <w:rPr>
          <w:rFonts w:asciiTheme="majorBidi" w:hAnsiTheme="majorBidi" w:cstheme="majorBidi"/>
          <w:sz w:val="24"/>
          <w:szCs w:val="24"/>
        </w:rPr>
        <w:t>Dengan pertimbangan bahwa kekayaan yang dimilliki oleh individu sebenarnya merup</w:t>
      </w:r>
      <w:r w:rsidR="00AF711F" w:rsidRPr="00F53015">
        <w:rPr>
          <w:rFonts w:asciiTheme="majorBidi" w:hAnsiTheme="majorBidi" w:cstheme="majorBidi"/>
          <w:sz w:val="24"/>
          <w:szCs w:val="24"/>
        </w:rPr>
        <w:t>a</w:t>
      </w:r>
      <w:r w:rsidRPr="00F53015">
        <w:rPr>
          <w:rFonts w:asciiTheme="majorBidi" w:hAnsiTheme="majorBidi" w:cstheme="majorBidi"/>
          <w:sz w:val="24"/>
          <w:szCs w:val="24"/>
        </w:rPr>
        <w:t xml:space="preserve">kan amanah dari Allah </w:t>
      </w:r>
      <w:r w:rsidR="00AF711F" w:rsidRPr="00F53015">
        <w:rPr>
          <w:rFonts w:asciiTheme="majorBidi" w:hAnsiTheme="majorBidi" w:cstheme="majorBidi"/>
          <w:sz w:val="24"/>
          <w:szCs w:val="24"/>
        </w:rPr>
        <w:t>SWT</w:t>
      </w:r>
      <w:r w:rsidRPr="00F53015">
        <w:rPr>
          <w:rFonts w:asciiTheme="majorBidi" w:hAnsiTheme="majorBidi" w:cstheme="majorBidi"/>
          <w:sz w:val="24"/>
          <w:szCs w:val="24"/>
        </w:rPr>
        <w:t>. sebagaimana kehidupan seseorang, maka amanah kekayaan merupakan hal yang sakral.</w:t>
      </w:r>
    </w:p>
    <w:p w:rsidR="00856DB3" w:rsidRPr="00F53015" w:rsidRDefault="00447A7B" w:rsidP="00F53015">
      <w:pPr>
        <w:pStyle w:val="ListParagraph"/>
        <w:spacing w:after="0" w:line="360" w:lineRule="auto"/>
        <w:ind w:left="1276" w:firstLine="709"/>
        <w:jc w:val="both"/>
        <w:rPr>
          <w:rFonts w:asciiTheme="majorBidi" w:hAnsiTheme="majorBidi" w:cstheme="majorBidi"/>
          <w:sz w:val="24"/>
          <w:szCs w:val="24"/>
          <w:lang w:eastAsia="id-ID"/>
        </w:rPr>
      </w:pPr>
      <w:r w:rsidRPr="00F53015">
        <w:rPr>
          <w:rFonts w:asciiTheme="majorBidi" w:hAnsiTheme="majorBidi" w:cstheme="majorBidi"/>
          <w:sz w:val="24"/>
          <w:szCs w:val="24"/>
        </w:rPr>
        <w:t>Permasalahan yang sering muncul saat ini adalah apakah</w:t>
      </w:r>
      <w:r w:rsidRPr="00F53015">
        <w:rPr>
          <w:rFonts w:asciiTheme="majorBidi" w:hAnsiTheme="majorBidi" w:cstheme="majorBidi"/>
          <w:sz w:val="24"/>
          <w:szCs w:val="24"/>
          <w:lang w:val="id-ID"/>
        </w:rPr>
        <w:t xml:space="preserve"> </w:t>
      </w:r>
      <w:r w:rsidRPr="00F53015">
        <w:rPr>
          <w:rFonts w:asciiTheme="majorBidi" w:hAnsiTheme="majorBidi" w:cstheme="majorBidi"/>
          <w:sz w:val="24"/>
          <w:szCs w:val="24"/>
        </w:rPr>
        <w:t>bunga sama dengan riba. Berkaitan dengan hukum bunga bank,</w:t>
      </w:r>
      <w:r w:rsidRPr="00F53015">
        <w:rPr>
          <w:rFonts w:asciiTheme="majorBidi" w:hAnsiTheme="majorBidi" w:cstheme="majorBidi"/>
          <w:sz w:val="24"/>
          <w:szCs w:val="24"/>
          <w:lang w:val="id-ID"/>
        </w:rPr>
        <w:t xml:space="preserve"> </w:t>
      </w:r>
      <w:r w:rsidRPr="00F53015">
        <w:rPr>
          <w:rFonts w:asciiTheme="majorBidi" w:hAnsiTheme="majorBidi" w:cstheme="majorBidi"/>
          <w:sz w:val="24"/>
          <w:szCs w:val="24"/>
        </w:rPr>
        <w:t>para ulama dan ormas Islam di Indonesia, seperti Muhammadiyah</w:t>
      </w:r>
      <w:r w:rsidRPr="00F53015">
        <w:rPr>
          <w:rFonts w:asciiTheme="majorBidi" w:hAnsiTheme="majorBidi" w:cstheme="majorBidi"/>
          <w:sz w:val="24"/>
          <w:szCs w:val="24"/>
          <w:lang w:val="id-ID"/>
        </w:rPr>
        <w:t xml:space="preserve"> </w:t>
      </w:r>
      <w:r w:rsidRPr="00F53015">
        <w:rPr>
          <w:rFonts w:asciiTheme="majorBidi" w:hAnsiTheme="majorBidi" w:cstheme="majorBidi"/>
          <w:sz w:val="24"/>
          <w:szCs w:val="24"/>
        </w:rPr>
        <w:t>dan Nahdlatul Ulama telah memutuskan dalam lembaga</w:t>
      </w:r>
      <w:r w:rsidRPr="00F53015">
        <w:rPr>
          <w:rFonts w:asciiTheme="majorBidi" w:hAnsiTheme="majorBidi" w:cstheme="majorBidi"/>
          <w:sz w:val="24"/>
          <w:szCs w:val="24"/>
          <w:lang w:val="id-ID"/>
        </w:rPr>
        <w:t xml:space="preserve"> </w:t>
      </w:r>
      <w:r w:rsidRPr="00F53015">
        <w:rPr>
          <w:rFonts w:asciiTheme="majorBidi" w:hAnsiTheme="majorBidi" w:cstheme="majorBidi"/>
          <w:sz w:val="24"/>
          <w:szCs w:val="24"/>
        </w:rPr>
        <w:lastRenderedPageBreak/>
        <w:t>ijtihadnya masing-masing. Maj</w:t>
      </w:r>
      <w:r w:rsidR="00D455E0" w:rsidRPr="00F53015">
        <w:rPr>
          <w:rFonts w:asciiTheme="majorBidi" w:hAnsiTheme="majorBidi" w:cstheme="majorBidi"/>
          <w:sz w:val="24"/>
          <w:szCs w:val="24"/>
          <w:lang w:val="id-ID"/>
        </w:rPr>
        <w:t>e</w:t>
      </w:r>
      <w:r w:rsidRPr="00F53015">
        <w:rPr>
          <w:rFonts w:asciiTheme="majorBidi" w:hAnsiTheme="majorBidi" w:cstheme="majorBidi"/>
          <w:sz w:val="24"/>
          <w:szCs w:val="24"/>
        </w:rPr>
        <w:t>lis Tarjih Muhammadiyah (1968)</w:t>
      </w:r>
      <w:r w:rsidRPr="00F53015">
        <w:rPr>
          <w:rFonts w:asciiTheme="majorBidi" w:hAnsiTheme="majorBidi" w:cstheme="majorBidi"/>
          <w:sz w:val="24"/>
          <w:szCs w:val="24"/>
          <w:lang w:val="id-ID"/>
        </w:rPr>
        <w:t xml:space="preserve"> </w:t>
      </w:r>
      <w:r w:rsidRPr="00F53015">
        <w:rPr>
          <w:rFonts w:asciiTheme="majorBidi" w:hAnsiTheme="majorBidi" w:cstheme="majorBidi"/>
          <w:sz w:val="24"/>
          <w:szCs w:val="24"/>
        </w:rPr>
        <w:t>memutuskan bahwa: (a) riba hukumnya haram dengan nash al-</w:t>
      </w:r>
      <w:r w:rsidRPr="00F53015">
        <w:rPr>
          <w:rFonts w:asciiTheme="majorBidi" w:hAnsiTheme="majorBidi" w:cstheme="majorBidi"/>
          <w:sz w:val="24"/>
          <w:szCs w:val="24"/>
          <w:lang w:val="id-ID"/>
        </w:rPr>
        <w:t xml:space="preserve"> </w:t>
      </w:r>
      <w:r w:rsidRPr="00F53015">
        <w:rPr>
          <w:rFonts w:asciiTheme="majorBidi" w:hAnsiTheme="majorBidi" w:cstheme="majorBidi"/>
          <w:sz w:val="24"/>
          <w:szCs w:val="24"/>
        </w:rPr>
        <w:t>Qur’an dan as-Sunnah, (b) bank dengan sistem riba hukumnya</w:t>
      </w:r>
      <w:r w:rsidRPr="00F53015">
        <w:rPr>
          <w:rFonts w:asciiTheme="majorBidi" w:hAnsiTheme="majorBidi" w:cstheme="majorBidi"/>
          <w:sz w:val="24"/>
          <w:szCs w:val="24"/>
          <w:lang w:val="id-ID"/>
        </w:rPr>
        <w:t xml:space="preserve"> </w:t>
      </w:r>
      <w:r w:rsidRPr="00F53015">
        <w:rPr>
          <w:rFonts w:asciiTheme="majorBidi" w:hAnsiTheme="majorBidi" w:cstheme="majorBidi"/>
          <w:sz w:val="24"/>
          <w:szCs w:val="24"/>
        </w:rPr>
        <w:t>haram dan bank tanpa riba hukumnya halal, (c) bunga yang</w:t>
      </w:r>
      <w:r w:rsidRPr="00F53015">
        <w:rPr>
          <w:rFonts w:asciiTheme="majorBidi" w:hAnsiTheme="majorBidi" w:cstheme="majorBidi"/>
          <w:sz w:val="24"/>
          <w:szCs w:val="24"/>
          <w:lang w:val="id-ID"/>
        </w:rPr>
        <w:t xml:space="preserve"> </w:t>
      </w:r>
      <w:r w:rsidRPr="00F53015">
        <w:rPr>
          <w:rFonts w:asciiTheme="majorBidi" w:hAnsiTheme="majorBidi" w:cstheme="majorBidi"/>
          <w:sz w:val="24"/>
          <w:szCs w:val="24"/>
        </w:rPr>
        <w:t>diberikan oleh bank-bank milik negara kepada para nasabahnya</w:t>
      </w:r>
      <w:r w:rsidRPr="00F53015">
        <w:rPr>
          <w:rFonts w:asciiTheme="majorBidi" w:hAnsiTheme="majorBidi" w:cstheme="majorBidi"/>
          <w:sz w:val="24"/>
          <w:szCs w:val="24"/>
          <w:lang w:val="id-ID"/>
        </w:rPr>
        <w:t xml:space="preserve"> </w:t>
      </w:r>
      <w:r w:rsidRPr="00F53015">
        <w:rPr>
          <w:rFonts w:asciiTheme="majorBidi" w:hAnsiTheme="majorBidi" w:cstheme="majorBidi"/>
          <w:sz w:val="24"/>
          <w:szCs w:val="24"/>
        </w:rPr>
        <w:t>atau sebaliknya yang selama ini berlaku termasuk syubhat.</w:t>
      </w:r>
      <w:r w:rsidRPr="00F53015">
        <w:rPr>
          <w:rFonts w:asciiTheme="majorBidi" w:hAnsiTheme="majorBidi" w:cstheme="majorBidi"/>
          <w:sz w:val="24"/>
          <w:szCs w:val="24"/>
          <w:lang w:val="id-ID"/>
        </w:rPr>
        <w:t xml:space="preserve"> </w:t>
      </w:r>
    </w:p>
    <w:p w:rsidR="00856DB3" w:rsidRPr="00F53015" w:rsidRDefault="00447A7B"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lang w:val="id-ID"/>
        </w:rPr>
      </w:pPr>
      <w:r w:rsidRPr="00F53015">
        <w:rPr>
          <w:rFonts w:asciiTheme="majorBidi" w:hAnsiTheme="majorBidi" w:cstheme="majorBidi"/>
        </w:rPr>
        <w:t>Sedangkan Lajnah bahsul masa’il Nahdlatul Ulama memutuskan</w:t>
      </w:r>
      <w:r w:rsidRPr="00F53015">
        <w:rPr>
          <w:rFonts w:asciiTheme="majorBidi" w:hAnsiTheme="majorBidi" w:cstheme="majorBidi"/>
          <w:lang w:val="id-ID"/>
        </w:rPr>
        <w:t xml:space="preserve"> </w:t>
      </w:r>
      <w:r w:rsidRPr="00F53015">
        <w:rPr>
          <w:rFonts w:asciiTheme="majorBidi" w:hAnsiTheme="majorBidi" w:cstheme="majorBidi"/>
        </w:rPr>
        <w:t>hukum bunga bank sebagai berikut: (a) Haram, karena bunga</w:t>
      </w:r>
      <w:r w:rsidRPr="00F53015">
        <w:rPr>
          <w:rFonts w:asciiTheme="majorBidi" w:hAnsiTheme="majorBidi" w:cstheme="majorBidi"/>
          <w:lang w:val="id-ID"/>
        </w:rPr>
        <w:t xml:space="preserve"> </w:t>
      </w:r>
      <w:r w:rsidRPr="00F53015">
        <w:rPr>
          <w:rFonts w:asciiTheme="majorBidi" w:hAnsiTheme="majorBidi" w:cstheme="majorBidi"/>
        </w:rPr>
        <w:t>bank sama dengan riba, (b) Halal karena bunga bank tidak sama</w:t>
      </w:r>
      <w:r w:rsidRPr="00F53015">
        <w:rPr>
          <w:rFonts w:asciiTheme="majorBidi" w:hAnsiTheme="majorBidi" w:cstheme="majorBidi"/>
          <w:lang w:val="id-ID"/>
        </w:rPr>
        <w:t xml:space="preserve"> </w:t>
      </w:r>
      <w:r w:rsidRPr="00F53015">
        <w:rPr>
          <w:rFonts w:asciiTheme="majorBidi" w:hAnsiTheme="majorBidi" w:cstheme="majorBidi"/>
        </w:rPr>
        <w:t>dengan riba dan (c) Syubhat.</w:t>
      </w:r>
      <w:r w:rsidR="00053100" w:rsidRPr="00F53015">
        <w:rPr>
          <w:rStyle w:val="FootnoteReference"/>
          <w:rFonts w:asciiTheme="majorBidi" w:hAnsiTheme="majorBidi" w:cstheme="majorBidi"/>
        </w:rPr>
        <w:footnoteReference w:id="85"/>
      </w:r>
    </w:p>
    <w:p w:rsidR="008517A2" w:rsidRPr="00F53015" w:rsidRDefault="00447A7B"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rPr>
      </w:pPr>
      <w:r w:rsidRPr="00F53015">
        <w:rPr>
          <w:rFonts w:asciiTheme="majorBidi" w:hAnsiTheme="majorBidi" w:cstheme="majorBidi"/>
        </w:rPr>
        <w:t>Sementara itu, muncul sikap</w:t>
      </w:r>
      <w:r w:rsidRPr="00F53015">
        <w:rPr>
          <w:rFonts w:asciiTheme="majorBidi" w:hAnsiTheme="majorBidi" w:cstheme="majorBidi"/>
          <w:lang w:val="id-ID"/>
        </w:rPr>
        <w:t xml:space="preserve"> </w:t>
      </w:r>
      <w:r w:rsidRPr="00F53015">
        <w:rPr>
          <w:rFonts w:asciiTheme="majorBidi" w:hAnsiTheme="majorBidi" w:cstheme="majorBidi"/>
        </w:rPr>
        <w:t>baru dengan adanya fatwa MUI pada bulan Desember 2003</w:t>
      </w:r>
      <w:r w:rsidRPr="00F53015">
        <w:rPr>
          <w:rFonts w:asciiTheme="majorBidi" w:hAnsiTheme="majorBidi" w:cstheme="majorBidi"/>
          <w:lang w:val="id-ID"/>
        </w:rPr>
        <w:t xml:space="preserve"> </w:t>
      </w:r>
      <w:r w:rsidRPr="00F53015">
        <w:rPr>
          <w:rFonts w:asciiTheme="majorBidi" w:hAnsiTheme="majorBidi" w:cstheme="majorBidi"/>
        </w:rPr>
        <w:t>menyatakan bahwa bunga bank adalah haram.</w:t>
      </w:r>
    </w:p>
    <w:p w:rsidR="00AB4A5E" w:rsidRPr="00F53015" w:rsidRDefault="00AB4A5E"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lang w:val="id-ID"/>
        </w:rPr>
      </w:pPr>
      <w:r w:rsidRPr="00F53015">
        <w:rPr>
          <w:rFonts w:asciiTheme="majorBidi" w:hAnsiTheme="majorBidi" w:cstheme="majorBidi"/>
        </w:rPr>
        <w:t>Istilah bagi hasil dalam kamus Inggris dikenal dengan</w:t>
      </w:r>
      <w:r w:rsidRPr="00F53015">
        <w:rPr>
          <w:rFonts w:asciiTheme="majorBidi" w:hAnsiTheme="majorBidi" w:cstheme="majorBidi"/>
          <w:lang w:val="id-ID"/>
        </w:rPr>
        <w:t xml:space="preserve"> </w:t>
      </w:r>
      <w:r w:rsidRPr="00F53015">
        <w:rPr>
          <w:rFonts w:asciiTheme="majorBidi" w:hAnsiTheme="majorBidi" w:cstheme="majorBidi"/>
        </w:rPr>
        <w:t>profit sharing, yaitu</w:t>
      </w:r>
      <w:r w:rsidRPr="00F53015">
        <w:rPr>
          <w:rFonts w:asciiTheme="majorBidi" w:hAnsiTheme="majorBidi" w:cstheme="majorBidi"/>
          <w:lang w:val="id-ID"/>
        </w:rPr>
        <w:t xml:space="preserve"> </w:t>
      </w:r>
      <w:r w:rsidRPr="00F53015">
        <w:rPr>
          <w:rFonts w:asciiTheme="majorBidi" w:hAnsiTheme="majorBidi" w:cstheme="majorBidi"/>
        </w:rPr>
        <w:t>pembagian laba. Secara definitif dalam kamus</w:t>
      </w:r>
      <w:r w:rsidRPr="00F53015">
        <w:rPr>
          <w:rFonts w:asciiTheme="majorBidi" w:hAnsiTheme="majorBidi" w:cstheme="majorBidi"/>
          <w:lang w:val="id-ID"/>
        </w:rPr>
        <w:t xml:space="preserve"> </w:t>
      </w:r>
      <w:r w:rsidRPr="00F53015">
        <w:rPr>
          <w:rFonts w:asciiTheme="majorBidi" w:hAnsiTheme="majorBidi" w:cstheme="majorBidi"/>
        </w:rPr>
        <w:t>ekonomi, profit sharing diartikan sebagai distribusi beberapa</w:t>
      </w:r>
      <w:r w:rsidRPr="00F53015">
        <w:rPr>
          <w:rFonts w:asciiTheme="majorBidi" w:hAnsiTheme="majorBidi" w:cstheme="majorBidi"/>
          <w:lang w:val="id-ID"/>
        </w:rPr>
        <w:t xml:space="preserve"> </w:t>
      </w:r>
      <w:r w:rsidRPr="00F53015">
        <w:rPr>
          <w:rFonts w:asciiTheme="majorBidi" w:hAnsiTheme="majorBidi" w:cstheme="majorBidi"/>
        </w:rPr>
        <w:t>bagian dari laba kepada para pegawai dari suatu perusahaan. Hal ini</w:t>
      </w:r>
      <w:r w:rsidRPr="00F53015">
        <w:rPr>
          <w:rFonts w:asciiTheme="majorBidi" w:hAnsiTheme="majorBidi" w:cstheme="majorBidi"/>
          <w:lang w:val="id-ID"/>
        </w:rPr>
        <w:t xml:space="preserve"> </w:t>
      </w:r>
      <w:r w:rsidRPr="00F53015">
        <w:rPr>
          <w:rFonts w:asciiTheme="majorBidi" w:hAnsiTheme="majorBidi" w:cstheme="majorBidi"/>
        </w:rPr>
        <w:t>dapat berbentuk suatu bonus uang tunai tahunan yang didasarkan</w:t>
      </w:r>
      <w:r w:rsidRPr="00F53015">
        <w:rPr>
          <w:rFonts w:asciiTheme="majorBidi" w:hAnsiTheme="majorBidi" w:cstheme="majorBidi"/>
          <w:lang w:val="id-ID"/>
        </w:rPr>
        <w:t xml:space="preserve"> </w:t>
      </w:r>
      <w:r w:rsidRPr="00F53015">
        <w:rPr>
          <w:rFonts w:asciiTheme="majorBidi" w:hAnsiTheme="majorBidi" w:cstheme="majorBidi"/>
        </w:rPr>
        <w:t>pada laba yang diperoleh pada tahun-</w:t>
      </w:r>
      <w:r w:rsidRPr="00F53015">
        <w:rPr>
          <w:rFonts w:asciiTheme="majorBidi" w:hAnsiTheme="majorBidi" w:cstheme="majorBidi"/>
        </w:rPr>
        <w:lastRenderedPageBreak/>
        <w:t>tahun sebelumnya atau</w:t>
      </w:r>
      <w:r w:rsidRPr="00F53015">
        <w:rPr>
          <w:rFonts w:asciiTheme="majorBidi" w:hAnsiTheme="majorBidi" w:cstheme="majorBidi"/>
          <w:lang w:val="id-ID"/>
        </w:rPr>
        <w:t xml:space="preserve"> </w:t>
      </w:r>
      <w:r w:rsidRPr="00F53015">
        <w:rPr>
          <w:rFonts w:asciiTheme="majorBidi" w:hAnsiTheme="majorBidi" w:cstheme="majorBidi"/>
        </w:rPr>
        <w:t>dapat berbentuk pembayaran mingguan atau bulanan.</w:t>
      </w:r>
      <w:r w:rsidR="00053100" w:rsidRPr="00F53015">
        <w:rPr>
          <w:rStyle w:val="FootnoteReference"/>
          <w:rFonts w:asciiTheme="majorBidi" w:hAnsiTheme="majorBidi" w:cstheme="majorBidi"/>
        </w:rPr>
        <w:footnoteReference w:id="86"/>
      </w:r>
    </w:p>
    <w:p w:rsidR="00AB4A5E" w:rsidRPr="00F53015" w:rsidRDefault="00AB4A5E"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lang w:val="id-ID"/>
        </w:rPr>
      </w:pPr>
      <w:r w:rsidRPr="00F53015">
        <w:rPr>
          <w:rFonts w:asciiTheme="majorBidi" w:hAnsiTheme="majorBidi" w:cstheme="majorBidi"/>
        </w:rPr>
        <w:t>Pada mekanisme perbankan dan lembaga keuangan</w:t>
      </w:r>
      <w:r w:rsidRPr="00F53015">
        <w:rPr>
          <w:rFonts w:asciiTheme="majorBidi" w:hAnsiTheme="majorBidi" w:cstheme="majorBidi"/>
          <w:lang w:val="id-ID"/>
        </w:rPr>
        <w:t xml:space="preserve"> </w:t>
      </w:r>
      <w:r w:rsidR="00AF711F" w:rsidRPr="00F53015">
        <w:rPr>
          <w:rFonts w:asciiTheme="majorBidi" w:hAnsiTheme="majorBidi" w:cstheme="majorBidi"/>
        </w:rPr>
        <w:t>syari</w:t>
      </w:r>
      <w:r w:rsidRPr="00F53015">
        <w:rPr>
          <w:rFonts w:asciiTheme="majorBidi" w:hAnsiTheme="majorBidi" w:cstheme="majorBidi"/>
        </w:rPr>
        <w:t>ah, pendapatan bagi hasil ini berlaku untuk produk-produk</w:t>
      </w:r>
      <w:r w:rsidRPr="00F53015">
        <w:rPr>
          <w:rFonts w:asciiTheme="majorBidi" w:hAnsiTheme="majorBidi" w:cstheme="majorBidi"/>
          <w:lang w:val="id-ID"/>
        </w:rPr>
        <w:t xml:space="preserve"> </w:t>
      </w:r>
      <w:r w:rsidRPr="00F53015">
        <w:rPr>
          <w:rFonts w:asciiTheme="majorBidi" w:hAnsiTheme="majorBidi" w:cstheme="majorBidi"/>
        </w:rPr>
        <w:t>kerjasama seperti mudharabah. Inti mekanisme investasi bagi</w:t>
      </w:r>
      <w:r w:rsidRPr="00F53015">
        <w:rPr>
          <w:rFonts w:asciiTheme="majorBidi" w:hAnsiTheme="majorBidi" w:cstheme="majorBidi"/>
          <w:lang w:val="id-ID"/>
        </w:rPr>
        <w:t xml:space="preserve"> </w:t>
      </w:r>
      <w:r w:rsidRPr="00F53015">
        <w:rPr>
          <w:rFonts w:asciiTheme="majorBidi" w:hAnsiTheme="majorBidi" w:cstheme="majorBidi"/>
        </w:rPr>
        <w:t>hasil terletak pada kerja sama yang baik antara shahibul mal dan</w:t>
      </w:r>
      <w:r w:rsidRPr="00F53015">
        <w:rPr>
          <w:rFonts w:asciiTheme="majorBidi" w:hAnsiTheme="majorBidi" w:cstheme="majorBidi"/>
          <w:lang w:val="id-ID"/>
        </w:rPr>
        <w:t xml:space="preserve"> </w:t>
      </w:r>
      <w:r w:rsidRPr="00F53015">
        <w:rPr>
          <w:rFonts w:asciiTheme="majorBidi" w:hAnsiTheme="majorBidi" w:cstheme="majorBidi"/>
        </w:rPr>
        <w:t>mudharib. Kerjasama (</w:t>
      </w:r>
      <w:r w:rsidRPr="00F53015">
        <w:rPr>
          <w:rFonts w:asciiTheme="majorBidi" w:hAnsiTheme="majorBidi" w:cstheme="majorBidi"/>
          <w:i/>
        </w:rPr>
        <w:t>partnership</w:t>
      </w:r>
      <w:r w:rsidRPr="00F53015">
        <w:rPr>
          <w:rFonts w:asciiTheme="majorBidi" w:hAnsiTheme="majorBidi" w:cstheme="majorBidi"/>
        </w:rPr>
        <w:t>) ini merupakan karakter dari</w:t>
      </w:r>
      <w:r w:rsidRPr="00F53015">
        <w:rPr>
          <w:rFonts w:asciiTheme="majorBidi" w:hAnsiTheme="majorBidi" w:cstheme="majorBidi"/>
          <w:lang w:val="id-ID"/>
        </w:rPr>
        <w:t xml:space="preserve"> </w:t>
      </w:r>
      <w:r w:rsidRPr="00F53015">
        <w:rPr>
          <w:rFonts w:asciiTheme="majorBidi" w:hAnsiTheme="majorBidi" w:cstheme="majorBidi"/>
        </w:rPr>
        <w:t>masyarakat ekonomi Islam, yang harus dilakukan dalam semua</w:t>
      </w:r>
      <w:r w:rsidRPr="00F53015">
        <w:rPr>
          <w:rFonts w:asciiTheme="majorBidi" w:hAnsiTheme="majorBidi" w:cstheme="majorBidi"/>
          <w:lang w:val="id-ID"/>
        </w:rPr>
        <w:t xml:space="preserve"> </w:t>
      </w:r>
      <w:r w:rsidRPr="00F53015">
        <w:rPr>
          <w:rFonts w:asciiTheme="majorBidi" w:hAnsiTheme="majorBidi" w:cstheme="majorBidi"/>
        </w:rPr>
        <w:t>lini kegiatan ekonomi, yaitu produksi, distribusi dan konsumsi.</w:t>
      </w:r>
    </w:p>
    <w:p w:rsidR="00AB4A5E" w:rsidRPr="00F53015" w:rsidRDefault="00AB4A5E"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lang w:val="id-ID"/>
        </w:rPr>
      </w:pPr>
      <w:r w:rsidRPr="00F53015">
        <w:rPr>
          <w:rFonts w:asciiTheme="majorBidi" w:hAnsiTheme="majorBidi" w:cstheme="majorBidi"/>
        </w:rPr>
        <w:t xml:space="preserve">Dalam penerapan </w:t>
      </w:r>
      <w:r w:rsidR="00AF711F" w:rsidRPr="00F53015">
        <w:rPr>
          <w:rFonts w:asciiTheme="majorBidi" w:hAnsiTheme="majorBidi" w:cstheme="majorBidi"/>
        </w:rPr>
        <w:t>sistem bagi hasil di bank syari</w:t>
      </w:r>
      <w:r w:rsidRPr="00F53015">
        <w:rPr>
          <w:rFonts w:asciiTheme="majorBidi" w:hAnsiTheme="majorBidi" w:cstheme="majorBidi"/>
        </w:rPr>
        <w:t>ah ini</w:t>
      </w:r>
      <w:r w:rsidRPr="00F53015">
        <w:rPr>
          <w:rFonts w:asciiTheme="majorBidi" w:hAnsiTheme="majorBidi" w:cstheme="majorBidi"/>
          <w:lang w:val="id-ID"/>
        </w:rPr>
        <w:t xml:space="preserve"> </w:t>
      </w:r>
      <w:r w:rsidRPr="00F53015">
        <w:rPr>
          <w:rFonts w:asciiTheme="majorBidi" w:hAnsiTheme="majorBidi" w:cstheme="majorBidi"/>
        </w:rPr>
        <w:t>menggunakan nisbah bagi hasil. Nisbah bagi hasil merupakan</w:t>
      </w:r>
      <w:r w:rsidRPr="00F53015">
        <w:rPr>
          <w:rFonts w:asciiTheme="majorBidi" w:hAnsiTheme="majorBidi" w:cstheme="majorBidi"/>
          <w:lang w:val="id-ID"/>
        </w:rPr>
        <w:t xml:space="preserve"> </w:t>
      </w:r>
      <w:r w:rsidRPr="00F53015">
        <w:rPr>
          <w:rFonts w:asciiTheme="majorBidi" w:hAnsiTheme="majorBidi" w:cstheme="majorBidi"/>
        </w:rPr>
        <w:t>faktor yang cukup penting dalam menentukan bagi hasil di</w:t>
      </w:r>
      <w:r w:rsidRPr="00F53015">
        <w:rPr>
          <w:rFonts w:asciiTheme="majorBidi" w:hAnsiTheme="majorBidi" w:cstheme="majorBidi"/>
          <w:lang w:val="id-ID"/>
        </w:rPr>
        <w:t xml:space="preserve"> </w:t>
      </w:r>
      <w:r w:rsidR="00AF711F" w:rsidRPr="00F53015">
        <w:rPr>
          <w:rFonts w:asciiTheme="majorBidi" w:hAnsiTheme="majorBidi" w:cstheme="majorBidi"/>
        </w:rPr>
        <w:t>bank syari</w:t>
      </w:r>
      <w:r w:rsidRPr="00F53015">
        <w:rPr>
          <w:rFonts w:asciiTheme="majorBidi" w:hAnsiTheme="majorBidi" w:cstheme="majorBidi"/>
        </w:rPr>
        <w:t>ah. Sebab, aspek nisbah bagi hasil merupakan</w:t>
      </w:r>
      <w:r w:rsidRPr="00F53015">
        <w:rPr>
          <w:rFonts w:asciiTheme="majorBidi" w:hAnsiTheme="majorBidi" w:cstheme="majorBidi"/>
          <w:lang w:val="id-ID"/>
        </w:rPr>
        <w:t xml:space="preserve"> </w:t>
      </w:r>
      <w:r w:rsidRPr="00F53015">
        <w:rPr>
          <w:rFonts w:asciiTheme="majorBidi" w:hAnsiTheme="majorBidi" w:cstheme="majorBidi"/>
        </w:rPr>
        <w:t>aspek yang disepakati bersama antara kedua belah pihak yang</w:t>
      </w:r>
      <w:r w:rsidRPr="00F53015">
        <w:rPr>
          <w:rFonts w:asciiTheme="majorBidi" w:hAnsiTheme="majorBidi" w:cstheme="majorBidi"/>
          <w:lang w:val="id-ID"/>
        </w:rPr>
        <w:t xml:space="preserve"> </w:t>
      </w:r>
      <w:r w:rsidRPr="00F53015">
        <w:rPr>
          <w:rFonts w:asciiTheme="majorBidi" w:hAnsiTheme="majorBidi" w:cstheme="majorBidi"/>
        </w:rPr>
        <w:t>melakukan transaksi. Untuk menentukan nisbah bagi hasil itu</w:t>
      </w:r>
      <w:r w:rsidRPr="00F53015">
        <w:rPr>
          <w:rFonts w:asciiTheme="majorBidi" w:hAnsiTheme="majorBidi" w:cstheme="majorBidi"/>
          <w:lang w:val="id-ID"/>
        </w:rPr>
        <w:t xml:space="preserve"> </w:t>
      </w:r>
      <w:r w:rsidRPr="00F53015">
        <w:rPr>
          <w:rFonts w:asciiTheme="majorBidi" w:hAnsiTheme="majorBidi" w:cstheme="majorBidi"/>
        </w:rPr>
        <w:t>perlu diperhatikan aspek-aspek seperti: data usaha, kemampuan</w:t>
      </w:r>
      <w:r w:rsidRPr="00F53015">
        <w:rPr>
          <w:rFonts w:asciiTheme="majorBidi" w:hAnsiTheme="majorBidi" w:cstheme="majorBidi"/>
          <w:lang w:val="id-ID"/>
        </w:rPr>
        <w:t xml:space="preserve"> </w:t>
      </w:r>
      <w:r w:rsidRPr="00F53015">
        <w:rPr>
          <w:rFonts w:asciiTheme="majorBidi" w:hAnsiTheme="majorBidi" w:cstheme="majorBidi"/>
        </w:rPr>
        <w:t>angsuran, hasil usaha yang dijalankan, nisbah pembiayaan, dan</w:t>
      </w:r>
      <w:r w:rsidRPr="00F53015">
        <w:rPr>
          <w:rFonts w:asciiTheme="majorBidi" w:hAnsiTheme="majorBidi" w:cstheme="majorBidi"/>
          <w:lang w:val="id-ID"/>
        </w:rPr>
        <w:t xml:space="preserve"> </w:t>
      </w:r>
      <w:r w:rsidRPr="00F53015">
        <w:rPr>
          <w:rFonts w:asciiTheme="majorBidi" w:hAnsiTheme="majorBidi" w:cstheme="majorBidi"/>
        </w:rPr>
        <w:t>distribusi pembagian hasil.</w:t>
      </w:r>
      <w:r w:rsidRPr="00F53015">
        <w:rPr>
          <w:rStyle w:val="FootnoteReference"/>
          <w:rFonts w:asciiTheme="majorBidi" w:hAnsiTheme="majorBidi" w:cstheme="majorBidi"/>
        </w:rPr>
        <w:footnoteReference w:id="87"/>
      </w:r>
      <w:r w:rsidRPr="00F53015">
        <w:rPr>
          <w:rFonts w:asciiTheme="majorBidi" w:hAnsiTheme="majorBidi" w:cstheme="majorBidi"/>
        </w:rPr>
        <w:t xml:space="preserve"> Masing-masing pihak yang melakukan</w:t>
      </w:r>
      <w:r w:rsidRPr="00F53015">
        <w:rPr>
          <w:rFonts w:asciiTheme="majorBidi" w:hAnsiTheme="majorBidi" w:cstheme="majorBidi"/>
          <w:lang w:val="id-ID"/>
        </w:rPr>
        <w:t xml:space="preserve"> </w:t>
      </w:r>
      <w:r w:rsidRPr="00F53015">
        <w:rPr>
          <w:rFonts w:asciiTheme="majorBidi" w:hAnsiTheme="majorBidi" w:cstheme="majorBidi"/>
        </w:rPr>
        <w:t xml:space="preserve">kerjasama dalam sistem bagi hasil akan </w:t>
      </w:r>
      <w:r w:rsidRPr="00F53015">
        <w:rPr>
          <w:rFonts w:asciiTheme="majorBidi" w:hAnsiTheme="majorBidi" w:cstheme="majorBidi"/>
        </w:rPr>
        <w:lastRenderedPageBreak/>
        <w:t>berpartisipasi dalam</w:t>
      </w:r>
      <w:r w:rsidRPr="00F53015">
        <w:rPr>
          <w:rFonts w:asciiTheme="majorBidi" w:hAnsiTheme="majorBidi" w:cstheme="majorBidi"/>
          <w:lang w:val="id-ID"/>
        </w:rPr>
        <w:t xml:space="preserve"> </w:t>
      </w:r>
      <w:r w:rsidRPr="00F53015">
        <w:rPr>
          <w:rFonts w:asciiTheme="majorBidi" w:hAnsiTheme="majorBidi" w:cstheme="majorBidi"/>
        </w:rPr>
        <w:t>kerugian dan keuntungan. Hal yang demikian ini menunjukkan</w:t>
      </w:r>
      <w:r w:rsidRPr="00F53015">
        <w:rPr>
          <w:rFonts w:asciiTheme="majorBidi" w:hAnsiTheme="majorBidi" w:cstheme="majorBidi"/>
          <w:lang w:val="id-ID"/>
        </w:rPr>
        <w:t xml:space="preserve"> </w:t>
      </w:r>
      <w:r w:rsidRPr="00F53015">
        <w:rPr>
          <w:rFonts w:asciiTheme="majorBidi" w:hAnsiTheme="majorBidi" w:cstheme="majorBidi"/>
        </w:rPr>
        <w:t>keadilan dalam distribusi pendapatan.</w:t>
      </w:r>
      <w:r w:rsidRPr="00F53015">
        <w:rPr>
          <w:rStyle w:val="FootnoteReference"/>
          <w:rFonts w:asciiTheme="majorBidi" w:hAnsiTheme="majorBidi" w:cstheme="majorBidi"/>
        </w:rPr>
        <w:footnoteReference w:id="88"/>
      </w:r>
    </w:p>
    <w:p w:rsidR="005F00D2" w:rsidRPr="00F53015" w:rsidRDefault="00B722E0"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lang w:val="id-ID"/>
        </w:rPr>
      </w:pPr>
      <w:r w:rsidRPr="00F53015">
        <w:rPr>
          <w:rStyle w:val="apple-style-span"/>
          <w:rFonts w:asciiTheme="majorBidi" w:hAnsiTheme="majorBidi" w:cstheme="majorBidi"/>
        </w:rPr>
        <w:t>Bunga adalah imbalan atas jasa pinjaman uang yang besarnya merupakan persentase pokok utang dalam suatu periode tertentu. Sementara bagi hasil adalah suatu skema pembiayaan alternatif yang karakteristiknya sangat berbeda dibanding sistem bunga. Sesuai namanya, bagi hasil merupakan skema pembagian berdasarkan rasio tertentu atas keuntungan (hasil) usaha yang dibiayai oleh kredit atau pembiayaan.</w:t>
      </w:r>
      <w:r w:rsidRPr="00F53015">
        <w:rPr>
          <w:rStyle w:val="apple-converted-space"/>
          <w:rFonts w:asciiTheme="majorBidi" w:hAnsiTheme="majorBidi" w:cstheme="majorBidi"/>
        </w:rPr>
        <w:t> </w:t>
      </w:r>
    </w:p>
    <w:p w:rsidR="005F00D2" w:rsidRPr="00F53015" w:rsidRDefault="005F00D2" w:rsidP="00F53015">
      <w:pPr>
        <w:pStyle w:val="NormalWeb"/>
        <w:shd w:val="clear" w:color="auto" w:fill="FFFFFF"/>
        <w:spacing w:before="0" w:beforeAutospacing="0" w:after="0" w:afterAutospacing="0" w:line="360" w:lineRule="auto"/>
        <w:ind w:left="1170" w:firstLine="720"/>
        <w:jc w:val="both"/>
        <w:rPr>
          <w:rStyle w:val="apple-style-span"/>
          <w:rFonts w:asciiTheme="majorBidi" w:hAnsiTheme="majorBidi" w:cstheme="majorBidi"/>
        </w:rPr>
      </w:pPr>
      <w:r w:rsidRPr="00F53015">
        <w:rPr>
          <w:rStyle w:val="apple-style-span"/>
          <w:rFonts w:asciiTheme="majorBidi" w:hAnsiTheme="majorBidi" w:cstheme="majorBidi"/>
        </w:rPr>
        <w:t>Secara sederhana, perbedaan bunga dan bagi hasil disajikan seperti pada tabel berikut ini</w:t>
      </w:r>
      <w:r w:rsidRPr="00F53015">
        <w:rPr>
          <w:rStyle w:val="apple-style-span"/>
          <w:rFonts w:asciiTheme="majorBidi" w:hAnsiTheme="majorBidi" w:cstheme="majorBidi"/>
          <w:lang w:val="id-ID"/>
        </w:rPr>
        <w:t>:</w:t>
      </w:r>
    </w:p>
    <w:p w:rsidR="00053100" w:rsidRPr="00F53015" w:rsidRDefault="00CF2A57" w:rsidP="006F71DD">
      <w:pPr>
        <w:pStyle w:val="NormalWeb"/>
        <w:shd w:val="clear" w:color="auto" w:fill="FFFFFF"/>
        <w:spacing w:before="0" w:beforeAutospacing="0" w:after="0" w:afterAutospacing="0"/>
        <w:jc w:val="center"/>
        <w:rPr>
          <w:rStyle w:val="apple-style-span"/>
          <w:rFonts w:asciiTheme="majorBidi" w:hAnsiTheme="majorBidi" w:cstheme="majorBidi"/>
          <w:b/>
        </w:rPr>
      </w:pPr>
      <w:r w:rsidRPr="00F53015">
        <w:rPr>
          <w:rStyle w:val="apple-style-span"/>
          <w:rFonts w:asciiTheme="majorBidi" w:hAnsiTheme="majorBidi" w:cstheme="majorBidi"/>
          <w:b/>
        </w:rPr>
        <w:t>Tabel 2.4</w:t>
      </w:r>
    </w:p>
    <w:p w:rsidR="00053100" w:rsidRPr="00F53015" w:rsidRDefault="00053100" w:rsidP="006F71DD">
      <w:pPr>
        <w:pStyle w:val="NormalWeb"/>
        <w:shd w:val="clear" w:color="auto" w:fill="FFFFFF"/>
        <w:spacing w:before="0" w:beforeAutospacing="0" w:after="0" w:afterAutospacing="0"/>
        <w:jc w:val="center"/>
        <w:rPr>
          <w:rStyle w:val="apple-style-span"/>
          <w:rFonts w:asciiTheme="majorBidi" w:hAnsiTheme="majorBidi" w:cstheme="majorBidi"/>
          <w:i/>
          <w:iCs/>
        </w:rPr>
      </w:pPr>
      <w:r w:rsidRPr="00F53015">
        <w:rPr>
          <w:rFonts w:asciiTheme="majorBidi" w:hAnsiTheme="majorBidi" w:cstheme="majorBidi"/>
          <w:b/>
          <w:iCs/>
        </w:rPr>
        <w:t xml:space="preserve">Perbedaan antara </w:t>
      </w:r>
      <w:r w:rsidRPr="00F53015">
        <w:rPr>
          <w:rFonts w:asciiTheme="majorBidi" w:hAnsiTheme="majorBidi" w:cstheme="majorBidi"/>
          <w:b/>
          <w:iCs/>
          <w:lang w:val="id-ID"/>
        </w:rPr>
        <w:t xml:space="preserve">Bunga </w:t>
      </w:r>
      <w:r w:rsidRPr="00F53015">
        <w:rPr>
          <w:rFonts w:asciiTheme="majorBidi" w:hAnsiTheme="majorBidi" w:cstheme="majorBidi"/>
          <w:b/>
          <w:iCs/>
        </w:rPr>
        <w:t>Bank dan B</w:t>
      </w:r>
      <w:r w:rsidRPr="00F53015">
        <w:rPr>
          <w:rFonts w:asciiTheme="majorBidi" w:hAnsiTheme="majorBidi" w:cstheme="majorBidi"/>
          <w:b/>
          <w:iCs/>
          <w:lang w:val="id-ID"/>
        </w:rPr>
        <w:t>agi Hasil</w:t>
      </w:r>
      <w:r w:rsidRPr="00F53015">
        <w:rPr>
          <w:rStyle w:val="FootnoteReference"/>
          <w:rFonts w:asciiTheme="majorBidi" w:hAnsiTheme="majorBidi" w:cstheme="majorBidi"/>
          <w:i/>
          <w:iCs/>
          <w:lang w:val="id-ID"/>
        </w:rPr>
        <w:footnoteReference w:id="89"/>
      </w:r>
    </w:p>
    <w:tbl>
      <w:tblPr>
        <w:tblStyle w:val="TableGrid"/>
        <w:tblW w:w="0" w:type="auto"/>
        <w:tblInd w:w="828" w:type="dxa"/>
        <w:tblLook w:val="04A0"/>
      </w:tblPr>
      <w:tblGrid>
        <w:gridCol w:w="1851"/>
        <w:gridCol w:w="1925"/>
        <w:gridCol w:w="1962"/>
      </w:tblGrid>
      <w:tr w:rsidR="005F00D2" w:rsidRPr="00F53015" w:rsidTr="005B0592">
        <w:tc>
          <w:tcPr>
            <w:tcW w:w="2430" w:type="dxa"/>
          </w:tcPr>
          <w:p w:rsidR="005F00D2" w:rsidRPr="00F53015" w:rsidRDefault="005F00D2" w:rsidP="006F71DD">
            <w:pPr>
              <w:pStyle w:val="NormalWeb"/>
              <w:spacing w:before="0" w:beforeAutospacing="0" w:after="0" w:afterAutospacing="0" w:line="276" w:lineRule="auto"/>
              <w:jc w:val="center"/>
              <w:rPr>
                <w:rFonts w:asciiTheme="majorBidi" w:hAnsiTheme="majorBidi" w:cstheme="majorBidi"/>
                <w:b/>
                <w:lang w:val="id-ID"/>
              </w:rPr>
            </w:pPr>
            <w:r w:rsidRPr="00F53015">
              <w:rPr>
                <w:rFonts w:asciiTheme="majorBidi" w:hAnsiTheme="majorBidi" w:cstheme="majorBidi"/>
                <w:b/>
                <w:lang w:val="id-ID"/>
              </w:rPr>
              <w:t>Perbedaan</w:t>
            </w:r>
          </w:p>
        </w:tc>
        <w:tc>
          <w:tcPr>
            <w:tcW w:w="2610" w:type="dxa"/>
          </w:tcPr>
          <w:p w:rsidR="005F00D2" w:rsidRPr="00F53015" w:rsidRDefault="005F00D2" w:rsidP="006F71DD">
            <w:pPr>
              <w:pStyle w:val="NormalWeb"/>
              <w:spacing w:before="0" w:beforeAutospacing="0" w:after="0" w:afterAutospacing="0" w:line="276" w:lineRule="auto"/>
              <w:jc w:val="center"/>
              <w:rPr>
                <w:rFonts w:asciiTheme="majorBidi" w:hAnsiTheme="majorBidi" w:cstheme="majorBidi"/>
                <w:b/>
                <w:lang w:val="id-ID"/>
              </w:rPr>
            </w:pPr>
            <w:r w:rsidRPr="00F53015">
              <w:rPr>
                <w:rFonts w:asciiTheme="majorBidi" w:hAnsiTheme="majorBidi" w:cstheme="majorBidi"/>
                <w:b/>
                <w:lang w:val="id-ID"/>
              </w:rPr>
              <w:t>Bunga</w:t>
            </w:r>
            <w:r w:rsidR="005B0592" w:rsidRPr="00F53015">
              <w:rPr>
                <w:rFonts w:asciiTheme="majorBidi" w:hAnsiTheme="majorBidi" w:cstheme="majorBidi"/>
                <w:b/>
                <w:lang w:val="id-ID"/>
              </w:rPr>
              <w:t xml:space="preserve"> Bank </w:t>
            </w:r>
          </w:p>
        </w:tc>
        <w:tc>
          <w:tcPr>
            <w:tcW w:w="2619" w:type="dxa"/>
          </w:tcPr>
          <w:p w:rsidR="005F00D2" w:rsidRPr="00F53015" w:rsidRDefault="005F00D2" w:rsidP="006F71DD">
            <w:pPr>
              <w:pStyle w:val="NormalWeb"/>
              <w:spacing w:before="0" w:beforeAutospacing="0" w:after="0" w:afterAutospacing="0" w:line="276" w:lineRule="auto"/>
              <w:jc w:val="center"/>
              <w:rPr>
                <w:rFonts w:asciiTheme="majorBidi" w:hAnsiTheme="majorBidi" w:cstheme="majorBidi"/>
                <w:b/>
                <w:lang w:val="id-ID"/>
              </w:rPr>
            </w:pPr>
            <w:r w:rsidRPr="00F53015">
              <w:rPr>
                <w:rFonts w:asciiTheme="majorBidi" w:hAnsiTheme="majorBidi" w:cstheme="majorBidi"/>
                <w:b/>
                <w:lang w:val="id-ID"/>
              </w:rPr>
              <w:t>Bagi Hasil</w:t>
            </w:r>
          </w:p>
        </w:tc>
      </w:tr>
      <w:tr w:rsidR="005F00D2" w:rsidRPr="00F53015" w:rsidTr="005B0592">
        <w:tc>
          <w:tcPr>
            <w:tcW w:w="2430" w:type="dxa"/>
          </w:tcPr>
          <w:p w:rsidR="005F00D2" w:rsidRPr="00F53015" w:rsidRDefault="005F00D2" w:rsidP="006F71DD">
            <w:pPr>
              <w:pStyle w:val="NormalWeb"/>
              <w:spacing w:before="0" w:beforeAutospacing="0" w:after="0" w:afterAutospacing="0" w:line="276" w:lineRule="auto"/>
              <w:jc w:val="both"/>
              <w:rPr>
                <w:rFonts w:asciiTheme="majorBidi" w:hAnsiTheme="majorBidi" w:cstheme="majorBidi"/>
                <w:b/>
                <w:lang w:val="id-ID"/>
              </w:rPr>
            </w:pPr>
            <w:r w:rsidRPr="00F53015">
              <w:rPr>
                <w:rFonts w:asciiTheme="majorBidi" w:hAnsiTheme="majorBidi" w:cstheme="majorBidi"/>
                <w:b/>
                <w:lang w:val="id-ID"/>
              </w:rPr>
              <w:t>Penentuan</w:t>
            </w:r>
          </w:p>
        </w:tc>
        <w:tc>
          <w:tcPr>
            <w:tcW w:w="2610" w:type="dxa"/>
          </w:tcPr>
          <w:p w:rsidR="005F00D2" w:rsidRPr="00F53015" w:rsidRDefault="005B0592" w:rsidP="006F71DD">
            <w:pPr>
              <w:pStyle w:val="NormalWeb"/>
              <w:spacing w:before="0" w:beforeAutospacing="0" w:after="0" w:afterAutospacing="0" w:line="276" w:lineRule="auto"/>
              <w:rPr>
                <w:rFonts w:asciiTheme="majorBidi" w:hAnsiTheme="majorBidi" w:cstheme="majorBidi"/>
                <w:lang w:val="id-ID"/>
              </w:rPr>
            </w:pPr>
            <w:r w:rsidRPr="00F53015">
              <w:rPr>
                <w:rFonts w:asciiTheme="majorBidi" w:hAnsiTheme="majorBidi" w:cstheme="majorBidi"/>
                <w:lang w:val="id-ID"/>
              </w:rPr>
              <w:t>Berdasarkan persentase yang disepakati saat akad</w:t>
            </w:r>
          </w:p>
        </w:tc>
        <w:tc>
          <w:tcPr>
            <w:tcW w:w="2619" w:type="dxa"/>
          </w:tcPr>
          <w:p w:rsidR="005F00D2" w:rsidRPr="00F53015" w:rsidRDefault="005B0592" w:rsidP="006F71DD">
            <w:pPr>
              <w:pStyle w:val="NormalWeb"/>
              <w:spacing w:before="0" w:beforeAutospacing="0" w:after="0" w:afterAutospacing="0" w:line="276" w:lineRule="auto"/>
              <w:rPr>
                <w:rFonts w:asciiTheme="majorBidi" w:hAnsiTheme="majorBidi" w:cstheme="majorBidi"/>
                <w:lang w:val="id-ID"/>
              </w:rPr>
            </w:pPr>
            <w:r w:rsidRPr="00F53015">
              <w:rPr>
                <w:rFonts w:asciiTheme="majorBidi" w:hAnsiTheme="majorBidi" w:cstheme="majorBidi"/>
                <w:lang w:val="id-ID"/>
              </w:rPr>
              <w:t>Berdasarkan rasio atau perbandingan yang disepakati saat akad</w:t>
            </w:r>
          </w:p>
        </w:tc>
      </w:tr>
      <w:tr w:rsidR="005F00D2" w:rsidRPr="00F53015" w:rsidTr="005B0592">
        <w:tc>
          <w:tcPr>
            <w:tcW w:w="2430" w:type="dxa"/>
          </w:tcPr>
          <w:p w:rsidR="005F00D2" w:rsidRPr="00F53015" w:rsidRDefault="005F00D2" w:rsidP="006F71DD">
            <w:pPr>
              <w:pStyle w:val="NormalWeb"/>
              <w:spacing w:before="0" w:beforeAutospacing="0" w:after="0" w:afterAutospacing="0" w:line="276" w:lineRule="auto"/>
              <w:jc w:val="both"/>
              <w:rPr>
                <w:rFonts w:asciiTheme="majorBidi" w:hAnsiTheme="majorBidi" w:cstheme="majorBidi"/>
                <w:b/>
                <w:lang w:val="id-ID"/>
              </w:rPr>
            </w:pPr>
            <w:r w:rsidRPr="00F53015">
              <w:rPr>
                <w:rFonts w:asciiTheme="majorBidi" w:hAnsiTheme="majorBidi" w:cstheme="majorBidi"/>
                <w:b/>
                <w:lang w:val="id-ID"/>
              </w:rPr>
              <w:t>Besarnya Presentasi</w:t>
            </w:r>
          </w:p>
        </w:tc>
        <w:tc>
          <w:tcPr>
            <w:tcW w:w="2610" w:type="dxa"/>
          </w:tcPr>
          <w:p w:rsidR="005F00D2" w:rsidRPr="00F53015" w:rsidRDefault="005B0592" w:rsidP="006F71DD">
            <w:pPr>
              <w:pStyle w:val="NormalWeb"/>
              <w:spacing w:before="0" w:beforeAutospacing="0" w:after="0" w:afterAutospacing="0" w:line="276" w:lineRule="auto"/>
              <w:rPr>
                <w:rFonts w:asciiTheme="majorBidi" w:hAnsiTheme="majorBidi" w:cstheme="majorBidi"/>
                <w:lang w:val="id-ID"/>
              </w:rPr>
            </w:pPr>
            <w:r w:rsidRPr="00F53015">
              <w:rPr>
                <w:rFonts w:asciiTheme="majorBidi" w:hAnsiTheme="majorBidi" w:cstheme="majorBidi"/>
                <w:lang w:val="id-ID"/>
              </w:rPr>
              <w:t xml:space="preserve">Berdasarkan jumlah uang (modal) yang </w:t>
            </w:r>
            <w:r w:rsidRPr="00F53015">
              <w:rPr>
                <w:rFonts w:asciiTheme="majorBidi" w:hAnsiTheme="majorBidi" w:cstheme="majorBidi"/>
                <w:lang w:val="id-ID"/>
              </w:rPr>
              <w:lastRenderedPageBreak/>
              <w:t>dipinjamkan untuk usaha</w:t>
            </w:r>
          </w:p>
        </w:tc>
        <w:tc>
          <w:tcPr>
            <w:tcW w:w="2619" w:type="dxa"/>
          </w:tcPr>
          <w:p w:rsidR="005F00D2" w:rsidRPr="00F53015" w:rsidRDefault="005F00D2" w:rsidP="006F71DD">
            <w:pPr>
              <w:pStyle w:val="NormalWeb"/>
              <w:spacing w:before="0" w:beforeAutospacing="0" w:after="0" w:afterAutospacing="0" w:line="276" w:lineRule="auto"/>
              <w:rPr>
                <w:rFonts w:asciiTheme="majorBidi" w:hAnsiTheme="majorBidi" w:cstheme="majorBidi"/>
                <w:lang w:val="id-ID"/>
              </w:rPr>
            </w:pPr>
            <w:r w:rsidRPr="00F53015">
              <w:rPr>
                <w:rFonts w:asciiTheme="majorBidi" w:hAnsiTheme="majorBidi" w:cstheme="majorBidi"/>
                <w:lang w:val="id-ID"/>
              </w:rPr>
              <w:lastRenderedPageBreak/>
              <w:t xml:space="preserve">Berdasarkan jumlah kentungan yang diperoleh </w:t>
            </w:r>
            <w:r w:rsidRPr="00F53015">
              <w:rPr>
                <w:rFonts w:asciiTheme="majorBidi" w:hAnsiTheme="majorBidi" w:cstheme="majorBidi"/>
                <w:lang w:val="id-ID"/>
              </w:rPr>
              <w:lastRenderedPageBreak/>
              <w:t>dan usaha yang dibiayai</w:t>
            </w:r>
          </w:p>
        </w:tc>
      </w:tr>
      <w:tr w:rsidR="005F00D2" w:rsidRPr="00F53015" w:rsidTr="005B0592">
        <w:tc>
          <w:tcPr>
            <w:tcW w:w="2430" w:type="dxa"/>
          </w:tcPr>
          <w:p w:rsidR="005F00D2" w:rsidRPr="00F53015" w:rsidRDefault="005F00D2" w:rsidP="006F71DD">
            <w:pPr>
              <w:pStyle w:val="NormalWeb"/>
              <w:spacing w:before="0" w:beforeAutospacing="0" w:after="0" w:afterAutospacing="0" w:line="276" w:lineRule="auto"/>
              <w:jc w:val="both"/>
              <w:rPr>
                <w:rFonts w:asciiTheme="majorBidi" w:hAnsiTheme="majorBidi" w:cstheme="majorBidi"/>
                <w:b/>
                <w:lang w:val="id-ID"/>
              </w:rPr>
            </w:pPr>
            <w:r w:rsidRPr="00F53015">
              <w:rPr>
                <w:rFonts w:asciiTheme="majorBidi" w:hAnsiTheme="majorBidi" w:cstheme="majorBidi"/>
                <w:b/>
                <w:lang w:val="id-ID"/>
              </w:rPr>
              <w:lastRenderedPageBreak/>
              <w:t>Pembayaran</w:t>
            </w:r>
          </w:p>
        </w:tc>
        <w:tc>
          <w:tcPr>
            <w:tcW w:w="2610" w:type="dxa"/>
          </w:tcPr>
          <w:p w:rsidR="005F00D2" w:rsidRPr="00F53015" w:rsidRDefault="005F00D2" w:rsidP="006F71DD">
            <w:pPr>
              <w:pStyle w:val="NormalWeb"/>
              <w:spacing w:before="0" w:beforeAutospacing="0" w:after="0" w:afterAutospacing="0" w:line="276" w:lineRule="auto"/>
              <w:rPr>
                <w:rFonts w:asciiTheme="majorBidi" w:hAnsiTheme="majorBidi" w:cstheme="majorBidi"/>
                <w:lang w:val="id-ID"/>
              </w:rPr>
            </w:pPr>
            <w:r w:rsidRPr="00F53015">
              <w:rPr>
                <w:rFonts w:asciiTheme="majorBidi" w:hAnsiTheme="majorBidi" w:cstheme="majorBidi"/>
                <w:lang w:val="id-ID"/>
              </w:rPr>
              <w:t>Tanpa pertimbangan untung atau rugi apakah usaha yang dijalankan pihak nasabah</w:t>
            </w:r>
          </w:p>
        </w:tc>
        <w:tc>
          <w:tcPr>
            <w:tcW w:w="2619" w:type="dxa"/>
          </w:tcPr>
          <w:p w:rsidR="005F00D2" w:rsidRPr="00F53015" w:rsidRDefault="005F00D2" w:rsidP="006F71DD">
            <w:pPr>
              <w:pStyle w:val="NormalWeb"/>
              <w:spacing w:before="0" w:beforeAutospacing="0" w:after="0" w:afterAutospacing="0" w:line="276" w:lineRule="auto"/>
              <w:rPr>
                <w:rFonts w:asciiTheme="majorBidi" w:hAnsiTheme="majorBidi" w:cstheme="majorBidi"/>
                <w:lang w:val="id-ID"/>
              </w:rPr>
            </w:pPr>
            <w:r w:rsidRPr="00F53015">
              <w:rPr>
                <w:rFonts w:asciiTheme="majorBidi" w:hAnsiTheme="majorBidi" w:cstheme="majorBidi"/>
                <w:lang w:val="id-ID"/>
              </w:rPr>
              <w:t>Menggunakan pertimbangan besarnya keuntungan usaha yang dijalankan</w:t>
            </w:r>
          </w:p>
        </w:tc>
      </w:tr>
      <w:tr w:rsidR="005F00D2" w:rsidRPr="00F53015" w:rsidTr="005B0592">
        <w:tc>
          <w:tcPr>
            <w:tcW w:w="2430" w:type="dxa"/>
          </w:tcPr>
          <w:p w:rsidR="005F00D2" w:rsidRPr="00F53015" w:rsidRDefault="005F00D2" w:rsidP="006F71DD">
            <w:pPr>
              <w:pStyle w:val="NormalWeb"/>
              <w:spacing w:before="0" w:beforeAutospacing="0" w:after="0" w:afterAutospacing="0" w:line="276" w:lineRule="auto"/>
              <w:jc w:val="both"/>
              <w:rPr>
                <w:rFonts w:asciiTheme="majorBidi" w:hAnsiTheme="majorBidi" w:cstheme="majorBidi"/>
                <w:b/>
                <w:lang w:val="id-ID"/>
              </w:rPr>
            </w:pPr>
            <w:r w:rsidRPr="00F53015">
              <w:rPr>
                <w:rFonts w:asciiTheme="majorBidi" w:hAnsiTheme="majorBidi" w:cstheme="majorBidi"/>
                <w:b/>
                <w:lang w:val="id-ID"/>
              </w:rPr>
              <w:t>Jumlah Pembayaran</w:t>
            </w:r>
          </w:p>
        </w:tc>
        <w:tc>
          <w:tcPr>
            <w:tcW w:w="2610" w:type="dxa"/>
          </w:tcPr>
          <w:p w:rsidR="005F00D2" w:rsidRPr="00F53015" w:rsidRDefault="005F00D2" w:rsidP="006F71DD">
            <w:pPr>
              <w:pStyle w:val="NormalWeb"/>
              <w:spacing w:before="0" w:beforeAutospacing="0" w:after="0" w:afterAutospacing="0" w:line="276" w:lineRule="auto"/>
              <w:rPr>
                <w:rFonts w:asciiTheme="majorBidi" w:hAnsiTheme="majorBidi" w:cstheme="majorBidi"/>
                <w:lang w:val="id-ID"/>
              </w:rPr>
            </w:pPr>
            <w:r w:rsidRPr="00F53015">
              <w:rPr>
                <w:rFonts w:asciiTheme="majorBidi" w:hAnsiTheme="majorBidi" w:cstheme="majorBidi"/>
                <w:lang w:val="id-ID"/>
              </w:rPr>
              <w:t>Jumlah pembayaran bunga tidak meningkat meski keuntungan usaha berlipat</w:t>
            </w:r>
          </w:p>
        </w:tc>
        <w:tc>
          <w:tcPr>
            <w:tcW w:w="2619" w:type="dxa"/>
          </w:tcPr>
          <w:p w:rsidR="005F00D2" w:rsidRPr="00F53015" w:rsidRDefault="005F00D2" w:rsidP="006F71DD">
            <w:pPr>
              <w:pStyle w:val="NormalWeb"/>
              <w:spacing w:before="0" w:beforeAutospacing="0" w:after="0" w:afterAutospacing="0" w:line="276" w:lineRule="auto"/>
              <w:rPr>
                <w:rFonts w:asciiTheme="majorBidi" w:hAnsiTheme="majorBidi" w:cstheme="majorBidi"/>
                <w:lang w:val="id-ID"/>
              </w:rPr>
            </w:pPr>
            <w:r w:rsidRPr="00F53015">
              <w:rPr>
                <w:rFonts w:asciiTheme="majorBidi" w:hAnsiTheme="majorBidi" w:cstheme="majorBidi"/>
                <w:lang w:val="id-ID"/>
              </w:rPr>
              <w:t>Jumlah pembayaran bagi hasil meningkat sesuai dengan peningkatan pendapatan usaha</w:t>
            </w:r>
          </w:p>
        </w:tc>
      </w:tr>
      <w:tr w:rsidR="005F00D2" w:rsidRPr="00F53015" w:rsidTr="005B0592">
        <w:tc>
          <w:tcPr>
            <w:tcW w:w="2430" w:type="dxa"/>
          </w:tcPr>
          <w:p w:rsidR="005F00D2" w:rsidRPr="00F53015" w:rsidRDefault="005F00D2" w:rsidP="006F71DD">
            <w:pPr>
              <w:pStyle w:val="NormalWeb"/>
              <w:spacing w:before="0" w:beforeAutospacing="0" w:after="0" w:afterAutospacing="0" w:line="276" w:lineRule="auto"/>
              <w:jc w:val="both"/>
              <w:rPr>
                <w:rFonts w:asciiTheme="majorBidi" w:hAnsiTheme="majorBidi" w:cstheme="majorBidi"/>
                <w:b/>
                <w:lang w:val="id-ID"/>
              </w:rPr>
            </w:pPr>
            <w:r w:rsidRPr="00F53015">
              <w:rPr>
                <w:rFonts w:asciiTheme="majorBidi" w:hAnsiTheme="majorBidi" w:cstheme="majorBidi"/>
                <w:b/>
                <w:lang w:val="id-ID"/>
              </w:rPr>
              <w:t>Eksistensi</w:t>
            </w:r>
          </w:p>
        </w:tc>
        <w:tc>
          <w:tcPr>
            <w:tcW w:w="2610" w:type="dxa"/>
          </w:tcPr>
          <w:p w:rsidR="005F00D2" w:rsidRPr="00F53015" w:rsidRDefault="005F00D2" w:rsidP="006F71DD">
            <w:pPr>
              <w:pStyle w:val="NormalWeb"/>
              <w:spacing w:before="0" w:beforeAutospacing="0" w:after="0" w:afterAutospacing="0" w:line="276" w:lineRule="auto"/>
              <w:rPr>
                <w:rFonts w:asciiTheme="majorBidi" w:hAnsiTheme="majorBidi" w:cstheme="majorBidi"/>
                <w:lang w:val="id-ID"/>
              </w:rPr>
            </w:pPr>
            <w:r w:rsidRPr="00F53015">
              <w:rPr>
                <w:rFonts w:asciiTheme="majorBidi" w:hAnsiTheme="majorBidi" w:cstheme="majorBidi"/>
                <w:lang w:val="id-ID"/>
              </w:rPr>
              <w:t>Diragukan dan dikecam beberapa kalangan</w:t>
            </w:r>
          </w:p>
        </w:tc>
        <w:tc>
          <w:tcPr>
            <w:tcW w:w="2619" w:type="dxa"/>
          </w:tcPr>
          <w:p w:rsidR="005F00D2" w:rsidRPr="00F53015" w:rsidRDefault="005F00D2" w:rsidP="006F71DD">
            <w:pPr>
              <w:pStyle w:val="NormalWeb"/>
              <w:spacing w:before="0" w:beforeAutospacing="0" w:after="0" w:afterAutospacing="0" w:line="276" w:lineRule="auto"/>
              <w:rPr>
                <w:rFonts w:asciiTheme="majorBidi" w:hAnsiTheme="majorBidi" w:cstheme="majorBidi"/>
                <w:lang w:val="id-ID"/>
              </w:rPr>
            </w:pPr>
            <w:r w:rsidRPr="00F53015">
              <w:rPr>
                <w:rFonts w:asciiTheme="majorBidi" w:hAnsiTheme="majorBidi" w:cstheme="majorBidi"/>
                <w:lang w:val="id-ID"/>
              </w:rPr>
              <w:t>Diakui semua kalangan</w:t>
            </w:r>
          </w:p>
        </w:tc>
      </w:tr>
    </w:tbl>
    <w:p w:rsidR="004F223B" w:rsidRPr="00F53015" w:rsidRDefault="00003137" w:rsidP="00F53015">
      <w:pPr>
        <w:pStyle w:val="NormalWeb"/>
        <w:shd w:val="clear" w:color="auto" w:fill="FFFFFF"/>
        <w:spacing w:before="0" w:beforeAutospacing="0" w:after="0" w:afterAutospacing="0" w:line="360" w:lineRule="auto"/>
        <w:ind w:left="1170" w:firstLine="720"/>
        <w:jc w:val="both"/>
        <w:rPr>
          <w:rStyle w:val="apple-style-span"/>
          <w:rFonts w:asciiTheme="majorBidi" w:hAnsiTheme="majorBidi" w:cstheme="majorBidi"/>
          <w:lang w:val="id-ID"/>
        </w:rPr>
      </w:pPr>
      <w:r w:rsidRPr="00F53015">
        <w:rPr>
          <w:rStyle w:val="apple-style-span"/>
          <w:rFonts w:asciiTheme="majorBidi" w:hAnsiTheme="majorBidi" w:cstheme="majorBidi"/>
        </w:rPr>
        <w:t>Perbedaan penentuan besaran perbedaan bunga dan bagi hasil yang paling mudah dilihat pada proses penentuan besaran keduanya. Bunga ditentukan dalam bentuk persentase terhadap besaran kredit atau utang, sementara bagi hasil ditentukan dalam bentuk rasio (perbandingan) terhadap keuntungan dari usaha yang dibiayai dari</w:t>
      </w:r>
      <w:r w:rsidR="004F223B" w:rsidRPr="00F53015">
        <w:rPr>
          <w:rStyle w:val="apple-style-span"/>
          <w:rFonts w:asciiTheme="majorBidi" w:hAnsiTheme="majorBidi" w:cstheme="majorBidi"/>
        </w:rPr>
        <w:t xml:space="preserve"> kredit atau utang tersebut.</w:t>
      </w:r>
    </w:p>
    <w:p w:rsidR="004F223B" w:rsidRPr="00F53015" w:rsidRDefault="00003137" w:rsidP="00F53015">
      <w:pPr>
        <w:pStyle w:val="NormalWeb"/>
        <w:shd w:val="clear" w:color="auto" w:fill="FFFFFF"/>
        <w:spacing w:before="0" w:beforeAutospacing="0" w:after="0" w:afterAutospacing="0" w:line="360" w:lineRule="auto"/>
        <w:ind w:left="1170" w:firstLine="720"/>
        <w:jc w:val="both"/>
        <w:rPr>
          <w:rStyle w:val="apple-style-span"/>
          <w:rFonts w:asciiTheme="majorBidi" w:hAnsiTheme="majorBidi" w:cstheme="majorBidi"/>
          <w:lang w:val="id-ID"/>
        </w:rPr>
      </w:pPr>
      <w:r w:rsidRPr="00F53015">
        <w:rPr>
          <w:rStyle w:val="apple-style-span"/>
          <w:rFonts w:asciiTheme="majorBidi" w:hAnsiTheme="majorBidi" w:cstheme="majorBidi"/>
        </w:rPr>
        <w:t xml:space="preserve">Perbedaan </w:t>
      </w:r>
      <w:r w:rsidR="004F223B" w:rsidRPr="00F53015">
        <w:rPr>
          <w:rStyle w:val="apple-style-span"/>
          <w:rFonts w:asciiTheme="majorBidi" w:hAnsiTheme="majorBidi" w:cstheme="majorBidi"/>
        </w:rPr>
        <w:t xml:space="preserve">acuan pembagian </w:t>
      </w:r>
      <w:r w:rsidRPr="00F53015">
        <w:rPr>
          <w:rStyle w:val="apple-style-span"/>
          <w:rFonts w:asciiTheme="majorBidi" w:hAnsiTheme="majorBidi" w:cstheme="majorBidi"/>
        </w:rPr>
        <w:t xml:space="preserve">yang menjadi dasar perhitungan bunga dan bagi hasil juga berbeda. Besarnya bunga dipengaruhi oleh acuan seberapa besar pokok hutang atau kredit yang dikeluarkan, </w:t>
      </w:r>
      <w:r w:rsidRPr="00F53015">
        <w:rPr>
          <w:rStyle w:val="apple-style-span"/>
          <w:rFonts w:asciiTheme="majorBidi" w:hAnsiTheme="majorBidi" w:cstheme="majorBidi"/>
        </w:rPr>
        <w:lastRenderedPageBreak/>
        <w:t xml:space="preserve">sementara besarnya rasio bagi hasil dipengaruhi oleh acuan seberapa besar keuntungan dari hasil usaha yang dibiayai oleh hutang atau kredit tersebut. </w:t>
      </w:r>
    </w:p>
    <w:p w:rsidR="004F223B" w:rsidRPr="00F53015" w:rsidRDefault="00003137" w:rsidP="00F53015">
      <w:pPr>
        <w:pStyle w:val="NormalWeb"/>
        <w:shd w:val="clear" w:color="auto" w:fill="FFFFFF"/>
        <w:spacing w:before="0" w:beforeAutospacing="0" w:after="0" w:afterAutospacing="0" w:line="360" w:lineRule="auto"/>
        <w:ind w:left="1170" w:firstLine="720"/>
        <w:jc w:val="both"/>
        <w:rPr>
          <w:rStyle w:val="apple-style-span"/>
          <w:rFonts w:asciiTheme="majorBidi" w:hAnsiTheme="majorBidi" w:cstheme="majorBidi"/>
          <w:lang w:val="id-ID"/>
        </w:rPr>
      </w:pPr>
      <w:r w:rsidRPr="00F53015">
        <w:rPr>
          <w:rStyle w:val="apple-style-span"/>
          <w:rFonts w:asciiTheme="majorBidi" w:hAnsiTheme="majorBidi" w:cstheme="majorBidi"/>
        </w:rPr>
        <w:t xml:space="preserve">Perbedaan </w:t>
      </w:r>
      <w:r w:rsidR="004F223B" w:rsidRPr="00F53015">
        <w:rPr>
          <w:rStyle w:val="apple-style-span"/>
          <w:rFonts w:asciiTheme="majorBidi" w:hAnsiTheme="majorBidi" w:cstheme="majorBidi"/>
        </w:rPr>
        <w:t>besarnya pendapatan dan jumlah pembayaran</w:t>
      </w:r>
      <w:r w:rsidR="004F223B" w:rsidRPr="00F53015">
        <w:rPr>
          <w:rStyle w:val="apple-style-span"/>
          <w:rFonts w:asciiTheme="majorBidi" w:hAnsiTheme="majorBidi" w:cstheme="majorBidi"/>
          <w:lang w:val="id-ID"/>
        </w:rPr>
        <w:t>,</w:t>
      </w:r>
      <w:r w:rsidR="004F223B" w:rsidRPr="00F53015">
        <w:rPr>
          <w:rStyle w:val="apple-style-span"/>
          <w:rFonts w:asciiTheme="majorBidi" w:hAnsiTheme="majorBidi" w:cstheme="majorBidi"/>
        </w:rPr>
        <w:t xml:space="preserve"> perbedaan</w:t>
      </w:r>
      <w:r w:rsidRPr="00F53015">
        <w:rPr>
          <w:rStyle w:val="apple-style-span"/>
          <w:rFonts w:asciiTheme="majorBidi" w:hAnsiTheme="majorBidi" w:cstheme="majorBidi"/>
        </w:rPr>
        <w:t xml:space="preserve"> bunga dan bagi hasil juga terletak pada besarnya pendapatan yang diperoleh dari keduanya. Pada sistem bunga, pendapatan yang diperoleh akan bersifat statis, artinya meski usaha yang dibiayai merugi, utang tetap memiliki bunga yang tetap. Sementara pada sistem bagi hasil, pendapatan yang diperoleh akan bersifat dinamis atau bisa berubah-ubah, artinya jika usaha yang dibiayai memperoleh keuntungan kecil, maka besarnya pendapatan bagi hasil akan kecil, begitupun jika usaha yang dibiayainya memperoleh keuntungan yang lebih besar, maka besarnya pendapatan bagi hasil pun akan semakin besar. Oleh karena besarnya pendapatan bagi hasil yang bersifat dinamin, maka debitur biasanya hanya akan membiayai usaha dengan keuntu</w:t>
      </w:r>
      <w:r w:rsidR="004F223B" w:rsidRPr="00F53015">
        <w:rPr>
          <w:rStyle w:val="apple-style-span"/>
          <w:rFonts w:asciiTheme="majorBidi" w:hAnsiTheme="majorBidi" w:cstheme="majorBidi"/>
        </w:rPr>
        <w:t>ngan yang besar menjanjikan.</w:t>
      </w:r>
    </w:p>
    <w:p w:rsidR="00216C60" w:rsidRDefault="004F223B" w:rsidP="00F53015">
      <w:pPr>
        <w:pStyle w:val="NormalWeb"/>
        <w:shd w:val="clear" w:color="auto" w:fill="FFFFFF"/>
        <w:spacing w:before="0" w:beforeAutospacing="0" w:after="0" w:afterAutospacing="0" w:line="360" w:lineRule="auto"/>
        <w:ind w:left="1170" w:firstLine="720"/>
        <w:jc w:val="both"/>
        <w:rPr>
          <w:rStyle w:val="apple-style-span"/>
          <w:rFonts w:asciiTheme="majorBidi" w:hAnsiTheme="majorBidi" w:cstheme="majorBidi"/>
        </w:rPr>
      </w:pPr>
      <w:r w:rsidRPr="00F53015">
        <w:rPr>
          <w:rStyle w:val="apple-style-span"/>
          <w:rFonts w:asciiTheme="majorBidi" w:hAnsiTheme="majorBidi" w:cstheme="majorBidi"/>
        </w:rPr>
        <w:t xml:space="preserve">Perbedaan </w:t>
      </w:r>
      <w:r w:rsidRPr="00F53015">
        <w:rPr>
          <w:rStyle w:val="apple-style-span"/>
          <w:rFonts w:asciiTheme="majorBidi" w:hAnsiTheme="majorBidi" w:cstheme="majorBidi"/>
          <w:lang w:val="id-ID"/>
        </w:rPr>
        <w:t>e</w:t>
      </w:r>
      <w:r w:rsidRPr="00F53015">
        <w:rPr>
          <w:rStyle w:val="apple-style-span"/>
          <w:rFonts w:asciiTheme="majorBidi" w:hAnsiTheme="majorBidi" w:cstheme="majorBidi"/>
        </w:rPr>
        <w:t xml:space="preserve">ksistensi </w:t>
      </w:r>
      <w:r w:rsidRPr="00F53015">
        <w:rPr>
          <w:rStyle w:val="apple-style-span"/>
          <w:rFonts w:asciiTheme="majorBidi" w:hAnsiTheme="majorBidi" w:cstheme="majorBidi"/>
          <w:lang w:val="id-ID"/>
        </w:rPr>
        <w:t>b</w:t>
      </w:r>
      <w:r w:rsidR="00003137" w:rsidRPr="00F53015">
        <w:rPr>
          <w:rStyle w:val="apple-style-span"/>
          <w:rFonts w:asciiTheme="majorBidi" w:hAnsiTheme="majorBidi" w:cstheme="majorBidi"/>
        </w:rPr>
        <w:t xml:space="preserve">erdasarkan eksistensinya, perbedaan bunga dan bagi hasil juga sangat tampak. Eksistensi bunga sangat diragukan, bahkan hingga dikecam oleh beberapa kalangan, terutama oleh kalangan Islam, sementara pada sistem </w:t>
      </w:r>
      <w:r w:rsidR="00003137" w:rsidRPr="00F53015">
        <w:rPr>
          <w:rStyle w:val="apple-style-span"/>
          <w:rFonts w:asciiTheme="majorBidi" w:hAnsiTheme="majorBidi" w:cstheme="majorBidi"/>
        </w:rPr>
        <w:lastRenderedPageBreak/>
        <w:t>bagi hasil tida</w:t>
      </w:r>
      <w:r w:rsidRPr="00F53015">
        <w:rPr>
          <w:rStyle w:val="apple-style-span"/>
          <w:rFonts w:asciiTheme="majorBidi" w:hAnsiTheme="majorBidi" w:cstheme="majorBidi"/>
        </w:rPr>
        <w:t>k ada yang meragukan eksistensi</w:t>
      </w:r>
      <w:r w:rsidRPr="00F53015">
        <w:rPr>
          <w:rStyle w:val="apple-style-span"/>
          <w:rFonts w:asciiTheme="majorBidi" w:hAnsiTheme="majorBidi" w:cstheme="majorBidi"/>
          <w:lang w:val="id-ID"/>
        </w:rPr>
        <w:t xml:space="preserve"> </w:t>
      </w:r>
      <w:r w:rsidR="00003137" w:rsidRPr="00F53015">
        <w:rPr>
          <w:rStyle w:val="apple-style-span"/>
          <w:rFonts w:asciiTheme="majorBidi" w:hAnsiTheme="majorBidi" w:cstheme="majorBidi"/>
        </w:rPr>
        <w:t>keabsahannya.</w:t>
      </w:r>
    </w:p>
    <w:p w:rsidR="006F71DD" w:rsidRPr="00F53015" w:rsidRDefault="006F71DD" w:rsidP="00F53015">
      <w:pPr>
        <w:pStyle w:val="NormalWeb"/>
        <w:shd w:val="clear" w:color="auto" w:fill="FFFFFF"/>
        <w:spacing w:before="0" w:beforeAutospacing="0" w:after="0" w:afterAutospacing="0" w:line="360" w:lineRule="auto"/>
        <w:ind w:left="1170" w:firstLine="720"/>
        <w:jc w:val="both"/>
        <w:rPr>
          <w:rStyle w:val="apple-style-span"/>
          <w:rFonts w:asciiTheme="majorBidi" w:hAnsiTheme="majorBidi" w:cstheme="majorBidi"/>
        </w:rPr>
      </w:pPr>
    </w:p>
    <w:p w:rsidR="00216C60" w:rsidRPr="00F53015" w:rsidRDefault="00216C60" w:rsidP="00F53015">
      <w:pPr>
        <w:pStyle w:val="NormalWeb"/>
        <w:numPr>
          <w:ilvl w:val="0"/>
          <w:numId w:val="3"/>
        </w:numPr>
        <w:shd w:val="clear" w:color="auto" w:fill="FFFFFF"/>
        <w:spacing w:before="0" w:beforeAutospacing="0" w:after="0" w:afterAutospacing="0" w:line="360" w:lineRule="auto"/>
        <w:jc w:val="both"/>
        <w:rPr>
          <w:rStyle w:val="apple-style-span"/>
          <w:rFonts w:asciiTheme="majorBidi" w:hAnsiTheme="majorBidi" w:cstheme="majorBidi"/>
          <w:b/>
          <w:lang w:val="id-ID"/>
        </w:rPr>
      </w:pPr>
      <w:r w:rsidRPr="00F53015">
        <w:rPr>
          <w:rStyle w:val="apple-style-span"/>
          <w:rFonts w:asciiTheme="majorBidi" w:hAnsiTheme="majorBidi" w:cstheme="majorBidi"/>
          <w:b/>
          <w:lang w:val="id-ID"/>
        </w:rPr>
        <w:t xml:space="preserve">Minat </w:t>
      </w:r>
    </w:p>
    <w:p w:rsidR="00AE258B" w:rsidRPr="00F53015" w:rsidRDefault="00216C60" w:rsidP="00F53015">
      <w:pPr>
        <w:pStyle w:val="NormalWeb"/>
        <w:numPr>
          <w:ilvl w:val="1"/>
          <w:numId w:val="8"/>
        </w:numPr>
        <w:shd w:val="clear" w:color="auto" w:fill="FFFFFF"/>
        <w:tabs>
          <w:tab w:val="clear" w:pos="1440"/>
        </w:tabs>
        <w:spacing w:before="0" w:beforeAutospacing="0" w:after="0" w:afterAutospacing="0" w:line="360" w:lineRule="auto"/>
        <w:ind w:left="1170"/>
        <w:jc w:val="both"/>
        <w:rPr>
          <w:rStyle w:val="apple-style-span"/>
          <w:rFonts w:asciiTheme="majorBidi" w:hAnsiTheme="majorBidi" w:cstheme="majorBidi"/>
          <w:b/>
          <w:lang w:val="id-ID"/>
        </w:rPr>
      </w:pPr>
      <w:r w:rsidRPr="00F53015">
        <w:rPr>
          <w:rStyle w:val="apple-style-span"/>
          <w:rFonts w:asciiTheme="majorBidi" w:hAnsiTheme="majorBidi" w:cstheme="majorBidi"/>
          <w:b/>
          <w:lang w:val="id-ID"/>
        </w:rPr>
        <w:t xml:space="preserve">Pengertian Minat </w:t>
      </w:r>
    </w:p>
    <w:p w:rsidR="00AE258B" w:rsidRPr="00F53015" w:rsidRDefault="00EB6A0D"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lang w:val="id-ID"/>
        </w:rPr>
      </w:pPr>
      <w:r w:rsidRPr="00F53015">
        <w:rPr>
          <w:rFonts w:asciiTheme="majorBidi" w:hAnsiTheme="majorBidi" w:cstheme="majorBidi"/>
          <w:lang w:val="id-ID"/>
        </w:rPr>
        <w:t>Tiap individu mempunyai kecenderungan fundamental untuk berhubungan dengan sesuatu yang berada dalam lingkungannya, jika sesuatu itu memberikan kesenangan pada dirinya kemungkinan ia akan berminat terhadap sesuatu itu.</w:t>
      </w:r>
    </w:p>
    <w:p w:rsidR="009B6548" w:rsidRPr="00F53015" w:rsidRDefault="00AE258B"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b/>
          <w:lang w:val="id-ID"/>
        </w:rPr>
      </w:pPr>
      <w:r w:rsidRPr="00F53015">
        <w:rPr>
          <w:rFonts w:asciiTheme="majorBidi" w:hAnsiTheme="majorBidi" w:cstheme="majorBidi"/>
        </w:rPr>
        <w:t>Minat adalah suatu kea</w:t>
      </w:r>
      <w:r w:rsidR="006F71DD">
        <w:rPr>
          <w:rFonts w:asciiTheme="majorBidi" w:hAnsiTheme="majorBidi" w:cstheme="majorBidi"/>
        </w:rPr>
        <w:t xml:space="preserve">daan dimana seseorang mempunyai </w:t>
      </w:r>
      <w:r w:rsidRPr="00F53015">
        <w:rPr>
          <w:rFonts w:asciiTheme="majorBidi" w:hAnsiTheme="majorBidi" w:cstheme="majorBidi"/>
        </w:rPr>
        <w:t xml:space="preserve">perhatian terhadap sesuatu dan disertai </w:t>
      </w:r>
      <w:r w:rsidR="006F71DD">
        <w:rPr>
          <w:rFonts w:asciiTheme="majorBidi" w:hAnsiTheme="majorBidi" w:cstheme="majorBidi"/>
        </w:rPr>
        <w:t xml:space="preserve">keinginan untuk mengetahui </w:t>
      </w:r>
      <w:r w:rsidRPr="00F53015">
        <w:rPr>
          <w:rFonts w:asciiTheme="majorBidi" w:hAnsiTheme="majorBidi" w:cstheme="majorBidi"/>
        </w:rPr>
        <w:t>dan mempelajari maupun membuktikan lebih lanjut. Minat adalah Kecenderungan dan kegairahan yang tinggi atau keinginan yang besar terhadap sesuatu.</w:t>
      </w:r>
      <w:r w:rsidR="00053100" w:rsidRPr="00F53015">
        <w:rPr>
          <w:rStyle w:val="FootnoteReference"/>
          <w:rFonts w:asciiTheme="majorBidi" w:hAnsiTheme="majorBidi" w:cstheme="majorBidi"/>
        </w:rPr>
        <w:footnoteReference w:id="90"/>
      </w:r>
      <w:r w:rsidRPr="00F53015">
        <w:rPr>
          <w:rFonts w:asciiTheme="majorBidi" w:hAnsiTheme="majorBidi" w:cstheme="majorBidi"/>
        </w:rPr>
        <w:t xml:space="preserve"> Minat dapat membangkitkan power kekuatan dorogan yang mengarah kepada optimalisasi pendekatan objek tertentu. Faktor yang mempengaruhi munculnya minat seseorang tergantung pada kebutuhan fisik, sosial, </w:t>
      </w:r>
      <w:hyperlink r:id="rId26" w:tgtFrame="_blank" w:history="1">
        <w:r w:rsidRPr="00F53015">
          <w:rPr>
            <w:rFonts w:asciiTheme="majorBidi" w:hAnsiTheme="majorBidi" w:cstheme="majorBidi"/>
          </w:rPr>
          <w:t>emosi,</w:t>
        </w:r>
      </w:hyperlink>
      <w:r w:rsidRPr="00F53015">
        <w:rPr>
          <w:rFonts w:asciiTheme="majorBidi" w:hAnsiTheme="majorBidi" w:cstheme="majorBidi"/>
        </w:rPr>
        <w:t xml:space="preserve"> dan pengalaman. Minat diawali oleh perasaaan senang dan sikap positif.</w:t>
      </w:r>
    </w:p>
    <w:p w:rsidR="009B6548" w:rsidRPr="00F53015" w:rsidRDefault="009B6548"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rPr>
      </w:pPr>
      <w:r w:rsidRPr="00F53015">
        <w:rPr>
          <w:rFonts w:asciiTheme="majorBidi" w:hAnsiTheme="majorBidi" w:cstheme="majorBidi"/>
          <w:lang w:val="id-ID"/>
        </w:rPr>
        <w:t xml:space="preserve">Dilihat dari segi bahasa, minat berarti “Kecenderungan </w:t>
      </w:r>
      <w:r w:rsidR="002B7E3E" w:rsidRPr="00F53015">
        <w:rPr>
          <w:rFonts w:asciiTheme="majorBidi" w:hAnsiTheme="majorBidi" w:cstheme="majorBidi"/>
        </w:rPr>
        <w:t xml:space="preserve">hati yang tinggi terhadap sesuatu, </w:t>
      </w:r>
      <w:r w:rsidR="002B7E3E" w:rsidRPr="00F53015">
        <w:rPr>
          <w:rFonts w:asciiTheme="majorBidi" w:hAnsiTheme="majorBidi" w:cstheme="majorBidi"/>
        </w:rPr>
        <w:lastRenderedPageBreak/>
        <w:t>gairah, keinginan”.</w:t>
      </w:r>
      <w:r w:rsidR="00053100" w:rsidRPr="00F53015">
        <w:rPr>
          <w:rStyle w:val="FootnoteReference"/>
          <w:rFonts w:asciiTheme="majorBidi" w:hAnsiTheme="majorBidi" w:cstheme="majorBidi"/>
        </w:rPr>
        <w:footnoteReference w:id="91"/>
      </w:r>
      <w:r w:rsidR="00053100" w:rsidRPr="00F53015">
        <w:rPr>
          <w:rFonts w:asciiTheme="majorBidi" w:hAnsiTheme="majorBidi" w:cstheme="majorBidi"/>
        </w:rPr>
        <w:t xml:space="preserve"> </w:t>
      </w:r>
      <w:r w:rsidR="002B7E3E" w:rsidRPr="00F53015">
        <w:rPr>
          <w:rFonts w:asciiTheme="majorBidi" w:hAnsiTheme="majorBidi" w:cstheme="majorBidi"/>
        </w:rPr>
        <w:t>Dalam ensiklopedi umum disebutkan bahwa minat adalah kecenderunagn bertingkah laku yang terarah pada obyek kegiatan atau pengalaman tertentu.</w:t>
      </w:r>
      <w:r w:rsidR="00053100" w:rsidRPr="00F53015">
        <w:rPr>
          <w:rStyle w:val="FootnoteReference"/>
          <w:rFonts w:asciiTheme="majorBidi" w:hAnsiTheme="majorBidi" w:cstheme="majorBidi"/>
        </w:rPr>
        <w:footnoteReference w:id="92"/>
      </w:r>
      <w:r w:rsidR="000B2774" w:rsidRPr="00F53015">
        <w:rPr>
          <w:rFonts w:asciiTheme="majorBidi" w:hAnsiTheme="majorBidi" w:cstheme="majorBidi"/>
        </w:rPr>
        <w:t xml:space="preserve"> WJS. Poerwadarminta dalam Kamus Umum Bahasa Indonesia menyatakan bahwa minat adalah perkataan atau ungkapan, kesukaan (kecenderungan hati) kepada sesuatu.</w:t>
      </w:r>
      <w:r w:rsidR="000B2774" w:rsidRPr="00F53015">
        <w:rPr>
          <w:rStyle w:val="FootnoteReference"/>
          <w:rFonts w:asciiTheme="majorBidi" w:hAnsiTheme="majorBidi" w:cstheme="majorBidi"/>
        </w:rPr>
        <w:footnoteReference w:id="93"/>
      </w:r>
    </w:p>
    <w:p w:rsidR="000B2774" w:rsidRPr="00F53015" w:rsidRDefault="000B2774"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rPr>
      </w:pPr>
      <w:r w:rsidRPr="00F53015">
        <w:rPr>
          <w:rFonts w:asciiTheme="majorBidi" w:hAnsiTheme="majorBidi" w:cstheme="majorBidi"/>
        </w:rPr>
        <w:t>Sedangkan minat menurut istilah, ada beberapa ahli psikologi yang mengatakan bahwa minat adalah:</w:t>
      </w:r>
    </w:p>
    <w:p w:rsidR="00CF2A57" w:rsidRPr="00F53015" w:rsidRDefault="000B2774" w:rsidP="00F53015">
      <w:pPr>
        <w:pStyle w:val="NormalWeb"/>
        <w:numPr>
          <w:ilvl w:val="0"/>
          <w:numId w:val="33"/>
        </w:numPr>
        <w:shd w:val="clear" w:color="auto" w:fill="FFFFFF"/>
        <w:spacing w:before="0" w:beforeAutospacing="0" w:after="0" w:afterAutospacing="0" w:line="360" w:lineRule="auto"/>
        <w:ind w:left="1620"/>
        <w:jc w:val="both"/>
        <w:rPr>
          <w:rFonts w:asciiTheme="majorBidi" w:hAnsiTheme="majorBidi" w:cstheme="majorBidi"/>
        </w:rPr>
      </w:pPr>
      <w:r w:rsidRPr="00F53015">
        <w:rPr>
          <w:rFonts w:asciiTheme="majorBidi" w:hAnsiTheme="majorBidi" w:cstheme="majorBidi"/>
        </w:rPr>
        <w:t>Menurut Drs. Mahfudh Shalahuddin, minat adalah perhatian yang mengandung unsure-unsur perasaan. Minat adalah suatu sikap yang menyebabkan seseorang berbuat aktif dalam suatu pekerjaan. Dengan kata lain minat dapat menjadi sebab dari suatu kegiatan.</w:t>
      </w:r>
      <w:r w:rsidRPr="00F53015">
        <w:rPr>
          <w:rStyle w:val="FootnoteReference"/>
          <w:rFonts w:asciiTheme="majorBidi" w:hAnsiTheme="majorBidi" w:cstheme="majorBidi"/>
        </w:rPr>
        <w:footnoteReference w:id="94"/>
      </w:r>
    </w:p>
    <w:p w:rsidR="000B2774" w:rsidRPr="00F53015" w:rsidRDefault="000B2774" w:rsidP="00F53015">
      <w:pPr>
        <w:pStyle w:val="NormalWeb"/>
        <w:numPr>
          <w:ilvl w:val="0"/>
          <w:numId w:val="33"/>
        </w:numPr>
        <w:shd w:val="clear" w:color="auto" w:fill="FFFFFF"/>
        <w:spacing w:before="0" w:beforeAutospacing="0" w:after="0" w:afterAutospacing="0" w:line="360" w:lineRule="auto"/>
        <w:ind w:left="1620"/>
        <w:jc w:val="both"/>
        <w:rPr>
          <w:rFonts w:asciiTheme="majorBidi" w:hAnsiTheme="majorBidi" w:cstheme="majorBidi"/>
        </w:rPr>
      </w:pPr>
      <w:r w:rsidRPr="00F53015">
        <w:rPr>
          <w:rFonts w:asciiTheme="majorBidi" w:hAnsiTheme="majorBidi" w:cstheme="majorBidi"/>
        </w:rPr>
        <w:t>Menurut Muhibbin Syah, minat adalah kecenderungan dan kegairahan yang tinggi atau keinginan yang besar terhadap sesuatu.</w:t>
      </w:r>
      <w:r w:rsidRPr="00F53015">
        <w:rPr>
          <w:rStyle w:val="FootnoteReference"/>
          <w:rFonts w:asciiTheme="majorBidi" w:hAnsiTheme="majorBidi" w:cstheme="majorBidi"/>
        </w:rPr>
        <w:footnoteReference w:id="95"/>
      </w:r>
    </w:p>
    <w:p w:rsidR="000F555D" w:rsidRPr="00F53015" w:rsidRDefault="000F555D" w:rsidP="00F53015">
      <w:pPr>
        <w:pStyle w:val="NormalWeb"/>
        <w:numPr>
          <w:ilvl w:val="0"/>
          <w:numId w:val="33"/>
        </w:numPr>
        <w:shd w:val="clear" w:color="auto" w:fill="FFFFFF"/>
        <w:spacing w:before="0" w:beforeAutospacing="0" w:after="0" w:afterAutospacing="0" w:line="360" w:lineRule="auto"/>
        <w:ind w:left="1620"/>
        <w:jc w:val="both"/>
        <w:rPr>
          <w:rFonts w:asciiTheme="majorBidi" w:hAnsiTheme="majorBidi" w:cstheme="majorBidi"/>
        </w:rPr>
      </w:pPr>
      <w:r w:rsidRPr="00F53015">
        <w:rPr>
          <w:rFonts w:asciiTheme="majorBidi" w:hAnsiTheme="majorBidi" w:cstheme="majorBidi"/>
        </w:rPr>
        <w:lastRenderedPageBreak/>
        <w:t>Slameto berpendapat minat adalah suatu rasa lebih suka dan rasa keterikatan pada suatu hall atau aktifitas tanpa ada yang menyuruh.</w:t>
      </w:r>
      <w:r w:rsidRPr="00F53015">
        <w:rPr>
          <w:rStyle w:val="FootnoteReference"/>
          <w:rFonts w:asciiTheme="majorBidi" w:hAnsiTheme="majorBidi" w:cstheme="majorBidi"/>
        </w:rPr>
        <w:footnoteReference w:id="96"/>
      </w:r>
    </w:p>
    <w:p w:rsidR="000F555D" w:rsidRPr="00F53015" w:rsidRDefault="000F555D" w:rsidP="00F53015">
      <w:pPr>
        <w:pStyle w:val="NormalWeb"/>
        <w:numPr>
          <w:ilvl w:val="0"/>
          <w:numId w:val="33"/>
        </w:numPr>
        <w:shd w:val="clear" w:color="auto" w:fill="FFFFFF"/>
        <w:spacing w:before="0" w:beforeAutospacing="0" w:after="0" w:afterAutospacing="0" w:line="360" w:lineRule="auto"/>
        <w:ind w:left="1620"/>
        <w:jc w:val="both"/>
        <w:rPr>
          <w:rFonts w:asciiTheme="majorBidi" w:hAnsiTheme="majorBidi" w:cstheme="majorBidi"/>
        </w:rPr>
      </w:pPr>
      <w:r w:rsidRPr="00F53015">
        <w:rPr>
          <w:rFonts w:asciiTheme="majorBidi" w:hAnsiTheme="majorBidi" w:cstheme="majorBidi"/>
        </w:rPr>
        <w:t xml:space="preserve">Crow &amp; Crow mengatakan minat atau </w:t>
      </w:r>
      <w:r w:rsidRPr="00F53015">
        <w:rPr>
          <w:rFonts w:asciiTheme="majorBidi" w:hAnsiTheme="majorBidi" w:cstheme="majorBidi"/>
          <w:i/>
        </w:rPr>
        <w:t>interest</w:t>
      </w:r>
      <w:r w:rsidRPr="00F53015">
        <w:rPr>
          <w:rFonts w:asciiTheme="majorBidi" w:hAnsiTheme="majorBidi" w:cstheme="majorBidi"/>
        </w:rPr>
        <w:t xml:space="preserve"> bias berhubungan dengan daya gerak yang mendorong kita untuk cenderung atau merasa tertarik pada orang, benda, kegiatan, ataupun bias berupa pengalaman yang efektif yang diransang oleh kegiatan itu sendiri.</w:t>
      </w:r>
      <w:r w:rsidRPr="00F53015">
        <w:rPr>
          <w:rStyle w:val="FootnoteReference"/>
          <w:rFonts w:asciiTheme="majorBidi" w:hAnsiTheme="majorBidi" w:cstheme="majorBidi"/>
        </w:rPr>
        <w:footnoteReference w:id="97"/>
      </w:r>
    </w:p>
    <w:p w:rsidR="00CC65C8" w:rsidRPr="00F53015" w:rsidRDefault="000F555D" w:rsidP="00F53015">
      <w:pPr>
        <w:pStyle w:val="NormalWeb"/>
        <w:numPr>
          <w:ilvl w:val="0"/>
          <w:numId w:val="33"/>
        </w:numPr>
        <w:shd w:val="clear" w:color="auto" w:fill="FFFFFF"/>
        <w:spacing w:before="0" w:beforeAutospacing="0" w:after="0" w:afterAutospacing="0" w:line="360" w:lineRule="auto"/>
        <w:ind w:left="1620"/>
        <w:jc w:val="both"/>
        <w:rPr>
          <w:rFonts w:asciiTheme="majorBidi" w:hAnsiTheme="majorBidi" w:cstheme="majorBidi"/>
        </w:rPr>
      </w:pPr>
      <w:r w:rsidRPr="00F53015">
        <w:rPr>
          <w:rFonts w:asciiTheme="majorBidi" w:hAnsiTheme="majorBidi" w:cstheme="majorBidi"/>
        </w:rPr>
        <w:t>Menurut Alisuf Sabri, minat adalah suatu kecenderungan untuk selalu memperhatikan dan mengingat sesuatu secara terus-menerus.</w:t>
      </w:r>
      <w:r w:rsidRPr="00F53015">
        <w:rPr>
          <w:rStyle w:val="FootnoteReference"/>
          <w:rFonts w:asciiTheme="majorBidi" w:hAnsiTheme="majorBidi" w:cstheme="majorBidi"/>
        </w:rPr>
        <w:footnoteReference w:id="98"/>
      </w:r>
    </w:p>
    <w:p w:rsidR="006819C5" w:rsidRPr="00F53015" w:rsidRDefault="00523C93"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rPr>
      </w:pPr>
      <w:r w:rsidRPr="00F53015">
        <w:rPr>
          <w:rFonts w:asciiTheme="majorBidi" w:hAnsiTheme="majorBidi" w:cstheme="majorBidi"/>
        </w:rPr>
        <w:t>Dari beberapa pendapat yang dikemukakan para ahli psikologi diatas, dapat disimpulkan bahwa minat adalah suatu kecenderungan yang erat kaitannya dengan perasaan terutama perasaan senang (positif) terhadap sesuatu yang dianggapnya berharga atau sesuai kebutuhan dan memberi kepuasan kepadanya.</w:t>
      </w:r>
      <w:r w:rsidR="00D348DC" w:rsidRPr="00F53015">
        <w:rPr>
          <w:rFonts w:asciiTheme="majorBidi" w:hAnsiTheme="majorBidi" w:cstheme="majorBidi"/>
        </w:rPr>
        <w:t xml:space="preserve">  Sesuatu itu dapat berupa aktifitas, orang, pengalaman atau benda yang dapat dijadikan sebagai stimulasi atau rangsangan yang memerlukan respon </w:t>
      </w:r>
      <w:r w:rsidR="00D348DC" w:rsidRPr="00F53015">
        <w:rPr>
          <w:rFonts w:asciiTheme="majorBidi" w:hAnsiTheme="majorBidi" w:cstheme="majorBidi"/>
        </w:rPr>
        <w:lastRenderedPageBreak/>
        <w:t>terarah. Apabila sesuatu itu dianggapnya sesuai dengan kebutuhan atau menyenangkan baginya maka sesuatu itu akan dilaksanakan. Namun sebaliknya, apabila sesuatu itu tidak menyenangkan maka sesuatu itu akan ditinggalkannya.</w:t>
      </w:r>
    </w:p>
    <w:p w:rsidR="00CC65C8" w:rsidRPr="00F53015" w:rsidRDefault="00CC65C8"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rPr>
      </w:pPr>
      <w:r w:rsidRPr="00F53015">
        <w:rPr>
          <w:rFonts w:asciiTheme="majorBidi" w:hAnsiTheme="majorBidi" w:cstheme="majorBidi"/>
        </w:rPr>
        <w:t>Minat adalah “sumber motif yang mendorong seseorang untuk melakukan apa yang ingin dilakukan ketika bebas memilih”. Ketika seseorang menilai bahwa sesuatu akan bermanfaat, maka akan menjadi berminat, kemudian hal tersebut akan mendatangkan kepuasan. Ketika kepuasan menurun maka minatnya juga akan menurun. Sehingga minat tidak bersifat permanen, tetapi minat bersifat sementara atau dapat berubah-ubah.</w:t>
      </w:r>
      <w:r w:rsidR="001A726D" w:rsidRPr="00F53015">
        <w:rPr>
          <w:rStyle w:val="FootnoteReference"/>
          <w:rFonts w:asciiTheme="majorBidi" w:hAnsiTheme="majorBidi" w:cstheme="majorBidi"/>
        </w:rPr>
        <w:footnoteReference w:id="99"/>
      </w:r>
    </w:p>
    <w:p w:rsidR="002F02F4" w:rsidRPr="00F53015" w:rsidRDefault="002F02F4"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rPr>
      </w:pPr>
      <w:r w:rsidRPr="00F53015">
        <w:rPr>
          <w:rFonts w:asciiTheme="majorBidi" w:hAnsiTheme="majorBidi" w:cstheme="majorBidi"/>
        </w:rPr>
        <w:t>Minat muncul apabila individu tertarik kepada sesuatu karena sesuai dengan kebutuhannya atau merasakan bahwa sesuatu yang akan dipelajari dirasakan berarti bagi dirinya. Kebutuhan disini yaitu seperti kebutuhan akan aktualisasi diri, kebutuhan estetis, kebutuhan kognitif, kebutuhan akan penghargaan, kebutuhan cinta dan rasa memiliki, kebutuhan akan keamanan dan kebutuhan fisiologi.</w:t>
      </w:r>
      <w:r w:rsidRPr="00F53015">
        <w:rPr>
          <w:rStyle w:val="FootnoteReference"/>
          <w:rFonts w:asciiTheme="majorBidi" w:hAnsiTheme="majorBidi" w:cstheme="majorBidi"/>
        </w:rPr>
        <w:footnoteReference w:id="100"/>
      </w:r>
    </w:p>
    <w:p w:rsidR="00AE258B" w:rsidRPr="00F53015" w:rsidRDefault="00AE258B"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b/>
        </w:rPr>
      </w:pPr>
      <w:r w:rsidRPr="00F53015">
        <w:rPr>
          <w:rFonts w:asciiTheme="majorBidi" w:hAnsiTheme="majorBidi" w:cstheme="majorBidi"/>
        </w:rPr>
        <w:lastRenderedPageBreak/>
        <w:t xml:space="preserve">Rasa lebih suka dan rasa keterikatan pada suatu hal atau aktivitas, tanpa ada yang menyuruh. Sehingga minat itu merupakan suatu dorongan yang timbul karena adanya perasaan senang terhadap sesuatu. Minat pada dasarnya adalah penerimaan akan suatu hubungan antara diri sendiri dengan sesuatu diluar diri. Semakin kuat atau dekat hubungan tersebut, semakin besar minatnya. </w:t>
      </w:r>
    </w:p>
    <w:p w:rsidR="00AE258B" w:rsidRPr="00F53015" w:rsidRDefault="00AE258B"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b/>
          <w:lang w:val="id-ID"/>
        </w:rPr>
      </w:pPr>
      <w:r w:rsidRPr="00F53015">
        <w:rPr>
          <w:rFonts w:asciiTheme="majorBidi" w:hAnsiTheme="majorBidi" w:cstheme="majorBidi"/>
        </w:rPr>
        <w:t>Berdasarkan uraian tersebut dapat kita pahami bahwa minat berasal dari dalam diri seseorang, dan orang akan mengerjakan sesuatu apabila mereka memiliki ketertarikan atau minat terlebih dahulu, apabila tidak ada ketertarikan atau kesenangan maka mereka akan melakukan kegiatan tersebut dengan terpaksa, bahkan mungkin akan menghilangkan minat yang sudah ada dalam dirinya apabila mereka tidak menemukan kepuasan dari kegiatan yang dilakukan tersebut. Selain itu minat akan sangat menentukan aktivitas apa saja yang akan dilakukan oleh seseorang, dengan demikian melalui minat ini kita akan dapat memahami individu yang lain karena minat yang ada dalam diri tiap orang berbeda.</w:t>
      </w:r>
    </w:p>
    <w:p w:rsidR="00AE258B" w:rsidRPr="00F53015" w:rsidRDefault="00AE258B"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b/>
          <w:lang w:val="id-ID"/>
        </w:rPr>
      </w:pPr>
      <w:r w:rsidRPr="00F53015">
        <w:rPr>
          <w:rFonts w:asciiTheme="majorBidi" w:hAnsiTheme="majorBidi" w:cstheme="majorBidi"/>
        </w:rPr>
        <w:t xml:space="preserve">Apabila seseorang menaruh perhatian terhadap sesuatu, maka minat akan menjadi motif yang kuat untuk berhubungan secara lebih aktif </w:t>
      </w:r>
      <w:r w:rsidRPr="00F53015">
        <w:rPr>
          <w:rFonts w:asciiTheme="majorBidi" w:hAnsiTheme="majorBidi" w:cstheme="majorBidi"/>
        </w:rPr>
        <w:lastRenderedPageBreak/>
        <w:t xml:space="preserve">dengan sesuatu yang menarik minatnya. Minat akan semakin bertambah jika disalurkan dalam suatu kegiatan. Keterikatan dengan kegiatan tersebut akan semakin menumbuh kembangkan minat”. Semakin sering minat diekspresikan dalam kegiatan maka semakin kuatlah ia”. Minat dapat menjadi sebab terjadinya suatu kegiatan dan hasil yang akan diperoleh. Natawijaya menyatakan bahwa minat adalah “suatu pemusatan perhatian secara tidak sengaja yang terlahir dengan penuh kemauan, rasa ketertarikan, keinginan, dan kesenangan”. </w:t>
      </w:r>
    </w:p>
    <w:p w:rsidR="00CC65C8" w:rsidRPr="00F53015" w:rsidRDefault="00AE258B"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rPr>
      </w:pPr>
      <w:r w:rsidRPr="00F53015">
        <w:rPr>
          <w:rFonts w:asciiTheme="majorBidi" w:hAnsiTheme="majorBidi" w:cstheme="majorBidi"/>
        </w:rPr>
        <w:t>Kesimpulan dari beberapa definisi di atas tentang minat, bahwa minat merupakan suatu perhatian khusus terhadap suatu hal tertentu yang tercipta dengan penuh kemauan dan tergantung dari bakat dan lingkungannya.</w:t>
      </w:r>
    </w:p>
    <w:p w:rsidR="00CC65C8" w:rsidRPr="00F53015" w:rsidRDefault="00AE258B"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b/>
        </w:rPr>
      </w:pPr>
      <w:r w:rsidRPr="00F53015">
        <w:rPr>
          <w:rFonts w:asciiTheme="majorBidi" w:hAnsiTheme="majorBidi" w:cstheme="majorBidi"/>
        </w:rPr>
        <w:t>Beberapa pendapat di atas menunjukkan bahwa minat merupakan suatu hal yang penting karena minat merupakan suatu kondisi awal sebelum subyek mempertimbangkan atau membuat keputusan untuk melakukan tindakan. Minat merupakan perasaan tertarik, suka dan percaya terhadap suatu obyek yang dipersepsi menyenangkan dan bermanfaat bagi subyek dan minat memiliki komponen afektif, kognitif, dan konatif.</w:t>
      </w:r>
    </w:p>
    <w:p w:rsidR="00AE258B" w:rsidRPr="00F53015" w:rsidRDefault="00AE258B"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rPr>
      </w:pPr>
      <w:r w:rsidRPr="00F53015">
        <w:rPr>
          <w:rFonts w:asciiTheme="majorBidi" w:hAnsiTheme="majorBidi" w:cstheme="majorBidi"/>
        </w:rPr>
        <w:lastRenderedPageBreak/>
        <w:t>Dengan demikian minat bukanlah hasil bawaan lahir seseorang, tetapi lebih merupakan suatu pengalaman belajar. Minat ini pada akhirnya akan menjadi motif yang kuat bagi seseorang untuk belajar.</w:t>
      </w:r>
    </w:p>
    <w:p w:rsidR="00CC65C8" w:rsidRPr="00F53015" w:rsidRDefault="00CC65C8" w:rsidP="00F53015">
      <w:pPr>
        <w:pStyle w:val="NormalWeb"/>
        <w:shd w:val="clear" w:color="auto" w:fill="FFFFFF"/>
        <w:spacing w:before="0" w:beforeAutospacing="0" w:after="0" w:afterAutospacing="0" w:line="360" w:lineRule="auto"/>
        <w:ind w:left="1170" w:firstLine="720"/>
        <w:jc w:val="both"/>
        <w:rPr>
          <w:rStyle w:val="apple-style-span"/>
          <w:rFonts w:asciiTheme="majorBidi" w:hAnsiTheme="majorBidi" w:cstheme="majorBidi"/>
          <w:b/>
        </w:rPr>
      </w:pPr>
    </w:p>
    <w:p w:rsidR="00CC65C8" w:rsidRPr="00F53015" w:rsidRDefault="00AE258B" w:rsidP="00F53015">
      <w:pPr>
        <w:pStyle w:val="NormalWeb"/>
        <w:numPr>
          <w:ilvl w:val="1"/>
          <w:numId w:val="8"/>
        </w:numPr>
        <w:shd w:val="clear" w:color="auto" w:fill="FFFFFF"/>
        <w:tabs>
          <w:tab w:val="clear" w:pos="1440"/>
        </w:tabs>
        <w:spacing w:before="0" w:beforeAutospacing="0" w:after="0" w:afterAutospacing="0" w:line="360" w:lineRule="auto"/>
        <w:ind w:left="1170"/>
        <w:jc w:val="both"/>
        <w:rPr>
          <w:rStyle w:val="apple-style-span"/>
          <w:rFonts w:asciiTheme="majorBidi" w:hAnsiTheme="majorBidi" w:cstheme="majorBidi"/>
          <w:b/>
          <w:lang w:val="id-ID"/>
        </w:rPr>
      </w:pPr>
      <w:r w:rsidRPr="00F53015">
        <w:rPr>
          <w:rStyle w:val="apple-style-span"/>
          <w:rFonts w:asciiTheme="majorBidi" w:hAnsiTheme="majorBidi" w:cstheme="majorBidi"/>
          <w:b/>
          <w:lang w:val="id-ID"/>
        </w:rPr>
        <w:t>Unsur-unsur Minat</w:t>
      </w:r>
    </w:p>
    <w:p w:rsidR="00CC65C8" w:rsidRPr="00F53015" w:rsidRDefault="00CC65C8"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b/>
        </w:rPr>
      </w:pPr>
      <w:r w:rsidRPr="00F53015">
        <w:rPr>
          <w:rFonts w:asciiTheme="majorBidi" w:hAnsiTheme="majorBidi" w:cstheme="majorBidi"/>
        </w:rPr>
        <w:t>Minat atau interest adalah merupakan kekutan individu yang menyebabkan individu memberikan perhatian pada orang, benda atau aktivitas. Tiga faktor yang mendasari timbulnya minat adalah:</w:t>
      </w:r>
    </w:p>
    <w:p w:rsidR="00CC65C8" w:rsidRPr="00F53015" w:rsidRDefault="00CC65C8" w:rsidP="00F53015">
      <w:pPr>
        <w:pStyle w:val="NormalWeb"/>
        <w:numPr>
          <w:ilvl w:val="0"/>
          <w:numId w:val="34"/>
        </w:numPr>
        <w:shd w:val="clear" w:color="auto" w:fill="FFFFFF"/>
        <w:tabs>
          <w:tab w:val="clear" w:pos="720"/>
        </w:tabs>
        <w:spacing w:before="0" w:beforeAutospacing="0" w:after="0" w:afterAutospacing="0" w:line="360" w:lineRule="auto"/>
        <w:ind w:left="1620"/>
        <w:jc w:val="both"/>
        <w:rPr>
          <w:rFonts w:asciiTheme="majorBidi" w:hAnsiTheme="majorBidi" w:cstheme="majorBidi"/>
          <w:b/>
          <w:lang w:val="id-ID"/>
        </w:rPr>
      </w:pPr>
      <w:r w:rsidRPr="00F53015">
        <w:rPr>
          <w:rFonts w:asciiTheme="majorBidi" w:hAnsiTheme="majorBidi" w:cstheme="majorBidi"/>
        </w:rPr>
        <w:t>Faktor dorongan dalam; dorongan dari individu itu sendiri, sehingga timbul minat untuk melakukan aktivitas atau tindakan tertentu untuk memenuhinya. Misalnya untuk dorongan makan, menimbulkan minat untuk mencari makanan.</w:t>
      </w:r>
    </w:p>
    <w:p w:rsidR="00CC65C8" w:rsidRPr="00F53015" w:rsidRDefault="00CC65C8" w:rsidP="00F53015">
      <w:pPr>
        <w:pStyle w:val="NormalWeb"/>
        <w:numPr>
          <w:ilvl w:val="0"/>
          <w:numId w:val="34"/>
        </w:numPr>
        <w:shd w:val="clear" w:color="auto" w:fill="FFFFFF"/>
        <w:tabs>
          <w:tab w:val="clear" w:pos="720"/>
        </w:tabs>
        <w:spacing w:before="0" w:beforeAutospacing="0" w:after="0" w:afterAutospacing="0" w:line="360" w:lineRule="auto"/>
        <w:ind w:left="1620"/>
        <w:jc w:val="both"/>
        <w:rPr>
          <w:rFonts w:asciiTheme="majorBidi" w:hAnsiTheme="majorBidi" w:cstheme="majorBidi"/>
          <w:b/>
          <w:lang w:val="id-ID"/>
        </w:rPr>
      </w:pPr>
      <w:r w:rsidRPr="00F53015">
        <w:rPr>
          <w:rFonts w:asciiTheme="majorBidi" w:hAnsiTheme="majorBidi" w:cstheme="majorBidi"/>
        </w:rPr>
        <w:t>Faktor motif sosial; faktor ini merupakan faktor untuk melakukan suatu aktivitas agar dapat diterima dan diakui oleh lingkungannya. Minat ini merupakan semacam kompromi pihak individu dengan lingkungan sosialnya. Misalnya minat pada studi karena ingin mendapatkan penghargaan dari orang tuanya.</w:t>
      </w:r>
    </w:p>
    <w:p w:rsidR="00CC65C8" w:rsidRPr="00F53015" w:rsidRDefault="00CC65C8" w:rsidP="00F53015">
      <w:pPr>
        <w:pStyle w:val="NormalWeb"/>
        <w:numPr>
          <w:ilvl w:val="0"/>
          <w:numId w:val="34"/>
        </w:numPr>
        <w:shd w:val="clear" w:color="auto" w:fill="FFFFFF"/>
        <w:tabs>
          <w:tab w:val="clear" w:pos="720"/>
        </w:tabs>
        <w:spacing w:before="0" w:beforeAutospacing="0" w:after="0" w:afterAutospacing="0" w:line="360" w:lineRule="auto"/>
        <w:ind w:left="1620"/>
        <w:jc w:val="both"/>
        <w:rPr>
          <w:rFonts w:asciiTheme="majorBidi" w:hAnsiTheme="majorBidi" w:cstheme="majorBidi"/>
          <w:b/>
          <w:lang w:val="id-ID"/>
        </w:rPr>
      </w:pPr>
      <w:r w:rsidRPr="00F53015">
        <w:rPr>
          <w:rFonts w:asciiTheme="majorBidi" w:hAnsiTheme="majorBidi" w:cstheme="majorBidi"/>
        </w:rPr>
        <w:t xml:space="preserve">Faktor emosional; minat erat hubungannya dengan emosi karena faktor ini selalu menyertai </w:t>
      </w:r>
      <w:r w:rsidRPr="00F53015">
        <w:rPr>
          <w:rFonts w:asciiTheme="majorBidi" w:hAnsiTheme="majorBidi" w:cstheme="majorBidi"/>
        </w:rPr>
        <w:lastRenderedPageBreak/>
        <w:t>seseorang dalam berhubungan dengan obyek minatnya. Kesuksesan seseorang pada suatu aktivitas disebabkan karena aktivitas tersebut menimbulkan perasaan suka atau puas, sedangkan kegagalan akan menimbulkan perasaan tidak senang dan mengurangi minat seseorang terhadap kegiatan yang bersangkutan.</w:t>
      </w:r>
      <w:r w:rsidRPr="00F53015">
        <w:rPr>
          <w:rStyle w:val="FootnoteReference"/>
          <w:rFonts w:asciiTheme="majorBidi" w:hAnsiTheme="majorBidi" w:cstheme="majorBidi"/>
        </w:rPr>
        <w:footnoteReference w:id="101"/>
      </w:r>
    </w:p>
    <w:p w:rsidR="00CC65C8" w:rsidRPr="00F53015" w:rsidRDefault="00CC65C8" w:rsidP="00F53015">
      <w:pPr>
        <w:pStyle w:val="NormalWeb"/>
        <w:shd w:val="clear" w:color="auto" w:fill="FFFFFF"/>
        <w:spacing w:before="0" w:beforeAutospacing="0" w:after="0" w:afterAutospacing="0" w:line="360" w:lineRule="auto"/>
        <w:ind w:left="1170" w:firstLine="720"/>
        <w:jc w:val="both"/>
        <w:rPr>
          <w:rFonts w:asciiTheme="majorBidi" w:hAnsiTheme="majorBidi" w:cstheme="majorBidi"/>
        </w:rPr>
      </w:pPr>
      <w:r w:rsidRPr="00F53015">
        <w:rPr>
          <w:rFonts w:asciiTheme="majorBidi" w:hAnsiTheme="majorBidi" w:cstheme="majorBidi"/>
        </w:rPr>
        <w:t>Sebagaimana yang dikemukakan oleh Abdurrahman Abror dalam bukunya Psikologi Pendidikan bahwa minat mengandung tiga unsure, yaitu:</w:t>
      </w:r>
    </w:p>
    <w:p w:rsidR="00CC65C8" w:rsidRPr="00F53015" w:rsidRDefault="00D150FB" w:rsidP="00F53015">
      <w:pPr>
        <w:pStyle w:val="NormalWeb"/>
        <w:numPr>
          <w:ilvl w:val="2"/>
          <w:numId w:val="8"/>
        </w:numPr>
        <w:shd w:val="clear" w:color="auto" w:fill="FFFFFF"/>
        <w:tabs>
          <w:tab w:val="clear" w:pos="2160"/>
        </w:tabs>
        <w:spacing w:before="0" w:beforeAutospacing="0" w:after="0" w:afterAutospacing="0" w:line="360" w:lineRule="auto"/>
        <w:ind w:left="1620"/>
        <w:jc w:val="both"/>
        <w:rPr>
          <w:rStyle w:val="apple-style-span"/>
          <w:rFonts w:asciiTheme="majorBidi" w:hAnsiTheme="majorBidi" w:cstheme="majorBidi"/>
          <w:b/>
          <w:lang w:val="id-ID"/>
        </w:rPr>
      </w:pPr>
      <w:r w:rsidRPr="00F53015">
        <w:rPr>
          <w:rStyle w:val="apple-style-span"/>
          <w:rFonts w:asciiTheme="majorBidi" w:hAnsiTheme="majorBidi" w:cstheme="majorBidi"/>
        </w:rPr>
        <w:t>Unsur kognisi (mengenal) dalam pengertian bahwa minat itu didahului oleh pengetahuan dan informasi mengenai obyek yang dituju oleh minat tersebut.</w:t>
      </w:r>
    </w:p>
    <w:p w:rsidR="0072686C" w:rsidRPr="00F53015" w:rsidRDefault="00D150FB" w:rsidP="00F53015">
      <w:pPr>
        <w:pStyle w:val="NormalWeb"/>
        <w:numPr>
          <w:ilvl w:val="2"/>
          <w:numId w:val="8"/>
        </w:numPr>
        <w:shd w:val="clear" w:color="auto" w:fill="FFFFFF"/>
        <w:tabs>
          <w:tab w:val="clear" w:pos="2160"/>
        </w:tabs>
        <w:spacing w:before="0" w:beforeAutospacing="0" w:after="0" w:afterAutospacing="0" w:line="360" w:lineRule="auto"/>
        <w:ind w:left="1620"/>
        <w:jc w:val="both"/>
        <w:rPr>
          <w:rStyle w:val="apple-style-span"/>
          <w:rFonts w:asciiTheme="majorBidi" w:hAnsiTheme="majorBidi" w:cstheme="majorBidi"/>
          <w:b/>
          <w:lang w:val="id-ID"/>
        </w:rPr>
      </w:pPr>
      <w:r w:rsidRPr="00F53015">
        <w:rPr>
          <w:rStyle w:val="apple-style-span"/>
          <w:rFonts w:asciiTheme="majorBidi" w:hAnsiTheme="majorBidi" w:cstheme="majorBidi"/>
        </w:rPr>
        <w:t>Unsur emosi (perasaan) karena dalam partisipasi atau pengalaman itu disertai dengan perasaan tertentu (biasanya perasaan senang).</w:t>
      </w:r>
    </w:p>
    <w:p w:rsidR="00D150FB" w:rsidRPr="00F53015" w:rsidRDefault="00D150FB" w:rsidP="00F53015">
      <w:pPr>
        <w:pStyle w:val="NormalWeb"/>
        <w:numPr>
          <w:ilvl w:val="2"/>
          <w:numId w:val="8"/>
        </w:numPr>
        <w:shd w:val="clear" w:color="auto" w:fill="FFFFFF"/>
        <w:tabs>
          <w:tab w:val="clear" w:pos="2160"/>
        </w:tabs>
        <w:spacing w:before="0" w:beforeAutospacing="0" w:after="0" w:afterAutospacing="0" w:line="360" w:lineRule="auto"/>
        <w:ind w:left="1620"/>
        <w:jc w:val="both"/>
        <w:rPr>
          <w:rStyle w:val="apple-style-span"/>
          <w:rFonts w:asciiTheme="majorBidi" w:hAnsiTheme="majorBidi" w:cstheme="majorBidi"/>
          <w:b/>
          <w:lang w:val="id-ID"/>
        </w:rPr>
      </w:pPr>
      <w:r w:rsidRPr="00F53015">
        <w:rPr>
          <w:rStyle w:val="apple-style-span"/>
          <w:rFonts w:asciiTheme="majorBidi" w:hAnsiTheme="majorBidi" w:cstheme="majorBidi"/>
        </w:rPr>
        <w:t xml:space="preserve">Unsur konasi (kehendak) merupakan kelanjutan dari dau unsure diatas, yaitu diwujudkan dalam </w:t>
      </w:r>
      <w:r w:rsidRPr="00F53015">
        <w:rPr>
          <w:rStyle w:val="apple-style-span"/>
          <w:rFonts w:asciiTheme="majorBidi" w:hAnsiTheme="majorBidi" w:cstheme="majorBidi"/>
        </w:rPr>
        <w:lastRenderedPageBreak/>
        <w:t>bentuk kemauan dan hasrat untuk melakukan suatu kegiatan.</w:t>
      </w:r>
      <w:r w:rsidRPr="00F53015">
        <w:rPr>
          <w:rStyle w:val="FootnoteReference"/>
          <w:rFonts w:asciiTheme="majorBidi" w:hAnsiTheme="majorBidi" w:cstheme="majorBidi"/>
        </w:rPr>
        <w:footnoteReference w:id="102"/>
      </w:r>
    </w:p>
    <w:p w:rsidR="00D150FB" w:rsidRPr="00F53015" w:rsidRDefault="00D150FB" w:rsidP="00F53015">
      <w:pPr>
        <w:pStyle w:val="NormalWeb"/>
        <w:shd w:val="clear" w:color="auto" w:fill="FFFFFF"/>
        <w:spacing w:before="0" w:beforeAutospacing="0" w:after="0" w:afterAutospacing="0" w:line="360" w:lineRule="auto"/>
        <w:ind w:left="1170" w:firstLine="720"/>
        <w:jc w:val="both"/>
        <w:rPr>
          <w:rStyle w:val="apple-style-span"/>
          <w:rFonts w:asciiTheme="majorBidi" w:hAnsiTheme="majorBidi" w:cstheme="majorBidi"/>
        </w:rPr>
      </w:pPr>
      <w:r w:rsidRPr="00F53015">
        <w:rPr>
          <w:rStyle w:val="apple-style-span"/>
          <w:rFonts w:asciiTheme="majorBidi" w:hAnsiTheme="majorBidi" w:cstheme="majorBidi"/>
        </w:rPr>
        <w:t>Dengan unsur-unsur yang dikandung oleh minat tersebut, maka minat dapat dianggap sebagai respon sadar, sebab kalau tidak demikian maka minat tidak akan berarti apa-apa.</w:t>
      </w:r>
    </w:p>
    <w:p w:rsidR="00D150FB" w:rsidRPr="00F53015" w:rsidRDefault="00D150FB" w:rsidP="00F53015">
      <w:pPr>
        <w:pStyle w:val="NormalWeb"/>
        <w:shd w:val="clear" w:color="auto" w:fill="FFFFFF"/>
        <w:spacing w:before="0" w:beforeAutospacing="0" w:after="0" w:afterAutospacing="0" w:line="360" w:lineRule="auto"/>
        <w:ind w:left="1170" w:firstLine="720"/>
        <w:jc w:val="both"/>
        <w:rPr>
          <w:rStyle w:val="apple-style-span"/>
          <w:rFonts w:asciiTheme="majorBidi" w:hAnsiTheme="majorBidi" w:cstheme="majorBidi"/>
          <w:b/>
          <w:lang w:val="id-ID"/>
        </w:rPr>
      </w:pPr>
    </w:p>
    <w:p w:rsidR="00AE258B" w:rsidRPr="00F53015" w:rsidRDefault="00AE258B" w:rsidP="00F53015">
      <w:pPr>
        <w:pStyle w:val="NormalWeb"/>
        <w:numPr>
          <w:ilvl w:val="1"/>
          <w:numId w:val="8"/>
        </w:numPr>
        <w:shd w:val="clear" w:color="auto" w:fill="FFFFFF"/>
        <w:tabs>
          <w:tab w:val="clear" w:pos="1440"/>
        </w:tabs>
        <w:spacing w:before="0" w:beforeAutospacing="0" w:after="0" w:afterAutospacing="0" w:line="360" w:lineRule="auto"/>
        <w:ind w:left="1170"/>
        <w:jc w:val="both"/>
        <w:rPr>
          <w:rStyle w:val="apple-style-span"/>
          <w:rFonts w:asciiTheme="majorBidi" w:hAnsiTheme="majorBidi" w:cstheme="majorBidi"/>
          <w:b/>
          <w:lang w:val="id-ID"/>
        </w:rPr>
      </w:pPr>
      <w:r w:rsidRPr="00F53015">
        <w:rPr>
          <w:rStyle w:val="apple-style-span"/>
          <w:rFonts w:asciiTheme="majorBidi" w:hAnsiTheme="majorBidi" w:cstheme="majorBidi"/>
          <w:b/>
          <w:lang w:val="id-ID"/>
        </w:rPr>
        <w:t>Indikator Minat</w:t>
      </w:r>
    </w:p>
    <w:p w:rsidR="00D150FB" w:rsidRPr="00F53015" w:rsidRDefault="00D150FB" w:rsidP="00F53015">
      <w:pPr>
        <w:pStyle w:val="NormalWeb"/>
        <w:shd w:val="clear" w:color="auto" w:fill="FFFFFF"/>
        <w:spacing w:before="0" w:beforeAutospacing="0" w:after="0" w:afterAutospacing="0" w:line="360" w:lineRule="auto"/>
        <w:ind w:left="1170" w:firstLine="720"/>
        <w:jc w:val="both"/>
        <w:rPr>
          <w:rStyle w:val="apple-style-span"/>
          <w:rFonts w:asciiTheme="majorBidi" w:hAnsiTheme="majorBidi" w:cstheme="majorBidi"/>
        </w:rPr>
      </w:pPr>
      <w:r w:rsidRPr="00F53015">
        <w:rPr>
          <w:rStyle w:val="apple-style-span"/>
          <w:rFonts w:asciiTheme="majorBidi" w:hAnsiTheme="majorBidi" w:cstheme="majorBidi"/>
        </w:rPr>
        <w:t>Setiap individu memiliki</w:t>
      </w:r>
      <w:r w:rsidR="00197638" w:rsidRPr="00F53015">
        <w:rPr>
          <w:rStyle w:val="apple-style-span"/>
          <w:rFonts w:asciiTheme="majorBidi" w:hAnsiTheme="majorBidi" w:cstheme="majorBidi"/>
        </w:rPr>
        <w:t xml:space="preserve"> memiliki perbedaan dalam beberapa hal, misalnya saja pada minatnya. Perbedaan ini dapat diketahui melalui gejala-gejala yang ditampakkan oleh individu itu sendiri.</w:t>
      </w:r>
    </w:p>
    <w:p w:rsidR="00197638" w:rsidRPr="00F53015" w:rsidRDefault="00197638" w:rsidP="00F53015">
      <w:pPr>
        <w:pStyle w:val="NormalWeb"/>
        <w:shd w:val="clear" w:color="auto" w:fill="FFFFFF"/>
        <w:spacing w:before="0" w:beforeAutospacing="0" w:after="0" w:afterAutospacing="0" w:line="360" w:lineRule="auto"/>
        <w:ind w:left="1170" w:firstLine="720"/>
        <w:jc w:val="both"/>
        <w:rPr>
          <w:rStyle w:val="apple-style-span"/>
          <w:rFonts w:asciiTheme="majorBidi" w:hAnsiTheme="majorBidi" w:cstheme="majorBidi"/>
        </w:rPr>
      </w:pPr>
      <w:r w:rsidRPr="00F53015">
        <w:rPr>
          <w:rStyle w:val="apple-style-span"/>
          <w:rFonts w:asciiTheme="majorBidi" w:hAnsiTheme="majorBidi" w:cstheme="majorBidi"/>
        </w:rPr>
        <w:t>Seorang siswa yang sedang belajar di sekolah, minatnya akan dapat diketahui oleh guru yang mengajarnya melalui indikator minat, diantaranya:</w:t>
      </w:r>
    </w:p>
    <w:p w:rsidR="00197638" w:rsidRPr="00F53015" w:rsidRDefault="00197638" w:rsidP="00F53015">
      <w:pPr>
        <w:pStyle w:val="NormalWeb"/>
        <w:numPr>
          <w:ilvl w:val="2"/>
          <w:numId w:val="8"/>
        </w:numPr>
        <w:shd w:val="clear" w:color="auto" w:fill="FFFFFF"/>
        <w:tabs>
          <w:tab w:val="clear" w:pos="2160"/>
        </w:tabs>
        <w:spacing w:before="0" w:beforeAutospacing="0" w:after="0" w:afterAutospacing="0" w:line="360" w:lineRule="auto"/>
        <w:ind w:left="1701"/>
        <w:jc w:val="both"/>
        <w:rPr>
          <w:rStyle w:val="apple-style-span"/>
          <w:rFonts w:asciiTheme="majorBidi" w:hAnsiTheme="majorBidi" w:cstheme="majorBidi"/>
          <w:lang w:val="id-ID"/>
        </w:rPr>
      </w:pPr>
      <w:r w:rsidRPr="00F53015">
        <w:rPr>
          <w:rStyle w:val="apple-style-span"/>
          <w:rFonts w:asciiTheme="majorBidi" w:hAnsiTheme="majorBidi" w:cstheme="majorBidi"/>
        </w:rPr>
        <w:t>Adanya perhatian dan kesadar</w:t>
      </w:r>
      <w:r w:rsidR="00045D3D" w:rsidRPr="00F53015">
        <w:rPr>
          <w:rStyle w:val="apple-style-span"/>
          <w:rFonts w:asciiTheme="majorBidi" w:hAnsiTheme="majorBidi" w:cstheme="majorBidi"/>
        </w:rPr>
        <w:t>an terhadap suatu benda atau oby</w:t>
      </w:r>
      <w:r w:rsidRPr="00F53015">
        <w:rPr>
          <w:rStyle w:val="apple-style-span"/>
          <w:rFonts w:asciiTheme="majorBidi" w:hAnsiTheme="majorBidi" w:cstheme="majorBidi"/>
        </w:rPr>
        <w:t>ek</w:t>
      </w:r>
    </w:p>
    <w:p w:rsidR="00197638" w:rsidRPr="00F53015" w:rsidRDefault="00197638" w:rsidP="00F53015">
      <w:pPr>
        <w:pStyle w:val="NormalWeb"/>
        <w:shd w:val="clear" w:color="auto" w:fill="FFFFFF"/>
        <w:spacing w:before="0" w:beforeAutospacing="0" w:after="0" w:afterAutospacing="0" w:line="360" w:lineRule="auto"/>
        <w:ind w:left="1701"/>
        <w:jc w:val="both"/>
        <w:rPr>
          <w:rStyle w:val="apple-style-span"/>
          <w:rFonts w:asciiTheme="majorBidi" w:hAnsiTheme="majorBidi" w:cstheme="majorBidi"/>
          <w:lang w:val="id-ID"/>
        </w:rPr>
      </w:pPr>
      <w:r w:rsidRPr="00F53015">
        <w:rPr>
          <w:rStyle w:val="apple-style-span"/>
          <w:rFonts w:asciiTheme="majorBidi" w:hAnsiTheme="majorBidi" w:cstheme="majorBidi"/>
        </w:rPr>
        <w:tab/>
        <w:t>Apabila kita mencurahkan perhat</w:t>
      </w:r>
      <w:r w:rsidR="00045D3D" w:rsidRPr="00F53015">
        <w:rPr>
          <w:rStyle w:val="apple-style-span"/>
          <w:rFonts w:asciiTheme="majorBidi" w:hAnsiTheme="majorBidi" w:cstheme="majorBidi"/>
        </w:rPr>
        <w:t>ian pada suatu benda ataupun oby</w:t>
      </w:r>
      <w:r w:rsidRPr="00F53015">
        <w:rPr>
          <w:rStyle w:val="apple-style-span"/>
          <w:rFonts w:asciiTheme="majorBidi" w:hAnsiTheme="majorBidi" w:cstheme="majorBidi"/>
        </w:rPr>
        <w:t xml:space="preserve">ek, maka kita akan menyadari benda itu sepenuhnya. Artinya pada saat itu, hanya benda itulah yang paling kita sadari, sedang benda-benda lain disekitarnya </w:t>
      </w:r>
      <w:r w:rsidRPr="00F53015">
        <w:rPr>
          <w:rStyle w:val="apple-style-span"/>
          <w:rFonts w:asciiTheme="majorBidi" w:hAnsiTheme="majorBidi" w:cstheme="majorBidi"/>
        </w:rPr>
        <w:lastRenderedPageBreak/>
        <w:t>memang sedikit banyak masih kita sadari, meskipun tingkatan derajatnya tidak sama.</w:t>
      </w:r>
      <w:r w:rsidRPr="00F53015">
        <w:rPr>
          <w:rStyle w:val="FootnoteReference"/>
          <w:rFonts w:asciiTheme="majorBidi" w:hAnsiTheme="majorBidi" w:cstheme="majorBidi"/>
        </w:rPr>
        <w:footnoteReference w:id="103"/>
      </w:r>
    </w:p>
    <w:p w:rsidR="00197638" w:rsidRPr="00F53015" w:rsidRDefault="00197638" w:rsidP="00F53015">
      <w:pPr>
        <w:pStyle w:val="NormalWeb"/>
        <w:numPr>
          <w:ilvl w:val="2"/>
          <w:numId w:val="8"/>
        </w:numPr>
        <w:shd w:val="clear" w:color="auto" w:fill="FFFFFF"/>
        <w:tabs>
          <w:tab w:val="clear" w:pos="2160"/>
        </w:tabs>
        <w:spacing w:before="0" w:beforeAutospacing="0" w:after="0" w:afterAutospacing="0" w:line="360" w:lineRule="auto"/>
        <w:ind w:left="1701"/>
        <w:jc w:val="both"/>
        <w:rPr>
          <w:rStyle w:val="apple-style-span"/>
          <w:rFonts w:asciiTheme="majorBidi" w:hAnsiTheme="majorBidi" w:cstheme="majorBidi"/>
          <w:lang w:val="id-ID"/>
        </w:rPr>
      </w:pPr>
      <w:r w:rsidRPr="00F53015">
        <w:rPr>
          <w:rStyle w:val="apple-style-span"/>
          <w:rFonts w:asciiTheme="majorBidi" w:hAnsiTheme="majorBidi" w:cstheme="majorBidi"/>
        </w:rPr>
        <w:t>Adanya perasaan (biasanya perasaan senang)</w:t>
      </w:r>
    </w:p>
    <w:p w:rsidR="00197638" w:rsidRPr="00F53015" w:rsidRDefault="00197638" w:rsidP="00F53015">
      <w:pPr>
        <w:pStyle w:val="NormalWeb"/>
        <w:shd w:val="clear" w:color="auto" w:fill="FFFFFF"/>
        <w:spacing w:before="0" w:beforeAutospacing="0" w:after="0" w:afterAutospacing="0" w:line="360" w:lineRule="auto"/>
        <w:ind w:left="1701"/>
        <w:jc w:val="both"/>
        <w:rPr>
          <w:rStyle w:val="apple-style-span"/>
          <w:rFonts w:asciiTheme="majorBidi" w:hAnsiTheme="majorBidi" w:cstheme="majorBidi"/>
          <w:lang w:val="id-ID"/>
        </w:rPr>
      </w:pPr>
      <w:r w:rsidRPr="00F53015">
        <w:rPr>
          <w:rStyle w:val="apple-style-span"/>
          <w:rFonts w:asciiTheme="majorBidi" w:hAnsiTheme="majorBidi" w:cstheme="majorBidi"/>
        </w:rPr>
        <w:tab/>
        <w:t>Persamaan berkaitan erat dengan pengenalan, dialami oleh setiap individu dengan rasa suka ataupun tidak suka</w:t>
      </w:r>
      <w:r w:rsidR="00045D3D" w:rsidRPr="00F53015">
        <w:rPr>
          <w:rStyle w:val="apple-style-span"/>
          <w:rFonts w:asciiTheme="majorBidi" w:hAnsiTheme="majorBidi" w:cstheme="majorBidi"/>
        </w:rPr>
        <w:t>, duka ataupun gembira dalam berbagai gradasi atau derajat tingkatan.</w:t>
      </w:r>
      <w:r w:rsidR="00045D3D" w:rsidRPr="00F53015">
        <w:rPr>
          <w:rStyle w:val="FootnoteReference"/>
          <w:rFonts w:asciiTheme="majorBidi" w:hAnsiTheme="majorBidi" w:cstheme="majorBidi"/>
        </w:rPr>
        <w:footnoteReference w:id="104"/>
      </w:r>
      <w:r w:rsidRPr="00F53015">
        <w:rPr>
          <w:rStyle w:val="apple-style-span"/>
          <w:rFonts w:asciiTheme="majorBidi" w:hAnsiTheme="majorBidi" w:cstheme="majorBidi"/>
        </w:rPr>
        <w:t xml:space="preserve"> </w:t>
      </w:r>
      <w:r w:rsidR="00045D3D" w:rsidRPr="00F53015">
        <w:rPr>
          <w:rStyle w:val="apple-style-span"/>
          <w:rFonts w:asciiTheme="majorBidi" w:hAnsiTheme="majorBidi" w:cstheme="majorBidi"/>
        </w:rPr>
        <w:t>Perasaan yang merupakan indikator minat yang menunjang belajar adalah perasaan senang, suka, gembira ketika individu melakukan proses pengenalan terhadap obyek yang dituju.</w:t>
      </w:r>
    </w:p>
    <w:p w:rsidR="00197638" w:rsidRPr="00F53015" w:rsidRDefault="00197638" w:rsidP="00F53015">
      <w:pPr>
        <w:pStyle w:val="NormalWeb"/>
        <w:numPr>
          <w:ilvl w:val="2"/>
          <w:numId w:val="8"/>
        </w:numPr>
        <w:shd w:val="clear" w:color="auto" w:fill="FFFFFF"/>
        <w:tabs>
          <w:tab w:val="clear" w:pos="2160"/>
        </w:tabs>
        <w:spacing w:before="0" w:beforeAutospacing="0" w:after="0" w:afterAutospacing="0" w:line="360" w:lineRule="auto"/>
        <w:ind w:left="1701"/>
        <w:jc w:val="both"/>
        <w:rPr>
          <w:rStyle w:val="apple-style-span"/>
          <w:rFonts w:asciiTheme="majorBidi" w:hAnsiTheme="majorBidi" w:cstheme="majorBidi"/>
          <w:lang w:val="id-ID"/>
        </w:rPr>
      </w:pPr>
      <w:r w:rsidRPr="00F53015">
        <w:rPr>
          <w:rStyle w:val="apple-style-span"/>
          <w:rFonts w:asciiTheme="majorBidi" w:hAnsiTheme="majorBidi" w:cstheme="majorBidi"/>
        </w:rPr>
        <w:t>Adanya dorongan (</w:t>
      </w:r>
      <w:r w:rsidRPr="00F53015">
        <w:rPr>
          <w:rStyle w:val="apple-style-span"/>
          <w:rFonts w:asciiTheme="majorBidi" w:hAnsiTheme="majorBidi" w:cstheme="majorBidi"/>
          <w:i/>
          <w:iCs/>
        </w:rPr>
        <w:t>Motivating Force</w:t>
      </w:r>
      <w:r w:rsidRPr="00F53015">
        <w:rPr>
          <w:rStyle w:val="apple-style-span"/>
          <w:rFonts w:asciiTheme="majorBidi" w:hAnsiTheme="majorBidi" w:cstheme="majorBidi"/>
        </w:rPr>
        <w:t>)</w:t>
      </w:r>
    </w:p>
    <w:p w:rsidR="00540B4F" w:rsidRPr="00F53015" w:rsidRDefault="00540B4F" w:rsidP="00F53015">
      <w:pPr>
        <w:pStyle w:val="NormalWeb"/>
        <w:shd w:val="clear" w:color="auto" w:fill="FFFFFF"/>
        <w:spacing w:before="0" w:beforeAutospacing="0" w:after="0" w:afterAutospacing="0" w:line="360" w:lineRule="auto"/>
        <w:ind w:left="1701"/>
        <w:jc w:val="both"/>
        <w:rPr>
          <w:rStyle w:val="apple-style-span"/>
          <w:rFonts w:asciiTheme="majorBidi" w:hAnsiTheme="majorBidi" w:cstheme="majorBidi"/>
          <w:lang w:val="id-ID"/>
        </w:rPr>
      </w:pPr>
      <w:r w:rsidRPr="00F53015">
        <w:rPr>
          <w:rStyle w:val="apple-style-span"/>
          <w:rFonts w:asciiTheme="majorBidi" w:hAnsiTheme="majorBidi" w:cstheme="majorBidi"/>
        </w:rPr>
        <w:tab/>
        <w:t xml:space="preserve">Dorongan untuk belajar yang timbul pada diri individu siswa akan berperan sebagai </w:t>
      </w:r>
      <w:r w:rsidRPr="00F53015">
        <w:rPr>
          <w:rStyle w:val="apple-style-span"/>
          <w:rFonts w:asciiTheme="majorBidi" w:hAnsiTheme="majorBidi" w:cstheme="majorBidi"/>
          <w:i/>
          <w:iCs/>
        </w:rPr>
        <w:t>motivating force</w:t>
      </w:r>
      <w:r w:rsidRPr="00F53015">
        <w:rPr>
          <w:rStyle w:val="apple-style-span"/>
          <w:rFonts w:asciiTheme="majorBidi" w:hAnsiTheme="majorBidi" w:cstheme="majorBidi"/>
        </w:rPr>
        <w:t xml:space="preserve"> yaitu sebagai kekuatan yang akan mendorong siswa untuk tekun belajar.</w:t>
      </w:r>
    </w:p>
    <w:p w:rsidR="00197638" w:rsidRPr="00F53015" w:rsidRDefault="00197638" w:rsidP="00F53015">
      <w:pPr>
        <w:pStyle w:val="NormalWeb"/>
        <w:numPr>
          <w:ilvl w:val="2"/>
          <w:numId w:val="8"/>
        </w:numPr>
        <w:shd w:val="clear" w:color="auto" w:fill="FFFFFF"/>
        <w:tabs>
          <w:tab w:val="clear" w:pos="2160"/>
        </w:tabs>
        <w:spacing w:before="0" w:beforeAutospacing="0" w:after="0" w:afterAutospacing="0" w:line="360" w:lineRule="auto"/>
        <w:ind w:left="1701"/>
        <w:jc w:val="both"/>
        <w:rPr>
          <w:rStyle w:val="apple-style-span"/>
          <w:rFonts w:asciiTheme="majorBidi" w:hAnsiTheme="majorBidi" w:cstheme="majorBidi"/>
          <w:lang w:val="id-ID"/>
        </w:rPr>
      </w:pPr>
      <w:r w:rsidRPr="00F53015">
        <w:rPr>
          <w:rStyle w:val="apple-style-span"/>
          <w:rFonts w:asciiTheme="majorBidi" w:hAnsiTheme="majorBidi" w:cstheme="majorBidi"/>
        </w:rPr>
        <w:t>Adanya sikap</w:t>
      </w:r>
    </w:p>
    <w:p w:rsidR="00CB6C8E" w:rsidRPr="00F53015" w:rsidRDefault="00540B4F" w:rsidP="00F53015">
      <w:pPr>
        <w:pStyle w:val="NormalWeb"/>
        <w:shd w:val="clear" w:color="auto" w:fill="FFFFFF"/>
        <w:spacing w:before="0" w:beforeAutospacing="0" w:after="0" w:afterAutospacing="0" w:line="360" w:lineRule="auto"/>
        <w:ind w:left="1701"/>
        <w:jc w:val="both"/>
        <w:rPr>
          <w:rStyle w:val="apple-style-span"/>
          <w:rFonts w:asciiTheme="majorBidi" w:hAnsiTheme="majorBidi" w:cstheme="majorBidi"/>
        </w:rPr>
      </w:pPr>
      <w:r w:rsidRPr="00F53015">
        <w:rPr>
          <w:rStyle w:val="apple-style-span"/>
          <w:rFonts w:asciiTheme="majorBidi" w:hAnsiTheme="majorBidi" w:cstheme="majorBidi"/>
        </w:rPr>
        <w:tab/>
        <w:t xml:space="preserve">Setiap perilaku dapat mencerminkan seorang siswa apakah ia berminat pada mata pelajaran yang sedang diajarkan oleh guru bidang studi tertentu atau ia kurang berminat bahkan tidak berminat. Sikap bukanlah dibawa </w:t>
      </w:r>
      <w:r w:rsidRPr="00F53015">
        <w:rPr>
          <w:rStyle w:val="apple-style-span"/>
          <w:rFonts w:asciiTheme="majorBidi" w:hAnsiTheme="majorBidi" w:cstheme="majorBidi"/>
        </w:rPr>
        <w:lastRenderedPageBreak/>
        <w:t xml:space="preserve">sejak lahir, tetapi dipelajari dan dikembangkan melalui pengalaman-pengalaman yang dialami oleh individu. Oleh sebab itu tidaklah mengherankan apabila kualitas sikap dari segi intensitasnya berbeda-beda, karena daya atau kekuatan stimulasi </w:t>
      </w:r>
      <w:r w:rsidR="00467ECC" w:rsidRPr="00F53015">
        <w:rPr>
          <w:rStyle w:val="apple-style-span"/>
          <w:rFonts w:asciiTheme="majorBidi" w:hAnsiTheme="majorBidi" w:cstheme="majorBidi"/>
        </w:rPr>
        <w:t>dan keadaan fisik serta jiwa (emosi dan motivasi) individu tidak sama.</w:t>
      </w:r>
    </w:p>
    <w:p w:rsidR="00CB6C8E" w:rsidRPr="00F53015" w:rsidRDefault="00CB6C8E" w:rsidP="00F53015">
      <w:pPr>
        <w:pStyle w:val="NormalWeb"/>
        <w:shd w:val="clear" w:color="auto" w:fill="FFFFFF"/>
        <w:spacing w:before="0" w:beforeAutospacing="0" w:after="0" w:afterAutospacing="0" w:line="360" w:lineRule="auto"/>
        <w:ind w:left="1701"/>
        <w:jc w:val="both"/>
        <w:rPr>
          <w:rStyle w:val="apple-style-span"/>
          <w:rFonts w:asciiTheme="majorBidi" w:hAnsiTheme="majorBidi" w:cstheme="majorBidi"/>
        </w:rPr>
      </w:pPr>
      <w:r w:rsidRPr="00F53015">
        <w:rPr>
          <w:rStyle w:val="apple-style-span"/>
          <w:rFonts w:asciiTheme="majorBidi" w:hAnsiTheme="majorBidi" w:cstheme="majorBidi"/>
        </w:rPr>
        <w:tab/>
        <w:t>Menurut Gordon Allport seperti yang dikutip oleh Abdurrahman Abror yang dimaksud dengan sikap adalah keadaan kesiapan mental dan susunan syaraf yang mempengaruhi atau yang dinamis terhadap respon individu atas semua obyek atau siatuasi yang berhubungan.</w:t>
      </w:r>
    </w:p>
    <w:p w:rsidR="00CB6C8E" w:rsidRPr="00F53015" w:rsidRDefault="00CB6C8E" w:rsidP="00F53015">
      <w:pPr>
        <w:pStyle w:val="NormalWeb"/>
        <w:shd w:val="clear" w:color="auto" w:fill="FFFFFF"/>
        <w:spacing w:before="0" w:beforeAutospacing="0" w:after="0" w:afterAutospacing="0" w:line="360" w:lineRule="auto"/>
        <w:ind w:left="1701"/>
        <w:jc w:val="both"/>
        <w:rPr>
          <w:rStyle w:val="apple-style-span"/>
          <w:rFonts w:asciiTheme="majorBidi" w:hAnsiTheme="majorBidi" w:cstheme="majorBidi"/>
        </w:rPr>
      </w:pPr>
      <w:r w:rsidRPr="00F53015">
        <w:rPr>
          <w:rStyle w:val="apple-style-span"/>
          <w:rFonts w:asciiTheme="majorBidi" w:hAnsiTheme="majorBidi" w:cstheme="majorBidi"/>
        </w:rPr>
        <w:tab/>
        <w:t>Menurut Triandis, sikap memiliki 3 aspek yaitu:</w:t>
      </w:r>
    </w:p>
    <w:p w:rsidR="00275FD1" w:rsidRPr="00F53015" w:rsidRDefault="00CB6C8E" w:rsidP="00F53015">
      <w:pPr>
        <w:pStyle w:val="NormalWeb"/>
        <w:numPr>
          <w:ilvl w:val="1"/>
          <w:numId w:val="34"/>
        </w:numPr>
        <w:shd w:val="clear" w:color="auto" w:fill="FFFFFF"/>
        <w:spacing w:before="0" w:beforeAutospacing="0" w:after="0" w:afterAutospacing="0" w:line="360" w:lineRule="auto"/>
        <w:ind w:left="2127"/>
        <w:jc w:val="both"/>
        <w:rPr>
          <w:rStyle w:val="apple-style-span"/>
          <w:rFonts w:asciiTheme="majorBidi" w:hAnsiTheme="majorBidi" w:cstheme="majorBidi"/>
        </w:rPr>
      </w:pPr>
      <w:r w:rsidRPr="00F53015">
        <w:rPr>
          <w:rStyle w:val="apple-style-span"/>
          <w:rFonts w:asciiTheme="majorBidi" w:hAnsiTheme="majorBidi" w:cstheme="majorBidi"/>
        </w:rPr>
        <w:t>Kognitif, yaitu mengenasi gagasan atau proposisi-preposisi yang menyatakan hubungan antara situasi dan objek sikap. Gagasan pokok yang digunakan adalah jika individu menghadapi ketidaktetapan atau ketidaksesuaian (</w:t>
      </w:r>
      <w:r w:rsidRPr="00F53015">
        <w:rPr>
          <w:rStyle w:val="apple-style-span"/>
          <w:rFonts w:asciiTheme="majorBidi" w:hAnsiTheme="majorBidi" w:cstheme="majorBidi"/>
          <w:i/>
          <w:iCs/>
        </w:rPr>
        <w:t>inconsistency or dissonance</w:t>
      </w:r>
      <w:r w:rsidRPr="00F53015">
        <w:rPr>
          <w:rStyle w:val="apple-style-span"/>
          <w:rFonts w:asciiTheme="majorBidi" w:hAnsiTheme="majorBidi" w:cstheme="majorBidi"/>
        </w:rPr>
        <w:t xml:space="preserve">) diantara kepercayaan atau pendirian maka akan berusaha keras </w:t>
      </w:r>
      <w:r w:rsidRPr="00F53015">
        <w:rPr>
          <w:rStyle w:val="apple-style-span"/>
          <w:rFonts w:asciiTheme="majorBidi" w:hAnsiTheme="majorBidi" w:cstheme="majorBidi"/>
        </w:rPr>
        <w:lastRenderedPageBreak/>
        <w:t xml:space="preserve">mencapai ketetapan </w:t>
      </w:r>
      <w:r w:rsidR="00275FD1" w:rsidRPr="00F53015">
        <w:rPr>
          <w:rStyle w:val="apple-style-span"/>
          <w:rFonts w:asciiTheme="majorBidi" w:hAnsiTheme="majorBidi" w:cstheme="majorBidi"/>
        </w:rPr>
        <w:t xml:space="preserve">dan </w:t>
      </w:r>
      <w:r w:rsidRPr="00F53015">
        <w:rPr>
          <w:rStyle w:val="apple-style-span"/>
          <w:rFonts w:asciiTheme="majorBidi" w:hAnsiTheme="majorBidi" w:cstheme="majorBidi"/>
        </w:rPr>
        <w:t xml:space="preserve">dalam </w:t>
      </w:r>
      <w:r w:rsidR="00275FD1" w:rsidRPr="00F53015">
        <w:rPr>
          <w:rStyle w:val="apple-style-span"/>
          <w:rFonts w:asciiTheme="majorBidi" w:hAnsiTheme="majorBidi" w:cstheme="majorBidi"/>
        </w:rPr>
        <w:t>proses ini sikapnya bisa mengalami perubahan.</w:t>
      </w:r>
    </w:p>
    <w:p w:rsidR="00275FD1" w:rsidRPr="00F53015" w:rsidRDefault="00275FD1" w:rsidP="00F53015">
      <w:pPr>
        <w:pStyle w:val="NormalWeb"/>
        <w:numPr>
          <w:ilvl w:val="1"/>
          <w:numId w:val="34"/>
        </w:numPr>
        <w:shd w:val="clear" w:color="auto" w:fill="FFFFFF"/>
        <w:spacing w:before="0" w:beforeAutospacing="0" w:after="0" w:afterAutospacing="0" w:line="360" w:lineRule="auto"/>
        <w:ind w:left="2127"/>
        <w:jc w:val="both"/>
        <w:rPr>
          <w:rStyle w:val="apple-style-span"/>
          <w:rFonts w:asciiTheme="majorBidi" w:hAnsiTheme="majorBidi" w:cstheme="majorBidi"/>
        </w:rPr>
      </w:pPr>
      <w:r w:rsidRPr="00F53015">
        <w:rPr>
          <w:rStyle w:val="apple-style-span"/>
          <w:rFonts w:asciiTheme="majorBidi" w:hAnsiTheme="majorBidi" w:cstheme="majorBidi"/>
        </w:rPr>
        <w:t>Afektif, yaitu mengenai emosi atau perasaan yang menyertai gagasan, dapat bersifat positif (menyenangkan) dan mungkin pula bersifat negatif (tidak menyenangkan).</w:t>
      </w:r>
    </w:p>
    <w:p w:rsidR="001A726D" w:rsidRPr="00F53015" w:rsidRDefault="00275FD1" w:rsidP="00F53015">
      <w:pPr>
        <w:pStyle w:val="NormalWeb"/>
        <w:numPr>
          <w:ilvl w:val="1"/>
          <w:numId w:val="34"/>
        </w:numPr>
        <w:shd w:val="clear" w:color="auto" w:fill="FFFFFF"/>
        <w:spacing w:before="0" w:beforeAutospacing="0" w:after="0" w:afterAutospacing="0" w:line="360" w:lineRule="auto"/>
        <w:ind w:left="2127"/>
        <w:jc w:val="both"/>
        <w:rPr>
          <w:rStyle w:val="apple-style-span"/>
          <w:rFonts w:asciiTheme="majorBidi" w:hAnsiTheme="majorBidi" w:cstheme="majorBidi"/>
        </w:rPr>
      </w:pPr>
      <w:r w:rsidRPr="00F53015">
        <w:rPr>
          <w:rStyle w:val="apple-style-span"/>
          <w:rFonts w:asciiTheme="majorBidi" w:hAnsiTheme="majorBidi" w:cstheme="majorBidi"/>
        </w:rPr>
        <w:t>Konatif, yaitu mengenai kecenderungan atau kesiapan untuk bertindak, jenis-jenis tindakan yang diambil individu jelas sangat dipengaruhi oleh sikap.</w:t>
      </w:r>
      <w:r w:rsidRPr="00F53015">
        <w:rPr>
          <w:rStyle w:val="FootnoteReference"/>
          <w:rFonts w:asciiTheme="majorBidi" w:hAnsiTheme="majorBidi" w:cstheme="majorBidi"/>
        </w:rPr>
        <w:footnoteReference w:id="105"/>
      </w:r>
      <w:r w:rsidR="00CB6C8E" w:rsidRPr="00F53015">
        <w:rPr>
          <w:rStyle w:val="apple-style-span"/>
          <w:rFonts w:asciiTheme="majorBidi" w:hAnsiTheme="majorBidi" w:cstheme="majorBidi"/>
        </w:rPr>
        <w:t xml:space="preserve">  </w:t>
      </w:r>
    </w:p>
    <w:p w:rsidR="00CF2A57" w:rsidRPr="00F53015" w:rsidRDefault="00CF2A57" w:rsidP="00F53015">
      <w:pPr>
        <w:pStyle w:val="NormalWeb"/>
        <w:shd w:val="clear" w:color="auto" w:fill="FFFFFF"/>
        <w:spacing w:before="0" w:beforeAutospacing="0" w:after="0" w:afterAutospacing="0" w:line="360" w:lineRule="auto"/>
        <w:ind w:left="2127"/>
        <w:jc w:val="both"/>
        <w:rPr>
          <w:rStyle w:val="apple-style-span"/>
          <w:rFonts w:asciiTheme="majorBidi" w:hAnsiTheme="majorBidi" w:cstheme="majorBidi"/>
        </w:rPr>
      </w:pPr>
    </w:p>
    <w:p w:rsidR="008517A2" w:rsidRPr="00F53015" w:rsidRDefault="008517A2" w:rsidP="00F53015">
      <w:pPr>
        <w:pStyle w:val="NormalWeb"/>
        <w:numPr>
          <w:ilvl w:val="0"/>
          <w:numId w:val="3"/>
        </w:numPr>
        <w:shd w:val="clear" w:color="auto" w:fill="FFFFFF"/>
        <w:spacing w:before="0" w:beforeAutospacing="0" w:after="0" w:afterAutospacing="0" w:line="360" w:lineRule="auto"/>
        <w:jc w:val="both"/>
        <w:rPr>
          <w:rStyle w:val="apple-style-span"/>
          <w:rFonts w:asciiTheme="majorBidi" w:hAnsiTheme="majorBidi" w:cstheme="majorBidi"/>
          <w:b/>
          <w:bCs/>
          <w:lang w:val="id-ID"/>
        </w:rPr>
      </w:pPr>
      <w:r w:rsidRPr="00F53015">
        <w:rPr>
          <w:rStyle w:val="apple-style-span"/>
          <w:rFonts w:asciiTheme="majorBidi" w:hAnsiTheme="majorBidi" w:cstheme="majorBidi"/>
          <w:b/>
          <w:bCs/>
        </w:rPr>
        <w:t>Rekening Perbankan</w:t>
      </w:r>
    </w:p>
    <w:p w:rsidR="003235CA" w:rsidRPr="00F53015" w:rsidRDefault="00501493" w:rsidP="00F53015">
      <w:pPr>
        <w:pStyle w:val="NormalWeb"/>
        <w:shd w:val="clear" w:color="auto" w:fill="FFFFFF"/>
        <w:spacing w:before="0" w:beforeAutospacing="0" w:after="0" w:afterAutospacing="0" w:line="360" w:lineRule="auto"/>
        <w:ind w:left="786"/>
        <w:jc w:val="both"/>
        <w:rPr>
          <w:rStyle w:val="apple-style-span"/>
          <w:rFonts w:asciiTheme="majorBidi" w:hAnsiTheme="majorBidi" w:cstheme="majorBidi"/>
        </w:rPr>
      </w:pPr>
      <w:r w:rsidRPr="00F53015">
        <w:rPr>
          <w:rStyle w:val="apple-style-span"/>
          <w:rFonts w:asciiTheme="majorBidi" w:hAnsiTheme="majorBidi" w:cstheme="majorBidi"/>
        </w:rPr>
        <w:tab/>
        <w:t>Rekening perbankan adalah rekening keuangan pencatatan transaksi keuangan antara pelanggan dan bank</w:t>
      </w:r>
      <w:r w:rsidR="008932B1" w:rsidRPr="00F53015">
        <w:rPr>
          <w:rStyle w:val="apple-style-span"/>
          <w:rFonts w:asciiTheme="majorBidi" w:hAnsiTheme="majorBidi" w:cstheme="majorBidi"/>
        </w:rPr>
        <w:t xml:space="preserve"> mereka dan posisi keuangan yang dihasilkan dari pelanggan dengan bank.</w:t>
      </w:r>
      <w:r w:rsidR="001A726D" w:rsidRPr="00F53015">
        <w:rPr>
          <w:rStyle w:val="FootnoteReference"/>
          <w:rFonts w:asciiTheme="majorBidi" w:hAnsiTheme="majorBidi" w:cstheme="majorBidi"/>
        </w:rPr>
        <w:footnoteReference w:id="106"/>
      </w:r>
    </w:p>
    <w:p w:rsidR="003235CA" w:rsidRPr="00F53015" w:rsidRDefault="00A43795" w:rsidP="00F53015">
      <w:pPr>
        <w:pStyle w:val="NormalWeb"/>
        <w:shd w:val="clear" w:color="auto" w:fill="FFFFFF"/>
        <w:spacing w:before="0" w:beforeAutospacing="0" w:after="0" w:afterAutospacing="0" w:line="360" w:lineRule="auto"/>
        <w:ind w:left="786" w:firstLine="632"/>
        <w:jc w:val="both"/>
        <w:rPr>
          <w:rFonts w:asciiTheme="majorBidi" w:hAnsiTheme="majorBidi" w:cstheme="majorBidi"/>
        </w:rPr>
      </w:pPr>
      <w:r w:rsidRPr="00F53015">
        <w:rPr>
          <w:rFonts w:asciiTheme="majorBidi" w:hAnsiTheme="majorBidi" w:cstheme="majorBidi"/>
        </w:rPr>
        <w:t>Rekening b</w:t>
      </w:r>
      <w:r w:rsidR="003235CA" w:rsidRPr="00F53015">
        <w:rPr>
          <w:rFonts w:asciiTheme="majorBidi" w:hAnsiTheme="majorBidi" w:cstheme="majorBidi"/>
        </w:rPr>
        <w:t xml:space="preserve">ank adalah semacam akun untuk pengguna </w:t>
      </w:r>
      <w:r w:rsidRPr="00F53015">
        <w:rPr>
          <w:rFonts w:asciiTheme="majorBidi" w:hAnsiTheme="majorBidi" w:cstheme="majorBidi"/>
        </w:rPr>
        <w:t>r</w:t>
      </w:r>
      <w:r w:rsidR="003235CA" w:rsidRPr="00F53015">
        <w:rPr>
          <w:rFonts w:asciiTheme="majorBidi" w:hAnsiTheme="majorBidi" w:cstheme="majorBidi"/>
        </w:rPr>
        <w:t>ekening agar dengan mudah mengenali penggunanya. Untuk Pengambilan uang, pen</w:t>
      </w:r>
      <w:r w:rsidRPr="00F53015">
        <w:rPr>
          <w:rFonts w:asciiTheme="majorBidi" w:hAnsiTheme="majorBidi" w:cstheme="majorBidi"/>
        </w:rPr>
        <w:t>gguna harus mengunjungi lokasi b</w:t>
      </w:r>
      <w:r w:rsidR="003235CA" w:rsidRPr="00F53015">
        <w:rPr>
          <w:rFonts w:asciiTheme="majorBidi" w:hAnsiTheme="majorBidi" w:cstheme="majorBidi"/>
        </w:rPr>
        <w:t>ank tersebu</w:t>
      </w:r>
      <w:r w:rsidRPr="00F53015">
        <w:rPr>
          <w:rFonts w:asciiTheme="majorBidi" w:hAnsiTheme="majorBidi" w:cstheme="majorBidi"/>
        </w:rPr>
        <w:t>t dengan dilayani oleh seorang teller b</w:t>
      </w:r>
      <w:r w:rsidR="003235CA" w:rsidRPr="00F53015">
        <w:rPr>
          <w:rFonts w:asciiTheme="majorBidi" w:hAnsiTheme="majorBidi" w:cstheme="majorBidi"/>
        </w:rPr>
        <w:t>ank.</w:t>
      </w:r>
    </w:p>
    <w:p w:rsidR="00DB01D7" w:rsidRPr="00F53015" w:rsidRDefault="00FF3A55" w:rsidP="00F53015">
      <w:pPr>
        <w:pStyle w:val="NormalWeb"/>
        <w:shd w:val="clear" w:color="auto" w:fill="FFFFFF"/>
        <w:spacing w:before="0" w:beforeAutospacing="0" w:after="0" w:afterAutospacing="0" w:line="360" w:lineRule="auto"/>
        <w:ind w:left="786" w:firstLine="632"/>
        <w:jc w:val="both"/>
        <w:rPr>
          <w:rFonts w:asciiTheme="majorBidi" w:hAnsiTheme="majorBidi" w:cstheme="majorBidi"/>
        </w:rPr>
      </w:pPr>
      <w:r w:rsidRPr="00F53015">
        <w:rPr>
          <w:rFonts w:asciiTheme="majorBidi" w:hAnsiTheme="majorBidi" w:cstheme="majorBidi"/>
        </w:rPr>
        <w:lastRenderedPageBreak/>
        <w:t>Simpanan atau rekening artinya nasabah menyimpan uang di bank dalam berbagai bentuk sesuai dengan keinginan nasabah. Menyimpan uang di bank memperoleh banyak keuntungan, antara lain:</w:t>
      </w:r>
      <w:r w:rsidR="001919C1" w:rsidRPr="00F53015">
        <w:rPr>
          <w:rStyle w:val="FootnoteReference"/>
          <w:rFonts w:asciiTheme="majorBidi" w:hAnsiTheme="majorBidi" w:cstheme="majorBidi"/>
        </w:rPr>
        <w:footnoteReference w:id="107"/>
      </w:r>
    </w:p>
    <w:p w:rsidR="00FF3A55" w:rsidRPr="00F53015" w:rsidRDefault="00FF3A55" w:rsidP="00F53015">
      <w:pPr>
        <w:pStyle w:val="NormalWeb"/>
        <w:numPr>
          <w:ilvl w:val="3"/>
          <w:numId w:val="8"/>
        </w:numPr>
        <w:shd w:val="clear" w:color="auto" w:fill="FFFFFF"/>
        <w:tabs>
          <w:tab w:val="clear" w:pos="2880"/>
        </w:tabs>
        <w:spacing w:before="0" w:beforeAutospacing="0" w:after="0" w:afterAutospacing="0" w:line="360" w:lineRule="auto"/>
        <w:ind w:left="1276"/>
        <w:jc w:val="both"/>
        <w:rPr>
          <w:rFonts w:asciiTheme="majorBidi" w:hAnsiTheme="majorBidi" w:cstheme="majorBidi"/>
        </w:rPr>
      </w:pPr>
      <w:r w:rsidRPr="00F53015">
        <w:rPr>
          <w:rFonts w:asciiTheme="majorBidi" w:hAnsiTheme="majorBidi" w:cstheme="majorBidi"/>
        </w:rPr>
        <w:t>Keamanan</w:t>
      </w:r>
    </w:p>
    <w:p w:rsidR="00FF3A55" w:rsidRPr="00F53015" w:rsidRDefault="00FF3A55" w:rsidP="00F53015">
      <w:pPr>
        <w:pStyle w:val="NormalWeb"/>
        <w:numPr>
          <w:ilvl w:val="3"/>
          <w:numId w:val="8"/>
        </w:numPr>
        <w:shd w:val="clear" w:color="auto" w:fill="FFFFFF"/>
        <w:tabs>
          <w:tab w:val="clear" w:pos="2880"/>
        </w:tabs>
        <w:spacing w:before="0" w:beforeAutospacing="0" w:after="0" w:afterAutospacing="0" w:line="360" w:lineRule="auto"/>
        <w:ind w:left="1276"/>
        <w:jc w:val="both"/>
        <w:rPr>
          <w:rFonts w:asciiTheme="majorBidi" w:hAnsiTheme="majorBidi" w:cstheme="majorBidi"/>
        </w:rPr>
      </w:pPr>
      <w:r w:rsidRPr="00F53015">
        <w:rPr>
          <w:rFonts w:asciiTheme="majorBidi" w:hAnsiTheme="majorBidi" w:cstheme="majorBidi"/>
        </w:rPr>
        <w:t>Memperoleh balas jasa (keuntungan)</w:t>
      </w:r>
    </w:p>
    <w:p w:rsidR="00FF3A55" w:rsidRPr="00F53015" w:rsidRDefault="00FF3A55" w:rsidP="00F53015">
      <w:pPr>
        <w:pStyle w:val="NormalWeb"/>
        <w:numPr>
          <w:ilvl w:val="3"/>
          <w:numId w:val="8"/>
        </w:numPr>
        <w:shd w:val="clear" w:color="auto" w:fill="FFFFFF"/>
        <w:tabs>
          <w:tab w:val="clear" w:pos="2880"/>
        </w:tabs>
        <w:spacing w:before="0" w:beforeAutospacing="0" w:after="0" w:afterAutospacing="0" w:line="360" w:lineRule="auto"/>
        <w:ind w:left="1276"/>
        <w:jc w:val="both"/>
        <w:rPr>
          <w:rFonts w:asciiTheme="majorBidi" w:hAnsiTheme="majorBidi" w:cstheme="majorBidi"/>
        </w:rPr>
      </w:pPr>
      <w:r w:rsidRPr="00F53015">
        <w:rPr>
          <w:rFonts w:asciiTheme="majorBidi" w:hAnsiTheme="majorBidi" w:cstheme="majorBidi"/>
        </w:rPr>
        <w:t>Fleksibilitas penggunaan uang dalam jumlah tertentu</w:t>
      </w:r>
    </w:p>
    <w:p w:rsidR="00926421" w:rsidRPr="00F53015" w:rsidRDefault="00FF3A55" w:rsidP="00F53015">
      <w:pPr>
        <w:pStyle w:val="NormalWeb"/>
        <w:shd w:val="clear" w:color="auto" w:fill="FFFFFF"/>
        <w:spacing w:before="0" w:beforeAutospacing="0" w:after="0" w:afterAutospacing="0" w:line="360" w:lineRule="auto"/>
        <w:ind w:left="851"/>
        <w:jc w:val="both"/>
        <w:rPr>
          <w:rFonts w:asciiTheme="majorBidi" w:hAnsiTheme="majorBidi" w:cstheme="majorBidi"/>
        </w:rPr>
      </w:pPr>
      <w:r w:rsidRPr="00F53015">
        <w:rPr>
          <w:rFonts w:asciiTheme="majorBidi" w:hAnsiTheme="majorBidi" w:cstheme="majorBidi"/>
        </w:rPr>
        <w:tab/>
        <w:t>Keamanan maksudnya adalah bahwa uang yang ditanam di bank relatif lebih aman</w:t>
      </w:r>
      <w:r w:rsidR="00A43795" w:rsidRPr="00F53015">
        <w:rPr>
          <w:rFonts w:asciiTheme="majorBidi" w:hAnsiTheme="majorBidi" w:cstheme="majorBidi"/>
        </w:rPr>
        <w:t xml:space="preserve"> </w:t>
      </w:r>
      <w:r w:rsidRPr="00F53015">
        <w:rPr>
          <w:rFonts w:asciiTheme="majorBidi" w:hAnsiTheme="majorBidi" w:cstheme="majorBidi"/>
        </w:rPr>
        <w:t xml:space="preserve">dari kehilangan dan kerusakan jika dibandingkan disimpan di brankas atau tempat lain. Memperoleh balas jasa artinya dengan menyimpan uang di bank maka akan diberikan keuntungan bunga bagi bank konvensional dan berupa bagi hasil bagi bank syariah, sementara menyimpan uang di kas tentu tidak memperoleh balas jasa dan uang tidak akan berubah, bahkan nilainya cenderung menurun jika </w:t>
      </w:r>
      <w:r w:rsidR="001919C1" w:rsidRPr="00F53015">
        <w:rPr>
          <w:rFonts w:asciiTheme="majorBidi" w:hAnsiTheme="majorBidi" w:cstheme="majorBidi"/>
        </w:rPr>
        <w:t>terus terjadi inflasi. Fleksibilitas penggunaan uang dalam jumlah tertentu, maksudnya dalam jumlah besar, misalnya 10 milyar rupiah atau lebih, maka cukup menulis diatas cek atau bilyet giro. Hal ini tentu berbeda dengan rekening kas yang harus menyediakan uang dalam jumlah yang relatif besar akan mengalami kesulitan</w:t>
      </w:r>
      <w:r w:rsidR="00831689" w:rsidRPr="00F53015">
        <w:rPr>
          <w:rFonts w:asciiTheme="majorBidi" w:hAnsiTheme="majorBidi" w:cstheme="majorBidi"/>
        </w:rPr>
        <w:t>.</w:t>
      </w:r>
    </w:p>
    <w:p w:rsidR="00926421" w:rsidRPr="00F53015" w:rsidRDefault="00926421" w:rsidP="00F53015">
      <w:pPr>
        <w:pStyle w:val="NormalWeb"/>
        <w:shd w:val="clear" w:color="auto" w:fill="FFFFFF"/>
        <w:spacing w:before="0" w:beforeAutospacing="0" w:after="0" w:afterAutospacing="0" w:line="360" w:lineRule="auto"/>
        <w:ind w:left="851" w:firstLine="589"/>
        <w:jc w:val="both"/>
        <w:rPr>
          <w:rFonts w:asciiTheme="majorBidi" w:hAnsiTheme="majorBidi" w:cstheme="majorBidi"/>
          <w:noProof/>
        </w:rPr>
      </w:pPr>
      <w:r w:rsidRPr="00F53015">
        <w:rPr>
          <w:rFonts w:asciiTheme="majorBidi" w:hAnsiTheme="majorBidi" w:cstheme="majorBidi"/>
          <w:noProof/>
          <w:lang w:val="id-ID"/>
        </w:rPr>
        <w:lastRenderedPageBreak/>
        <w:t>Menabung adalah tindakan yang dianjurkan oleh Islam, karena dengan menabung berarti seorang muslim mempersiapkan diri untuk pelaksanaan perencanaan masa yang akan datang sekaligus untuk menghadapi hal-hal yang tidak diinginkan.</w:t>
      </w:r>
      <w:r w:rsidRPr="00F53015">
        <w:rPr>
          <w:rStyle w:val="FootnoteReference"/>
          <w:rFonts w:asciiTheme="majorBidi" w:hAnsiTheme="majorBidi" w:cstheme="majorBidi"/>
          <w:noProof/>
          <w:lang w:val="id-ID"/>
        </w:rPr>
        <w:footnoteReference w:id="108"/>
      </w:r>
    </w:p>
    <w:p w:rsidR="00926421" w:rsidRPr="00F53015" w:rsidRDefault="00926421" w:rsidP="00F53015">
      <w:pPr>
        <w:pStyle w:val="NormalWeb"/>
        <w:shd w:val="clear" w:color="auto" w:fill="FFFFFF"/>
        <w:spacing w:before="0" w:beforeAutospacing="0" w:after="0" w:afterAutospacing="0" w:line="360" w:lineRule="auto"/>
        <w:ind w:left="851" w:firstLine="589"/>
        <w:jc w:val="both"/>
        <w:rPr>
          <w:rFonts w:asciiTheme="majorBidi" w:hAnsiTheme="majorBidi" w:cstheme="majorBidi"/>
        </w:rPr>
      </w:pPr>
      <w:r w:rsidRPr="00F53015">
        <w:rPr>
          <w:rFonts w:asciiTheme="majorBidi" w:hAnsiTheme="majorBidi" w:cstheme="majorBidi"/>
          <w:noProof/>
          <w:lang w:val="id-ID"/>
        </w:rPr>
        <w:t>Berdasarkan fatwa DSN No.02/DSN-MUI/IV/2000 menetapkan bahwa: a) Tabungan yang tidak dibenarkan secara syariah yaitu tabungan yang berdasarkan perhitungan bunga. b)  Tabungan yang dibenarkan yaitu tabungan berdasarkan prinsip mudharabah dan Wadiah. Ketentuan umum tabungan yaitu: a) Nasabah bertindak sebagai shahibul mal atau pemilik dana, bank sebagai mudharib atau pengelola dana b) Sebagai mudharib bank dapat melakukan berbagai usaha yang tidak bertentangan dengan prinsip syariah c) Pembagian keuntungan dinyatakan dalam bentuk nisbah dan dituangkan dalam akad pembukaan rekening d) Bank menutup biaya operasional giro menggunakan nisbah keuntungan e) Bank tidak boleh mengurangi nisbah keuntungan nasabah.</w:t>
      </w:r>
      <w:r w:rsidRPr="00F53015">
        <w:rPr>
          <w:rStyle w:val="FootnoteReference"/>
          <w:rFonts w:asciiTheme="majorBidi" w:hAnsiTheme="majorBidi" w:cstheme="majorBidi"/>
          <w:noProof/>
        </w:rPr>
        <w:footnoteReference w:id="109"/>
      </w:r>
    </w:p>
    <w:p w:rsidR="00831689" w:rsidRDefault="00831689" w:rsidP="00F53015">
      <w:pPr>
        <w:pStyle w:val="NormalWeb"/>
        <w:shd w:val="clear" w:color="auto" w:fill="FFFFFF"/>
        <w:spacing w:before="0" w:beforeAutospacing="0" w:after="0" w:afterAutospacing="0" w:line="360" w:lineRule="auto"/>
        <w:ind w:left="851"/>
        <w:jc w:val="both"/>
        <w:rPr>
          <w:rFonts w:asciiTheme="majorBidi" w:hAnsiTheme="majorBidi" w:cstheme="majorBidi"/>
        </w:rPr>
      </w:pPr>
    </w:p>
    <w:p w:rsidR="006F71DD" w:rsidRDefault="006F71DD" w:rsidP="00F53015">
      <w:pPr>
        <w:pStyle w:val="NormalWeb"/>
        <w:shd w:val="clear" w:color="auto" w:fill="FFFFFF"/>
        <w:spacing w:before="0" w:beforeAutospacing="0" w:after="0" w:afterAutospacing="0" w:line="360" w:lineRule="auto"/>
        <w:ind w:left="851"/>
        <w:jc w:val="both"/>
        <w:rPr>
          <w:rFonts w:asciiTheme="majorBidi" w:hAnsiTheme="majorBidi" w:cstheme="majorBidi"/>
        </w:rPr>
      </w:pPr>
    </w:p>
    <w:p w:rsidR="006F71DD" w:rsidRPr="00F53015" w:rsidRDefault="006F71DD" w:rsidP="00F53015">
      <w:pPr>
        <w:pStyle w:val="NormalWeb"/>
        <w:shd w:val="clear" w:color="auto" w:fill="FFFFFF"/>
        <w:spacing w:before="0" w:beforeAutospacing="0" w:after="0" w:afterAutospacing="0" w:line="360" w:lineRule="auto"/>
        <w:ind w:left="851"/>
        <w:jc w:val="both"/>
        <w:rPr>
          <w:rFonts w:asciiTheme="majorBidi" w:hAnsiTheme="majorBidi" w:cstheme="majorBidi"/>
        </w:rPr>
      </w:pPr>
    </w:p>
    <w:p w:rsidR="00831689" w:rsidRPr="00F53015" w:rsidRDefault="00831689" w:rsidP="00F53015">
      <w:pPr>
        <w:pStyle w:val="NormalWeb"/>
        <w:numPr>
          <w:ilvl w:val="0"/>
          <w:numId w:val="3"/>
        </w:numPr>
        <w:shd w:val="clear" w:color="auto" w:fill="FFFFFF"/>
        <w:spacing w:before="0" w:beforeAutospacing="0" w:after="0" w:afterAutospacing="0" w:line="360" w:lineRule="auto"/>
        <w:jc w:val="both"/>
        <w:rPr>
          <w:rFonts w:asciiTheme="majorBidi" w:hAnsiTheme="majorBidi" w:cstheme="majorBidi"/>
          <w:b/>
          <w:bCs/>
        </w:rPr>
      </w:pPr>
      <w:r w:rsidRPr="00F53015">
        <w:rPr>
          <w:rFonts w:asciiTheme="majorBidi" w:hAnsiTheme="majorBidi" w:cstheme="majorBidi"/>
          <w:b/>
          <w:bCs/>
        </w:rPr>
        <w:lastRenderedPageBreak/>
        <w:t>Penelitian Terdahulu</w:t>
      </w:r>
    </w:p>
    <w:p w:rsidR="00224BD4" w:rsidRPr="00F53015" w:rsidRDefault="00224BD4" w:rsidP="00F53015">
      <w:pPr>
        <w:pStyle w:val="ListParagraph"/>
        <w:tabs>
          <w:tab w:val="left" w:pos="10065"/>
        </w:tabs>
        <w:spacing w:after="0" w:line="360" w:lineRule="auto"/>
        <w:ind w:left="786" w:firstLine="632"/>
        <w:jc w:val="both"/>
        <w:rPr>
          <w:rFonts w:asciiTheme="majorBidi" w:hAnsiTheme="majorBidi" w:cstheme="majorBidi"/>
          <w:sz w:val="24"/>
          <w:szCs w:val="24"/>
        </w:rPr>
      </w:pPr>
      <w:r w:rsidRPr="00F53015">
        <w:rPr>
          <w:rFonts w:asciiTheme="majorBidi" w:hAnsiTheme="majorBidi" w:cstheme="majorBidi"/>
          <w:sz w:val="24"/>
          <w:szCs w:val="24"/>
        </w:rPr>
        <w:t xml:space="preserve">Terdapat beberapa penelitian yang telah dilakukan oleh para peneliti terdahulu yang berkaitan dengan yang akan peneliti lakukan. Berdasarkan hasil penelitian dan analisis yang telah disimpulkan penelitian yang berjudul </w:t>
      </w:r>
      <w:r w:rsidRPr="00F53015">
        <w:rPr>
          <w:rFonts w:asciiTheme="majorBidi" w:eastAsia="Times New Roman" w:hAnsiTheme="majorBidi" w:cstheme="majorBidi"/>
          <w:sz w:val="24"/>
          <w:szCs w:val="24"/>
        </w:rPr>
        <w:t>”</w:t>
      </w:r>
      <w:r w:rsidRPr="00F53015">
        <w:rPr>
          <w:rFonts w:asciiTheme="majorBidi" w:eastAsia="Times New Roman" w:hAnsiTheme="majorBidi" w:cstheme="majorBidi"/>
          <w:i/>
          <w:iCs/>
          <w:sz w:val="24"/>
          <w:szCs w:val="24"/>
        </w:rPr>
        <w:t>Pengaruh Pengetahuan tentang Bank Syari’ah terhadap Minat Nasabah untuk Menabung di Bank Negara Indonesia Syari’ah cabang Semarang”</w:t>
      </w:r>
      <w:r w:rsidRPr="00F53015">
        <w:rPr>
          <w:rFonts w:asciiTheme="majorBidi" w:eastAsia="Times New Roman" w:hAnsiTheme="majorBidi" w:cstheme="majorBidi"/>
          <w:sz w:val="24"/>
          <w:szCs w:val="24"/>
        </w:rPr>
        <w:t xml:space="preserve"> yang ditulis oleh Muhammad Ifan Murtadho. Penelitian ini menggunakan penelitian kuantitatif, teknik pengambilan sampel nya menggunakan metode Sample Random Sampling. Berdasarkan hasil penelitian,</w:t>
      </w:r>
      <w:r w:rsidRPr="00F53015">
        <w:rPr>
          <w:rFonts w:asciiTheme="majorBidi" w:hAnsiTheme="majorBidi" w:cstheme="majorBidi"/>
          <w:sz w:val="24"/>
          <w:szCs w:val="24"/>
        </w:rPr>
        <w:t xml:space="preserve"> </w:t>
      </w:r>
      <w:r w:rsidRPr="00F53015">
        <w:rPr>
          <w:rFonts w:asciiTheme="majorBidi" w:eastAsia="Times New Roman" w:hAnsiTheme="majorBidi" w:cstheme="majorBidi"/>
          <w:sz w:val="24"/>
          <w:szCs w:val="24"/>
        </w:rPr>
        <w:t>jumlah karyawan dan nasabah BNI Syari’ah Cabang Semarang sebanyak 100 nasabah. Model kajian untuk memperoleh data tersebut digunakan kuesioner yang bersifat tertutup dengan skala pengukuran menggunakan metode Likert. Hasil penelitian ini menunjukan bahwa pengetahuan tentang bank syari’ah berpengaruh positif signifikan terhadap minat nasabah dengan hasil pengujian Analisis regresi diperoleh nilai t hitung sebesar 2,424 dengan tingkat signifikan sebesar 0,017 ( p&lt; 0,05 ).</w:t>
      </w:r>
      <w:r w:rsidRPr="00F53015">
        <w:rPr>
          <w:rStyle w:val="FootnoteReference"/>
          <w:rFonts w:asciiTheme="majorBidi" w:eastAsia="Times New Roman" w:hAnsiTheme="majorBidi" w:cstheme="majorBidi"/>
          <w:sz w:val="24"/>
          <w:szCs w:val="24"/>
        </w:rPr>
        <w:footnoteReference w:id="110"/>
      </w:r>
    </w:p>
    <w:p w:rsidR="00224BD4" w:rsidRPr="00F53015" w:rsidRDefault="00224BD4" w:rsidP="00F53015">
      <w:pPr>
        <w:pStyle w:val="ListParagraph"/>
        <w:tabs>
          <w:tab w:val="left" w:pos="10065"/>
        </w:tabs>
        <w:spacing w:after="0" w:line="360" w:lineRule="auto"/>
        <w:ind w:left="786" w:firstLine="632"/>
        <w:jc w:val="both"/>
        <w:rPr>
          <w:rFonts w:asciiTheme="majorBidi" w:hAnsiTheme="majorBidi" w:cstheme="majorBidi"/>
          <w:sz w:val="24"/>
          <w:szCs w:val="24"/>
        </w:rPr>
      </w:pPr>
      <w:r w:rsidRPr="00F53015">
        <w:rPr>
          <w:rFonts w:asciiTheme="majorBidi" w:hAnsiTheme="majorBidi" w:cstheme="majorBidi"/>
          <w:sz w:val="24"/>
          <w:szCs w:val="24"/>
        </w:rPr>
        <w:t>Penelitian kedua dilakukan Anita Rahmawaty dengan judul</w:t>
      </w:r>
      <w:r w:rsidRPr="00F53015">
        <w:rPr>
          <w:rFonts w:asciiTheme="majorBidi" w:hAnsiTheme="majorBidi" w:cstheme="majorBidi"/>
          <w:i/>
          <w:iCs/>
          <w:sz w:val="24"/>
          <w:szCs w:val="24"/>
        </w:rPr>
        <w:t xml:space="preserve"> “</w:t>
      </w:r>
      <w:r w:rsidRPr="00F53015">
        <w:rPr>
          <w:rFonts w:asciiTheme="majorBidi" w:hAnsiTheme="majorBidi" w:cstheme="majorBidi"/>
          <w:i/>
          <w:iCs/>
          <w:color w:val="000000"/>
          <w:sz w:val="24"/>
          <w:szCs w:val="24"/>
        </w:rPr>
        <w:t xml:space="preserve">Pengaruh Persepsi Tentang Bank Syari’ah </w:t>
      </w:r>
      <w:r w:rsidRPr="00F53015">
        <w:rPr>
          <w:rFonts w:asciiTheme="majorBidi" w:hAnsiTheme="majorBidi" w:cstheme="majorBidi"/>
          <w:i/>
          <w:iCs/>
          <w:color w:val="000000"/>
          <w:sz w:val="24"/>
          <w:szCs w:val="24"/>
        </w:rPr>
        <w:lastRenderedPageBreak/>
        <w:t>Terhadap Minat Menggunakan Produk Di BNI Syari’ah Semarang”</w:t>
      </w:r>
      <w:r w:rsidRPr="00F53015">
        <w:rPr>
          <w:rFonts w:asciiTheme="majorBidi" w:hAnsiTheme="majorBidi" w:cstheme="majorBidi"/>
          <w:color w:val="000000"/>
          <w:sz w:val="24"/>
          <w:szCs w:val="24"/>
        </w:rPr>
        <w:t xml:space="preserve"> Terdapat empat variabel dalam penelitian ini, yaitu persepsi tentang bunga bank, persepsi tentang sistem bagi hasil, </w:t>
      </w:r>
      <w:r w:rsidRPr="00F53015">
        <w:rPr>
          <w:rStyle w:val="A1"/>
          <w:rFonts w:asciiTheme="majorBidi" w:hAnsiTheme="majorBidi" w:cstheme="majorBidi"/>
          <w:sz w:val="24"/>
          <w:szCs w:val="24"/>
        </w:rPr>
        <w:t xml:space="preserve">persepsi tentang produk bank syariah dan minat menggunakan produk bank syariah. </w:t>
      </w:r>
      <w:r w:rsidRPr="00F53015">
        <w:rPr>
          <w:rFonts w:asciiTheme="majorBidi" w:hAnsiTheme="majorBidi" w:cstheme="majorBidi"/>
          <w:color w:val="000000"/>
          <w:sz w:val="24"/>
          <w:szCs w:val="24"/>
        </w:rPr>
        <w:t>Penelitian ini dilakukan dengan uji asumsi klasik, yaitu uji multikolinieritas, uji autokorelasi, uji heterokedastisitas, uji normalitas dan uji linieritas. Setelah diuji hasil kesimpulannya menunjukkan bahwa seluruh persyaratan tersebut dapat dipenuhi sehingga dapat dilanjutkan untuk dianalisis dengan model regresi linier berganda. Hasil perhitungan regresi dengan mengunakan SPSS menunjukkan nilai koefisien determinasi (R</w:t>
      </w:r>
      <w:r w:rsidRPr="00F53015">
        <w:rPr>
          <w:rStyle w:val="A6"/>
          <w:rFonts w:asciiTheme="majorBidi" w:hAnsiTheme="majorBidi" w:cstheme="majorBidi"/>
          <w:sz w:val="24"/>
          <w:szCs w:val="24"/>
          <w:vertAlign w:val="superscript"/>
        </w:rPr>
        <w:t>2</w:t>
      </w:r>
      <w:r w:rsidRPr="00F53015">
        <w:rPr>
          <w:rFonts w:asciiTheme="majorBidi" w:hAnsiTheme="majorBidi" w:cstheme="majorBidi"/>
          <w:color w:val="000000"/>
          <w:sz w:val="24"/>
          <w:szCs w:val="24"/>
        </w:rPr>
        <w:t>) sebesar 0,137 yang artinya bahwa variabel independen (persepsi tentang bunga bank, persepsi tentang bagi hasil dan persepsi tentang produk bank syari’ah) hanya mampu menjelaskan variabel dependen yaitu keputusan investasi sebesar 13% sedang sisanya sebesar 87% dijelaskan oleh variabel lain yang dalam hal ini tidak ikut dimasukkan dalam model atau dalam penelitian.</w:t>
      </w:r>
      <w:r w:rsidRPr="00F53015">
        <w:rPr>
          <w:rStyle w:val="FootnoteReference"/>
          <w:rFonts w:asciiTheme="majorBidi" w:hAnsiTheme="majorBidi" w:cstheme="majorBidi"/>
          <w:color w:val="000000"/>
          <w:sz w:val="24"/>
          <w:szCs w:val="24"/>
        </w:rPr>
        <w:footnoteReference w:id="111"/>
      </w:r>
    </w:p>
    <w:p w:rsidR="00224BD4" w:rsidRPr="00F53015" w:rsidRDefault="00224BD4" w:rsidP="00F53015">
      <w:pPr>
        <w:pStyle w:val="ListParagraph"/>
        <w:tabs>
          <w:tab w:val="left" w:pos="10065"/>
        </w:tabs>
        <w:spacing w:after="0" w:line="360" w:lineRule="auto"/>
        <w:ind w:left="786" w:firstLine="632"/>
        <w:jc w:val="both"/>
        <w:rPr>
          <w:rFonts w:asciiTheme="majorBidi" w:hAnsiTheme="majorBidi" w:cstheme="majorBidi"/>
          <w:sz w:val="24"/>
          <w:szCs w:val="24"/>
        </w:rPr>
      </w:pPr>
      <w:r w:rsidRPr="00F53015">
        <w:rPr>
          <w:rFonts w:asciiTheme="majorBidi" w:hAnsiTheme="majorBidi" w:cstheme="majorBidi"/>
          <w:sz w:val="24"/>
          <w:szCs w:val="24"/>
        </w:rPr>
        <w:t xml:space="preserve">Penelitian terakhir dilakukan oleh </w:t>
      </w:r>
      <w:r w:rsidRPr="00F53015">
        <w:rPr>
          <w:rFonts w:asciiTheme="majorBidi" w:hAnsiTheme="majorBidi" w:cstheme="majorBidi"/>
          <w:color w:val="000000"/>
          <w:sz w:val="24"/>
          <w:szCs w:val="24"/>
        </w:rPr>
        <w:t xml:space="preserve">Mohammad Zubair Hippy, Zulkifli Bokiu, Mahdalena., dengan judul </w:t>
      </w:r>
      <w:r w:rsidRPr="00F53015">
        <w:rPr>
          <w:rFonts w:asciiTheme="majorBidi" w:hAnsiTheme="majorBidi" w:cstheme="majorBidi"/>
          <w:i/>
          <w:iCs/>
          <w:color w:val="000000"/>
          <w:sz w:val="24"/>
          <w:szCs w:val="24"/>
        </w:rPr>
        <w:t>“Analisis Faktor-Faktor Yang Mempengaruhi Minat Menabung Di Bank Muamalat Cabang Gorontalo”</w:t>
      </w:r>
      <w:r w:rsidRPr="00F53015">
        <w:rPr>
          <w:rFonts w:asciiTheme="majorBidi" w:hAnsiTheme="majorBidi" w:cstheme="majorBidi"/>
          <w:sz w:val="24"/>
          <w:szCs w:val="24"/>
        </w:rPr>
        <w:t xml:space="preserve"> </w:t>
      </w:r>
      <w:r w:rsidRPr="00F53015">
        <w:rPr>
          <w:rFonts w:asciiTheme="majorBidi" w:hAnsiTheme="majorBidi" w:cstheme="majorBidi"/>
          <w:color w:val="000000"/>
          <w:sz w:val="24"/>
          <w:szCs w:val="24"/>
        </w:rPr>
        <w:lastRenderedPageBreak/>
        <w:t>Penelitian ini menggunakan empat variabel yaitu variabel bebas (independen) yang terdiri dari pelayanan (X</w:t>
      </w:r>
      <w:r w:rsidRPr="00F53015">
        <w:rPr>
          <w:rFonts w:asciiTheme="majorBidi" w:hAnsiTheme="majorBidi" w:cstheme="majorBidi"/>
          <w:color w:val="000000"/>
          <w:sz w:val="24"/>
          <w:szCs w:val="24"/>
          <w:vertAlign w:val="subscript"/>
        </w:rPr>
        <w:t>1</w:t>
      </w:r>
      <w:r w:rsidRPr="00F53015">
        <w:rPr>
          <w:rFonts w:asciiTheme="majorBidi" w:hAnsiTheme="majorBidi" w:cstheme="majorBidi"/>
          <w:color w:val="000000"/>
          <w:sz w:val="24"/>
          <w:szCs w:val="24"/>
        </w:rPr>
        <w:t>), pengetahuan masyarakat (X</w:t>
      </w:r>
      <w:r w:rsidRPr="00F53015">
        <w:rPr>
          <w:rFonts w:asciiTheme="majorBidi" w:hAnsiTheme="majorBidi" w:cstheme="majorBidi"/>
          <w:color w:val="000000"/>
          <w:sz w:val="24"/>
          <w:szCs w:val="24"/>
          <w:vertAlign w:val="subscript"/>
        </w:rPr>
        <w:t>2</w:t>
      </w:r>
      <w:r w:rsidRPr="00F53015">
        <w:rPr>
          <w:rFonts w:asciiTheme="majorBidi" w:hAnsiTheme="majorBidi" w:cstheme="majorBidi"/>
          <w:color w:val="000000"/>
          <w:sz w:val="24"/>
          <w:szCs w:val="24"/>
        </w:rPr>
        <w:t>), produk Syariah (X</w:t>
      </w:r>
      <w:r w:rsidRPr="00F53015">
        <w:rPr>
          <w:rFonts w:asciiTheme="majorBidi" w:hAnsiTheme="majorBidi" w:cstheme="majorBidi"/>
          <w:color w:val="000000"/>
          <w:sz w:val="24"/>
          <w:szCs w:val="24"/>
          <w:vertAlign w:val="subscript"/>
        </w:rPr>
        <w:t>3</w:t>
      </w:r>
      <w:r w:rsidRPr="00F53015">
        <w:rPr>
          <w:rFonts w:asciiTheme="majorBidi" w:hAnsiTheme="majorBidi" w:cstheme="majorBidi"/>
          <w:color w:val="000000"/>
          <w:sz w:val="24"/>
          <w:szCs w:val="24"/>
        </w:rPr>
        <w:t>), Promosi (X</w:t>
      </w:r>
      <w:r w:rsidRPr="00F53015">
        <w:rPr>
          <w:rFonts w:asciiTheme="majorBidi" w:hAnsiTheme="majorBidi" w:cstheme="majorBidi"/>
          <w:color w:val="000000"/>
          <w:sz w:val="24"/>
          <w:szCs w:val="24"/>
          <w:vertAlign w:val="subscript"/>
        </w:rPr>
        <w:t>4</w:t>
      </w:r>
      <w:r w:rsidRPr="00F53015">
        <w:rPr>
          <w:rFonts w:asciiTheme="majorBidi" w:hAnsiTheme="majorBidi" w:cstheme="majorBidi"/>
          <w:color w:val="000000"/>
          <w:sz w:val="24"/>
          <w:szCs w:val="24"/>
        </w:rPr>
        <w:t xml:space="preserve">) dan variabel terikatnya (dependen) adalah minat menabung (Y). Adapun interpretasi dari model regresi di atas adalah: </w:t>
      </w:r>
    </w:p>
    <w:p w:rsidR="00224BD4" w:rsidRPr="00F53015" w:rsidRDefault="00224BD4" w:rsidP="00D61F5A">
      <w:pPr>
        <w:pStyle w:val="ListParagraph"/>
        <w:tabs>
          <w:tab w:val="left" w:pos="2459"/>
          <w:tab w:val="center" w:pos="4136"/>
          <w:tab w:val="left" w:pos="5622"/>
        </w:tabs>
        <w:spacing w:after="0" w:line="360" w:lineRule="auto"/>
        <w:ind w:left="567"/>
        <w:jc w:val="both"/>
        <w:rPr>
          <w:rFonts w:asciiTheme="majorBidi" w:hAnsiTheme="majorBidi" w:cstheme="majorBidi"/>
          <w:sz w:val="24"/>
          <w:szCs w:val="24"/>
        </w:rPr>
      </w:pPr>
      <w:r w:rsidRPr="00F53015">
        <w:rPr>
          <w:rFonts w:asciiTheme="majorBidi" w:hAnsiTheme="majorBidi" w:cstheme="majorBidi"/>
          <w:color w:val="000000"/>
          <w:sz w:val="24"/>
          <w:szCs w:val="24"/>
        </w:rPr>
        <w:t>Y = (-1,774) + 0,049X</w:t>
      </w:r>
      <w:r w:rsidRPr="00F53015">
        <w:rPr>
          <w:rFonts w:asciiTheme="majorBidi" w:hAnsiTheme="majorBidi" w:cstheme="majorBidi"/>
          <w:color w:val="000000"/>
          <w:sz w:val="24"/>
          <w:szCs w:val="24"/>
          <w:vertAlign w:val="subscript"/>
        </w:rPr>
        <w:t>1</w:t>
      </w:r>
      <w:r w:rsidRPr="00F53015">
        <w:rPr>
          <w:rFonts w:asciiTheme="majorBidi" w:hAnsiTheme="majorBidi" w:cstheme="majorBidi"/>
          <w:color w:val="000000"/>
          <w:sz w:val="24"/>
          <w:szCs w:val="24"/>
        </w:rPr>
        <w:t xml:space="preserve"> + 0,199X</w:t>
      </w:r>
      <w:r w:rsidRPr="00F53015">
        <w:rPr>
          <w:rFonts w:asciiTheme="majorBidi" w:hAnsiTheme="majorBidi" w:cstheme="majorBidi"/>
          <w:color w:val="000000"/>
          <w:sz w:val="24"/>
          <w:szCs w:val="24"/>
          <w:vertAlign w:val="subscript"/>
        </w:rPr>
        <w:t xml:space="preserve">2 </w:t>
      </w:r>
      <w:r w:rsidRPr="00F53015">
        <w:rPr>
          <w:rFonts w:asciiTheme="majorBidi" w:hAnsiTheme="majorBidi" w:cstheme="majorBidi"/>
          <w:color w:val="000000"/>
          <w:sz w:val="24"/>
          <w:szCs w:val="24"/>
        </w:rPr>
        <w:t>+ 0,233X</w:t>
      </w:r>
      <w:r w:rsidRPr="00F53015">
        <w:rPr>
          <w:rFonts w:asciiTheme="majorBidi" w:hAnsiTheme="majorBidi" w:cstheme="majorBidi"/>
          <w:color w:val="000000"/>
          <w:sz w:val="24"/>
          <w:szCs w:val="24"/>
          <w:vertAlign w:val="subscript"/>
        </w:rPr>
        <w:t xml:space="preserve">3 </w:t>
      </w:r>
      <w:r w:rsidRPr="00F53015">
        <w:rPr>
          <w:rFonts w:asciiTheme="majorBidi" w:hAnsiTheme="majorBidi" w:cstheme="majorBidi"/>
          <w:color w:val="000000"/>
          <w:sz w:val="24"/>
          <w:szCs w:val="24"/>
        </w:rPr>
        <w:t>+ 0,364X</w:t>
      </w:r>
      <w:r w:rsidRPr="00F53015">
        <w:rPr>
          <w:rFonts w:asciiTheme="majorBidi" w:hAnsiTheme="majorBidi" w:cstheme="majorBidi"/>
          <w:color w:val="000000"/>
          <w:sz w:val="24"/>
          <w:szCs w:val="24"/>
          <w:vertAlign w:val="subscript"/>
        </w:rPr>
        <w:t>4</w:t>
      </w:r>
      <w:r w:rsidRPr="00F53015">
        <w:rPr>
          <w:rFonts w:asciiTheme="majorBidi" w:hAnsiTheme="majorBidi" w:cstheme="majorBidi"/>
          <w:color w:val="000000"/>
          <w:sz w:val="24"/>
          <w:szCs w:val="24"/>
        </w:rPr>
        <w:t xml:space="preserve"> + e</w:t>
      </w:r>
      <w:r w:rsidRPr="00F53015">
        <w:rPr>
          <w:rFonts w:asciiTheme="majorBidi" w:hAnsiTheme="majorBidi" w:cstheme="majorBidi"/>
          <w:sz w:val="24"/>
          <w:szCs w:val="24"/>
        </w:rPr>
        <w:t xml:space="preserve"> </w:t>
      </w:r>
    </w:p>
    <w:p w:rsidR="00224BD4" w:rsidRPr="00F53015" w:rsidRDefault="00224BD4" w:rsidP="00F53015">
      <w:pPr>
        <w:pStyle w:val="ListParagraph"/>
        <w:tabs>
          <w:tab w:val="left" w:pos="2459"/>
          <w:tab w:val="center" w:pos="4136"/>
          <w:tab w:val="left" w:pos="5622"/>
        </w:tabs>
        <w:spacing w:after="0" w:line="360" w:lineRule="auto"/>
        <w:ind w:left="786"/>
        <w:jc w:val="both"/>
        <w:rPr>
          <w:rFonts w:asciiTheme="majorBidi" w:hAnsiTheme="majorBidi" w:cstheme="majorBidi"/>
          <w:color w:val="000000"/>
          <w:sz w:val="24"/>
          <w:szCs w:val="24"/>
        </w:rPr>
      </w:pPr>
      <w:r w:rsidRPr="00F53015">
        <w:rPr>
          <w:rFonts w:asciiTheme="majorBidi" w:hAnsiTheme="majorBidi" w:cstheme="majorBidi"/>
          <w:color w:val="000000"/>
          <w:sz w:val="24"/>
          <w:szCs w:val="24"/>
        </w:rPr>
        <w:t xml:space="preserve">(1) Jika pengaruh dari variabel bebas diabaikan, maka pada minat menabung terjadi penurunan sebesar 1,774%, </w:t>
      </w:r>
    </w:p>
    <w:p w:rsidR="00224BD4" w:rsidRPr="00F53015" w:rsidRDefault="00224BD4" w:rsidP="00F53015">
      <w:pPr>
        <w:pStyle w:val="ListParagraph"/>
        <w:tabs>
          <w:tab w:val="left" w:pos="2459"/>
          <w:tab w:val="center" w:pos="4136"/>
          <w:tab w:val="left" w:pos="5622"/>
        </w:tabs>
        <w:spacing w:after="0" w:line="360" w:lineRule="auto"/>
        <w:ind w:left="786"/>
        <w:jc w:val="both"/>
        <w:rPr>
          <w:rFonts w:asciiTheme="majorBidi" w:hAnsiTheme="majorBidi" w:cstheme="majorBidi"/>
          <w:color w:val="000000"/>
          <w:sz w:val="24"/>
          <w:szCs w:val="24"/>
        </w:rPr>
      </w:pPr>
      <w:r w:rsidRPr="00F53015">
        <w:rPr>
          <w:rFonts w:asciiTheme="majorBidi" w:hAnsiTheme="majorBidi" w:cstheme="majorBidi"/>
          <w:color w:val="000000"/>
          <w:sz w:val="24"/>
          <w:szCs w:val="24"/>
        </w:rPr>
        <w:t xml:space="preserve">(2) Setiap peningkatan pelayanan yang baik setara 1% maka akan meningkatkan Minat menabung sebesar 0,049%, </w:t>
      </w:r>
    </w:p>
    <w:p w:rsidR="00224BD4" w:rsidRPr="00F53015" w:rsidRDefault="00224BD4" w:rsidP="00F53015">
      <w:pPr>
        <w:pStyle w:val="ListParagraph"/>
        <w:tabs>
          <w:tab w:val="left" w:pos="2459"/>
          <w:tab w:val="center" w:pos="4136"/>
          <w:tab w:val="left" w:pos="5622"/>
        </w:tabs>
        <w:spacing w:after="0" w:line="360" w:lineRule="auto"/>
        <w:ind w:left="786"/>
        <w:jc w:val="both"/>
        <w:rPr>
          <w:rFonts w:asciiTheme="majorBidi" w:hAnsiTheme="majorBidi" w:cstheme="majorBidi"/>
          <w:color w:val="000000"/>
          <w:sz w:val="24"/>
          <w:szCs w:val="24"/>
        </w:rPr>
      </w:pPr>
      <w:r w:rsidRPr="00F53015">
        <w:rPr>
          <w:rFonts w:asciiTheme="majorBidi" w:hAnsiTheme="majorBidi" w:cstheme="majorBidi"/>
          <w:color w:val="000000"/>
          <w:sz w:val="24"/>
          <w:szCs w:val="24"/>
        </w:rPr>
        <w:t xml:space="preserve">(3) Setiap peningkatan pengetahuan masyarakat yang baik setara 1% maka akan meningkatkan Minat menabung sebesar 0,199%, </w:t>
      </w:r>
    </w:p>
    <w:p w:rsidR="00224BD4" w:rsidRPr="00F53015" w:rsidRDefault="00224BD4" w:rsidP="00F53015">
      <w:pPr>
        <w:pStyle w:val="ListParagraph"/>
        <w:tabs>
          <w:tab w:val="left" w:pos="2459"/>
          <w:tab w:val="center" w:pos="4136"/>
          <w:tab w:val="left" w:pos="5622"/>
        </w:tabs>
        <w:spacing w:after="0" w:line="360" w:lineRule="auto"/>
        <w:ind w:left="786"/>
        <w:jc w:val="both"/>
        <w:rPr>
          <w:rFonts w:asciiTheme="majorBidi" w:hAnsiTheme="majorBidi" w:cstheme="majorBidi"/>
          <w:color w:val="000000"/>
          <w:sz w:val="24"/>
          <w:szCs w:val="24"/>
        </w:rPr>
      </w:pPr>
      <w:r w:rsidRPr="00F53015">
        <w:rPr>
          <w:rFonts w:asciiTheme="majorBidi" w:hAnsiTheme="majorBidi" w:cstheme="majorBidi"/>
          <w:color w:val="000000"/>
          <w:sz w:val="24"/>
          <w:szCs w:val="24"/>
        </w:rPr>
        <w:t xml:space="preserve">(4) Setiap peningkatan produk Syariah yang baik setara 1% maka akan meningkatkan Minat menabung sebesar 0,233%, </w:t>
      </w:r>
    </w:p>
    <w:p w:rsidR="00224BD4" w:rsidRPr="00F53015" w:rsidRDefault="00224BD4" w:rsidP="00F53015">
      <w:pPr>
        <w:pStyle w:val="ListParagraph"/>
        <w:tabs>
          <w:tab w:val="left" w:pos="2459"/>
          <w:tab w:val="center" w:pos="4136"/>
          <w:tab w:val="left" w:pos="5622"/>
        </w:tabs>
        <w:spacing w:after="0" w:line="360" w:lineRule="auto"/>
        <w:ind w:left="786"/>
        <w:jc w:val="both"/>
        <w:rPr>
          <w:rFonts w:asciiTheme="majorBidi" w:hAnsiTheme="majorBidi" w:cstheme="majorBidi"/>
          <w:color w:val="000000"/>
          <w:sz w:val="24"/>
          <w:szCs w:val="24"/>
        </w:rPr>
      </w:pPr>
      <w:r w:rsidRPr="00F53015">
        <w:rPr>
          <w:rFonts w:asciiTheme="majorBidi" w:hAnsiTheme="majorBidi" w:cstheme="majorBidi"/>
          <w:color w:val="000000"/>
          <w:sz w:val="24"/>
          <w:szCs w:val="24"/>
        </w:rPr>
        <w:t>(5) Setiap peningkatan promosi yang baik setara 1% maka akan meningkatkan Minat menabung sebesar 0,364%.</w:t>
      </w:r>
      <w:r w:rsidRPr="00F53015">
        <w:rPr>
          <w:rStyle w:val="FootnoteReference"/>
          <w:rFonts w:asciiTheme="majorBidi" w:hAnsiTheme="majorBidi" w:cstheme="majorBidi"/>
          <w:color w:val="000000"/>
          <w:sz w:val="24"/>
          <w:szCs w:val="24"/>
        </w:rPr>
        <w:footnoteReference w:id="112"/>
      </w:r>
    </w:p>
    <w:p w:rsidR="00831689" w:rsidRPr="00F53015" w:rsidRDefault="00224BD4" w:rsidP="00F53015">
      <w:pPr>
        <w:pStyle w:val="NormalWeb"/>
        <w:shd w:val="clear" w:color="auto" w:fill="FFFFFF"/>
        <w:spacing w:before="0" w:beforeAutospacing="0" w:after="0" w:afterAutospacing="0" w:line="360" w:lineRule="auto"/>
        <w:ind w:left="786"/>
        <w:jc w:val="both"/>
        <w:rPr>
          <w:rFonts w:asciiTheme="majorBidi" w:hAnsiTheme="majorBidi" w:cstheme="majorBidi"/>
        </w:rPr>
      </w:pPr>
      <w:r w:rsidRPr="00F53015">
        <w:rPr>
          <w:rFonts w:asciiTheme="majorBidi" w:hAnsiTheme="majorBidi" w:cstheme="majorBidi"/>
          <w:color w:val="000000"/>
        </w:rPr>
        <w:tab/>
        <w:t xml:space="preserve">Adapun penelitian yang akan peneliti lakukan, berbeda dengan penelitian terdahulu yang telah dibahas. </w:t>
      </w:r>
      <w:r w:rsidRPr="00F53015">
        <w:rPr>
          <w:rFonts w:asciiTheme="majorBidi" w:hAnsiTheme="majorBidi" w:cstheme="majorBidi"/>
          <w:color w:val="000000"/>
        </w:rPr>
        <w:lastRenderedPageBreak/>
        <w:t>Perbedaannya terdapat pada kajian pustaka yang akan dibahas, dan variabel dependennya. Bila penelitian terdahulu membahas tentang minat nasabah yang untuk menabung di perbankan syariah, tapi di penelitian yang akan dilakukan membahas tentang kepemilikan rekening perbankan syariah. Jadi bukan hanya minat, tapi juga telah memiliki rekening perbankan syariah. Karena minat saja, belum bisa dipastikan telah menjadi nasabah atau memiliki rekening perbankan syariah.</w:t>
      </w:r>
    </w:p>
    <w:p w:rsidR="003235CA" w:rsidRPr="00F53015" w:rsidRDefault="003235CA" w:rsidP="00F53015">
      <w:pPr>
        <w:pStyle w:val="NormalWeb"/>
        <w:shd w:val="clear" w:color="auto" w:fill="FFFFFF"/>
        <w:spacing w:before="0" w:beforeAutospacing="0" w:after="0" w:afterAutospacing="0" w:line="360" w:lineRule="auto"/>
        <w:ind w:left="786"/>
        <w:jc w:val="both"/>
        <w:rPr>
          <w:rStyle w:val="apple-style-span"/>
          <w:rFonts w:asciiTheme="majorBidi" w:hAnsiTheme="majorBidi" w:cstheme="majorBidi"/>
        </w:rPr>
      </w:pPr>
    </w:p>
    <w:p w:rsidR="008517A2" w:rsidRPr="00F53015" w:rsidRDefault="008517A2" w:rsidP="00F53015">
      <w:pPr>
        <w:pStyle w:val="NormalWeb"/>
        <w:shd w:val="clear" w:color="auto" w:fill="FFFFFF"/>
        <w:spacing w:before="0" w:beforeAutospacing="0" w:after="0" w:afterAutospacing="0" w:line="360" w:lineRule="auto"/>
        <w:ind w:left="786"/>
        <w:jc w:val="both"/>
        <w:rPr>
          <w:rStyle w:val="apple-style-span"/>
          <w:rFonts w:asciiTheme="majorBidi" w:hAnsiTheme="majorBidi" w:cstheme="majorBidi"/>
          <w:lang w:val="id-ID"/>
        </w:rPr>
      </w:pPr>
      <w:r w:rsidRPr="00F53015">
        <w:rPr>
          <w:rStyle w:val="apple-style-span"/>
          <w:rFonts w:asciiTheme="majorBidi" w:hAnsiTheme="majorBidi" w:cstheme="majorBidi"/>
        </w:rPr>
        <w:tab/>
      </w:r>
    </w:p>
    <w:p w:rsidR="00DA7E40" w:rsidRPr="00F53015" w:rsidRDefault="00DA7E40" w:rsidP="00F53015">
      <w:pPr>
        <w:pStyle w:val="NormalWeb"/>
        <w:shd w:val="clear" w:color="auto" w:fill="FFFFFF"/>
        <w:spacing w:before="0" w:beforeAutospacing="0" w:after="0" w:afterAutospacing="0" w:line="360" w:lineRule="auto"/>
        <w:ind w:left="1170"/>
        <w:jc w:val="both"/>
        <w:rPr>
          <w:rStyle w:val="apple-style-span"/>
          <w:rFonts w:asciiTheme="majorBidi" w:hAnsiTheme="majorBidi" w:cstheme="majorBidi"/>
          <w:lang w:val="id-ID"/>
        </w:rPr>
      </w:pPr>
    </w:p>
    <w:p w:rsidR="00DA7E40" w:rsidRPr="00F53015" w:rsidRDefault="00DA7E40" w:rsidP="00F53015">
      <w:pPr>
        <w:pStyle w:val="NormalWeb"/>
        <w:shd w:val="clear" w:color="auto" w:fill="FFFFFF"/>
        <w:spacing w:before="0" w:beforeAutospacing="0" w:after="0" w:afterAutospacing="0" w:line="360" w:lineRule="auto"/>
        <w:ind w:left="1170"/>
        <w:jc w:val="both"/>
        <w:rPr>
          <w:rStyle w:val="apple-style-span"/>
          <w:rFonts w:asciiTheme="majorBidi" w:hAnsiTheme="majorBidi" w:cstheme="majorBidi"/>
          <w:lang w:val="id-ID"/>
        </w:rPr>
      </w:pPr>
    </w:p>
    <w:p w:rsidR="00DA7E40" w:rsidRPr="00F53015" w:rsidRDefault="00DA7E40" w:rsidP="00F53015">
      <w:pPr>
        <w:pStyle w:val="NormalWeb"/>
        <w:shd w:val="clear" w:color="auto" w:fill="FFFFFF"/>
        <w:spacing w:before="0" w:beforeAutospacing="0" w:after="0" w:afterAutospacing="0" w:line="360" w:lineRule="auto"/>
        <w:ind w:left="1170"/>
        <w:jc w:val="both"/>
        <w:rPr>
          <w:rStyle w:val="apple-style-span"/>
          <w:rFonts w:asciiTheme="majorBidi" w:hAnsiTheme="majorBidi" w:cstheme="majorBidi"/>
          <w:lang w:val="id-ID"/>
        </w:rPr>
      </w:pPr>
    </w:p>
    <w:p w:rsidR="00DA7E40" w:rsidRPr="00F53015" w:rsidRDefault="00DA7E40" w:rsidP="00F53015">
      <w:pPr>
        <w:pStyle w:val="NormalWeb"/>
        <w:shd w:val="clear" w:color="auto" w:fill="FFFFFF"/>
        <w:spacing w:before="0" w:beforeAutospacing="0" w:after="0" w:afterAutospacing="0" w:line="360" w:lineRule="auto"/>
        <w:ind w:left="1170"/>
        <w:jc w:val="both"/>
        <w:rPr>
          <w:rStyle w:val="apple-style-span"/>
          <w:rFonts w:asciiTheme="majorBidi" w:hAnsiTheme="majorBidi" w:cstheme="majorBidi"/>
          <w:lang w:val="id-ID"/>
        </w:rPr>
      </w:pPr>
    </w:p>
    <w:p w:rsidR="00270971" w:rsidRPr="00F53015" w:rsidRDefault="00B61DE7" w:rsidP="00F53015">
      <w:pPr>
        <w:pStyle w:val="NormalWeb"/>
        <w:shd w:val="clear" w:color="auto" w:fill="FFFFFF"/>
        <w:spacing w:before="0" w:beforeAutospacing="0" w:after="0" w:afterAutospacing="0" w:line="360" w:lineRule="auto"/>
        <w:ind w:left="720"/>
        <w:jc w:val="both"/>
        <w:rPr>
          <w:rFonts w:asciiTheme="majorBidi" w:hAnsiTheme="majorBidi" w:cstheme="majorBidi"/>
        </w:rPr>
      </w:pPr>
      <w:r w:rsidRPr="00F53015">
        <w:rPr>
          <w:rFonts w:asciiTheme="majorBidi" w:hAnsiTheme="majorBidi" w:cstheme="majorBidi"/>
        </w:rPr>
        <w:br/>
      </w:r>
    </w:p>
    <w:sectPr w:rsidR="00270971" w:rsidRPr="00F53015" w:rsidSect="007144DC">
      <w:headerReference w:type="default" r:id="rId27"/>
      <w:footerReference w:type="first" r:id="rId28"/>
      <w:footnotePr>
        <w:numStart w:val="21"/>
      </w:footnotePr>
      <w:pgSz w:w="10319" w:h="14571" w:code="13"/>
      <w:pgMar w:top="2268" w:right="1701" w:bottom="1701" w:left="2268" w:header="708" w:footer="708"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E2F" w:rsidRDefault="00B81E2F" w:rsidP="0046710C">
      <w:pPr>
        <w:spacing w:after="0" w:line="240" w:lineRule="auto"/>
      </w:pPr>
      <w:r>
        <w:separator/>
      </w:r>
    </w:p>
  </w:endnote>
  <w:endnote w:type="continuationSeparator" w:id="0">
    <w:p w:rsidR="00B81E2F" w:rsidRDefault="00B81E2F" w:rsidP="00467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ma SSi">
    <w:altName w:val="Palma SSi"/>
    <w:panose1 w:val="00000000000000000000"/>
    <w:charset w:val="00"/>
    <w:family w:val="swiss"/>
    <w:notTrueType/>
    <w:pitch w:val="default"/>
    <w:sig w:usb0="00000003" w:usb1="00000000" w:usb2="00000000" w:usb3="00000000" w:csb0="00000001" w:csb1="00000000"/>
  </w:font>
  <w:font w:name="HQPB2">
    <w:altName w:val="Arial Unicode MS"/>
    <w:panose1 w:val="00000000000000000000"/>
    <w:charset w:val="88"/>
    <w:family w:val="swiss"/>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9368"/>
      <w:docPartObj>
        <w:docPartGallery w:val="Page Numbers (Bottom of Page)"/>
        <w:docPartUnique/>
      </w:docPartObj>
    </w:sdtPr>
    <w:sdtContent>
      <w:p w:rsidR="00CC1AA2" w:rsidRPr="00733509" w:rsidRDefault="00CC1AA2">
        <w:pPr>
          <w:pStyle w:val="Footer"/>
          <w:jc w:val="center"/>
          <w:rPr>
            <w:rFonts w:ascii="Times New Roman" w:hAnsi="Times New Roman" w:cs="Times New Roman"/>
            <w:sz w:val="24"/>
            <w:szCs w:val="24"/>
          </w:rPr>
        </w:pPr>
        <w:r w:rsidRPr="00733509">
          <w:rPr>
            <w:rFonts w:ascii="Times New Roman" w:hAnsi="Times New Roman" w:cs="Times New Roman"/>
            <w:sz w:val="24"/>
            <w:szCs w:val="24"/>
          </w:rPr>
          <w:fldChar w:fldCharType="begin"/>
        </w:r>
        <w:r w:rsidRPr="00733509">
          <w:rPr>
            <w:rFonts w:ascii="Times New Roman" w:hAnsi="Times New Roman" w:cs="Times New Roman"/>
            <w:sz w:val="24"/>
            <w:szCs w:val="24"/>
          </w:rPr>
          <w:instrText xml:space="preserve"> PAGE   \* MERGEFORMAT </w:instrText>
        </w:r>
        <w:r w:rsidRPr="00733509">
          <w:rPr>
            <w:rFonts w:ascii="Times New Roman" w:hAnsi="Times New Roman" w:cs="Times New Roman"/>
            <w:sz w:val="24"/>
            <w:szCs w:val="24"/>
          </w:rPr>
          <w:fldChar w:fldCharType="separate"/>
        </w:r>
        <w:r w:rsidR="00E474FD">
          <w:rPr>
            <w:rFonts w:ascii="Times New Roman" w:hAnsi="Times New Roman" w:cs="Times New Roman"/>
            <w:noProof/>
            <w:sz w:val="24"/>
            <w:szCs w:val="24"/>
          </w:rPr>
          <w:t>26</w:t>
        </w:r>
        <w:r w:rsidRPr="00733509">
          <w:rPr>
            <w:rFonts w:ascii="Times New Roman" w:hAnsi="Times New Roman" w:cs="Times New Roman"/>
            <w:sz w:val="24"/>
            <w:szCs w:val="24"/>
          </w:rPr>
          <w:fldChar w:fldCharType="end"/>
        </w:r>
      </w:p>
    </w:sdtContent>
  </w:sdt>
  <w:p w:rsidR="00CC1AA2" w:rsidRPr="00733509" w:rsidRDefault="00CC1AA2">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E2F" w:rsidRDefault="00B81E2F" w:rsidP="0046710C">
      <w:pPr>
        <w:spacing w:after="0" w:line="240" w:lineRule="auto"/>
      </w:pPr>
      <w:r>
        <w:separator/>
      </w:r>
    </w:p>
  </w:footnote>
  <w:footnote w:type="continuationSeparator" w:id="0">
    <w:p w:rsidR="00B81E2F" w:rsidRDefault="00B81E2F" w:rsidP="0046710C">
      <w:pPr>
        <w:spacing w:after="0" w:line="240" w:lineRule="auto"/>
      </w:pPr>
      <w:r>
        <w:continuationSeparator/>
      </w:r>
    </w:p>
  </w:footnote>
  <w:footnote w:id="1">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hyperlink r:id="rId1" w:history="1">
        <w:r w:rsidRPr="00F53015">
          <w:rPr>
            <w:rStyle w:val="Hyperlink"/>
            <w:rFonts w:asciiTheme="majorBidi" w:hAnsiTheme="majorBidi" w:cstheme="majorBidi"/>
            <w:color w:val="auto"/>
          </w:rPr>
          <w:t>http://www.scribd,com/com/1358848.pengertian-pengetahuan</w:t>
        </w:r>
      </w:hyperlink>
      <w:r w:rsidRPr="00F53015">
        <w:rPr>
          <w:rFonts w:asciiTheme="majorBidi" w:hAnsiTheme="majorBidi" w:cstheme="majorBidi"/>
        </w:rPr>
        <w:t xml:space="preserve"> diakses pada 2 Februari 2017.</w:t>
      </w:r>
    </w:p>
  </w:footnote>
  <w:footnote w:id="2">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Surajiyo, </w:t>
      </w:r>
      <w:r w:rsidRPr="00F53015">
        <w:rPr>
          <w:rFonts w:asciiTheme="majorBidi" w:hAnsiTheme="majorBidi" w:cstheme="majorBidi"/>
          <w:i/>
          <w:iCs/>
        </w:rPr>
        <w:t>Filsafat Ilmu dan Perkembangannya di Indonesia</w:t>
      </w:r>
      <w:r w:rsidRPr="00F53015">
        <w:rPr>
          <w:rFonts w:asciiTheme="majorBidi" w:hAnsiTheme="majorBidi" w:cstheme="majorBidi"/>
        </w:rPr>
        <w:t xml:space="preserve">, (Jakarta: Bumi Aksara, 2010), p.26.  </w:t>
      </w:r>
    </w:p>
  </w:footnote>
  <w:footnote w:id="3">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Soekidjo Notoatmodjo, </w:t>
      </w:r>
      <w:r w:rsidRPr="00F53015">
        <w:rPr>
          <w:rFonts w:asciiTheme="majorBidi" w:hAnsiTheme="majorBidi" w:cstheme="majorBidi"/>
          <w:i/>
          <w:iCs/>
        </w:rPr>
        <w:t xml:space="preserve">Metedologi Penelitian Kesehatan, </w:t>
      </w:r>
      <w:r w:rsidRPr="00F53015">
        <w:rPr>
          <w:rFonts w:asciiTheme="majorBidi" w:hAnsiTheme="majorBidi" w:cstheme="majorBidi"/>
        </w:rPr>
        <w:t xml:space="preserve">(Jakarta: Rineka Cipta, 2010), p.10. </w:t>
      </w:r>
    </w:p>
  </w:footnote>
  <w:footnote w:id="4">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Surajiyo,</w:t>
      </w:r>
      <w:r w:rsidRPr="00F53015">
        <w:rPr>
          <w:rFonts w:asciiTheme="majorBidi" w:hAnsiTheme="majorBidi" w:cstheme="majorBidi"/>
          <w:i/>
          <w:iCs/>
        </w:rPr>
        <w:t xml:space="preserve"> Filsafat Ilmu dan……, </w:t>
      </w:r>
      <w:r w:rsidRPr="00F53015">
        <w:rPr>
          <w:rFonts w:asciiTheme="majorBidi" w:hAnsiTheme="majorBidi" w:cstheme="majorBidi"/>
        </w:rPr>
        <w:t xml:space="preserve">p.30-31. </w:t>
      </w:r>
    </w:p>
  </w:footnote>
  <w:footnote w:id="5">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hyperlink r:id="rId2" w:history="1">
        <w:r w:rsidRPr="00F53015">
          <w:rPr>
            <w:rStyle w:val="Hyperlink"/>
            <w:rFonts w:asciiTheme="majorBidi" w:hAnsiTheme="majorBidi" w:cstheme="majorBidi"/>
            <w:color w:val="auto"/>
          </w:rPr>
          <w:t>http://www.masbied.com/2011/09/02/definisi-pemahaman-menurut-para-ahli/</w:t>
        </w:r>
      </w:hyperlink>
      <w:r w:rsidRPr="00F53015">
        <w:rPr>
          <w:rFonts w:asciiTheme="majorBidi" w:hAnsiTheme="majorBidi" w:cstheme="majorBidi"/>
        </w:rPr>
        <w:t xml:space="preserve"> diakses pada 2 Februari 2017. </w:t>
      </w:r>
    </w:p>
  </w:footnote>
  <w:footnote w:id="6">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Firmansyah, </w:t>
      </w:r>
      <w:r w:rsidRPr="00F53015">
        <w:rPr>
          <w:rFonts w:asciiTheme="majorBidi" w:hAnsiTheme="majorBidi" w:cstheme="majorBidi"/>
          <w:i/>
          <w:iCs/>
        </w:rPr>
        <w:t>Teori Pemahaman</w:t>
      </w:r>
      <w:r>
        <w:rPr>
          <w:rFonts w:asciiTheme="majorBidi" w:hAnsiTheme="majorBidi" w:cstheme="majorBidi"/>
          <w:i/>
          <w:iCs/>
        </w:rPr>
        <w:t xml:space="preserve"> </w:t>
      </w:r>
      <w:r w:rsidRPr="00F53015">
        <w:rPr>
          <w:rFonts w:asciiTheme="majorBidi" w:hAnsiTheme="majorBidi" w:cstheme="majorBidi"/>
          <w:i/>
          <w:iCs/>
        </w:rPr>
        <w:t>,</w:t>
      </w:r>
      <w:hyperlink r:id="rId3" w:history="1">
        <w:r w:rsidRPr="00DE13FB">
          <w:rPr>
            <w:rStyle w:val="Hyperlink"/>
            <w:rFonts w:asciiTheme="majorBidi" w:hAnsiTheme="majorBidi" w:cstheme="majorBidi"/>
          </w:rPr>
          <w:t>http://firmasnyah100288.blogspot.com</w:t>
        </w:r>
      </w:hyperlink>
      <w:r w:rsidRPr="00F53015">
        <w:rPr>
          <w:rFonts w:asciiTheme="majorBidi" w:hAnsiTheme="majorBidi" w:cstheme="majorBidi"/>
        </w:rPr>
        <w:t xml:space="preserve">, diakses pada 21 Maret 2017. </w:t>
      </w:r>
    </w:p>
  </w:footnote>
  <w:footnote w:id="7">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Firmansyah, </w:t>
      </w:r>
      <w:r w:rsidRPr="00F53015">
        <w:rPr>
          <w:rFonts w:asciiTheme="majorBidi" w:hAnsiTheme="majorBidi" w:cstheme="majorBidi"/>
          <w:i/>
          <w:iCs/>
        </w:rPr>
        <w:t>Teori......</w:t>
      </w:r>
      <w:r w:rsidRPr="00F53015">
        <w:rPr>
          <w:rFonts w:asciiTheme="majorBidi" w:hAnsiTheme="majorBidi" w:cstheme="majorBidi"/>
        </w:rPr>
        <w:t xml:space="preserve"> </w:t>
      </w:r>
    </w:p>
  </w:footnote>
  <w:footnote w:id="8">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Asik Belajar, </w:t>
      </w:r>
      <w:r w:rsidRPr="00F53015">
        <w:rPr>
          <w:rFonts w:asciiTheme="majorBidi" w:hAnsiTheme="majorBidi" w:cstheme="majorBidi"/>
          <w:i/>
          <w:iCs/>
        </w:rPr>
        <w:t>Pemahaman Belajar,</w:t>
      </w:r>
      <w:r w:rsidRPr="00F53015">
        <w:rPr>
          <w:rFonts w:asciiTheme="majorBidi" w:hAnsiTheme="majorBidi" w:cstheme="majorBidi"/>
        </w:rPr>
        <w:t xml:space="preserve"> http:www.asikbelajar.com, diakses pada 21 Maret 2017.</w:t>
      </w:r>
      <w:r w:rsidRPr="00F53015">
        <w:rPr>
          <w:rFonts w:asciiTheme="majorBidi" w:hAnsiTheme="majorBidi" w:cstheme="majorBidi"/>
          <w:color w:val="C00000"/>
        </w:rPr>
        <w:t xml:space="preserve"> </w:t>
      </w:r>
      <w:r w:rsidRPr="00F53015">
        <w:rPr>
          <w:rFonts w:asciiTheme="majorBidi" w:hAnsiTheme="majorBidi" w:cstheme="majorBidi"/>
        </w:rPr>
        <w:t xml:space="preserve"> </w:t>
      </w:r>
    </w:p>
  </w:footnote>
  <w:footnote w:id="9">
    <w:p w:rsidR="00CC1AA2" w:rsidRPr="00F53015" w:rsidRDefault="00CC1AA2" w:rsidP="00F53015">
      <w:pPr>
        <w:pStyle w:val="Default"/>
        <w:ind w:firstLine="720"/>
        <w:jc w:val="both"/>
        <w:rPr>
          <w:rFonts w:asciiTheme="majorBidi" w:hAnsiTheme="majorBidi" w:cstheme="majorBidi"/>
          <w:color w:val="auto"/>
          <w:sz w:val="20"/>
          <w:szCs w:val="20"/>
          <w:lang w:val="id-ID"/>
        </w:rPr>
      </w:pPr>
      <w:r w:rsidRPr="00F53015">
        <w:rPr>
          <w:rStyle w:val="FootnoteReference"/>
          <w:rFonts w:asciiTheme="majorBidi" w:hAnsiTheme="majorBidi" w:cstheme="majorBidi"/>
          <w:sz w:val="20"/>
          <w:szCs w:val="20"/>
        </w:rPr>
        <w:footnoteRef/>
      </w:r>
      <w:r w:rsidRPr="00F53015">
        <w:rPr>
          <w:rFonts w:asciiTheme="majorBidi" w:hAnsiTheme="majorBidi" w:cstheme="majorBidi"/>
          <w:sz w:val="20"/>
          <w:szCs w:val="20"/>
        </w:rPr>
        <w:t xml:space="preserve"> </w:t>
      </w:r>
      <w:r w:rsidRPr="00F53015">
        <w:rPr>
          <w:rFonts w:asciiTheme="majorBidi" w:hAnsiTheme="majorBidi" w:cstheme="majorBidi"/>
          <w:color w:val="auto"/>
          <w:sz w:val="20"/>
          <w:szCs w:val="20"/>
          <w:lang w:val="id-ID"/>
        </w:rPr>
        <w:t xml:space="preserve">Zainul Arifin, </w:t>
      </w:r>
      <w:r w:rsidRPr="00F53015">
        <w:rPr>
          <w:rFonts w:asciiTheme="majorBidi" w:hAnsiTheme="majorBidi" w:cstheme="majorBidi"/>
          <w:i/>
          <w:iCs/>
          <w:color w:val="auto"/>
          <w:sz w:val="20"/>
          <w:szCs w:val="20"/>
          <w:lang w:val="id-ID"/>
        </w:rPr>
        <w:t>Dasar-dasar Manajemen Bank Syari‟ah</w:t>
      </w:r>
      <w:r w:rsidRPr="00F53015">
        <w:rPr>
          <w:rFonts w:asciiTheme="majorBidi" w:hAnsiTheme="majorBidi" w:cstheme="majorBidi"/>
          <w:color w:val="auto"/>
          <w:sz w:val="20"/>
          <w:szCs w:val="20"/>
          <w:lang w:val="id-ID"/>
        </w:rPr>
        <w:t xml:space="preserve">, jilid 4, </w:t>
      </w:r>
      <w:r w:rsidRPr="00F53015">
        <w:rPr>
          <w:rFonts w:asciiTheme="majorBidi" w:hAnsiTheme="majorBidi" w:cstheme="majorBidi"/>
          <w:color w:val="auto"/>
          <w:sz w:val="20"/>
          <w:szCs w:val="20"/>
        </w:rPr>
        <w:t>(</w:t>
      </w:r>
      <w:r w:rsidRPr="00F53015">
        <w:rPr>
          <w:rFonts w:asciiTheme="majorBidi" w:hAnsiTheme="majorBidi" w:cstheme="majorBidi"/>
          <w:color w:val="auto"/>
          <w:sz w:val="20"/>
          <w:szCs w:val="20"/>
          <w:lang w:val="id-ID"/>
        </w:rPr>
        <w:t>Jakarta: Pustaka Alvabet, 2006</w:t>
      </w:r>
      <w:r w:rsidRPr="00F53015">
        <w:rPr>
          <w:rFonts w:asciiTheme="majorBidi" w:hAnsiTheme="majorBidi" w:cstheme="majorBidi"/>
          <w:color w:val="auto"/>
          <w:sz w:val="20"/>
          <w:szCs w:val="20"/>
        </w:rPr>
        <w:t>)</w:t>
      </w:r>
      <w:r w:rsidRPr="00F53015">
        <w:rPr>
          <w:rFonts w:asciiTheme="majorBidi" w:hAnsiTheme="majorBidi" w:cstheme="majorBidi"/>
          <w:color w:val="auto"/>
          <w:sz w:val="20"/>
          <w:szCs w:val="20"/>
          <w:lang w:val="id-ID"/>
        </w:rPr>
        <w:t xml:space="preserve">, </w:t>
      </w:r>
      <w:r w:rsidRPr="00F53015">
        <w:rPr>
          <w:rFonts w:asciiTheme="majorBidi" w:hAnsiTheme="majorBidi" w:cstheme="majorBidi"/>
          <w:color w:val="auto"/>
          <w:sz w:val="20"/>
          <w:szCs w:val="20"/>
        </w:rPr>
        <w:t>p</w:t>
      </w:r>
      <w:r w:rsidRPr="00F53015">
        <w:rPr>
          <w:rFonts w:asciiTheme="majorBidi" w:hAnsiTheme="majorBidi" w:cstheme="majorBidi"/>
          <w:color w:val="auto"/>
          <w:sz w:val="20"/>
          <w:szCs w:val="20"/>
          <w:lang w:val="id-ID"/>
        </w:rPr>
        <w:t>.</w:t>
      </w:r>
      <w:r w:rsidRPr="00F53015">
        <w:rPr>
          <w:rFonts w:asciiTheme="majorBidi" w:hAnsiTheme="majorBidi" w:cstheme="majorBidi"/>
          <w:color w:val="auto"/>
          <w:sz w:val="20"/>
          <w:szCs w:val="20"/>
        </w:rPr>
        <w:t xml:space="preserve">1. </w:t>
      </w:r>
    </w:p>
    <w:p w:rsidR="00CC1AA2" w:rsidRPr="00F53015" w:rsidRDefault="00CC1AA2" w:rsidP="00F53015">
      <w:pPr>
        <w:pStyle w:val="FootnoteText"/>
        <w:ind w:firstLine="720"/>
        <w:jc w:val="both"/>
        <w:rPr>
          <w:rFonts w:asciiTheme="majorBidi" w:hAnsiTheme="majorBidi" w:cstheme="majorBidi"/>
        </w:rPr>
      </w:pPr>
      <w:r w:rsidRPr="00F53015">
        <w:rPr>
          <w:rFonts w:asciiTheme="majorBidi" w:hAnsiTheme="majorBidi" w:cstheme="majorBidi"/>
        </w:rPr>
        <w:t xml:space="preserve"> </w:t>
      </w:r>
    </w:p>
  </w:footnote>
  <w:footnote w:id="10">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r w:rsidRPr="00F53015">
        <w:rPr>
          <w:rFonts w:asciiTheme="majorBidi" w:hAnsiTheme="majorBidi" w:cstheme="majorBidi"/>
          <w:lang w:val="id-ID"/>
        </w:rPr>
        <w:t xml:space="preserve">Heri Sudarsono, </w:t>
      </w:r>
      <w:r w:rsidRPr="00F53015">
        <w:rPr>
          <w:rFonts w:asciiTheme="majorBidi" w:hAnsiTheme="majorBidi" w:cstheme="majorBidi"/>
          <w:i/>
          <w:iCs/>
          <w:lang w:val="id-ID"/>
        </w:rPr>
        <w:t xml:space="preserve">Bank dan Lembaga Keuangan Syari”ah Deskripsi dan Ilustrasi. </w:t>
      </w:r>
      <w:r w:rsidRPr="00F53015">
        <w:rPr>
          <w:rFonts w:asciiTheme="majorBidi" w:hAnsiTheme="majorBidi" w:cstheme="majorBidi"/>
          <w:iCs/>
        </w:rPr>
        <w:t>(</w:t>
      </w:r>
      <w:r w:rsidRPr="00F53015">
        <w:rPr>
          <w:rFonts w:asciiTheme="majorBidi" w:hAnsiTheme="majorBidi" w:cstheme="majorBidi"/>
          <w:lang w:val="id-ID"/>
        </w:rPr>
        <w:t>Yogyakarta: EKONISIA, 2008</w:t>
      </w:r>
      <w:r w:rsidRPr="00F53015">
        <w:rPr>
          <w:rFonts w:asciiTheme="majorBidi" w:hAnsiTheme="majorBidi" w:cstheme="majorBidi"/>
        </w:rPr>
        <w:t>)</w:t>
      </w:r>
      <w:r w:rsidRPr="00F53015">
        <w:rPr>
          <w:rFonts w:asciiTheme="majorBidi" w:hAnsiTheme="majorBidi" w:cstheme="majorBidi"/>
          <w:lang w:val="id-ID"/>
        </w:rPr>
        <w:t xml:space="preserve">, </w:t>
      </w:r>
      <w:r w:rsidRPr="00F53015">
        <w:rPr>
          <w:rFonts w:asciiTheme="majorBidi" w:hAnsiTheme="majorBidi" w:cstheme="majorBidi"/>
        </w:rPr>
        <w:t>p.</w:t>
      </w:r>
      <w:r w:rsidRPr="00F53015">
        <w:rPr>
          <w:rFonts w:asciiTheme="majorBidi" w:hAnsiTheme="majorBidi" w:cstheme="majorBidi"/>
          <w:lang w:val="id-ID"/>
        </w:rPr>
        <w:t>45</w:t>
      </w:r>
      <w:r w:rsidRPr="00F53015">
        <w:rPr>
          <w:rFonts w:asciiTheme="majorBidi" w:hAnsiTheme="majorBidi" w:cstheme="majorBidi"/>
        </w:rPr>
        <w:t xml:space="preserve">. </w:t>
      </w:r>
    </w:p>
  </w:footnote>
  <w:footnote w:id="11">
    <w:p w:rsidR="00CC1AA2" w:rsidRPr="00F53015" w:rsidRDefault="00CC1AA2" w:rsidP="00F53015">
      <w:pPr>
        <w:pStyle w:val="NormalWeb"/>
        <w:spacing w:before="0" w:beforeAutospacing="0" w:after="0" w:afterAutospacing="0"/>
        <w:ind w:firstLine="720"/>
        <w:jc w:val="both"/>
        <w:rPr>
          <w:rFonts w:asciiTheme="majorBidi" w:hAnsiTheme="majorBidi" w:cstheme="majorBidi"/>
          <w:color w:val="C00000"/>
          <w:sz w:val="20"/>
          <w:szCs w:val="20"/>
        </w:rPr>
      </w:pPr>
      <w:r w:rsidRPr="00F53015">
        <w:rPr>
          <w:rStyle w:val="FootnoteReference"/>
          <w:rFonts w:asciiTheme="majorBidi" w:hAnsiTheme="majorBidi" w:cstheme="majorBidi"/>
          <w:sz w:val="20"/>
          <w:szCs w:val="20"/>
        </w:rPr>
        <w:footnoteRef/>
      </w:r>
      <w:r w:rsidRPr="00F53015">
        <w:rPr>
          <w:rFonts w:asciiTheme="majorBidi" w:hAnsiTheme="majorBidi" w:cstheme="majorBidi"/>
          <w:sz w:val="20"/>
          <w:szCs w:val="20"/>
        </w:rPr>
        <w:t xml:space="preserve"> Kasmir, </w:t>
      </w:r>
      <w:r w:rsidRPr="00F53015">
        <w:rPr>
          <w:rStyle w:val="Emphasis"/>
          <w:rFonts w:asciiTheme="majorBidi" w:hAnsiTheme="majorBidi" w:cstheme="majorBidi"/>
          <w:sz w:val="20"/>
          <w:szCs w:val="20"/>
        </w:rPr>
        <w:t>Manajemen Perbankan</w:t>
      </w:r>
      <w:r w:rsidRPr="00F53015">
        <w:rPr>
          <w:rFonts w:asciiTheme="majorBidi" w:hAnsiTheme="majorBidi" w:cstheme="majorBidi"/>
          <w:sz w:val="20"/>
          <w:szCs w:val="20"/>
        </w:rPr>
        <w:t>, (Jakarta: Rajawali Pers, 2002), p.11.</w:t>
      </w:r>
    </w:p>
  </w:footnote>
  <w:footnote w:id="12">
    <w:p w:rsidR="00CC1AA2" w:rsidRPr="00F53015" w:rsidRDefault="00CC1AA2" w:rsidP="00F53015">
      <w:pPr>
        <w:pStyle w:val="NormalWeb"/>
        <w:spacing w:before="0" w:beforeAutospacing="0" w:after="0" w:afterAutospacing="0"/>
        <w:ind w:firstLine="720"/>
        <w:jc w:val="both"/>
        <w:rPr>
          <w:rFonts w:asciiTheme="majorBidi" w:hAnsiTheme="majorBidi" w:cstheme="majorBidi"/>
          <w:sz w:val="20"/>
          <w:szCs w:val="20"/>
        </w:rPr>
      </w:pPr>
      <w:r w:rsidRPr="00F53015">
        <w:rPr>
          <w:rStyle w:val="FootnoteReference"/>
          <w:rFonts w:asciiTheme="majorBidi" w:hAnsiTheme="majorBidi" w:cstheme="majorBidi"/>
          <w:sz w:val="20"/>
          <w:szCs w:val="20"/>
        </w:rPr>
        <w:footnoteRef/>
      </w:r>
      <w:r w:rsidRPr="00F53015">
        <w:rPr>
          <w:rFonts w:asciiTheme="majorBidi" w:hAnsiTheme="majorBidi" w:cstheme="majorBidi"/>
          <w:sz w:val="20"/>
          <w:szCs w:val="20"/>
        </w:rPr>
        <w:t xml:space="preserve"> Khotibul Umam, </w:t>
      </w:r>
      <w:r w:rsidRPr="00F53015">
        <w:rPr>
          <w:rFonts w:asciiTheme="majorBidi" w:hAnsiTheme="majorBidi" w:cstheme="majorBidi"/>
          <w:i/>
          <w:iCs/>
          <w:sz w:val="20"/>
          <w:szCs w:val="20"/>
        </w:rPr>
        <w:t xml:space="preserve">Bank Umum Syariah, </w:t>
      </w:r>
      <w:r w:rsidRPr="00F53015">
        <w:rPr>
          <w:rFonts w:asciiTheme="majorBidi" w:hAnsiTheme="majorBidi" w:cstheme="majorBidi"/>
          <w:iCs/>
          <w:sz w:val="20"/>
          <w:szCs w:val="20"/>
        </w:rPr>
        <w:t>(</w:t>
      </w:r>
      <w:r w:rsidRPr="00F53015">
        <w:rPr>
          <w:rFonts w:asciiTheme="majorBidi" w:hAnsiTheme="majorBidi" w:cstheme="majorBidi"/>
          <w:sz w:val="20"/>
          <w:szCs w:val="20"/>
        </w:rPr>
        <w:t xml:space="preserve">Yogyakarta: BPFE, edisi Ke-1, 2009), p.1.    </w:t>
      </w:r>
    </w:p>
  </w:footnote>
  <w:footnote w:id="13">
    <w:p w:rsidR="00CC1AA2" w:rsidRPr="00F53015" w:rsidRDefault="00CC1AA2" w:rsidP="00F53015">
      <w:pPr>
        <w:spacing w:after="0" w:line="240" w:lineRule="auto"/>
        <w:ind w:firstLine="720"/>
        <w:jc w:val="both"/>
        <w:rPr>
          <w:rFonts w:asciiTheme="majorBidi" w:eastAsia="Times New Roman" w:hAnsiTheme="majorBidi" w:cstheme="majorBidi"/>
          <w:sz w:val="20"/>
          <w:szCs w:val="20"/>
        </w:rPr>
      </w:pPr>
      <w:r w:rsidRPr="00F53015">
        <w:rPr>
          <w:rStyle w:val="FootnoteReference"/>
          <w:rFonts w:asciiTheme="majorBidi" w:hAnsiTheme="majorBidi" w:cstheme="majorBidi"/>
          <w:sz w:val="20"/>
          <w:szCs w:val="20"/>
        </w:rPr>
        <w:footnoteRef/>
      </w:r>
      <w:r w:rsidRPr="00F53015">
        <w:rPr>
          <w:rFonts w:asciiTheme="majorBidi" w:hAnsiTheme="majorBidi" w:cstheme="majorBidi"/>
          <w:sz w:val="20"/>
          <w:szCs w:val="20"/>
        </w:rPr>
        <w:t xml:space="preserve"> </w:t>
      </w:r>
      <w:r w:rsidRPr="00F53015">
        <w:rPr>
          <w:rFonts w:asciiTheme="majorBidi" w:eastAsia="Times New Roman" w:hAnsiTheme="majorBidi" w:cstheme="majorBidi"/>
          <w:sz w:val="20"/>
          <w:szCs w:val="20"/>
        </w:rPr>
        <w:t xml:space="preserve">Burhanuddin susanto, </w:t>
      </w:r>
      <w:r w:rsidRPr="00F53015">
        <w:rPr>
          <w:rFonts w:asciiTheme="majorBidi" w:eastAsia="Times New Roman" w:hAnsiTheme="majorBidi" w:cstheme="majorBidi"/>
          <w:i/>
          <w:sz w:val="20"/>
          <w:szCs w:val="20"/>
        </w:rPr>
        <w:t>Hukum perbankan syariah di Indonesia</w:t>
      </w:r>
      <w:r w:rsidRPr="00F53015">
        <w:rPr>
          <w:rFonts w:asciiTheme="majorBidi" w:eastAsia="Times New Roman" w:hAnsiTheme="majorBidi" w:cstheme="majorBidi"/>
          <w:sz w:val="20"/>
          <w:szCs w:val="20"/>
        </w:rPr>
        <w:t>, (Yogyakarta: UII Press, 2008), p.17.</w:t>
      </w:r>
      <w:r w:rsidRPr="00F53015">
        <w:rPr>
          <w:rFonts w:asciiTheme="majorBidi" w:hAnsiTheme="majorBidi" w:cstheme="majorBidi"/>
          <w:sz w:val="20"/>
          <w:szCs w:val="20"/>
        </w:rPr>
        <w:t xml:space="preserve"> </w:t>
      </w:r>
    </w:p>
  </w:footnote>
  <w:footnote w:id="14">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Zubairi Hasan, </w:t>
      </w:r>
      <w:r w:rsidRPr="00F53015">
        <w:rPr>
          <w:rFonts w:asciiTheme="majorBidi" w:hAnsiTheme="majorBidi" w:cstheme="majorBidi"/>
          <w:i/>
          <w:iCs/>
        </w:rPr>
        <w:t xml:space="preserve">Undang-Undang Perbankan Syari‟ah, </w:t>
      </w:r>
      <w:r w:rsidRPr="00F53015">
        <w:rPr>
          <w:rFonts w:asciiTheme="majorBidi" w:hAnsiTheme="majorBidi" w:cstheme="majorBidi"/>
        </w:rPr>
        <w:t xml:space="preserve">Jakarta: Rajawali Pers, 2009, p.5.   </w:t>
      </w:r>
    </w:p>
  </w:footnote>
  <w:footnote w:id="15">
    <w:p w:rsidR="00CC1AA2" w:rsidRPr="007144DC" w:rsidRDefault="00CC1AA2" w:rsidP="007144DC">
      <w:pPr>
        <w:spacing w:after="0" w:line="240" w:lineRule="auto"/>
        <w:ind w:firstLine="720"/>
        <w:jc w:val="both"/>
        <w:rPr>
          <w:rFonts w:asciiTheme="majorBidi" w:eastAsia="Times New Roman" w:hAnsiTheme="majorBidi" w:cstheme="majorBidi"/>
          <w:i/>
          <w:iCs/>
          <w:sz w:val="20"/>
          <w:szCs w:val="20"/>
        </w:rPr>
      </w:pPr>
      <w:r w:rsidRPr="00F53015">
        <w:rPr>
          <w:rStyle w:val="FootnoteReference"/>
          <w:rFonts w:asciiTheme="majorBidi" w:hAnsiTheme="majorBidi" w:cstheme="majorBidi"/>
          <w:sz w:val="20"/>
          <w:szCs w:val="20"/>
        </w:rPr>
        <w:footnoteRef/>
      </w:r>
      <w:r w:rsidRPr="00F53015">
        <w:rPr>
          <w:rFonts w:asciiTheme="majorBidi" w:hAnsiTheme="majorBidi" w:cstheme="majorBidi"/>
          <w:sz w:val="20"/>
          <w:szCs w:val="20"/>
        </w:rPr>
        <w:t xml:space="preserve"> </w:t>
      </w:r>
      <w:r w:rsidRPr="00F53015">
        <w:rPr>
          <w:rFonts w:asciiTheme="majorBidi" w:eastAsia="Times New Roman" w:hAnsiTheme="majorBidi" w:cstheme="majorBidi"/>
          <w:sz w:val="20"/>
          <w:szCs w:val="20"/>
        </w:rPr>
        <w:t xml:space="preserve">Rammal, H. G., Zurbruegg, R., </w:t>
      </w:r>
      <w:r w:rsidRPr="00F53015">
        <w:rPr>
          <w:rFonts w:asciiTheme="majorBidi" w:eastAsia="Times New Roman" w:hAnsiTheme="majorBidi" w:cstheme="majorBidi"/>
          <w:i/>
          <w:iCs/>
          <w:sz w:val="20"/>
          <w:szCs w:val="20"/>
        </w:rPr>
        <w:t>Awareness of Islamic Banking Products Among Muslims:</w:t>
      </w:r>
      <w:r>
        <w:rPr>
          <w:rFonts w:asciiTheme="majorBidi" w:eastAsia="Times New Roman" w:hAnsiTheme="majorBidi" w:cstheme="majorBidi"/>
          <w:i/>
          <w:iCs/>
          <w:sz w:val="20"/>
          <w:szCs w:val="20"/>
        </w:rPr>
        <w:t xml:space="preserve"> </w:t>
      </w:r>
      <w:r w:rsidRPr="00F53015">
        <w:rPr>
          <w:rFonts w:asciiTheme="majorBidi" w:eastAsia="Times New Roman" w:hAnsiTheme="majorBidi" w:cstheme="majorBidi"/>
          <w:i/>
          <w:iCs/>
          <w:sz w:val="20"/>
          <w:szCs w:val="20"/>
        </w:rPr>
        <w:t>The Case of Australia.</w:t>
      </w:r>
      <w:r w:rsidRPr="00F53015">
        <w:rPr>
          <w:rFonts w:asciiTheme="majorBidi" w:eastAsia="Times New Roman" w:hAnsiTheme="majorBidi" w:cstheme="majorBidi"/>
          <w:sz w:val="20"/>
          <w:szCs w:val="20"/>
        </w:rPr>
        <w:t xml:space="preserve"> dalam </w:t>
      </w:r>
      <w:r w:rsidRPr="00F53015">
        <w:rPr>
          <w:rFonts w:asciiTheme="majorBidi" w:eastAsia="Times New Roman" w:hAnsiTheme="majorBidi" w:cstheme="majorBidi"/>
          <w:i/>
          <w:iCs/>
          <w:sz w:val="20"/>
          <w:szCs w:val="20"/>
        </w:rPr>
        <w:t>Journal of Financial Services Marketing</w:t>
      </w:r>
      <w:r w:rsidRPr="00F53015">
        <w:rPr>
          <w:rFonts w:asciiTheme="majorBidi" w:eastAsia="Times New Roman" w:hAnsiTheme="majorBidi" w:cstheme="majorBidi"/>
          <w:sz w:val="20"/>
          <w:szCs w:val="20"/>
        </w:rPr>
        <w:t>, 2007.</w:t>
      </w:r>
    </w:p>
  </w:footnote>
  <w:footnote w:id="16">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Andi Subarkah, dkk. </w:t>
      </w:r>
      <w:r w:rsidRPr="00F53015">
        <w:rPr>
          <w:rFonts w:asciiTheme="majorBidi" w:hAnsiTheme="majorBidi" w:cstheme="majorBidi"/>
          <w:i/>
          <w:iCs/>
        </w:rPr>
        <w:t xml:space="preserve">Al-Quran dan Terjemah……, </w:t>
      </w:r>
      <w:r w:rsidRPr="00F53015">
        <w:rPr>
          <w:rFonts w:asciiTheme="majorBidi" w:hAnsiTheme="majorBidi" w:cstheme="majorBidi"/>
          <w:iCs/>
        </w:rPr>
        <w:t>p</w:t>
      </w:r>
      <w:r w:rsidRPr="00F53015">
        <w:rPr>
          <w:rFonts w:asciiTheme="majorBidi" w:hAnsiTheme="majorBidi" w:cstheme="majorBidi"/>
          <w:i/>
          <w:iCs/>
        </w:rPr>
        <w:t>.</w:t>
      </w:r>
      <w:r w:rsidRPr="00F53015">
        <w:rPr>
          <w:rFonts w:asciiTheme="majorBidi" w:hAnsiTheme="majorBidi" w:cstheme="majorBidi"/>
        </w:rPr>
        <w:t xml:space="preserve">83. </w:t>
      </w:r>
    </w:p>
  </w:footnote>
  <w:footnote w:id="17">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Andi Subarkah, dkk. </w:t>
      </w:r>
      <w:r w:rsidRPr="00F53015">
        <w:rPr>
          <w:rFonts w:asciiTheme="majorBidi" w:hAnsiTheme="majorBidi" w:cstheme="majorBidi"/>
          <w:i/>
          <w:iCs/>
        </w:rPr>
        <w:t>Al-Quran dan Terjemah……</w:t>
      </w:r>
      <w:r w:rsidRPr="00F53015">
        <w:rPr>
          <w:rFonts w:asciiTheme="majorBidi" w:hAnsiTheme="majorBidi" w:cstheme="majorBidi"/>
        </w:rPr>
        <w:t>,</w:t>
      </w:r>
      <w:r w:rsidRPr="00F53015">
        <w:rPr>
          <w:rFonts w:asciiTheme="majorBidi" w:hAnsiTheme="majorBidi" w:cstheme="majorBidi"/>
          <w:i/>
          <w:iCs/>
        </w:rPr>
        <w:t xml:space="preserve"> </w:t>
      </w:r>
      <w:r w:rsidRPr="00F53015">
        <w:rPr>
          <w:rFonts w:asciiTheme="majorBidi" w:hAnsiTheme="majorBidi" w:cstheme="majorBidi"/>
        </w:rPr>
        <w:t>p.106.</w:t>
      </w:r>
    </w:p>
  </w:footnote>
  <w:footnote w:id="18">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Andi Subarkah, dkk. </w:t>
      </w:r>
      <w:r w:rsidRPr="00F53015">
        <w:rPr>
          <w:rFonts w:asciiTheme="majorBidi" w:hAnsiTheme="majorBidi" w:cstheme="majorBidi"/>
          <w:i/>
          <w:iCs/>
        </w:rPr>
        <w:t>Al-Quran dan Terjemah……</w:t>
      </w:r>
      <w:r w:rsidRPr="00F53015">
        <w:rPr>
          <w:rFonts w:asciiTheme="majorBidi" w:hAnsiTheme="majorBidi" w:cstheme="majorBidi"/>
        </w:rPr>
        <w:t>,</w:t>
      </w:r>
      <w:r w:rsidRPr="00F53015">
        <w:rPr>
          <w:rFonts w:asciiTheme="majorBidi" w:hAnsiTheme="majorBidi" w:cstheme="majorBidi"/>
          <w:i/>
          <w:iCs/>
        </w:rPr>
        <w:t xml:space="preserve"> </w:t>
      </w:r>
      <w:r w:rsidRPr="00F53015">
        <w:rPr>
          <w:rFonts w:asciiTheme="majorBidi" w:hAnsiTheme="majorBidi" w:cstheme="majorBidi"/>
        </w:rPr>
        <w:t>p.106.</w:t>
      </w:r>
    </w:p>
  </w:footnote>
  <w:footnote w:id="19">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Amir Machmud dan Rukmana, </w:t>
      </w:r>
      <w:r w:rsidRPr="00F53015">
        <w:rPr>
          <w:rFonts w:asciiTheme="majorBidi" w:hAnsiTheme="majorBidi" w:cstheme="majorBidi"/>
          <w:i/>
          <w:iCs/>
        </w:rPr>
        <w:t>Bank Syariah (Teori, Kebijakan, dan Studi Empiris di Indonesia),</w:t>
      </w:r>
      <w:r w:rsidRPr="00F53015">
        <w:rPr>
          <w:rFonts w:asciiTheme="majorBidi" w:hAnsiTheme="majorBidi" w:cstheme="majorBidi"/>
        </w:rPr>
        <w:t xml:space="preserve"> (Jakarta: Penerbit Erlangga, 2010), p.16.  </w:t>
      </w:r>
    </w:p>
  </w:footnote>
  <w:footnote w:id="20">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Adiwarman A. Karim, </w:t>
      </w:r>
      <w:r w:rsidRPr="00F53015">
        <w:rPr>
          <w:rFonts w:asciiTheme="majorBidi" w:hAnsiTheme="majorBidi" w:cstheme="majorBidi"/>
          <w:i/>
          <w:iCs/>
        </w:rPr>
        <w:t>Bank Islam Analisis Fiqh dan Keuangan</w:t>
      </w:r>
      <w:r w:rsidRPr="00F53015">
        <w:rPr>
          <w:rFonts w:asciiTheme="majorBidi" w:hAnsiTheme="majorBidi" w:cstheme="majorBidi"/>
        </w:rPr>
        <w:t>, (Jakarta: PT Raja Grafindo, 2013), p.23.</w:t>
      </w:r>
      <w:r w:rsidRPr="00F53015">
        <w:rPr>
          <w:rFonts w:asciiTheme="majorBidi" w:hAnsiTheme="majorBidi" w:cstheme="majorBidi"/>
          <w:color w:val="C00000"/>
        </w:rPr>
        <w:t xml:space="preserve"> </w:t>
      </w:r>
      <w:r w:rsidRPr="00F53015">
        <w:rPr>
          <w:rFonts w:asciiTheme="majorBidi" w:hAnsiTheme="majorBidi" w:cstheme="majorBidi"/>
        </w:rPr>
        <w:t xml:space="preserve"> </w:t>
      </w:r>
    </w:p>
  </w:footnote>
  <w:footnote w:id="21">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Adiwarman A. Karim, </w:t>
      </w:r>
      <w:r w:rsidRPr="00F53015">
        <w:rPr>
          <w:rFonts w:asciiTheme="majorBidi" w:hAnsiTheme="majorBidi" w:cstheme="majorBidi"/>
          <w:i/>
          <w:iCs/>
        </w:rPr>
        <w:t>Bank Islam Analisis……</w:t>
      </w:r>
      <w:r w:rsidRPr="00F53015">
        <w:rPr>
          <w:rFonts w:asciiTheme="majorBidi" w:hAnsiTheme="majorBidi" w:cstheme="majorBidi"/>
        </w:rPr>
        <w:t xml:space="preserve">, p.24. </w:t>
      </w:r>
    </w:p>
  </w:footnote>
  <w:footnote w:id="22">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Ismail, </w:t>
      </w:r>
      <w:r w:rsidRPr="00F53015">
        <w:rPr>
          <w:rFonts w:asciiTheme="majorBidi" w:hAnsiTheme="majorBidi" w:cstheme="majorBidi"/>
          <w:i/>
          <w:iCs/>
        </w:rPr>
        <w:t>Perbankan……</w:t>
      </w:r>
      <w:r w:rsidRPr="00F53015">
        <w:rPr>
          <w:rFonts w:asciiTheme="majorBidi" w:hAnsiTheme="majorBidi" w:cstheme="majorBidi"/>
        </w:rPr>
        <w:t>, p.31.</w:t>
      </w:r>
    </w:p>
  </w:footnote>
  <w:footnote w:id="23">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Khaerul Umam, </w:t>
      </w:r>
      <w:r w:rsidRPr="00F53015">
        <w:rPr>
          <w:rFonts w:asciiTheme="majorBidi" w:hAnsiTheme="majorBidi" w:cstheme="majorBidi"/>
          <w:i/>
          <w:iCs/>
        </w:rPr>
        <w:t>Manajemen Perbankan Syariah</w:t>
      </w:r>
      <w:r w:rsidRPr="00F53015">
        <w:rPr>
          <w:rFonts w:asciiTheme="majorBidi" w:hAnsiTheme="majorBidi" w:cstheme="majorBidi"/>
        </w:rPr>
        <w:t>, (Bandung: CV Pustaka Setia, 2013), p.22.</w:t>
      </w:r>
      <w:r w:rsidRPr="00F53015">
        <w:rPr>
          <w:rFonts w:asciiTheme="majorBidi" w:hAnsiTheme="majorBidi" w:cstheme="majorBidi"/>
          <w:color w:val="C00000"/>
        </w:rPr>
        <w:t xml:space="preserve"> </w:t>
      </w:r>
      <w:r w:rsidRPr="00F53015">
        <w:rPr>
          <w:rFonts w:asciiTheme="majorBidi" w:hAnsiTheme="majorBidi" w:cstheme="majorBidi"/>
        </w:rPr>
        <w:t xml:space="preserve"> </w:t>
      </w:r>
    </w:p>
  </w:footnote>
  <w:footnote w:id="24">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Peri Umar Farouk, </w:t>
      </w:r>
      <w:r w:rsidRPr="00F53015">
        <w:rPr>
          <w:rFonts w:asciiTheme="majorBidi" w:hAnsiTheme="majorBidi" w:cstheme="majorBidi"/>
          <w:i/>
          <w:iCs/>
        </w:rPr>
        <w:t xml:space="preserve">Sejarah Perbankan Hukum Perbankan Syariah di Indonesia, </w:t>
      </w:r>
      <w:r w:rsidRPr="00F53015">
        <w:rPr>
          <w:rFonts w:asciiTheme="majorBidi" w:hAnsiTheme="majorBidi" w:cstheme="majorBidi"/>
        </w:rPr>
        <w:t xml:space="preserve">http//omperi.wikidot.com/sejarah-hukum-perbankan-syariah-di indonesia diakses pada 2 Februari 2017. </w:t>
      </w:r>
    </w:p>
  </w:footnote>
  <w:footnote w:id="25">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Ismail, </w:t>
      </w:r>
      <w:r w:rsidRPr="00F53015">
        <w:rPr>
          <w:rFonts w:asciiTheme="majorBidi" w:hAnsiTheme="majorBidi" w:cstheme="majorBidi"/>
          <w:i/>
          <w:iCs/>
        </w:rPr>
        <w:t>Perbankan……</w:t>
      </w:r>
      <w:r w:rsidRPr="00F53015">
        <w:rPr>
          <w:rFonts w:asciiTheme="majorBidi" w:hAnsiTheme="majorBidi" w:cstheme="majorBidi"/>
        </w:rPr>
        <w:t>, p.31.</w:t>
      </w:r>
    </w:p>
  </w:footnote>
  <w:footnote w:id="26">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Addenda &amp; Corrigeada, </w:t>
      </w:r>
      <w:r w:rsidRPr="00F53015">
        <w:rPr>
          <w:rFonts w:asciiTheme="majorBidi" w:hAnsiTheme="majorBidi" w:cstheme="majorBidi"/>
          <w:i/>
          <w:iCs/>
        </w:rPr>
        <w:t xml:space="preserve">Himpunan Peraturan Perundang-undangan Republik Indonesia, </w:t>
      </w:r>
      <w:r w:rsidRPr="00F53015">
        <w:rPr>
          <w:rFonts w:asciiTheme="majorBidi" w:hAnsiTheme="majorBidi" w:cstheme="majorBidi"/>
        </w:rPr>
        <w:t xml:space="preserve">(Jakarta: Pt Ichtiar Baru Van Heve), p.1. </w:t>
      </w:r>
    </w:p>
  </w:footnote>
  <w:footnote w:id="27">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r w:rsidRPr="00F53015">
        <w:rPr>
          <w:rFonts w:asciiTheme="majorBidi" w:eastAsia="Times New Roman" w:hAnsiTheme="majorBidi" w:cstheme="majorBidi"/>
        </w:rPr>
        <w:t>Zubairi Hasan, </w:t>
      </w:r>
      <w:r w:rsidRPr="00F53015">
        <w:rPr>
          <w:rFonts w:asciiTheme="majorBidi" w:eastAsia="Times New Roman" w:hAnsiTheme="majorBidi" w:cstheme="majorBidi"/>
          <w:i/>
          <w:iCs/>
        </w:rPr>
        <w:t>Undang-undang……,</w:t>
      </w:r>
      <w:r w:rsidRPr="00F53015">
        <w:rPr>
          <w:rFonts w:asciiTheme="majorBidi" w:eastAsia="Times New Roman" w:hAnsiTheme="majorBidi" w:cstheme="majorBidi"/>
        </w:rPr>
        <w:t xml:space="preserve"> p.11-12.</w:t>
      </w:r>
    </w:p>
  </w:footnote>
  <w:footnote w:id="28">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UU No.7 Tahun 1992 tentang Perbankan dimuat dalam lembaran Negara tahun 1992 No.31 dan Tambahan lembaran Negara No.3472. </w:t>
      </w:r>
    </w:p>
  </w:footnote>
  <w:footnote w:id="29">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r w:rsidRPr="00F53015">
        <w:rPr>
          <w:rFonts w:asciiTheme="majorBidi" w:eastAsia="Times New Roman" w:hAnsiTheme="majorBidi" w:cstheme="majorBidi"/>
        </w:rPr>
        <w:t>Heri Sudarsono, </w:t>
      </w:r>
      <w:r w:rsidRPr="00F53015">
        <w:rPr>
          <w:rFonts w:asciiTheme="majorBidi" w:eastAsia="Times New Roman" w:hAnsiTheme="majorBidi" w:cstheme="majorBidi"/>
          <w:i/>
          <w:iCs/>
        </w:rPr>
        <w:t xml:space="preserve">Bank dan Lembaga Keuangan Syari”ah Deskripsi dan Ilustrasi. </w:t>
      </w:r>
      <w:r w:rsidRPr="00F53015">
        <w:rPr>
          <w:rFonts w:asciiTheme="majorBidi" w:eastAsia="Times New Roman" w:hAnsiTheme="majorBidi" w:cstheme="majorBidi"/>
          <w:iCs/>
        </w:rPr>
        <w:t>(</w:t>
      </w:r>
      <w:r w:rsidRPr="00F53015">
        <w:rPr>
          <w:rFonts w:asciiTheme="majorBidi" w:eastAsia="Times New Roman" w:hAnsiTheme="majorBidi" w:cstheme="majorBidi"/>
        </w:rPr>
        <w:t>Yogyakarta: EKONISIA, 2008), p.57.</w:t>
      </w:r>
    </w:p>
  </w:footnote>
  <w:footnote w:id="30">
    <w:p w:rsidR="00CC1AA2" w:rsidRPr="00F53015" w:rsidRDefault="00CC1AA2" w:rsidP="00F53015">
      <w:pPr>
        <w:widowControl w:val="0"/>
        <w:autoSpaceDE w:val="0"/>
        <w:autoSpaceDN w:val="0"/>
        <w:adjustRightInd w:val="0"/>
        <w:snapToGrid w:val="0"/>
        <w:spacing w:after="0" w:line="240" w:lineRule="auto"/>
        <w:ind w:firstLine="720"/>
        <w:jc w:val="both"/>
        <w:rPr>
          <w:rFonts w:asciiTheme="majorBidi" w:hAnsiTheme="majorBidi" w:cstheme="majorBidi"/>
          <w:sz w:val="20"/>
          <w:szCs w:val="20"/>
        </w:rPr>
      </w:pPr>
      <w:r w:rsidRPr="00F53015">
        <w:rPr>
          <w:rStyle w:val="FootnoteReference"/>
          <w:rFonts w:asciiTheme="majorBidi" w:hAnsiTheme="majorBidi" w:cstheme="majorBidi"/>
          <w:sz w:val="20"/>
          <w:szCs w:val="20"/>
        </w:rPr>
        <w:footnoteRef/>
      </w:r>
      <w:r w:rsidRPr="00F53015">
        <w:rPr>
          <w:rFonts w:asciiTheme="majorBidi" w:hAnsiTheme="majorBidi" w:cstheme="majorBidi"/>
          <w:sz w:val="20"/>
          <w:szCs w:val="20"/>
        </w:rPr>
        <w:t xml:space="preserve"> Muhammad, </w:t>
      </w:r>
      <w:r w:rsidRPr="00F53015">
        <w:rPr>
          <w:rFonts w:asciiTheme="majorBidi" w:hAnsiTheme="majorBidi" w:cstheme="majorBidi"/>
          <w:i/>
          <w:sz w:val="20"/>
          <w:szCs w:val="20"/>
        </w:rPr>
        <w:t>Dasar-Dasar Manajemen Bank Syariah Edisi Revisi</w:t>
      </w:r>
      <w:r w:rsidRPr="00F53015">
        <w:rPr>
          <w:rFonts w:asciiTheme="majorBidi" w:hAnsiTheme="majorBidi" w:cstheme="majorBidi"/>
          <w:sz w:val="20"/>
          <w:szCs w:val="20"/>
        </w:rPr>
        <w:t>. (Yogyakarta: UII Press, 2006), p.15.</w:t>
      </w:r>
    </w:p>
  </w:footnote>
  <w:footnote w:id="31">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r w:rsidRPr="00F53015">
        <w:rPr>
          <w:rFonts w:asciiTheme="majorBidi" w:eastAsia="Times New Roman" w:hAnsiTheme="majorBidi" w:cstheme="majorBidi"/>
        </w:rPr>
        <w:t>Zainul Arifin, </w:t>
      </w:r>
      <w:r w:rsidRPr="00F53015">
        <w:rPr>
          <w:rFonts w:asciiTheme="majorBidi" w:eastAsia="Times New Roman" w:hAnsiTheme="majorBidi" w:cstheme="majorBidi"/>
          <w:i/>
          <w:iCs/>
        </w:rPr>
        <w:t>Dasar-dasar Manajemen Bank Syari’ah</w:t>
      </w:r>
      <w:r w:rsidRPr="00F53015">
        <w:rPr>
          <w:rFonts w:asciiTheme="majorBidi" w:eastAsia="Times New Roman" w:hAnsiTheme="majorBidi" w:cstheme="majorBidi"/>
        </w:rPr>
        <w:t>, (Jakarta: Pustaka Alvabet, 2006), p. 11.</w:t>
      </w:r>
    </w:p>
  </w:footnote>
  <w:footnote w:id="32">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Muhammad </w:t>
      </w:r>
      <w:hyperlink r:id="rId4" w:tooltip="Muhammad Syafii Antonio" w:history="1">
        <w:r w:rsidRPr="00F53015">
          <w:rPr>
            <w:rStyle w:val="Hyperlink"/>
            <w:rFonts w:asciiTheme="majorBidi" w:eastAsia="Times New Roman" w:hAnsiTheme="majorBidi" w:cstheme="majorBidi"/>
            <w:color w:val="auto"/>
          </w:rPr>
          <w:t xml:space="preserve">Syafi'i Antonio, </w:t>
        </w:r>
      </w:hyperlink>
      <w:r w:rsidRPr="00F53015">
        <w:rPr>
          <w:rFonts w:asciiTheme="majorBidi" w:eastAsia="Times New Roman" w:hAnsiTheme="majorBidi" w:cstheme="majorBidi"/>
          <w:i/>
          <w:iCs/>
        </w:rPr>
        <w:t>Bank Syariah, Dari Teori ke Praktik</w:t>
      </w:r>
      <w:r w:rsidRPr="00F53015">
        <w:rPr>
          <w:rFonts w:asciiTheme="majorBidi" w:eastAsia="Times New Roman" w:hAnsiTheme="majorBidi" w:cstheme="majorBidi"/>
        </w:rPr>
        <w:t>, penyunting Dadi M.H. Basri, Farida R. Dewi, Cet-1, (Jakarta: Gema Insani Press, 2001).</w:t>
      </w:r>
    </w:p>
  </w:footnote>
  <w:footnote w:id="33">
    <w:p w:rsidR="00CC1AA2" w:rsidRPr="00F53015" w:rsidRDefault="00CC1AA2" w:rsidP="007144DC">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Ascarya, </w:t>
      </w:r>
      <w:r w:rsidRPr="00F53015">
        <w:rPr>
          <w:rFonts w:asciiTheme="majorBidi" w:hAnsiTheme="majorBidi" w:cstheme="majorBidi"/>
          <w:i/>
          <w:iCs/>
        </w:rPr>
        <w:t xml:space="preserve">Akad dan Produk……, </w:t>
      </w:r>
      <w:r w:rsidRPr="00F53015">
        <w:rPr>
          <w:rFonts w:asciiTheme="majorBidi" w:hAnsiTheme="majorBidi" w:cstheme="majorBidi"/>
        </w:rPr>
        <w:t xml:space="preserve">p.30. </w:t>
      </w:r>
    </w:p>
  </w:footnote>
  <w:footnote w:id="34">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Ascarya, </w:t>
      </w:r>
      <w:r w:rsidRPr="00F53015">
        <w:rPr>
          <w:rFonts w:asciiTheme="majorBidi" w:hAnsiTheme="majorBidi" w:cstheme="majorBidi"/>
          <w:i/>
          <w:iCs/>
        </w:rPr>
        <w:t xml:space="preserve">Akad dan Produk……, </w:t>
      </w:r>
      <w:r w:rsidRPr="00F53015">
        <w:rPr>
          <w:rFonts w:asciiTheme="majorBidi" w:hAnsiTheme="majorBidi" w:cstheme="majorBidi"/>
        </w:rPr>
        <w:t xml:space="preserve">p.30. </w:t>
      </w:r>
    </w:p>
  </w:footnote>
  <w:footnote w:id="35">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 Djazuli dan Yadi Januari, </w:t>
      </w:r>
      <w:r w:rsidRPr="00F53015">
        <w:rPr>
          <w:rFonts w:asciiTheme="majorBidi" w:hAnsiTheme="majorBidi" w:cstheme="majorBidi"/>
          <w:i/>
          <w:iCs/>
        </w:rPr>
        <w:t>Lembaga-lembaga Perekonomian Umat,</w:t>
      </w:r>
      <w:r w:rsidRPr="00F53015">
        <w:rPr>
          <w:rFonts w:asciiTheme="majorBidi" w:hAnsiTheme="majorBidi" w:cstheme="majorBidi"/>
        </w:rPr>
        <w:t xml:space="preserve"> (Jakarta: PT Raja Grafindo Persada, 2002), p.55. </w:t>
      </w:r>
    </w:p>
  </w:footnote>
  <w:footnote w:id="36">
    <w:p w:rsidR="00CC1AA2" w:rsidRPr="00F53015" w:rsidRDefault="00CC1AA2" w:rsidP="00F53015">
      <w:pPr>
        <w:spacing w:after="0" w:line="240" w:lineRule="auto"/>
        <w:ind w:firstLine="720"/>
        <w:jc w:val="both"/>
        <w:rPr>
          <w:rFonts w:asciiTheme="majorBidi" w:eastAsia="Times New Roman" w:hAnsiTheme="majorBidi" w:cstheme="majorBidi"/>
          <w:i/>
          <w:iCs/>
          <w:sz w:val="20"/>
          <w:szCs w:val="20"/>
        </w:rPr>
      </w:pPr>
      <w:r w:rsidRPr="00F53015">
        <w:rPr>
          <w:rStyle w:val="FootnoteReference"/>
          <w:rFonts w:asciiTheme="majorBidi" w:hAnsiTheme="majorBidi" w:cstheme="majorBidi"/>
          <w:sz w:val="20"/>
          <w:szCs w:val="20"/>
        </w:rPr>
        <w:footnoteRef/>
      </w:r>
      <w:r w:rsidRPr="00F53015">
        <w:rPr>
          <w:rFonts w:asciiTheme="majorBidi" w:eastAsia="Times New Roman" w:hAnsiTheme="majorBidi" w:cstheme="majorBidi"/>
          <w:sz w:val="20"/>
          <w:szCs w:val="20"/>
        </w:rPr>
        <w:t>Heri Sudarsono, </w:t>
      </w:r>
      <w:r w:rsidRPr="00F53015">
        <w:rPr>
          <w:rFonts w:asciiTheme="majorBidi" w:eastAsia="Times New Roman" w:hAnsiTheme="majorBidi" w:cstheme="majorBidi"/>
          <w:i/>
          <w:iCs/>
          <w:sz w:val="20"/>
          <w:szCs w:val="20"/>
        </w:rPr>
        <w:t>Bank dan Lembaga Keuangan Syari”ahDeskripsi dan Ilustrasi. </w:t>
      </w:r>
      <w:r w:rsidRPr="00F53015">
        <w:rPr>
          <w:rFonts w:asciiTheme="majorBidi" w:eastAsia="Times New Roman" w:hAnsiTheme="majorBidi" w:cstheme="majorBidi"/>
          <w:iCs/>
          <w:sz w:val="20"/>
          <w:szCs w:val="20"/>
        </w:rPr>
        <w:t>(</w:t>
      </w:r>
      <w:r w:rsidRPr="00F53015">
        <w:rPr>
          <w:rFonts w:asciiTheme="majorBidi" w:eastAsia="Times New Roman" w:hAnsiTheme="majorBidi" w:cstheme="majorBidi"/>
          <w:sz w:val="20"/>
          <w:szCs w:val="20"/>
        </w:rPr>
        <w:t>Yogyakarta: EKONISIA, 2008), p.43.</w:t>
      </w:r>
    </w:p>
    <w:p w:rsidR="00CC1AA2" w:rsidRPr="00F53015" w:rsidRDefault="00CC1AA2" w:rsidP="00F53015">
      <w:pPr>
        <w:pStyle w:val="FootnoteText"/>
        <w:ind w:firstLine="720"/>
        <w:jc w:val="both"/>
        <w:rPr>
          <w:rFonts w:asciiTheme="majorBidi" w:hAnsiTheme="majorBidi" w:cstheme="majorBidi"/>
        </w:rPr>
      </w:pPr>
    </w:p>
  </w:footnote>
  <w:footnote w:id="37">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Ismail,</w:t>
      </w:r>
      <w:r w:rsidRPr="00F53015">
        <w:rPr>
          <w:rFonts w:asciiTheme="majorBidi" w:hAnsiTheme="majorBidi" w:cstheme="majorBidi"/>
          <w:i/>
          <w:iCs/>
        </w:rPr>
        <w:t xml:space="preserve"> Perbankan……</w:t>
      </w:r>
      <w:r w:rsidRPr="00F53015">
        <w:rPr>
          <w:rFonts w:asciiTheme="majorBidi" w:hAnsiTheme="majorBidi" w:cstheme="majorBidi"/>
        </w:rPr>
        <w:t>, p.48.</w:t>
      </w:r>
    </w:p>
  </w:footnote>
  <w:footnote w:id="38">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Muhammad, </w:t>
      </w:r>
      <w:r w:rsidRPr="00F53015">
        <w:rPr>
          <w:rFonts w:asciiTheme="majorBidi" w:hAnsiTheme="majorBidi" w:cstheme="majorBidi"/>
          <w:i/>
        </w:rPr>
        <w:t>Dasar-Dasar Manajemen……</w:t>
      </w:r>
      <w:r w:rsidRPr="00F53015">
        <w:rPr>
          <w:rFonts w:asciiTheme="majorBidi" w:hAnsiTheme="majorBidi" w:cstheme="majorBidi"/>
        </w:rPr>
        <w:t>, p.16.</w:t>
      </w:r>
    </w:p>
  </w:footnote>
  <w:footnote w:id="39">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r w:rsidRPr="00F53015">
        <w:rPr>
          <w:rFonts w:asciiTheme="majorBidi" w:eastAsia="Times New Roman" w:hAnsiTheme="majorBidi" w:cstheme="majorBidi"/>
        </w:rPr>
        <w:t xml:space="preserve">Burhanuddin susanto, </w:t>
      </w:r>
      <w:r w:rsidRPr="00F53015">
        <w:rPr>
          <w:rFonts w:asciiTheme="majorBidi" w:eastAsia="Times New Roman" w:hAnsiTheme="majorBidi" w:cstheme="majorBidi"/>
          <w:i/>
        </w:rPr>
        <w:t xml:space="preserve">Hukum perbankan…..., </w:t>
      </w:r>
      <w:r w:rsidRPr="00F53015">
        <w:rPr>
          <w:rFonts w:asciiTheme="majorBidi" w:hAnsiTheme="majorBidi" w:cstheme="majorBidi"/>
        </w:rPr>
        <w:t>p.262.</w:t>
      </w:r>
    </w:p>
  </w:footnote>
  <w:footnote w:id="40">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Andi Subarkah, dkk. </w:t>
      </w:r>
      <w:r w:rsidRPr="00F53015">
        <w:rPr>
          <w:rFonts w:asciiTheme="majorBidi" w:hAnsiTheme="majorBidi" w:cstheme="majorBidi"/>
          <w:i/>
          <w:iCs/>
        </w:rPr>
        <w:t xml:space="preserve">Al-Quran dan Terjemah……, </w:t>
      </w:r>
      <w:r w:rsidRPr="00F53015">
        <w:rPr>
          <w:rFonts w:asciiTheme="majorBidi" w:hAnsiTheme="majorBidi" w:cstheme="majorBidi"/>
        </w:rPr>
        <w:t xml:space="preserve">p.87. </w:t>
      </w:r>
    </w:p>
  </w:footnote>
  <w:footnote w:id="41">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Andi Subarkah, dkk. </w:t>
      </w:r>
      <w:r w:rsidRPr="00F53015">
        <w:rPr>
          <w:rFonts w:asciiTheme="majorBidi" w:hAnsiTheme="majorBidi" w:cstheme="majorBidi"/>
          <w:i/>
          <w:iCs/>
        </w:rPr>
        <w:t>Al-Quran dan Terjemah……</w:t>
      </w:r>
      <w:r w:rsidRPr="00F53015">
        <w:rPr>
          <w:rFonts w:asciiTheme="majorBidi" w:hAnsiTheme="majorBidi" w:cstheme="majorBidi"/>
        </w:rPr>
        <w:t xml:space="preserve">, p.49. </w:t>
      </w:r>
    </w:p>
  </w:footnote>
  <w:footnote w:id="42">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r w:rsidRPr="00F53015">
        <w:rPr>
          <w:rFonts w:asciiTheme="majorBidi" w:eastAsia="Times New Roman" w:hAnsiTheme="majorBidi" w:cstheme="majorBidi"/>
        </w:rPr>
        <w:t xml:space="preserve">Burhanuddin susanto, </w:t>
      </w:r>
      <w:r w:rsidRPr="00F53015">
        <w:rPr>
          <w:rFonts w:asciiTheme="majorBidi" w:eastAsia="Times New Roman" w:hAnsiTheme="majorBidi" w:cstheme="majorBidi"/>
          <w:i/>
        </w:rPr>
        <w:t xml:space="preserve">Hukum perbankan……, </w:t>
      </w:r>
      <w:r w:rsidRPr="00F53015">
        <w:rPr>
          <w:rFonts w:asciiTheme="majorBidi" w:hAnsiTheme="majorBidi" w:cstheme="majorBidi"/>
        </w:rPr>
        <w:t>p.264.</w:t>
      </w:r>
    </w:p>
  </w:footnote>
  <w:footnote w:id="43">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r w:rsidRPr="00F53015">
        <w:rPr>
          <w:rFonts w:asciiTheme="majorBidi" w:eastAsia="Times New Roman" w:hAnsiTheme="majorBidi" w:cstheme="majorBidi"/>
        </w:rPr>
        <w:t xml:space="preserve">Burhanuddin susanto, </w:t>
      </w:r>
      <w:r w:rsidRPr="00F53015">
        <w:rPr>
          <w:rFonts w:asciiTheme="majorBidi" w:eastAsia="Times New Roman" w:hAnsiTheme="majorBidi" w:cstheme="majorBidi"/>
          <w:i/>
        </w:rPr>
        <w:t>Hukum perbankan……</w:t>
      </w:r>
      <w:r w:rsidRPr="00F53015">
        <w:rPr>
          <w:rFonts w:asciiTheme="majorBidi" w:hAnsiTheme="majorBidi" w:cstheme="majorBidi"/>
        </w:rPr>
        <w:t xml:space="preserve">, p.89. </w:t>
      </w:r>
    </w:p>
  </w:footnote>
  <w:footnote w:id="44">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Warkum Sumitro, </w:t>
      </w:r>
      <w:r w:rsidRPr="00F53015">
        <w:rPr>
          <w:rFonts w:asciiTheme="majorBidi" w:hAnsiTheme="majorBidi" w:cstheme="majorBidi"/>
          <w:i/>
          <w:iCs/>
        </w:rPr>
        <w:t xml:space="preserve">Asas-asas Perbankan Islam dan……, </w:t>
      </w:r>
      <w:r w:rsidRPr="00F53015">
        <w:rPr>
          <w:rFonts w:asciiTheme="majorBidi" w:hAnsiTheme="majorBidi" w:cstheme="majorBidi"/>
        </w:rPr>
        <w:t>p.27.</w:t>
      </w:r>
    </w:p>
  </w:footnote>
  <w:footnote w:id="45">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Andi Subarkah, dkk. </w:t>
      </w:r>
      <w:r w:rsidRPr="00F53015">
        <w:rPr>
          <w:rFonts w:asciiTheme="majorBidi" w:hAnsiTheme="majorBidi" w:cstheme="majorBidi"/>
          <w:i/>
          <w:iCs/>
        </w:rPr>
        <w:t xml:space="preserve">Al-Quran dan Terjemah……, </w:t>
      </w:r>
      <w:r w:rsidRPr="00F53015">
        <w:rPr>
          <w:rFonts w:asciiTheme="majorBidi" w:hAnsiTheme="majorBidi" w:cstheme="majorBidi"/>
        </w:rPr>
        <w:t>p.553.</w:t>
      </w:r>
    </w:p>
  </w:footnote>
  <w:footnote w:id="46">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r w:rsidRPr="00F53015">
        <w:rPr>
          <w:rFonts w:asciiTheme="majorBidi" w:hAnsiTheme="majorBidi" w:cstheme="majorBidi"/>
          <w:lang w:val="id-ID"/>
        </w:rPr>
        <w:t xml:space="preserve">Zainul Arifin, </w:t>
      </w:r>
      <w:r w:rsidRPr="00F53015">
        <w:rPr>
          <w:rFonts w:asciiTheme="majorBidi" w:hAnsiTheme="majorBidi" w:cstheme="majorBidi"/>
          <w:i/>
          <w:iCs/>
          <w:lang w:val="id-ID"/>
        </w:rPr>
        <w:t>Dasar-dasar Manajemen</w:t>
      </w:r>
      <w:r w:rsidRPr="00F53015">
        <w:rPr>
          <w:rFonts w:asciiTheme="majorBidi" w:hAnsiTheme="majorBidi" w:cstheme="majorBidi"/>
          <w:i/>
          <w:iCs/>
        </w:rPr>
        <w:t>......,</w:t>
      </w:r>
      <w:r w:rsidRPr="00F53015">
        <w:rPr>
          <w:rFonts w:asciiTheme="majorBidi" w:hAnsiTheme="majorBidi" w:cstheme="majorBidi"/>
          <w:i/>
          <w:iCs/>
          <w:lang w:val="id-ID"/>
        </w:rPr>
        <w:t xml:space="preserve"> </w:t>
      </w:r>
      <w:r w:rsidRPr="00F53015">
        <w:rPr>
          <w:rFonts w:asciiTheme="majorBidi" w:hAnsiTheme="majorBidi" w:cstheme="majorBidi"/>
        </w:rPr>
        <w:t>p.24.</w:t>
      </w:r>
    </w:p>
  </w:footnote>
  <w:footnote w:id="47">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Andi Subarkah, dkk. </w:t>
      </w:r>
      <w:r w:rsidRPr="00F53015">
        <w:rPr>
          <w:rFonts w:asciiTheme="majorBidi" w:hAnsiTheme="majorBidi" w:cstheme="majorBidi"/>
          <w:i/>
          <w:iCs/>
        </w:rPr>
        <w:t xml:space="preserve">Al-Quran dan Terjemah……, </w:t>
      </w:r>
      <w:r w:rsidRPr="00F53015">
        <w:rPr>
          <w:rFonts w:asciiTheme="majorBidi" w:hAnsiTheme="majorBidi" w:cstheme="majorBidi"/>
        </w:rPr>
        <w:t>p.79.</w:t>
      </w:r>
    </w:p>
  </w:footnote>
  <w:footnote w:id="48">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Zainul Arifin, </w:t>
      </w:r>
      <w:r w:rsidRPr="00F53015">
        <w:rPr>
          <w:rFonts w:asciiTheme="majorBidi" w:hAnsiTheme="majorBidi" w:cstheme="majorBidi"/>
          <w:i/>
          <w:iCs/>
        </w:rPr>
        <w:t>Dasar-Dasar Managemant Bank Syariah</w:t>
      </w:r>
      <w:r w:rsidRPr="00F53015">
        <w:rPr>
          <w:rFonts w:asciiTheme="majorBidi" w:hAnsiTheme="majorBidi" w:cstheme="majorBidi"/>
        </w:rPr>
        <w:t xml:space="preserve">, ( Jakarta: Azkia Publisher, 2009), p.57. </w:t>
      </w:r>
    </w:p>
  </w:footnote>
  <w:footnote w:id="49">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Muhammad </w:t>
      </w:r>
      <w:hyperlink r:id="rId5" w:tooltip="Muhammad Syafii Antonio" w:history="1">
        <w:r w:rsidRPr="00F53015">
          <w:rPr>
            <w:rStyle w:val="Hyperlink"/>
            <w:rFonts w:asciiTheme="majorBidi" w:eastAsia="Times New Roman" w:hAnsiTheme="majorBidi" w:cstheme="majorBidi"/>
            <w:color w:val="auto"/>
          </w:rPr>
          <w:t xml:space="preserve">Syafi'i Antonio, </w:t>
        </w:r>
      </w:hyperlink>
      <w:r w:rsidRPr="00F53015">
        <w:rPr>
          <w:rFonts w:asciiTheme="majorBidi" w:eastAsia="Times New Roman" w:hAnsiTheme="majorBidi" w:cstheme="majorBidi"/>
          <w:i/>
          <w:iCs/>
        </w:rPr>
        <w:t>Bank Syariah</w:t>
      </w:r>
      <w:r w:rsidRPr="00F53015">
        <w:rPr>
          <w:rFonts w:asciiTheme="majorBidi" w:hAnsiTheme="majorBidi" w:cstheme="majorBidi"/>
          <w:i/>
          <w:iCs/>
        </w:rPr>
        <w:t xml:space="preserve">……, </w:t>
      </w:r>
      <w:r w:rsidRPr="00F53015">
        <w:rPr>
          <w:rFonts w:asciiTheme="majorBidi" w:hAnsiTheme="majorBidi" w:cstheme="majorBidi"/>
        </w:rPr>
        <w:t xml:space="preserve">p.93. </w:t>
      </w:r>
    </w:p>
  </w:footnote>
  <w:footnote w:id="50">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Adiwarman A. Karim, </w:t>
      </w:r>
      <w:r w:rsidRPr="00F53015">
        <w:rPr>
          <w:rFonts w:asciiTheme="majorBidi" w:hAnsiTheme="majorBidi" w:cstheme="majorBidi"/>
          <w:i/>
          <w:iCs/>
        </w:rPr>
        <w:t>Bank Islam Analisis……,</w:t>
      </w:r>
      <w:r w:rsidRPr="00F53015">
        <w:rPr>
          <w:rFonts w:asciiTheme="majorBidi" w:hAnsiTheme="majorBidi" w:cstheme="majorBidi"/>
        </w:rPr>
        <w:t xml:space="preserve"> p.26.</w:t>
      </w:r>
    </w:p>
  </w:footnote>
  <w:footnote w:id="51">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Andi Subarkah, dkk. </w:t>
      </w:r>
      <w:r w:rsidRPr="00F53015">
        <w:rPr>
          <w:rFonts w:asciiTheme="majorBidi" w:hAnsiTheme="majorBidi" w:cstheme="majorBidi"/>
          <w:i/>
          <w:iCs/>
        </w:rPr>
        <w:t xml:space="preserve">Al-Quran dan Terjemah……, </w:t>
      </w:r>
      <w:r w:rsidRPr="00F53015">
        <w:rPr>
          <w:rFonts w:asciiTheme="majorBidi" w:hAnsiTheme="majorBidi" w:cstheme="majorBidi"/>
        </w:rPr>
        <w:t>p.47.</w:t>
      </w:r>
    </w:p>
  </w:footnote>
  <w:footnote w:id="52">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Muhammad </w:t>
      </w:r>
      <w:hyperlink r:id="rId6" w:tooltip="Muhammad Syafii Antonio" w:history="1">
        <w:r w:rsidRPr="00F53015">
          <w:rPr>
            <w:rStyle w:val="Hyperlink"/>
            <w:rFonts w:asciiTheme="majorBidi" w:eastAsia="Times New Roman" w:hAnsiTheme="majorBidi" w:cstheme="majorBidi"/>
            <w:color w:val="auto"/>
          </w:rPr>
          <w:t xml:space="preserve">Syafi'i Antonio, </w:t>
        </w:r>
      </w:hyperlink>
      <w:r w:rsidRPr="00F53015">
        <w:rPr>
          <w:rFonts w:asciiTheme="majorBidi" w:eastAsia="Times New Roman" w:hAnsiTheme="majorBidi" w:cstheme="majorBidi"/>
          <w:i/>
          <w:iCs/>
        </w:rPr>
        <w:t>Bank Syariah</w:t>
      </w:r>
      <w:r>
        <w:rPr>
          <w:rFonts w:asciiTheme="majorBidi" w:hAnsiTheme="majorBidi" w:cstheme="majorBidi"/>
          <w:i/>
          <w:iCs/>
        </w:rPr>
        <w:t xml:space="preserve">......, </w:t>
      </w:r>
      <w:r w:rsidRPr="00F53015">
        <w:rPr>
          <w:rFonts w:asciiTheme="majorBidi" w:hAnsiTheme="majorBidi" w:cstheme="majorBidi"/>
        </w:rPr>
        <w:t>p.106.</w:t>
      </w:r>
    </w:p>
  </w:footnote>
  <w:footnote w:id="53">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Andi Subarkah, dkk. </w:t>
      </w:r>
      <w:r w:rsidRPr="00F53015">
        <w:rPr>
          <w:rFonts w:asciiTheme="majorBidi" w:hAnsiTheme="majorBidi" w:cstheme="majorBidi"/>
          <w:i/>
          <w:iCs/>
        </w:rPr>
        <w:t xml:space="preserve">Al-Quran dan Terjemah……, </w:t>
      </w:r>
      <w:r w:rsidRPr="00F53015">
        <w:rPr>
          <w:rFonts w:asciiTheme="majorBidi" w:hAnsiTheme="majorBidi" w:cstheme="majorBidi"/>
        </w:rPr>
        <w:t>p.48.</w:t>
      </w:r>
    </w:p>
  </w:footnote>
  <w:footnote w:id="54">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r w:rsidRPr="00F53015">
        <w:rPr>
          <w:rFonts w:asciiTheme="majorBidi" w:hAnsiTheme="majorBidi" w:cstheme="majorBidi"/>
          <w:lang w:val="id-ID"/>
        </w:rPr>
        <w:t xml:space="preserve">Zainul Arifin, </w:t>
      </w:r>
      <w:r w:rsidRPr="00F53015">
        <w:rPr>
          <w:rFonts w:asciiTheme="majorBidi" w:hAnsiTheme="majorBidi" w:cstheme="majorBidi"/>
          <w:i/>
          <w:iCs/>
          <w:lang w:val="id-ID"/>
        </w:rPr>
        <w:t>Dasar-dasar Manajemen</w:t>
      </w:r>
      <w:r w:rsidRPr="00F53015">
        <w:rPr>
          <w:rFonts w:asciiTheme="majorBidi" w:hAnsiTheme="majorBidi" w:cstheme="majorBidi"/>
          <w:i/>
          <w:iCs/>
        </w:rPr>
        <w:t>......,</w:t>
      </w:r>
      <w:r w:rsidRPr="00F53015">
        <w:rPr>
          <w:rFonts w:asciiTheme="majorBidi" w:hAnsiTheme="majorBidi" w:cstheme="majorBidi"/>
          <w:i/>
          <w:iCs/>
          <w:lang w:val="id-ID"/>
        </w:rPr>
        <w:t xml:space="preserve"> </w:t>
      </w:r>
      <w:r w:rsidRPr="00F53015">
        <w:rPr>
          <w:rFonts w:asciiTheme="majorBidi" w:hAnsiTheme="majorBidi" w:cstheme="majorBidi"/>
        </w:rPr>
        <w:t>p.27.</w:t>
      </w:r>
    </w:p>
  </w:footnote>
  <w:footnote w:id="55">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Andi Subarkah, dkk. </w:t>
      </w:r>
      <w:r w:rsidRPr="00F53015">
        <w:rPr>
          <w:rFonts w:asciiTheme="majorBidi" w:hAnsiTheme="majorBidi" w:cstheme="majorBidi"/>
          <w:i/>
          <w:iCs/>
        </w:rPr>
        <w:t xml:space="preserve">Al-Quran dan Terjemah……, </w:t>
      </w:r>
      <w:r w:rsidRPr="00F53015">
        <w:rPr>
          <w:rFonts w:asciiTheme="majorBidi" w:hAnsiTheme="majorBidi" w:cstheme="majorBidi"/>
        </w:rPr>
        <w:t>p.37.</w:t>
      </w:r>
    </w:p>
  </w:footnote>
  <w:footnote w:id="56">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Rahman Syafi’I, </w:t>
      </w:r>
      <w:r w:rsidRPr="00F53015">
        <w:rPr>
          <w:rFonts w:asciiTheme="majorBidi" w:hAnsiTheme="majorBidi" w:cstheme="majorBidi"/>
          <w:i/>
          <w:iCs/>
        </w:rPr>
        <w:t>Fiqih Muamalah</w:t>
      </w:r>
      <w:r w:rsidRPr="00F53015">
        <w:rPr>
          <w:rFonts w:asciiTheme="majorBidi" w:hAnsiTheme="majorBidi" w:cstheme="majorBidi"/>
        </w:rPr>
        <w:t>, (</w:t>
      </w:r>
      <w:r w:rsidRPr="00F53015">
        <w:rPr>
          <w:rFonts w:asciiTheme="majorBidi" w:eastAsia="Times New Roman" w:hAnsiTheme="majorBidi" w:cstheme="majorBidi"/>
        </w:rPr>
        <w:t xml:space="preserve">Bandung: Pustaka Setia, 2004), </w:t>
      </w:r>
      <w:r w:rsidRPr="00F53015">
        <w:rPr>
          <w:rFonts w:asciiTheme="majorBidi" w:hAnsiTheme="majorBidi" w:cstheme="majorBidi"/>
        </w:rPr>
        <w:t>p.130.</w:t>
      </w:r>
    </w:p>
  </w:footnote>
  <w:footnote w:id="57">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Muhammad </w:t>
      </w:r>
      <w:hyperlink r:id="rId7" w:tooltip="Muhammad Syafii Antonio" w:history="1">
        <w:r w:rsidRPr="00F53015">
          <w:rPr>
            <w:rStyle w:val="Hyperlink"/>
            <w:rFonts w:asciiTheme="majorBidi" w:eastAsia="Times New Roman" w:hAnsiTheme="majorBidi" w:cstheme="majorBidi"/>
            <w:color w:val="auto"/>
          </w:rPr>
          <w:t xml:space="preserve">Syafi'i Antonio, </w:t>
        </w:r>
      </w:hyperlink>
      <w:r w:rsidRPr="00F53015">
        <w:rPr>
          <w:rFonts w:asciiTheme="majorBidi" w:eastAsia="Times New Roman" w:hAnsiTheme="majorBidi" w:cstheme="majorBidi"/>
          <w:i/>
          <w:iCs/>
        </w:rPr>
        <w:t>Bank Syariah</w:t>
      </w:r>
      <w:r w:rsidRPr="00F53015">
        <w:rPr>
          <w:rFonts w:asciiTheme="majorBidi" w:hAnsiTheme="majorBidi" w:cstheme="majorBidi"/>
          <w:i/>
          <w:iCs/>
        </w:rPr>
        <w:t xml:space="preserve">.....,  </w:t>
      </w:r>
      <w:r w:rsidRPr="00F53015">
        <w:rPr>
          <w:rFonts w:asciiTheme="majorBidi" w:hAnsiTheme="majorBidi" w:cstheme="majorBidi"/>
        </w:rPr>
        <w:t xml:space="preserve">p.120. </w:t>
      </w:r>
    </w:p>
  </w:footnote>
  <w:footnote w:id="58">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Andi Subarkah, dkk. </w:t>
      </w:r>
      <w:r w:rsidRPr="00F53015">
        <w:rPr>
          <w:rFonts w:asciiTheme="majorBidi" w:hAnsiTheme="majorBidi" w:cstheme="majorBidi"/>
          <w:i/>
          <w:iCs/>
        </w:rPr>
        <w:t xml:space="preserve">Al-Quran dan Terjemah……, </w:t>
      </w:r>
      <w:r w:rsidRPr="00F53015">
        <w:rPr>
          <w:rFonts w:asciiTheme="majorBidi" w:hAnsiTheme="majorBidi" w:cstheme="majorBidi"/>
        </w:rPr>
        <w:t>p.295.</w:t>
      </w:r>
    </w:p>
  </w:footnote>
  <w:footnote w:id="59">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Muhammad </w:t>
      </w:r>
      <w:hyperlink r:id="rId8" w:tooltip="Muhammad Syafii Antonio" w:history="1">
        <w:r w:rsidRPr="00F53015">
          <w:rPr>
            <w:rStyle w:val="Hyperlink"/>
            <w:rFonts w:asciiTheme="majorBidi" w:eastAsia="Times New Roman" w:hAnsiTheme="majorBidi" w:cstheme="majorBidi"/>
            <w:color w:val="auto"/>
          </w:rPr>
          <w:t xml:space="preserve">Syafi'i Antonio, </w:t>
        </w:r>
      </w:hyperlink>
      <w:r w:rsidRPr="00F53015">
        <w:rPr>
          <w:rFonts w:asciiTheme="majorBidi" w:eastAsia="Times New Roman" w:hAnsiTheme="majorBidi" w:cstheme="majorBidi"/>
          <w:i/>
          <w:iCs/>
        </w:rPr>
        <w:t>Bank Syariah</w:t>
      </w:r>
      <w:r w:rsidRPr="00F53015">
        <w:rPr>
          <w:rFonts w:asciiTheme="majorBidi" w:hAnsiTheme="majorBidi" w:cstheme="majorBidi"/>
          <w:i/>
          <w:iCs/>
        </w:rPr>
        <w:t xml:space="preserve">.....,  </w:t>
      </w:r>
      <w:r w:rsidRPr="00F53015">
        <w:rPr>
          <w:rFonts w:asciiTheme="majorBidi" w:hAnsiTheme="majorBidi" w:cstheme="majorBidi"/>
        </w:rPr>
        <w:t>p.122.</w:t>
      </w:r>
    </w:p>
  </w:footnote>
  <w:footnote w:id="60">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Warkum Sumitro, </w:t>
      </w:r>
      <w:r w:rsidRPr="00F53015">
        <w:rPr>
          <w:rFonts w:asciiTheme="majorBidi" w:hAnsiTheme="majorBidi" w:cstheme="majorBidi"/>
          <w:i/>
          <w:iCs/>
        </w:rPr>
        <w:t xml:space="preserve">Asas-asas Perbankan Islam dan……, </w:t>
      </w:r>
      <w:r w:rsidRPr="00F53015">
        <w:rPr>
          <w:rFonts w:asciiTheme="majorBidi" w:hAnsiTheme="majorBidi" w:cstheme="majorBidi"/>
        </w:rPr>
        <w:t>p.43.</w:t>
      </w:r>
    </w:p>
  </w:footnote>
  <w:footnote w:id="61">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Abdul Ghafur Anshari, </w:t>
      </w:r>
      <w:r w:rsidRPr="00F53015">
        <w:rPr>
          <w:rFonts w:asciiTheme="majorBidi" w:hAnsiTheme="majorBidi" w:cstheme="majorBidi"/>
          <w:i/>
        </w:rPr>
        <w:t>Tanya Jawab Perbankan Syariah</w:t>
      </w:r>
      <w:r w:rsidRPr="00F53015">
        <w:rPr>
          <w:rFonts w:asciiTheme="majorBidi" w:hAnsiTheme="majorBidi" w:cstheme="majorBidi"/>
        </w:rPr>
        <w:t>, (</w:t>
      </w:r>
      <w:r w:rsidRPr="00F53015">
        <w:rPr>
          <w:rFonts w:asciiTheme="majorBidi" w:eastAsia="Times New Roman" w:hAnsiTheme="majorBidi" w:cstheme="majorBidi"/>
        </w:rPr>
        <w:t xml:space="preserve">Yogyakarta: UII Press, 2008), </w:t>
      </w:r>
      <w:r w:rsidRPr="00F53015">
        <w:rPr>
          <w:rFonts w:asciiTheme="majorBidi" w:hAnsiTheme="majorBidi" w:cstheme="majorBidi"/>
        </w:rPr>
        <w:t>p.83.</w:t>
      </w:r>
    </w:p>
  </w:footnote>
  <w:footnote w:id="62">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Andi Subarkah, dkk. </w:t>
      </w:r>
      <w:r w:rsidRPr="00F53015">
        <w:rPr>
          <w:rFonts w:asciiTheme="majorBidi" w:hAnsiTheme="majorBidi" w:cstheme="majorBidi"/>
          <w:i/>
          <w:iCs/>
        </w:rPr>
        <w:t xml:space="preserve">Al-Quran dan Terjemah……, </w:t>
      </w:r>
      <w:r w:rsidRPr="00F53015">
        <w:rPr>
          <w:rFonts w:asciiTheme="majorBidi" w:hAnsiTheme="majorBidi" w:cstheme="majorBidi"/>
        </w:rPr>
        <w:t>p.244.</w:t>
      </w:r>
    </w:p>
  </w:footnote>
  <w:footnote w:id="63">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Rahman Syafi’I, </w:t>
      </w:r>
      <w:r w:rsidRPr="00F53015">
        <w:rPr>
          <w:rFonts w:asciiTheme="majorBidi" w:hAnsiTheme="majorBidi" w:cstheme="majorBidi"/>
          <w:i/>
          <w:iCs/>
        </w:rPr>
        <w:t xml:space="preserve">Fiqih……, </w:t>
      </w:r>
      <w:r w:rsidRPr="00F53015">
        <w:rPr>
          <w:rFonts w:asciiTheme="majorBidi" w:hAnsiTheme="majorBidi" w:cstheme="majorBidi"/>
        </w:rPr>
        <w:t>p.131.</w:t>
      </w:r>
    </w:p>
  </w:footnote>
  <w:footnote w:id="64">
    <w:p w:rsidR="00CC1AA2" w:rsidRPr="00F53015" w:rsidRDefault="00CC1AA2" w:rsidP="00F53015">
      <w:pPr>
        <w:pStyle w:val="FootnoteText"/>
        <w:tabs>
          <w:tab w:val="right" w:pos="567"/>
        </w:tabs>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r w:rsidRPr="00F53015">
        <w:rPr>
          <w:rFonts w:asciiTheme="majorBidi" w:eastAsia="Times New Roman" w:hAnsiTheme="majorBidi" w:cstheme="majorBidi"/>
        </w:rPr>
        <w:t>Sayyid Sabiq, </w:t>
      </w:r>
      <w:r w:rsidRPr="00F53015">
        <w:rPr>
          <w:rFonts w:asciiTheme="majorBidi" w:eastAsia="Times New Roman" w:hAnsiTheme="majorBidi" w:cstheme="majorBidi"/>
          <w:i/>
          <w:iCs/>
        </w:rPr>
        <w:t>Fiqh al-Sunnah al-Majadallad al-Tsalis, </w:t>
      </w:r>
      <w:r w:rsidRPr="00F53015">
        <w:rPr>
          <w:rFonts w:asciiTheme="majorBidi" w:eastAsia="Times New Roman" w:hAnsiTheme="majorBidi" w:cstheme="majorBidi"/>
        </w:rPr>
        <w:t>(Kairo: Dar al-fath lil I’lam al-‘Arabi, 1990), p.123.</w:t>
      </w:r>
    </w:p>
  </w:footnote>
  <w:footnote w:id="65">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r w:rsidRPr="00F53015">
        <w:rPr>
          <w:rFonts w:asciiTheme="majorBidi" w:eastAsia="Times New Roman" w:hAnsiTheme="majorBidi" w:cstheme="majorBidi"/>
        </w:rPr>
        <w:t>Hasbi Ash-Shiddieqy, </w:t>
      </w:r>
      <w:r w:rsidRPr="00F53015">
        <w:rPr>
          <w:rFonts w:asciiTheme="majorBidi" w:eastAsia="Times New Roman" w:hAnsiTheme="majorBidi" w:cstheme="majorBidi"/>
          <w:i/>
          <w:iCs/>
        </w:rPr>
        <w:t>Pengantar Fiqh Muamalah</w:t>
      </w:r>
      <w:r w:rsidRPr="00F53015">
        <w:rPr>
          <w:rFonts w:asciiTheme="majorBidi" w:eastAsia="Times New Roman" w:hAnsiTheme="majorBidi" w:cstheme="majorBidi"/>
        </w:rPr>
        <w:t>, (Jakarta: Bulan Bintang 1984), p.86-87.</w:t>
      </w:r>
    </w:p>
  </w:footnote>
  <w:footnote w:id="66">
    <w:p w:rsidR="00CC1AA2" w:rsidRPr="00F53015" w:rsidRDefault="00CC1AA2" w:rsidP="00F53015">
      <w:pPr>
        <w:pStyle w:val="FootnoteText"/>
        <w:tabs>
          <w:tab w:val="right" w:pos="567"/>
        </w:tabs>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r w:rsidRPr="00F53015">
        <w:rPr>
          <w:rFonts w:asciiTheme="majorBidi" w:eastAsia="Times New Roman" w:hAnsiTheme="majorBidi" w:cstheme="majorBidi"/>
        </w:rPr>
        <w:t>Sayyid Sabiq, </w:t>
      </w:r>
      <w:r w:rsidRPr="00F53015">
        <w:rPr>
          <w:rFonts w:asciiTheme="majorBidi" w:eastAsia="Times New Roman" w:hAnsiTheme="majorBidi" w:cstheme="majorBidi"/>
          <w:i/>
          <w:iCs/>
        </w:rPr>
        <w:t>Fiqh al-Sunnah……</w:t>
      </w:r>
      <w:r w:rsidRPr="00F53015">
        <w:rPr>
          <w:rFonts w:asciiTheme="majorBidi" w:eastAsia="Times New Roman" w:hAnsiTheme="majorBidi" w:cstheme="majorBidi"/>
        </w:rPr>
        <w:t>, p.187.</w:t>
      </w:r>
    </w:p>
  </w:footnote>
  <w:footnote w:id="67">
    <w:p w:rsidR="00CC1AA2" w:rsidRPr="00F53015" w:rsidRDefault="00CC1AA2" w:rsidP="00F53015">
      <w:pPr>
        <w:pStyle w:val="FootnoteText"/>
        <w:tabs>
          <w:tab w:val="right" w:pos="567"/>
        </w:tabs>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r w:rsidRPr="00F53015">
        <w:rPr>
          <w:rFonts w:asciiTheme="majorBidi" w:eastAsia="Times New Roman" w:hAnsiTheme="majorBidi" w:cstheme="majorBidi"/>
        </w:rPr>
        <w:t>Sulaiman Rasyid. </w:t>
      </w:r>
      <w:r w:rsidRPr="00F53015">
        <w:rPr>
          <w:rFonts w:asciiTheme="majorBidi" w:eastAsia="Times New Roman" w:hAnsiTheme="majorBidi" w:cstheme="majorBidi"/>
          <w:i/>
          <w:iCs/>
        </w:rPr>
        <w:t>Fiqh Islam, </w:t>
      </w:r>
      <w:r w:rsidRPr="00F53015">
        <w:rPr>
          <w:rFonts w:asciiTheme="majorBidi" w:eastAsia="Times New Roman" w:hAnsiTheme="majorBidi" w:cstheme="majorBidi"/>
        </w:rPr>
        <w:t>(Jakarta: al-Tahiriyah, 1973), p.295.</w:t>
      </w:r>
    </w:p>
  </w:footnote>
  <w:footnote w:id="68">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r w:rsidRPr="00F53015">
        <w:rPr>
          <w:rFonts w:asciiTheme="majorBidi" w:eastAsia="Times New Roman" w:hAnsiTheme="majorBidi" w:cstheme="majorBidi"/>
        </w:rPr>
        <w:t>Ahmad Azhar Basyir, </w:t>
      </w:r>
      <w:r w:rsidRPr="00F53015">
        <w:rPr>
          <w:rFonts w:asciiTheme="majorBidi" w:eastAsia="Times New Roman" w:hAnsiTheme="majorBidi" w:cstheme="majorBidi"/>
          <w:i/>
          <w:iCs/>
        </w:rPr>
        <w:t xml:space="preserve">Riba, Utang-piutang dan Gadai, </w:t>
      </w:r>
      <w:r w:rsidRPr="00F53015">
        <w:rPr>
          <w:rFonts w:asciiTheme="majorBidi" w:eastAsia="Times New Roman" w:hAnsiTheme="majorBidi" w:cstheme="majorBidi"/>
        </w:rPr>
        <w:t>cet. Ke-II,</w:t>
      </w:r>
      <w:r w:rsidRPr="00F53015">
        <w:rPr>
          <w:rFonts w:asciiTheme="majorBidi" w:eastAsia="Times New Roman" w:hAnsiTheme="majorBidi" w:cstheme="majorBidi"/>
          <w:i/>
          <w:iCs/>
        </w:rPr>
        <w:t> </w:t>
      </w:r>
      <w:r w:rsidRPr="00F53015">
        <w:rPr>
          <w:rFonts w:asciiTheme="majorBidi" w:eastAsia="Times New Roman" w:hAnsiTheme="majorBidi" w:cstheme="majorBidi"/>
        </w:rPr>
        <w:t>(Bandung</w:t>
      </w:r>
      <w:r w:rsidRPr="00F53015">
        <w:rPr>
          <w:rFonts w:asciiTheme="majorBidi" w:eastAsia="Times New Roman" w:hAnsiTheme="majorBidi" w:cstheme="majorBidi"/>
          <w:i/>
          <w:iCs/>
        </w:rPr>
        <w:t>:</w:t>
      </w:r>
      <w:r w:rsidRPr="00F53015">
        <w:rPr>
          <w:rFonts w:asciiTheme="majorBidi" w:eastAsia="Times New Roman" w:hAnsiTheme="majorBidi" w:cstheme="majorBidi"/>
        </w:rPr>
        <w:t>Al- Ma’arif,1983), p.50.</w:t>
      </w:r>
    </w:p>
  </w:footnote>
  <w:footnote w:id="69">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Andi Subarkah, dkk. </w:t>
      </w:r>
      <w:r w:rsidRPr="00F53015">
        <w:rPr>
          <w:rFonts w:asciiTheme="majorBidi" w:hAnsiTheme="majorBidi" w:cstheme="majorBidi"/>
          <w:i/>
          <w:iCs/>
        </w:rPr>
        <w:t xml:space="preserve">Al-Quran dan Terjemah……, </w:t>
      </w:r>
      <w:r w:rsidRPr="00F53015">
        <w:rPr>
          <w:rFonts w:asciiTheme="majorBidi" w:hAnsiTheme="majorBidi" w:cstheme="majorBidi"/>
        </w:rPr>
        <w:t>p.49.</w:t>
      </w:r>
    </w:p>
  </w:footnote>
  <w:footnote w:id="70">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Andi Subarkah, dkk. </w:t>
      </w:r>
      <w:r w:rsidRPr="00F53015">
        <w:rPr>
          <w:rFonts w:asciiTheme="majorBidi" w:hAnsiTheme="majorBidi" w:cstheme="majorBidi"/>
          <w:i/>
          <w:iCs/>
        </w:rPr>
        <w:t>Al-Quran dan Terjemah……</w:t>
      </w:r>
      <w:r w:rsidRPr="00F53015">
        <w:rPr>
          <w:rFonts w:asciiTheme="majorBidi" w:hAnsiTheme="majorBidi" w:cstheme="majorBidi"/>
        </w:rPr>
        <w:t xml:space="preserve">, p.538. </w:t>
      </w:r>
    </w:p>
  </w:footnote>
  <w:footnote w:id="71">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Abdul Ghafur Anshari, </w:t>
      </w:r>
      <w:r w:rsidRPr="00F53015">
        <w:rPr>
          <w:rFonts w:asciiTheme="majorBidi" w:hAnsiTheme="majorBidi" w:cstheme="majorBidi"/>
          <w:i/>
        </w:rPr>
        <w:t xml:space="preserve">Tanya Jawab……, </w:t>
      </w:r>
      <w:r w:rsidRPr="00F53015">
        <w:rPr>
          <w:rFonts w:asciiTheme="majorBidi" w:hAnsiTheme="majorBidi" w:cstheme="majorBidi"/>
        </w:rPr>
        <w:t>p.128.</w:t>
      </w:r>
    </w:p>
  </w:footnote>
  <w:footnote w:id="72">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Muhammad </w:t>
      </w:r>
      <w:hyperlink r:id="rId9" w:tooltip="Muhammad Syafii Antonio" w:history="1">
        <w:r w:rsidRPr="00F53015">
          <w:rPr>
            <w:rStyle w:val="Hyperlink"/>
            <w:rFonts w:asciiTheme="majorBidi" w:eastAsia="Times New Roman" w:hAnsiTheme="majorBidi" w:cstheme="majorBidi"/>
            <w:color w:val="auto"/>
          </w:rPr>
          <w:t xml:space="preserve">Syafi'i Antonio, </w:t>
        </w:r>
      </w:hyperlink>
      <w:r w:rsidRPr="00F53015">
        <w:rPr>
          <w:rFonts w:asciiTheme="majorBidi" w:eastAsia="Times New Roman" w:hAnsiTheme="majorBidi" w:cstheme="majorBidi"/>
          <w:i/>
          <w:iCs/>
        </w:rPr>
        <w:t>Bank Syariah</w:t>
      </w:r>
      <w:r w:rsidRPr="00F53015">
        <w:rPr>
          <w:rFonts w:asciiTheme="majorBidi" w:hAnsiTheme="majorBidi" w:cstheme="majorBidi"/>
          <w:i/>
          <w:iCs/>
        </w:rPr>
        <w:t xml:space="preserve">……, </w:t>
      </w:r>
      <w:r w:rsidRPr="00F53015">
        <w:rPr>
          <w:rFonts w:asciiTheme="majorBidi" w:hAnsiTheme="majorBidi" w:cstheme="majorBidi"/>
        </w:rPr>
        <w:t>p.133.</w:t>
      </w:r>
    </w:p>
  </w:footnote>
  <w:footnote w:id="73">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Malayu SP Hasibuan, </w:t>
      </w:r>
      <w:r w:rsidRPr="00F53015">
        <w:rPr>
          <w:rFonts w:asciiTheme="majorBidi" w:hAnsiTheme="majorBidi" w:cstheme="majorBidi"/>
          <w:i/>
          <w:iCs/>
        </w:rPr>
        <w:t>Dasar-dasar Perbankan,</w:t>
      </w:r>
      <w:r w:rsidRPr="00F53015">
        <w:rPr>
          <w:rFonts w:asciiTheme="majorBidi" w:hAnsiTheme="majorBidi" w:cstheme="majorBidi"/>
        </w:rPr>
        <w:t xml:space="preserve"> (Jakarta: PT Bumi Aksara, 2001), p.40. </w:t>
      </w:r>
    </w:p>
  </w:footnote>
  <w:footnote w:id="74">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Ascarya, </w:t>
      </w:r>
      <w:r w:rsidRPr="00F53015">
        <w:rPr>
          <w:rFonts w:asciiTheme="majorBidi" w:hAnsiTheme="majorBidi" w:cstheme="majorBidi"/>
          <w:i/>
          <w:iCs/>
        </w:rPr>
        <w:t xml:space="preserve">Akad dan Produk……, </w:t>
      </w:r>
      <w:r w:rsidRPr="00F53015">
        <w:rPr>
          <w:rFonts w:asciiTheme="majorBidi" w:hAnsiTheme="majorBidi" w:cstheme="majorBidi"/>
        </w:rPr>
        <w:t>p.210.</w:t>
      </w:r>
    </w:p>
  </w:footnote>
  <w:footnote w:id="75">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Muhammad, </w:t>
      </w:r>
      <w:r w:rsidRPr="00F53015">
        <w:rPr>
          <w:rFonts w:asciiTheme="majorBidi" w:hAnsiTheme="majorBidi" w:cstheme="majorBidi"/>
          <w:i/>
        </w:rPr>
        <w:t>Lembaga Ekonomi Syariah</w:t>
      </w:r>
      <w:r w:rsidRPr="00F53015">
        <w:rPr>
          <w:rFonts w:asciiTheme="majorBidi" w:hAnsiTheme="majorBidi" w:cstheme="majorBidi"/>
        </w:rPr>
        <w:t>, (Yogyakarta: Graha Ilmu, 2007), p.48.</w:t>
      </w:r>
    </w:p>
  </w:footnote>
  <w:footnote w:id="76">
    <w:p w:rsidR="00CC1AA2" w:rsidRPr="00F53015" w:rsidRDefault="00CC1AA2" w:rsidP="00F53015">
      <w:pPr>
        <w:widowControl w:val="0"/>
        <w:autoSpaceDE w:val="0"/>
        <w:autoSpaceDN w:val="0"/>
        <w:adjustRightInd w:val="0"/>
        <w:snapToGrid w:val="0"/>
        <w:spacing w:after="0" w:line="240" w:lineRule="auto"/>
        <w:ind w:firstLine="720"/>
        <w:jc w:val="both"/>
        <w:rPr>
          <w:rFonts w:asciiTheme="majorBidi" w:hAnsiTheme="majorBidi" w:cstheme="majorBidi"/>
          <w:i/>
          <w:sz w:val="20"/>
          <w:szCs w:val="20"/>
        </w:rPr>
      </w:pPr>
      <w:r w:rsidRPr="00F53015">
        <w:rPr>
          <w:rStyle w:val="FootnoteReference"/>
          <w:rFonts w:asciiTheme="majorBidi" w:hAnsiTheme="majorBidi" w:cstheme="majorBidi"/>
          <w:sz w:val="20"/>
          <w:szCs w:val="20"/>
        </w:rPr>
        <w:footnoteRef/>
      </w:r>
      <w:r w:rsidRPr="00F53015">
        <w:rPr>
          <w:rFonts w:asciiTheme="majorBidi" w:hAnsiTheme="majorBidi" w:cstheme="majorBidi"/>
          <w:sz w:val="20"/>
          <w:szCs w:val="20"/>
        </w:rPr>
        <w:t xml:space="preserve"> Cik Basir, </w:t>
      </w:r>
      <w:r w:rsidRPr="00F53015">
        <w:rPr>
          <w:rFonts w:asciiTheme="majorBidi" w:hAnsiTheme="majorBidi" w:cstheme="majorBidi"/>
          <w:i/>
          <w:sz w:val="20"/>
          <w:szCs w:val="20"/>
        </w:rPr>
        <w:t>Penyelesaian Sengketa Perbankan Syariah di Pengadilan Agama dan Mahkamah Syariah,</w:t>
      </w:r>
      <w:r w:rsidRPr="00F53015">
        <w:rPr>
          <w:rFonts w:asciiTheme="majorBidi" w:hAnsiTheme="majorBidi" w:cstheme="majorBidi"/>
          <w:sz w:val="20"/>
          <w:szCs w:val="20"/>
        </w:rPr>
        <w:t xml:space="preserve"> (Jakarta: Kencana, 2009), p.57. </w:t>
      </w:r>
    </w:p>
    <w:p w:rsidR="00CC1AA2" w:rsidRPr="00F53015" w:rsidRDefault="00CC1AA2" w:rsidP="00F53015">
      <w:pPr>
        <w:pStyle w:val="FootnoteText"/>
        <w:ind w:firstLine="720"/>
        <w:jc w:val="both"/>
        <w:rPr>
          <w:rFonts w:asciiTheme="majorBidi" w:hAnsiTheme="majorBidi" w:cstheme="majorBidi"/>
        </w:rPr>
      </w:pPr>
    </w:p>
  </w:footnote>
  <w:footnote w:id="77">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Cik Basir, </w:t>
      </w:r>
      <w:r w:rsidRPr="00F53015">
        <w:rPr>
          <w:rFonts w:asciiTheme="majorBidi" w:hAnsiTheme="majorBidi" w:cstheme="majorBidi"/>
          <w:i/>
        </w:rPr>
        <w:t>Penyelesaian Sengketa……</w:t>
      </w:r>
      <w:r w:rsidRPr="00F53015">
        <w:rPr>
          <w:rFonts w:asciiTheme="majorBidi" w:hAnsiTheme="majorBidi" w:cstheme="majorBidi"/>
        </w:rPr>
        <w:t>, p.24.</w:t>
      </w:r>
    </w:p>
  </w:footnote>
  <w:footnote w:id="78">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Cik Basir, </w:t>
      </w:r>
      <w:r w:rsidRPr="00F53015">
        <w:rPr>
          <w:rFonts w:asciiTheme="majorBidi" w:hAnsiTheme="majorBidi" w:cstheme="majorBidi"/>
          <w:i/>
        </w:rPr>
        <w:t>Penyelesaian Sengketa……</w:t>
      </w:r>
      <w:r w:rsidRPr="00F53015">
        <w:rPr>
          <w:rFonts w:asciiTheme="majorBidi" w:hAnsiTheme="majorBidi" w:cstheme="majorBidi"/>
        </w:rPr>
        <w:t>, p.33-34.</w:t>
      </w:r>
    </w:p>
  </w:footnote>
  <w:footnote w:id="79">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Ismail,</w:t>
      </w:r>
      <w:r w:rsidRPr="00F53015">
        <w:rPr>
          <w:rFonts w:asciiTheme="majorBidi" w:hAnsiTheme="majorBidi" w:cstheme="majorBidi"/>
          <w:i/>
          <w:iCs/>
        </w:rPr>
        <w:t xml:space="preserve"> Perbankan……</w:t>
      </w:r>
      <w:r w:rsidRPr="00F53015">
        <w:rPr>
          <w:rFonts w:asciiTheme="majorBidi" w:hAnsiTheme="majorBidi" w:cstheme="majorBidi"/>
        </w:rPr>
        <w:t>, p.38.</w:t>
      </w:r>
    </w:p>
  </w:footnote>
  <w:footnote w:id="80">
    <w:p w:rsidR="00CC1AA2" w:rsidRPr="00F53015" w:rsidRDefault="00CC1AA2" w:rsidP="00F53015">
      <w:pPr>
        <w:pStyle w:val="FootnoteText"/>
        <w:ind w:firstLine="720"/>
        <w:jc w:val="both"/>
        <w:rPr>
          <w:rFonts w:asciiTheme="majorBidi" w:hAnsiTheme="majorBidi" w:cstheme="majorBidi"/>
          <w:color w:val="000000" w:themeColor="text1"/>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hyperlink r:id="rId10" w:history="1">
        <w:r w:rsidRPr="00F53015">
          <w:rPr>
            <w:rStyle w:val="Hyperlink"/>
            <w:rFonts w:asciiTheme="majorBidi" w:hAnsiTheme="majorBidi" w:cstheme="majorBidi"/>
            <w:color w:val="000000" w:themeColor="text1"/>
          </w:rPr>
          <w:t>http://www.nafiun.com/2014/03/persamaan-dan-perbedaan-bank-syariah-dan konvensional.html</w:t>
        </w:r>
      </w:hyperlink>
      <w:r w:rsidRPr="00F53015">
        <w:rPr>
          <w:rFonts w:asciiTheme="majorBidi" w:hAnsiTheme="majorBidi" w:cstheme="majorBidi"/>
          <w:color w:val="000000" w:themeColor="text1"/>
          <w:lang w:val="id-ID"/>
        </w:rPr>
        <w:t xml:space="preserve"> diakses pada 2 Februari 2017.</w:t>
      </w:r>
    </w:p>
  </w:footnote>
  <w:footnote w:id="81">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Abdullah Saeed, </w:t>
      </w:r>
      <w:r w:rsidRPr="00F53015">
        <w:rPr>
          <w:rFonts w:asciiTheme="majorBidi" w:hAnsiTheme="majorBidi" w:cstheme="majorBidi"/>
          <w:i/>
        </w:rPr>
        <w:t>Islamic Banking and Interest, A Study of Prohibition of Riba and its Contemporary Interpretation,</w:t>
      </w:r>
      <w:r w:rsidRPr="00F53015">
        <w:rPr>
          <w:rFonts w:asciiTheme="majorBidi" w:hAnsiTheme="majorBidi" w:cstheme="majorBidi"/>
        </w:rPr>
        <w:t xml:space="preserve"> (Leiden: E.J. Brill, 1996).</w:t>
      </w:r>
    </w:p>
  </w:footnote>
  <w:footnote w:id="82">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Veithzal Rivai, dkk., </w:t>
      </w:r>
      <w:r w:rsidRPr="00F53015">
        <w:rPr>
          <w:rFonts w:asciiTheme="majorBidi" w:hAnsiTheme="majorBidi" w:cstheme="majorBidi"/>
          <w:i/>
        </w:rPr>
        <w:t>Bank and Financial Institution Manajement Conventional and Sharia System</w:t>
      </w:r>
      <w:r w:rsidRPr="00F53015">
        <w:rPr>
          <w:rFonts w:asciiTheme="majorBidi" w:hAnsiTheme="majorBidi" w:cstheme="majorBidi"/>
        </w:rPr>
        <w:t>, (Jakarta: Raja Grafindo Persada, 2007), p.762.</w:t>
      </w:r>
    </w:p>
  </w:footnote>
  <w:footnote w:id="83">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r w:rsidRPr="00F53015">
        <w:rPr>
          <w:rFonts w:asciiTheme="majorBidi" w:hAnsiTheme="majorBidi" w:cstheme="majorBidi"/>
          <w:iCs/>
        </w:rPr>
        <w:t xml:space="preserve">Muhammad bin Muhammad AbiSyahbah, </w:t>
      </w:r>
      <w:r w:rsidRPr="00F53015">
        <w:rPr>
          <w:rFonts w:asciiTheme="majorBidi" w:hAnsiTheme="majorBidi" w:cstheme="majorBidi"/>
          <w:i/>
          <w:iCs/>
          <w:u w:val="single"/>
        </w:rPr>
        <w:t>H</w:t>
      </w:r>
      <w:r w:rsidRPr="00F53015">
        <w:rPr>
          <w:rFonts w:asciiTheme="majorBidi" w:hAnsiTheme="majorBidi" w:cstheme="majorBidi"/>
          <w:i/>
          <w:iCs/>
        </w:rPr>
        <w:t xml:space="preserve">ulûl li Musykilât al-Ribâ, </w:t>
      </w:r>
      <w:r w:rsidRPr="00F53015">
        <w:rPr>
          <w:rFonts w:asciiTheme="majorBidi" w:hAnsiTheme="majorBidi" w:cstheme="majorBidi"/>
          <w:iCs/>
        </w:rPr>
        <w:t>(Kairo: Maktabah al-Sunnah,1996/1416), p.40.</w:t>
      </w:r>
    </w:p>
  </w:footnote>
  <w:footnote w:id="84">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Andi Subarkah, dkk. </w:t>
      </w:r>
      <w:r w:rsidRPr="00F53015">
        <w:rPr>
          <w:rFonts w:asciiTheme="majorBidi" w:hAnsiTheme="majorBidi" w:cstheme="majorBidi"/>
          <w:i/>
          <w:iCs/>
        </w:rPr>
        <w:t xml:space="preserve">Al-Quran dan Terjemah……, </w:t>
      </w:r>
      <w:r w:rsidRPr="00F53015">
        <w:rPr>
          <w:rFonts w:asciiTheme="majorBidi" w:hAnsiTheme="majorBidi" w:cstheme="majorBidi"/>
          <w:i/>
        </w:rPr>
        <w:t xml:space="preserve"> </w:t>
      </w:r>
      <w:r w:rsidRPr="00F53015">
        <w:rPr>
          <w:rFonts w:asciiTheme="majorBidi" w:hAnsiTheme="majorBidi" w:cstheme="majorBidi"/>
        </w:rPr>
        <w:t>p.66.</w:t>
      </w:r>
    </w:p>
  </w:footnote>
  <w:footnote w:id="85">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Muhammad </w:t>
      </w:r>
      <w:hyperlink r:id="rId11" w:tooltip="Muhammad Syafii Antonio" w:history="1">
        <w:r w:rsidRPr="00F53015">
          <w:rPr>
            <w:rStyle w:val="Hyperlink"/>
            <w:rFonts w:asciiTheme="majorBidi" w:eastAsia="Times New Roman" w:hAnsiTheme="majorBidi" w:cstheme="majorBidi"/>
            <w:color w:val="auto"/>
          </w:rPr>
          <w:t xml:space="preserve">Syafi'i Antonio, </w:t>
        </w:r>
      </w:hyperlink>
      <w:r w:rsidRPr="00F53015">
        <w:rPr>
          <w:rFonts w:asciiTheme="majorBidi" w:eastAsia="Times New Roman" w:hAnsiTheme="majorBidi" w:cstheme="majorBidi"/>
          <w:i/>
          <w:iCs/>
        </w:rPr>
        <w:t>Bank Syariah</w:t>
      </w:r>
      <w:r w:rsidRPr="00F53015">
        <w:rPr>
          <w:rFonts w:asciiTheme="majorBidi" w:hAnsiTheme="majorBidi" w:cstheme="majorBidi"/>
          <w:i/>
          <w:iCs/>
        </w:rPr>
        <w:t xml:space="preserve">……, </w:t>
      </w:r>
      <w:r w:rsidRPr="00F53015">
        <w:rPr>
          <w:rFonts w:asciiTheme="majorBidi" w:hAnsiTheme="majorBidi" w:cstheme="majorBidi"/>
          <w:iCs/>
        </w:rPr>
        <w:t>p</w:t>
      </w:r>
      <w:r w:rsidRPr="00F53015">
        <w:rPr>
          <w:rFonts w:asciiTheme="majorBidi" w:hAnsiTheme="majorBidi" w:cstheme="majorBidi"/>
          <w:i/>
          <w:iCs/>
        </w:rPr>
        <w:t>.</w:t>
      </w:r>
      <w:r w:rsidRPr="00F53015">
        <w:rPr>
          <w:rFonts w:asciiTheme="majorBidi" w:hAnsiTheme="majorBidi" w:cstheme="majorBidi"/>
        </w:rPr>
        <w:t>62-63.</w:t>
      </w:r>
    </w:p>
  </w:footnote>
  <w:footnote w:id="86">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Muhamad, </w:t>
      </w:r>
      <w:r w:rsidRPr="00F53015">
        <w:rPr>
          <w:rFonts w:asciiTheme="majorBidi" w:hAnsiTheme="majorBidi" w:cstheme="majorBidi"/>
          <w:i/>
        </w:rPr>
        <w:t>Teknik Perhitungan Bagi Hasil dan Profit Margin pada Bank Syari’ah,</w:t>
      </w:r>
      <w:r w:rsidRPr="00F53015">
        <w:rPr>
          <w:rFonts w:asciiTheme="majorBidi" w:hAnsiTheme="majorBidi" w:cstheme="majorBidi"/>
        </w:rPr>
        <w:t xml:space="preserve"> (Yogyakarta: UII Press, 2004), p.18.</w:t>
      </w:r>
    </w:p>
  </w:footnote>
  <w:footnote w:id="87">
    <w:p w:rsidR="00CC1AA2" w:rsidRPr="00F53015" w:rsidRDefault="00CC1AA2" w:rsidP="00F53015">
      <w:pPr>
        <w:pStyle w:val="FootnoteText"/>
        <w:ind w:firstLine="720"/>
        <w:jc w:val="both"/>
        <w:rPr>
          <w:rFonts w:asciiTheme="majorBidi" w:hAnsiTheme="majorBidi" w:cstheme="majorBidi"/>
          <w:lang w:val="id-ID"/>
        </w:rPr>
      </w:pPr>
      <w:r w:rsidRPr="00F53015">
        <w:rPr>
          <w:rStyle w:val="FootnoteReference"/>
          <w:rFonts w:asciiTheme="majorBidi" w:hAnsiTheme="majorBidi" w:cstheme="majorBidi"/>
        </w:rPr>
        <w:footnoteRef/>
      </w:r>
      <w:r w:rsidRPr="00F53015">
        <w:rPr>
          <w:rFonts w:asciiTheme="majorBidi" w:hAnsiTheme="majorBidi" w:cstheme="majorBidi"/>
        </w:rPr>
        <w:t xml:space="preserve">Muhamad, </w:t>
      </w:r>
      <w:r w:rsidRPr="00F53015">
        <w:rPr>
          <w:rFonts w:asciiTheme="majorBidi" w:hAnsiTheme="majorBidi" w:cstheme="majorBidi"/>
          <w:i/>
        </w:rPr>
        <w:t>Teknik Perhitungan Bagi Hasil……</w:t>
      </w:r>
      <w:r w:rsidRPr="00F53015">
        <w:rPr>
          <w:rFonts w:asciiTheme="majorBidi" w:hAnsiTheme="majorBidi" w:cstheme="majorBidi"/>
        </w:rPr>
        <w:t xml:space="preserve">, p.86. </w:t>
      </w:r>
    </w:p>
  </w:footnote>
  <w:footnote w:id="88">
    <w:p w:rsidR="00CC1AA2" w:rsidRPr="00F53015" w:rsidRDefault="00CC1AA2" w:rsidP="00F53015">
      <w:pPr>
        <w:pStyle w:val="FootnoteText"/>
        <w:ind w:firstLine="720"/>
        <w:jc w:val="both"/>
        <w:rPr>
          <w:rFonts w:asciiTheme="majorBidi" w:hAnsiTheme="majorBidi" w:cstheme="majorBidi"/>
          <w:lang w:val="id-ID"/>
        </w:rPr>
      </w:pPr>
      <w:r w:rsidRPr="00F53015">
        <w:rPr>
          <w:rStyle w:val="FootnoteReference"/>
          <w:rFonts w:asciiTheme="majorBidi" w:hAnsiTheme="majorBidi" w:cstheme="majorBidi"/>
        </w:rPr>
        <w:footnoteRef/>
      </w:r>
      <w:r w:rsidRPr="00F53015">
        <w:rPr>
          <w:rFonts w:asciiTheme="majorBidi" w:hAnsiTheme="majorBidi" w:cstheme="majorBidi"/>
        </w:rPr>
        <w:t xml:space="preserve">Muhamad, </w:t>
      </w:r>
      <w:r w:rsidRPr="00F53015">
        <w:rPr>
          <w:rFonts w:asciiTheme="majorBidi" w:hAnsiTheme="majorBidi" w:cstheme="majorBidi"/>
          <w:i/>
        </w:rPr>
        <w:t>Teknik Perhitungan Bagi Hasil……</w:t>
      </w:r>
      <w:r w:rsidRPr="00F53015">
        <w:rPr>
          <w:rFonts w:asciiTheme="majorBidi" w:hAnsiTheme="majorBidi" w:cstheme="majorBidi"/>
        </w:rPr>
        <w:t xml:space="preserve">, p.25-26. </w:t>
      </w:r>
    </w:p>
  </w:footnote>
  <w:footnote w:id="89">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Style w:val="apple-style-span"/>
          <w:rFonts w:asciiTheme="majorBidi" w:hAnsiTheme="majorBidi" w:cstheme="majorBidi"/>
        </w:rPr>
        <w:t>Sumber:</w:t>
      </w:r>
      <w:r w:rsidRPr="00F53015">
        <w:rPr>
          <w:rStyle w:val="apple-converted-space"/>
          <w:rFonts w:asciiTheme="majorBidi" w:hAnsiTheme="majorBidi" w:cstheme="majorBidi"/>
        </w:rPr>
        <w:t> </w:t>
      </w:r>
      <w:hyperlink r:id="rId12" w:history="1">
        <w:r w:rsidRPr="00F53015">
          <w:rPr>
            <w:rStyle w:val="Hyperlink"/>
            <w:rFonts w:asciiTheme="majorBidi" w:hAnsiTheme="majorBidi" w:cstheme="majorBidi"/>
            <w:color w:val="auto"/>
            <w:bdr w:val="none" w:sz="0" w:space="0" w:color="auto" w:frame="1"/>
          </w:rPr>
          <w:t>http://danperbedaan.blogspot.co.id/2016/05/perbedaan-bunga-dan-bagi-hasil.html</w:t>
        </w:r>
      </w:hyperlink>
      <w:r w:rsidRPr="00F53015">
        <w:rPr>
          <w:rStyle w:val="apple-style-span"/>
          <w:rFonts w:asciiTheme="majorBidi" w:hAnsiTheme="majorBidi" w:cstheme="majorBidi"/>
          <w:lang w:val="id-ID"/>
        </w:rPr>
        <w:t>. diakses pada 2 Februari 2017</w:t>
      </w:r>
      <w:r w:rsidRPr="00F53015">
        <w:rPr>
          <w:rStyle w:val="apple-style-span"/>
          <w:rFonts w:asciiTheme="majorBidi" w:hAnsiTheme="majorBidi" w:cstheme="majorBidi"/>
        </w:rPr>
        <w:t>.</w:t>
      </w:r>
    </w:p>
    <w:p w:rsidR="00CC1AA2" w:rsidRPr="00F53015" w:rsidRDefault="00CC1AA2" w:rsidP="00F53015">
      <w:pPr>
        <w:pStyle w:val="FootnoteText"/>
        <w:ind w:firstLine="720"/>
        <w:jc w:val="both"/>
        <w:rPr>
          <w:rFonts w:asciiTheme="majorBidi" w:hAnsiTheme="majorBidi" w:cstheme="majorBidi"/>
        </w:rPr>
      </w:pPr>
    </w:p>
  </w:footnote>
  <w:footnote w:id="90">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Blog Pendidikan Biologi</w:t>
      </w:r>
      <w:r w:rsidRPr="00F53015">
        <w:rPr>
          <w:rFonts w:asciiTheme="majorBidi" w:hAnsiTheme="majorBidi" w:cstheme="majorBidi"/>
          <w:i/>
        </w:rPr>
        <w:t>,</w:t>
      </w:r>
      <w:r w:rsidRPr="00F53015">
        <w:rPr>
          <w:rFonts w:asciiTheme="majorBidi" w:hAnsiTheme="majorBidi" w:cstheme="majorBidi"/>
        </w:rPr>
        <w:t xml:space="preserve">  </w:t>
      </w:r>
      <w:r w:rsidRPr="00F53015">
        <w:rPr>
          <w:rFonts w:asciiTheme="majorBidi" w:hAnsiTheme="majorBidi" w:cstheme="majorBidi"/>
          <w:i/>
        </w:rPr>
        <w:t>Minat,</w:t>
      </w:r>
      <w:r w:rsidRPr="00F53015">
        <w:rPr>
          <w:rFonts w:asciiTheme="majorBidi" w:hAnsiTheme="majorBidi" w:cstheme="majorBidi"/>
        </w:rPr>
        <w:t xml:space="preserve"> </w:t>
      </w:r>
      <w:hyperlink r:id="rId13" w:history="1">
        <w:r w:rsidRPr="00F53015">
          <w:rPr>
            <w:rStyle w:val="Hyperlink"/>
            <w:rFonts w:asciiTheme="majorBidi" w:hAnsiTheme="majorBidi" w:cstheme="majorBidi"/>
            <w:color w:val="auto"/>
          </w:rPr>
          <w:t>https://zaifbio.wordpress.com/tag/definisi-minat/</w:t>
        </w:r>
      </w:hyperlink>
      <w:r w:rsidRPr="00F53015">
        <w:rPr>
          <w:rFonts w:asciiTheme="majorBidi" w:hAnsiTheme="majorBidi" w:cstheme="majorBidi"/>
        </w:rPr>
        <w:t>, diakses pada 24 Maret 2017.</w:t>
      </w:r>
    </w:p>
  </w:footnote>
  <w:footnote w:id="91">
    <w:p w:rsidR="00CC1AA2" w:rsidRPr="00F53015" w:rsidRDefault="00CC1AA2" w:rsidP="00F53015">
      <w:pPr>
        <w:pStyle w:val="FootnoteText"/>
        <w:ind w:firstLine="720"/>
        <w:jc w:val="both"/>
        <w:rPr>
          <w:rFonts w:asciiTheme="majorBidi" w:hAnsiTheme="majorBidi" w:cstheme="majorBidi"/>
          <w:i/>
        </w:rPr>
      </w:pPr>
      <w:r w:rsidRPr="00F53015">
        <w:rPr>
          <w:rStyle w:val="FootnoteReference"/>
          <w:rFonts w:asciiTheme="majorBidi" w:hAnsiTheme="majorBidi" w:cstheme="majorBidi"/>
        </w:rPr>
        <w:footnoteRef/>
      </w:r>
      <w:r w:rsidRPr="00F53015">
        <w:rPr>
          <w:rFonts w:asciiTheme="majorBidi" w:hAnsiTheme="majorBidi" w:cstheme="majorBidi"/>
        </w:rPr>
        <w:t xml:space="preserve"> Tim Penyusun Kamus, </w:t>
      </w:r>
      <w:r w:rsidRPr="00F53015">
        <w:rPr>
          <w:rFonts w:asciiTheme="majorBidi" w:hAnsiTheme="majorBidi" w:cstheme="majorBidi"/>
          <w:i/>
        </w:rPr>
        <w:t xml:space="preserve">Kamus Besar Bahasa Indonesia, </w:t>
      </w:r>
      <w:r w:rsidRPr="00F53015">
        <w:rPr>
          <w:rFonts w:asciiTheme="majorBidi" w:hAnsiTheme="majorBidi" w:cstheme="majorBidi"/>
        </w:rPr>
        <w:t>(Jakarta: Balai Pustaka, 1990), Cet. Ke-3, p.583.</w:t>
      </w:r>
    </w:p>
  </w:footnote>
  <w:footnote w:id="92">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Hasan Shadily, </w:t>
      </w:r>
      <w:r w:rsidRPr="00F53015">
        <w:rPr>
          <w:rFonts w:asciiTheme="majorBidi" w:hAnsiTheme="majorBidi" w:cstheme="majorBidi"/>
          <w:i/>
        </w:rPr>
        <w:t>Ensiklopedi Umum</w:t>
      </w:r>
      <w:r w:rsidRPr="00F53015">
        <w:rPr>
          <w:rFonts w:asciiTheme="majorBidi" w:hAnsiTheme="majorBidi" w:cstheme="majorBidi"/>
        </w:rPr>
        <w:t>, (Jakarta: Ichtiar Barn-van Hoeve, (983)), jilid IV, p.2252.</w:t>
      </w:r>
    </w:p>
  </w:footnote>
  <w:footnote w:id="93">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W.J.S. Pocrwadarminta, </w:t>
      </w:r>
      <w:r w:rsidRPr="00F53015">
        <w:rPr>
          <w:rFonts w:asciiTheme="majorBidi" w:hAnsiTheme="majorBidi" w:cstheme="majorBidi"/>
          <w:i/>
        </w:rPr>
        <w:t>Kamus Umum Bahasa Indonesia</w:t>
      </w:r>
      <w:r w:rsidRPr="00F53015">
        <w:rPr>
          <w:rFonts w:asciiTheme="majorBidi" w:hAnsiTheme="majorBidi" w:cstheme="majorBidi"/>
        </w:rPr>
        <w:t xml:space="preserve">, Jakarta: PN. Balai Pustaka, 1984), p.650. </w:t>
      </w:r>
    </w:p>
  </w:footnote>
  <w:footnote w:id="94">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Mahfudh Shalahuddin, </w:t>
      </w:r>
      <w:r w:rsidRPr="00F53015">
        <w:rPr>
          <w:rFonts w:asciiTheme="majorBidi" w:hAnsiTheme="majorBidi" w:cstheme="majorBidi"/>
          <w:i/>
        </w:rPr>
        <w:t>Pengantar Psikologi Pendidikan,</w:t>
      </w:r>
      <w:r w:rsidRPr="00F53015">
        <w:rPr>
          <w:rFonts w:asciiTheme="majorBidi" w:hAnsiTheme="majorBidi" w:cstheme="majorBidi"/>
        </w:rPr>
        <w:t xml:space="preserve"> (Surabaya: PT. Bina Ilmu, 1990), p.95. </w:t>
      </w:r>
    </w:p>
  </w:footnote>
  <w:footnote w:id="95">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Muhibbin Syah, </w:t>
      </w:r>
      <w:r w:rsidRPr="00F53015">
        <w:rPr>
          <w:rFonts w:asciiTheme="majorBidi" w:hAnsiTheme="majorBidi" w:cstheme="majorBidi"/>
          <w:i/>
        </w:rPr>
        <w:t>Psikologi Pendidikan dengan Pendekatan Baru</w:t>
      </w:r>
      <w:r w:rsidRPr="00F53015">
        <w:rPr>
          <w:rFonts w:asciiTheme="majorBidi" w:hAnsiTheme="majorBidi" w:cstheme="majorBidi"/>
        </w:rPr>
        <w:t xml:space="preserve">, (Bandung: PT. Remaja Rosdakarya, 2001), cet. Ke-6, p.136.  </w:t>
      </w:r>
    </w:p>
  </w:footnote>
  <w:footnote w:id="96">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Slameto, </w:t>
      </w:r>
      <w:r w:rsidRPr="00F53015">
        <w:rPr>
          <w:rFonts w:asciiTheme="majorBidi" w:hAnsiTheme="majorBidi" w:cstheme="majorBidi"/>
          <w:i/>
        </w:rPr>
        <w:t>Belajar dan Faktor-faktor yang Mempengaruhinya,</w:t>
      </w:r>
      <w:r w:rsidRPr="00F53015">
        <w:rPr>
          <w:rFonts w:asciiTheme="majorBidi" w:hAnsiTheme="majorBidi" w:cstheme="majorBidi"/>
        </w:rPr>
        <w:t xml:space="preserve"> (Jakarta: PT. Adi Mahasatya, 2002), cet. Ke-4, p.180. </w:t>
      </w:r>
    </w:p>
  </w:footnote>
  <w:footnote w:id="97">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L. Crow &amp; A. Crow, </w:t>
      </w:r>
      <w:r w:rsidRPr="00F53015">
        <w:rPr>
          <w:rFonts w:asciiTheme="majorBidi" w:hAnsiTheme="majorBidi" w:cstheme="majorBidi"/>
          <w:i/>
        </w:rPr>
        <w:t>Psikologi Pendidikan,</w:t>
      </w:r>
      <w:r w:rsidRPr="00F53015">
        <w:rPr>
          <w:rFonts w:asciiTheme="majorBidi" w:hAnsiTheme="majorBidi" w:cstheme="majorBidi"/>
        </w:rPr>
        <w:t xml:space="preserve"> (Yogyakarta: Nur Cahya, 1989), Terjemahan dari Educational Psycologi, cet. Ke-1, p.302. </w:t>
      </w:r>
    </w:p>
  </w:footnote>
  <w:footnote w:id="98">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Alisuf Sabri, </w:t>
      </w:r>
      <w:r w:rsidRPr="00F53015">
        <w:rPr>
          <w:rFonts w:asciiTheme="majorBidi" w:hAnsiTheme="majorBidi" w:cstheme="majorBidi"/>
          <w:i/>
        </w:rPr>
        <w:t>Psikologi Pendidikan,</w:t>
      </w:r>
      <w:r w:rsidRPr="00F53015">
        <w:rPr>
          <w:rFonts w:asciiTheme="majorBidi" w:hAnsiTheme="majorBidi" w:cstheme="majorBidi"/>
        </w:rPr>
        <w:t xml:space="preserve"> (Jakarta: Pedoman Ilmu Jaya, 1996), cet. Ke-2, p.84. </w:t>
      </w:r>
    </w:p>
  </w:footnote>
  <w:footnote w:id="99">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Definisi dan Pengertian Minat (Konsep Pendidikan), </w:t>
      </w:r>
      <w:hyperlink r:id="rId14" w:history="1">
        <w:r w:rsidRPr="00F53015">
          <w:rPr>
            <w:rStyle w:val="Hyperlink"/>
            <w:rFonts w:asciiTheme="majorBidi" w:hAnsiTheme="majorBidi" w:cstheme="majorBidi"/>
            <w:color w:val="auto"/>
          </w:rPr>
          <w:t>http://www.definisi-pengertian.com/2015/04/definisi-pengertian-minat-konsep-pendidikan.html</w:t>
        </w:r>
      </w:hyperlink>
      <w:r w:rsidRPr="00F53015">
        <w:rPr>
          <w:rFonts w:asciiTheme="majorBidi" w:hAnsiTheme="majorBidi" w:cstheme="majorBidi"/>
        </w:rPr>
        <w:t>, diakses pada 24 Maret 2017.</w:t>
      </w:r>
    </w:p>
  </w:footnote>
  <w:footnote w:id="100">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Nigel C. Benson dan Simon Grove, </w:t>
      </w:r>
      <w:r w:rsidRPr="00F53015">
        <w:rPr>
          <w:rFonts w:asciiTheme="majorBidi" w:hAnsiTheme="majorBidi" w:cstheme="majorBidi"/>
          <w:i/>
        </w:rPr>
        <w:t xml:space="preserve">Mengenal Psikologi For Beginners, </w:t>
      </w:r>
      <w:r w:rsidRPr="00F53015">
        <w:rPr>
          <w:rFonts w:asciiTheme="majorBidi" w:hAnsiTheme="majorBidi" w:cstheme="majorBidi"/>
        </w:rPr>
        <w:t xml:space="preserve">(Bandung: Mizan, 2000), cet. Ke-1, p.110. </w:t>
      </w:r>
    </w:p>
  </w:footnote>
  <w:footnote w:id="101">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Nigel C. Benson dan Simon Grove, </w:t>
      </w:r>
      <w:r w:rsidRPr="00F53015">
        <w:rPr>
          <w:rFonts w:asciiTheme="majorBidi" w:hAnsiTheme="majorBidi" w:cstheme="majorBidi"/>
          <w:i/>
        </w:rPr>
        <w:t xml:space="preserve">Mengenal Psikologi……, </w:t>
      </w:r>
      <w:r w:rsidRPr="00F53015">
        <w:rPr>
          <w:rFonts w:asciiTheme="majorBidi" w:hAnsiTheme="majorBidi" w:cstheme="majorBidi"/>
          <w:iCs/>
        </w:rPr>
        <w:t>p.110.</w:t>
      </w:r>
      <w:r w:rsidRPr="00F53015">
        <w:rPr>
          <w:rFonts w:asciiTheme="majorBidi" w:hAnsiTheme="majorBidi" w:cstheme="majorBidi"/>
        </w:rPr>
        <w:t xml:space="preserve"> </w:t>
      </w:r>
    </w:p>
  </w:footnote>
  <w:footnote w:id="102">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Abdurrahman Abror, </w:t>
      </w:r>
      <w:r w:rsidRPr="00F53015">
        <w:rPr>
          <w:rFonts w:asciiTheme="majorBidi" w:hAnsiTheme="majorBidi" w:cstheme="majorBidi"/>
          <w:i/>
        </w:rPr>
        <w:t>Psikologi Pendidikan</w:t>
      </w:r>
      <w:r w:rsidRPr="00F53015">
        <w:rPr>
          <w:rFonts w:asciiTheme="majorBidi" w:hAnsiTheme="majorBidi" w:cstheme="majorBidi"/>
        </w:rPr>
        <w:t xml:space="preserve">, (Yogyakarta: PT. Tiara Wacana, 1993), cet. Ke-4, p.112. </w:t>
      </w:r>
    </w:p>
  </w:footnote>
  <w:footnote w:id="103">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M Alisuf Sabri, </w:t>
      </w:r>
      <w:r w:rsidRPr="00F53015">
        <w:rPr>
          <w:rFonts w:asciiTheme="majorBidi" w:hAnsiTheme="majorBidi" w:cstheme="majorBidi"/>
          <w:i/>
          <w:iCs/>
        </w:rPr>
        <w:t>Pengantar Psikologi Umum &amp; Perkembangan,</w:t>
      </w:r>
      <w:r w:rsidRPr="00F53015">
        <w:rPr>
          <w:rFonts w:asciiTheme="majorBidi" w:hAnsiTheme="majorBidi" w:cstheme="majorBidi"/>
        </w:rPr>
        <w:t xml:space="preserve"> (Jakarta: Pedoman Ilmu Jaya, 1993), cet. Ke-1, p.43. </w:t>
      </w:r>
    </w:p>
  </w:footnote>
  <w:footnote w:id="104">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Kartini Kurtono, </w:t>
      </w:r>
      <w:r w:rsidRPr="00F53015">
        <w:rPr>
          <w:rFonts w:asciiTheme="majorBidi" w:hAnsiTheme="majorBidi" w:cstheme="majorBidi"/>
          <w:i/>
          <w:iCs/>
        </w:rPr>
        <w:t>Patologi Sosial 3: Gangguan-gangguan Kejiwaan</w:t>
      </w:r>
      <w:r w:rsidRPr="00F53015">
        <w:rPr>
          <w:rFonts w:asciiTheme="majorBidi" w:hAnsiTheme="majorBidi" w:cstheme="majorBidi"/>
        </w:rPr>
        <w:t xml:space="preserve">, (Jakarta: PT. Raja Grafindo Persada, 2007), Ed.2, p.129. </w:t>
      </w:r>
    </w:p>
  </w:footnote>
  <w:footnote w:id="105">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Abdur Rahman Abror, </w:t>
      </w:r>
      <w:r w:rsidRPr="00F53015">
        <w:rPr>
          <w:rFonts w:asciiTheme="majorBidi" w:hAnsiTheme="majorBidi" w:cstheme="majorBidi"/>
          <w:i/>
          <w:iCs/>
        </w:rPr>
        <w:t xml:space="preserve">Psikologi Pendidikan, </w:t>
      </w:r>
      <w:r w:rsidRPr="00F53015">
        <w:rPr>
          <w:rFonts w:asciiTheme="majorBidi" w:hAnsiTheme="majorBidi" w:cstheme="majorBidi"/>
        </w:rPr>
        <w:t xml:space="preserve">(Yogyakarta: PT. Tiara Wacana, 1993), cet. Ke-4, p.108. </w:t>
      </w:r>
    </w:p>
  </w:footnote>
  <w:footnote w:id="106">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hyperlink r:id="rId15" w:history="1">
        <w:r w:rsidRPr="00F53015">
          <w:rPr>
            <w:rStyle w:val="Hyperlink"/>
            <w:rFonts w:asciiTheme="majorBidi" w:hAnsiTheme="majorBidi" w:cstheme="majorBidi"/>
            <w:color w:val="auto"/>
          </w:rPr>
          <w:t>https://id.m.wikipedia.org/wiki/Rekening_bank</w:t>
        </w:r>
      </w:hyperlink>
      <w:r w:rsidRPr="00F53015">
        <w:rPr>
          <w:rFonts w:asciiTheme="majorBidi" w:hAnsiTheme="majorBidi" w:cstheme="majorBidi"/>
        </w:rPr>
        <w:t xml:space="preserve"> diakses pada 2 Februari 2017.</w:t>
      </w:r>
    </w:p>
  </w:footnote>
  <w:footnote w:id="107">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hyperlink r:id="rId16" w:history="1">
        <w:r w:rsidRPr="00F53015">
          <w:rPr>
            <w:rStyle w:val="Hyperlink"/>
            <w:rFonts w:asciiTheme="majorBidi" w:hAnsiTheme="majorBidi" w:cstheme="majorBidi"/>
            <w:color w:val="auto"/>
          </w:rPr>
          <w:t>http://academia.edu/26009289/Rekening_bank</w:t>
        </w:r>
      </w:hyperlink>
      <w:r w:rsidRPr="00F53015">
        <w:rPr>
          <w:rFonts w:asciiTheme="majorBidi" w:hAnsiTheme="majorBidi" w:cstheme="majorBidi"/>
        </w:rPr>
        <w:t xml:space="preserve"> diakses pada 2 Februari 2017.</w:t>
      </w:r>
    </w:p>
  </w:footnote>
  <w:footnote w:id="108">
    <w:p w:rsidR="00CC1AA2" w:rsidRPr="00F53015" w:rsidRDefault="00CC1AA2" w:rsidP="00F53015">
      <w:pPr>
        <w:pStyle w:val="FootnoteText"/>
        <w:spacing w:after="120"/>
        <w:ind w:firstLine="720"/>
        <w:jc w:val="both"/>
        <w:rPr>
          <w:rFonts w:asciiTheme="majorBidi" w:hAnsiTheme="majorBidi" w:cstheme="majorBidi"/>
          <w:color w:val="000000"/>
        </w:rPr>
      </w:pPr>
      <w:r w:rsidRPr="00F53015">
        <w:rPr>
          <w:rStyle w:val="FootnoteReference"/>
          <w:rFonts w:asciiTheme="majorBidi" w:hAnsiTheme="majorBidi" w:cstheme="majorBidi"/>
          <w:color w:val="000000"/>
        </w:rPr>
        <w:footnoteRef/>
      </w:r>
      <w:r w:rsidRPr="00F53015">
        <w:rPr>
          <w:rFonts w:asciiTheme="majorBidi" w:hAnsiTheme="majorBidi" w:cstheme="majorBidi"/>
        </w:rPr>
        <w:t xml:space="preserve">Muhammad </w:t>
      </w:r>
      <w:hyperlink r:id="rId17" w:tooltip="Muhammad Syafii Antonio" w:history="1">
        <w:r w:rsidRPr="00F53015">
          <w:rPr>
            <w:rStyle w:val="Hyperlink"/>
            <w:rFonts w:asciiTheme="majorBidi" w:eastAsia="Times New Roman" w:hAnsiTheme="majorBidi" w:cstheme="majorBidi"/>
            <w:color w:val="auto"/>
          </w:rPr>
          <w:t xml:space="preserve">Syafi'i Antonio, </w:t>
        </w:r>
      </w:hyperlink>
      <w:r w:rsidRPr="00F53015">
        <w:rPr>
          <w:rFonts w:asciiTheme="majorBidi" w:eastAsia="Times New Roman" w:hAnsiTheme="majorBidi" w:cstheme="majorBidi"/>
          <w:i/>
          <w:iCs/>
        </w:rPr>
        <w:t>Bank Syariah</w:t>
      </w:r>
      <w:r w:rsidRPr="00F53015">
        <w:rPr>
          <w:rFonts w:asciiTheme="majorBidi" w:hAnsiTheme="majorBidi" w:cstheme="majorBidi"/>
          <w:i/>
          <w:iCs/>
        </w:rPr>
        <w:t xml:space="preserve">……, </w:t>
      </w:r>
      <w:r w:rsidRPr="00F53015">
        <w:rPr>
          <w:rFonts w:asciiTheme="majorBidi" w:hAnsiTheme="majorBidi" w:cstheme="majorBidi"/>
        </w:rPr>
        <w:t>p.</w:t>
      </w:r>
      <w:r w:rsidRPr="00F53015">
        <w:rPr>
          <w:rFonts w:asciiTheme="majorBidi" w:hAnsiTheme="majorBidi" w:cstheme="majorBidi"/>
          <w:noProof/>
          <w:color w:val="000000"/>
          <w:lang w:val="id-ID"/>
        </w:rPr>
        <w:t>153</w:t>
      </w:r>
      <w:r w:rsidRPr="00F53015">
        <w:rPr>
          <w:rFonts w:asciiTheme="majorBidi" w:hAnsiTheme="majorBidi" w:cstheme="majorBidi"/>
          <w:noProof/>
          <w:color w:val="000000"/>
        </w:rPr>
        <w:t>.</w:t>
      </w:r>
    </w:p>
  </w:footnote>
  <w:footnote w:id="109">
    <w:p w:rsidR="00CC1AA2" w:rsidRPr="00F53015" w:rsidRDefault="00CC1AA2" w:rsidP="00F53015">
      <w:pPr>
        <w:pStyle w:val="FootnoteText"/>
        <w:spacing w:after="120"/>
        <w:ind w:firstLine="720"/>
        <w:jc w:val="both"/>
        <w:rPr>
          <w:rFonts w:asciiTheme="majorBidi" w:hAnsiTheme="majorBidi" w:cstheme="majorBidi"/>
          <w:color w:val="000000"/>
        </w:rPr>
      </w:pPr>
      <w:r w:rsidRPr="00F53015">
        <w:rPr>
          <w:rStyle w:val="FootnoteReference"/>
          <w:rFonts w:asciiTheme="majorBidi" w:hAnsiTheme="majorBidi" w:cstheme="majorBidi"/>
          <w:color w:val="000000"/>
        </w:rPr>
        <w:footnoteRef/>
      </w:r>
      <w:r w:rsidRPr="00F53015">
        <w:rPr>
          <w:rFonts w:asciiTheme="majorBidi" w:hAnsiTheme="majorBidi" w:cstheme="majorBidi"/>
          <w:color w:val="000000"/>
        </w:rPr>
        <w:t xml:space="preserve"> Ismail Nawawi, </w:t>
      </w:r>
      <w:r w:rsidRPr="00F53015">
        <w:rPr>
          <w:rFonts w:asciiTheme="majorBidi" w:hAnsiTheme="majorBidi" w:cstheme="majorBidi"/>
          <w:i/>
          <w:color w:val="000000"/>
        </w:rPr>
        <w:t xml:space="preserve">Fikih Muamalah klasik dan kontemporer: Hukum perjanjian, ekonomi, bisnis dan social, </w:t>
      </w:r>
      <w:r w:rsidRPr="00F53015">
        <w:rPr>
          <w:rFonts w:asciiTheme="majorBidi" w:hAnsiTheme="majorBidi" w:cstheme="majorBidi"/>
          <w:color w:val="000000"/>
        </w:rPr>
        <w:t>(Bogor: Ghalia Indonesia), p.208.</w:t>
      </w:r>
    </w:p>
  </w:footnote>
  <w:footnote w:id="110">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w:t>
      </w:r>
      <w:r w:rsidRPr="00F53015">
        <w:rPr>
          <w:rFonts w:asciiTheme="majorBidi" w:eastAsia="Times New Roman" w:hAnsiTheme="majorBidi" w:cstheme="majorBidi"/>
        </w:rPr>
        <w:t>Muhammad Ifan Murtadho ”</w:t>
      </w:r>
      <w:r w:rsidRPr="00F53015">
        <w:rPr>
          <w:rFonts w:asciiTheme="majorBidi" w:eastAsia="Times New Roman" w:hAnsiTheme="majorBidi" w:cstheme="majorBidi"/>
          <w:i/>
          <w:iCs/>
        </w:rPr>
        <w:t>Pengaruh Pengetahuan tentang Bank Syari’ah terhadap Minat Nasabah untuk Menabung di Bank Negara Indonesia Syari’ah cabang Semarang”</w:t>
      </w:r>
      <w:r w:rsidRPr="00F53015">
        <w:rPr>
          <w:rFonts w:asciiTheme="majorBidi" w:eastAsia="Times New Roman" w:hAnsiTheme="majorBidi" w:cstheme="majorBidi"/>
        </w:rPr>
        <w:t>2013.</w:t>
      </w:r>
    </w:p>
  </w:footnote>
  <w:footnote w:id="111">
    <w:p w:rsidR="00CC1AA2" w:rsidRPr="00F53015" w:rsidRDefault="00CC1AA2" w:rsidP="00F53015">
      <w:pPr>
        <w:pStyle w:val="Default"/>
        <w:ind w:firstLine="720"/>
        <w:jc w:val="both"/>
        <w:rPr>
          <w:rFonts w:asciiTheme="majorBidi" w:hAnsiTheme="majorBidi" w:cstheme="majorBidi"/>
          <w:color w:val="auto"/>
          <w:sz w:val="20"/>
          <w:szCs w:val="20"/>
        </w:rPr>
      </w:pPr>
      <w:r w:rsidRPr="00F53015">
        <w:rPr>
          <w:rStyle w:val="FootnoteReference"/>
          <w:rFonts w:asciiTheme="majorBidi" w:hAnsiTheme="majorBidi" w:cstheme="majorBidi"/>
          <w:color w:val="auto"/>
          <w:sz w:val="20"/>
          <w:szCs w:val="20"/>
        </w:rPr>
        <w:footnoteRef/>
      </w:r>
      <w:r w:rsidRPr="00F53015">
        <w:rPr>
          <w:rFonts w:asciiTheme="majorBidi" w:hAnsiTheme="majorBidi" w:cstheme="majorBidi"/>
          <w:color w:val="auto"/>
          <w:sz w:val="20"/>
          <w:szCs w:val="20"/>
        </w:rPr>
        <w:t xml:space="preserve"> Anita Rahmawaty</w:t>
      </w:r>
      <w:r w:rsidRPr="00F53015">
        <w:rPr>
          <w:rFonts w:asciiTheme="majorBidi" w:hAnsiTheme="majorBidi" w:cstheme="majorBidi"/>
          <w:i/>
          <w:iCs/>
          <w:color w:val="auto"/>
          <w:sz w:val="20"/>
          <w:szCs w:val="20"/>
        </w:rPr>
        <w:t xml:space="preserve"> “Pengaruh Persepsi Tentang Bank Syari’ah Terhadap Minat Menggunakan Produk Di Bni Syari’ah Semarang”</w:t>
      </w:r>
      <w:r w:rsidRPr="00F53015">
        <w:rPr>
          <w:rFonts w:asciiTheme="majorBidi" w:hAnsiTheme="majorBidi" w:cstheme="majorBidi"/>
          <w:color w:val="auto"/>
          <w:sz w:val="20"/>
          <w:szCs w:val="20"/>
        </w:rPr>
        <w:t xml:space="preserve"> 2014.</w:t>
      </w:r>
    </w:p>
  </w:footnote>
  <w:footnote w:id="112">
    <w:p w:rsidR="00CC1AA2" w:rsidRPr="00F53015" w:rsidRDefault="00CC1AA2" w:rsidP="00F53015">
      <w:pPr>
        <w:pStyle w:val="FootnoteText"/>
        <w:ind w:firstLine="720"/>
        <w:jc w:val="both"/>
        <w:rPr>
          <w:rFonts w:asciiTheme="majorBidi" w:hAnsiTheme="majorBidi" w:cstheme="majorBidi"/>
        </w:rPr>
      </w:pPr>
      <w:r w:rsidRPr="00F53015">
        <w:rPr>
          <w:rStyle w:val="FootnoteReference"/>
          <w:rFonts w:asciiTheme="majorBidi" w:hAnsiTheme="majorBidi" w:cstheme="majorBidi"/>
        </w:rPr>
        <w:footnoteRef/>
      </w:r>
      <w:r w:rsidRPr="00F53015">
        <w:rPr>
          <w:rFonts w:asciiTheme="majorBidi" w:hAnsiTheme="majorBidi" w:cstheme="majorBidi"/>
        </w:rPr>
        <w:t xml:space="preserve"> Mohammad Zubair Hippy, Zulkifli Bokiu, Mahdalena., </w:t>
      </w:r>
      <w:r w:rsidRPr="00F53015">
        <w:rPr>
          <w:rFonts w:asciiTheme="majorBidi" w:hAnsiTheme="majorBidi" w:cstheme="majorBidi"/>
          <w:i/>
          <w:iCs/>
        </w:rPr>
        <w:t>“Analisis Faktor-Faktor Yang Mempengaruhi Minat Menabung Di Bank Muamalat Cabang Gorontalo”.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859367"/>
      <w:docPartObj>
        <w:docPartGallery w:val="Page Numbers (Top of Page)"/>
        <w:docPartUnique/>
      </w:docPartObj>
    </w:sdtPr>
    <w:sdtContent>
      <w:p w:rsidR="00CC1AA2" w:rsidRPr="00625B29" w:rsidRDefault="00CC1AA2" w:rsidP="00510899">
        <w:pPr>
          <w:pStyle w:val="Header"/>
          <w:jc w:val="right"/>
          <w:rPr>
            <w:rFonts w:asciiTheme="majorBidi" w:hAnsiTheme="majorBidi" w:cstheme="majorBidi"/>
          </w:rPr>
        </w:pPr>
        <w:r w:rsidRPr="00625B29">
          <w:rPr>
            <w:rFonts w:asciiTheme="majorBidi" w:hAnsiTheme="majorBidi" w:cstheme="majorBidi"/>
          </w:rPr>
          <w:fldChar w:fldCharType="begin"/>
        </w:r>
        <w:r w:rsidRPr="00625B29">
          <w:rPr>
            <w:rFonts w:asciiTheme="majorBidi" w:hAnsiTheme="majorBidi" w:cstheme="majorBidi"/>
          </w:rPr>
          <w:instrText xml:space="preserve"> PAGE   \* MERGEFORMAT </w:instrText>
        </w:r>
        <w:r w:rsidRPr="00625B29">
          <w:rPr>
            <w:rFonts w:asciiTheme="majorBidi" w:hAnsiTheme="majorBidi" w:cstheme="majorBidi"/>
          </w:rPr>
          <w:fldChar w:fldCharType="separate"/>
        </w:r>
        <w:r w:rsidR="00E474FD">
          <w:rPr>
            <w:rFonts w:asciiTheme="majorBidi" w:hAnsiTheme="majorBidi" w:cstheme="majorBidi"/>
            <w:noProof/>
          </w:rPr>
          <w:t>33</w:t>
        </w:r>
        <w:r w:rsidRPr="00625B29">
          <w:rPr>
            <w:rFonts w:asciiTheme="majorBidi" w:hAnsiTheme="majorBidi" w:cstheme="majorBidi"/>
          </w:rPr>
          <w:fldChar w:fldCharType="end"/>
        </w:r>
      </w:p>
    </w:sdtContent>
  </w:sdt>
  <w:p w:rsidR="00CC1AA2" w:rsidRPr="00625B29" w:rsidRDefault="00CC1AA2" w:rsidP="00510899">
    <w:pPr>
      <w:pStyle w:val="Header"/>
      <w:jc w:val="right"/>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FCC"/>
    <w:multiLevelType w:val="hybridMultilevel"/>
    <w:tmpl w:val="EE6A11C6"/>
    <w:lvl w:ilvl="0" w:tplc="0421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AF177D7"/>
    <w:multiLevelType w:val="multilevel"/>
    <w:tmpl w:val="2D3EF18C"/>
    <w:lvl w:ilvl="0">
      <w:start w:val="4"/>
      <w:numFmt w:val="decimal"/>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color w:val="auto"/>
      </w:rPr>
    </w:lvl>
    <w:lvl w:ilvl="3">
      <w:start w:val="1"/>
      <w:numFmt w:val="decimal"/>
      <w:lvlText w:val="%4)"/>
      <w:lvlJc w:val="left"/>
      <w:pPr>
        <w:tabs>
          <w:tab w:val="num" w:pos="2880"/>
        </w:tabs>
        <w:ind w:left="2880" w:hanging="360"/>
      </w:pPr>
      <w:rPr>
        <w:rFonts w:hint="default"/>
        <w:color w:val="auto"/>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b/>
        <w:bCs w:val="0"/>
      </w:rPr>
    </w:lvl>
    <w:lvl w:ilvl="6">
      <w:start w:val="1"/>
      <w:numFmt w:val="decimal"/>
      <w:lvlText w:val="%7)"/>
      <w:lvlJc w:val="left"/>
      <w:pPr>
        <w:tabs>
          <w:tab w:val="num" w:pos="5040"/>
        </w:tabs>
        <w:ind w:left="5040" w:hanging="360"/>
      </w:pPr>
      <w:rPr>
        <w:rFonts w:hint="default"/>
        <w:i w:val="0"/>
        <w:iCs w:val="0"/>
        <w:color w:val="auto"/>
      </w:rPr>
    </w:lvl>
    <w:lvl w:ilvl="7">
      <w:start w:val="1"/>
      <w:numFmt w:val="decimal"/>
      <w:lvlText w:val="%8."/>
      <w:lvlJc w:val="left"/>
      <w:pPr>
        <w:tabs>
          <w:tab w:val="num" w:pos="5760"/>
        </w:tabs>
        <w:ind w:left="5760" w:hanging="360"/>
      </w:pPr>
      <w:rPr>
        <w:rFonts w:hint="default"/>
        <w:i w:val="0"/>
        <w:iCs w:val="0"/>
      </w:rPr>
    </w:lvl>
    <w:lvl w:ilvl="8">
      <w:start w:val="1"/>
      <w:numFmt w:val="decimal"/>
      <w:lvlText w:val="%9)"/>
      <w:lvlJc w:val="left"/>
      <w:pPr>
        <w:tabs>
          <w:tab w:val="num" w:pos="6480"/>
        </w:tabs>
        <w:ind w:left="6480" w:hanging="360"/>
      </w:pPr>
      <w:rPr>
        <w:rFonts w:asciiTheme="majorBidi" w:eastAsia="Times New Roman" w:hAnsiTheme="majorBidi" w:cstheme="majorBidi" w:hint="default"/>
      </w:rPr>
    </w:lvl>
  </w:abstractNum>
  <w:abstractNum w:abstractNumId="2">
    <w:nsid w:val="11701A1F"/>
    <w:multiLevelType w:val="hybridMultilevel"/>
    <w:tmpl w:val="C05C12E6"/>
    <w:lvl w:ilvl="0" w:tplc="04210001">
      <w:start w:val="1"/>
      <w:numFmt w:val="bullet"/>
      <w:lvlText w:val=""/>
      <w:lvlJc w:val="left"/>
      <w:pPr>
        <w:ind w:left="2705"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3">
    <w:nsid w:val="128D6778"/>
    <w:multiLevelType w:val="hybridMultilevel"/>
    <w:tmpl w:val="50264E42"/>
    <w:lvl w:ilvl="0" w:tplc="04210001">
      <w:start w:val="1"/>
      <w:numFmt w:val="bullet"/>
      <w:lvlText w:val=""/>
      <w:lvlJc w:val="left"/>
      <w:pPr>
        <w:ind w:left="3414" w:hanging="360"/>
      </w:pPr>
      <w:rPr>
        <w:rFonts w:ascii="Symbol" w:hAnsi="Symbol" w:hint="default"/>
      </w:rPr>
    </w:lvl>
    <w:lvl w:ilvl="1" w:tplc="04210003" w:tentative="1">
      <w:start w:val="1"/>
      <w:numFmt w:val="bullet"/>
      <w:lvlText w:val="o"/>
      <w:lvlJc w:val="left"/>
      <w:pPr>
        <w:ind w:left="4134" w:hanging="360"/>
      </w:pPr>
      <w:rPr>
        <w:rFonts w:ascii="Courier New" w:hAnsi="Courier New" w:cs="Courier New" w:hint="default"/>
      </w:rPr>
    </w:lvl>
    <w:lvl w:ilvl="2" w:tplc="04210005" w:tentative="1">
      <w:start w:val="1"/>
      <w:numFmt w:val="bullet"/>
      <w:lvlText w:val=""/>
      <w:lvlJc w:val="left"/>
      <w:pPr>
        <w:ind w:left="4854" w:hanging="360"/>
      </w:pPr>
      <w:rPr>
        <w:rFonts w:ascii="Wingdings" w:hAnsi="Wingdings" w:hint="default"/>
      </w:rPr>
    </w:lvl>
    <w:lvl w:ilvl="3" w:tplc="04210001" w:tentative="1">
      <w:start w:val="1"/>
      <w:numFmt w:val="bullet"/>
      <w:lvlText w:val=""/>
      <w:lvlJc w:val="left"/>
      <w:pPr>
        <w:ind w:left="5574" w:hanging="360"/>
      </w:pPr>
      <w:rPr>
        <w:rFonts w:ascii="Symbol" w:hAnsi="Symbol" w:hint="default"/>
      </w:rPr>
    </w:lvl>
    <w:lvl w:ilvl="4" w:tplc="04210003" w:tentative="1">
      <w:start w:val="1"/>
      <w:numFmt w:val="bullet"/>
      <w:lvlText w:val="o"/>
      <w:lvlJc w:val="left"/>
      <w:pPr>
        <w:ind w:left="6294" w:hanging="360"/>
      </w:pPr>
      <w:rPr>
        <w:rFonts w:ascii="Courier New" w:hAnsi="Courier New" w:cs="Courier New" w:hint="default"/>
      </w:rPr>
    </w:lvl>
    <w:lvl w:ilvl="5" w:tplc="04210005" w:tentative="1">
      <w:start w:val="1"/>
      <w:numFmt w:val="bullet"/>
      <w:lvlText w:val=""/>
      <w:lvlJc w:val="left"/>
      <w:pPr>
        <w:ind w:left="7014" w:hanging="360"/>
      </w:pPr>
      <w:rPr>
        <w:rFonts w:ascii="Wingdings" w:hAnsi="Wingdings" w:hint="default"/>
      </w:rPr>
    </w:lvl>
    <w:lvl w:ilvl="6" w:tplc="04210001" w:tentative="1">
      <w:start w:val="1"/>
      <w:numFmt w:val="bullet"/>
      <w:lvlText w:val=""/>
      <w:lvlJc w:val="left"/>
      <w:pPr>
        <w:ind w:left="7734" w:hanging="360"/>
      </w:pPr>
      <w:rPr>
        <w:rFonts w:ascii="Symbol" w:hAnsi="Symbol" w:hint="default"/>
      </w:rPr>
    </w:lvl>
    <w:lvl w:ilvl="7" w:tplc="04210003" w:tentative="1">
      <w:start w:val="1"/>
      <w:numFmt w:val="bullet"/>
      <w:lvlText w:val="o"/>
      <w:lvlJc w:val="left"/>
      <w:pPr>
        <w:ind w:left="8454" w:hanging="360"/>
      </w:pPr>
      <w:rPr>
        <w:rFonts w:ascii="Courier New" w:hAnsi="Courier New" w:cs="Courier New" w:hint="default"/>
      </w:rPr>
    </w:lvl>
    <w:lvl w:ilvl="8" w:tplc="04210005" w:tentative="1">
      <w:start w:val="1"/>
      <w:numFmt w:val="bullet"/>
      <w:lvlText w:val=""/>
      <w:lvlJc w:val="left"/>
      <w:pPr>
        <w:ind w:left="9174" w:hanging="360"/>
      </w:pPr>
      <w:rPr>
        <w:rFonts w:ascii="Wingdings" w:hAnsi="Wingdings" w:hint="default"/>
      </w:rPr>
    </w:lvl>
  </w:abstractNum>
  <w:abstractNum w:abstractNumId="4">
    <w:nsid w:val="13D17B74"/>
    <w:multiLevelType w:val="multilevel"/>
    <w:tmpl w:val="7D6AF0EC"/>
    <w:lvl w:ilvl="0">
      <w:start w:val="4"/>
      <w:numFmt w:val="decimal"/>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val="0"/>
        <w:color w:val="auto"/>
      </w:rPr>
    </w:lvl>
    <w:lvl w:ilvl="3">
      <w:start w:val="1"/>
      <w:numFmt w:val="decimal"/>
      <w:lvlText w:val="%4)"/>
      <w:lvlJc w:val="left"/>
      <w:pPr>
        <w:tabs>
          <w:tab w:val="num" w:pos="2880"/>
        </w:tabs>
        <w:ind w:left="2880" w:hanging="360"/>
      </w:pPr>
      <w:rPr>
        <w:rFonts w:hint="default"/>
        <w:color w:val="auto"/>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b/>
        <w:bCs w:val="0"/>
      </w:rPr>
    </w:lvl>
    <w:lvl w:ilvl="6">
      <w:start w:val="1"/>
      <w:numFmt w:val="decimal"/>
      <w:lvlText w:val="%7)"/>
      <w:lvlJc w:val="left"/>
      <w:pPr>
        <w:tabs>
          <w:tab w:val="num" w:pos="5040"/>
        </w:tabs>
        <w:ind w:left="5040" w:hanging="360"/>
      </w:pPr>
      <w:rPr>
        <w:rFonts w:hint="default"/>
        <w:i w:val="0"/>
        <w:iCs w:val="0"/>
        <w:color w:val="auto"/>
      </w:rPr>
    </w:lvl>
    <w:lvl w:ilvl="7">
      <w:start w:val="1"/>
      <w:numFmt w:val="decimal"/>
      <w:lvlText w:val="%8."/>
      <w:lvlJc w:val="left"/>
      <w:pPr>
        <w:tabs>
          <w:tab w:val="num" w:pos="5760"/>
        </w:tabs>
        <w:ind w:left="5760" w:hanging="360"/>
      </w:pPr>
      <w:rPr>
        <w:rFonts w:hint="default"/>
        <w:i w:val="0"/>
        <w:iCs w:val="0"/>
      </w:rPr>
    </w:lvl>
    <w:lvl w:ilvl="8">
      <w:start w:val="1"/>
      <w:numFmt w:val="decimal"/>
      <w:lvlText w:val="%9."/>
      <w:lvlJc w:val="left"/>
      <w:pPr>
        <w:tabs>
          <w:tab w:val="num" w:pos="6480"/>
        </w:tabs>
        <w:ind w:left="6480" w:hanging="360"/>
      </w:pPr>
      <w:rPr>
        <w:rFonts w:hint="default"/>
      </w:rPr>
    </w:lvl>
  </w:abstractNum>
  <w:abstractNum w:abstractNumId="5">
    <w:nsid w:val="185D53C0"/>
    <w:multiLevelType w:val="hybridMultilevel"/>
    <w:tmpl w:val="879E253E"/>
    <w:lvl w:ilvl="0" w:tplc="8D764DDC">
      <w:start w:val="1"/>
      <w:numFmt w:val="bullet"/>
      <w:lvlText w:val="-"/>
      <w:lvlJc w:val="left"/>
      <w:pPr>
        <w:ind w:left="720" w:hanging="360"/>
      </w:pPr>
      <w:rPr>
        <w:rFonts w:ascii="Calibri" w:eastAsiaTheme="minorEastAsia"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A740252"/>
    <w:multiLevelType w:val="hybridMultilevel"/>
    <w:tmpl w:val="41DAA8D4"/>
    <w:lvl w:ilvl="0" w:tplc="3978FF5E">
      <w:start w:val="1"/>
      <w:numFmt w:val="decimal"/>
      <w:lvlText w:val="%1)"/>
      <w:lvlJc w:val="left"/>
      <w:pPr>
        <w:ind w:left="720" w:hanging="360"/>
      </w:pPr>
      <w:rPr>
        <w:rFonts w:asciiTheme="majorBidi" w:eastAsia="Times New Roman" w:hAnsiTheme="majorBidi" w:cstheme="majorBidi"/>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DF1FA8"/>
    <w:multiLevelType w:val="hybridMultilevel"/>
    <w:tmpl w:val="61C0592E"/>
    <w:lvl w:ilvl="0" w:tplc="9CAC19FC">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1F110EEE"/>
    <w:multiLevelType w:val="hybridMultilevel"/>
    <w:tmpl w:val="7C3811C6"/>
    <w:lvl w:ilvl="0" w:tplc="62360AB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220C71C9"/>
    <w:multiLevelType w:val="hybridMultilevel"/>
    <w:tmpl w:val="B504F150"/>
    <w:lvl w:ilvl="0" w:tplc="9604BC8A">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235102C"/>
    <w:multiLevelType w:val="hybridMultilevel"/>
    <w:tmpl w:val="137A895A"/>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1">
    <w:nsid w:val="268A4263"/>
    <w:multiLevelType w:val="hybridMultilevel"/>
    <w:tmpl w:val="8550E97C"/>
    <w:lvl w:ilvl="0" w:tplc="836E959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2914159F"/>
    <w:multiLevelType w:val="hybridMultilevel"/>
    <w:tmpl w:val="5D6A499E"/>
    <w:lvl w:ilvl="0" w:tplc="2AE023FA">
      <w:start w:val="1"/>
      <w:numFmt w:val="decimal"/>
      <w:lvlText w:val="%1)"/>
      <w:lvlJc w:val="left"/>
      <w:pPr>
        <w:ind w:left="1571" w:hanging="360"/>
      </w:pPr>
      <w:rPr>
        <w:rFonts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D41AF6"/>
    <w:multiLevelType w:val="multilevel"/>
    <w:tmpl w:val="42C8475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EB6498"/>
    <w:multiLevelType w:val="multilevel"/>
    <w:tmpl w:val="AACA8106"/>
    <w:lvl w:ilvl="0">
      <w:start w:val="1"/>
      <w:numFmt w:val="decimal"/>
      <w:lvlText w:val="%1."/>
      <w:lvlJc w:val="left"/>
      <w:pPr>
        <w:tabs>
          <w:tab w:val="num" w:pos="720"/>
        </w:tabs>
        <w:ind w:left="720" w:hanging="360"/>
      </w:pPr>
      <w:rPr>
        <w:rFonts w:asciiTheme="majorBidi" w:eastAsia="Times New Roman" w:hAnsiTheme="majorBidi" w:cstheme="maj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color w:val="auto"/>
      </w:rPr>
    </w:lvl>
    <w:lvl w:ilvl="3">
      <w:start w:val="1"/>
      <w:numFmt w:val="decimal"/>
      <w:lvlText w:val="%4)"/>
      <w:lvlJc w:val="left"/>
      <w:pPr>
        <w:tabs>
          <w:tab w:val="num" w:pos="2880"/>
        </w:tabs>
        <w:ind w:left="2880" w:hanging="360"/>
      </w:pPr>
      <w:rPr>
        <w:rFonts w:hint="default"/>
        <w:color w:val="auto"/>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b/>
        <w:bCs w:val="0"/>
      </w:rPr>
    </w:lvl>
    <w:lvl w:ilvl="6">
      <w:start w:val="1"/>
      <w:numFmt w:val="decimal"/>
      <w:lvlText w:val="%7)"/>
      <w:lvlJc w:val="left"/>
      <w:pPr>
        <w:tabs>
          <w:tab w:val="num" w:pos="5040"/>
        </w:tabs>
        <w:ind w:left="5040" w:hanging="360"/>
      </w:pPr>
      <w:rPr>
        <w:rFonts w:hint="default"/>
        <w:i w:val="0"/>
        <w:iCs w:val="0"/>
        <w:color w:val="auto"/>
      </w:rPr>
    </w:lvl>
    <w:lvl w:ilvl="7">
      <w:start w:val="1"/>
      <w:numFmt w:val="decimal"/>
      <w:lvlText w:val="%8."/>
      <w:lvlJc w:val="left"/>
      <w:pPr>
        <w:tabs>
          <w:tab w:val="num" w:pos="5760"/>
        </w:tabs>
        <w:ind w:left="5760" w:hanging="360"/>
      </w:pPr>
      <w:rPr>
        <w:i w:val="0"/>
        <w:iCs w:val="0"/>
      </w:rPr>
    </w:lvl>
    <w:lvl w:ilvl="8">
      <w:start w:val="1"/>
      <w:numFmt w:val="decimal"/>
      <w:lvlText w:val="%9)"/>
      <w:lvlJc w:val="left"/>
      <w:pPr>
        <w:tabs>
          <w:tab w:val="num" w:pos="6480"/>
        </w:tabs>
        <w:ind w:left="6480" w:hanging="360"/>
      </w:pPr>
      <w:rPr>
        <w:rFonts w:asciiTheme="majorBidi" w:eastAsia="Times New Roman" w:hAnsiTheme="majorBidi" w:cstheme="majorBidi"/>
      </w:rPr>
    </w:lvl>
  </w:abstractNum>
  <w:abstractNum w:abstractNumId="15">
    <w:nsid w:val="3BBC6D68"/>
    <w:multiLevelType w:val="hybridMultilevel"/>
    <w:tmpl w:val="4C9EDBE6"/>
    <w:lvl w:ilvl="0" w:tplc="7BC246FA">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6">
    <w:nsid w:val="3CD92307"/>
    <w:multiLevelType w:val="hybridMultilevel"/>
    <w:tmpl w:val="DF64A60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3E421FAC"/>
    <w:multiLevelType w:val="hybridMultilevel"/>
    <w:tmpl w:val="E2324864"/>
    <w:lvl w:ilvl="0" w:tplc="734EFD94">
      <w:start w:val="1"/>
      <w:numFmt w:val="decimal"/>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E6E37A2"/>
    <w:multiLevelType w:val="hybridMultilevel"/>
    <w:tmpl w:val="083EB38E"/>
    <w:lvl w:ilvl="0" w:tplc="2AE023FA">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766BEA"/>
    <w:multiLevelType w:val="hybridMultilevel"/>
    <w:tmpl w:val="627A42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96E3AB8"/>
    <w:multiLevelType w:val="multilevel"/>
    <w:tmpl w:val="FD8C6BCC"/>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7A428F"/>
    <w:multiLevelType w:val="hybridMultilevel"/>
    <w:tmpl w:val="FD1EF014"/>
    <w:lvl w:ilvl="0" w:tplc="A1DAAC5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2">
    <w:nsid w:val="4F970C72"/>
    <w:multiLevelType w:val="hybridMultilevel"/>
    <w:tmpl w:val="D152F3F2"/>
    <w:lvl w:ilvl="0" w:tplc="4C7EDFE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3">
    <w:nsid w:val="528C148A"/>
    <w:multiLevelType w:val="hybridMultilevel"/>
    <w:tmpl w:val="3D16D13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2AC6299"/>
    <w:multiLevelType w:val="hybridMultilevel"/>
    <w:tmpl w:val="63B45B74"/>
    <w:lvl w:ilvl="0" w:tplc="AFA24D2E">
      <w:start w:val="1"/>
      <w:numFmt w:val="bullet"/>
      <w:lvlText w:val="-"/>
      <w:lvlJc w:val="left"/>
      <w:pPr>
        <w:ind w:left="720" w:hanging="360"/>
      </w:pPr>
      <w:rPr>
        <w:rFonts w:ascii="Calibri" w:eastAsiaTheme="minorEastAsia"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7BF7572"/>
    <w:multiLevelType w:val="hybridMultilevel"/>
    <w:tmpl w:val="6C265354"/>
    <w:lvl w:ilvl="0" w:tplc="3B0E05E4">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601F4D05"/>
    <w:multiLevelType w:val="hybridMultilevel"/>
    <w:tmpl w:val="C2CCBA4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3697E8E"/>
    <w:multiLevelType w:val="hybridMultilevel"/>
    <w:tmpl w:val="4D8C5B1E"/>
    <w:lvl w:ilvl="0" w:tplc="2AE023F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E023FA">
      <w:start w:val="1"/>
      <w:numFmt w:val="decimal"/>
      <w:lvlText w:val="%4)"/>
      <w:lvlJc w:val="left"/>
      <w:pPr>
        <w:ind w:left="2880" w:hanging="360"/>
      </w:pPr>
      <w:rPr>
        <w:rFonts w:hint="default"/>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45600A8"/>
    <w:multiLevelType w:val="hybridMultilevel"/>
    <w:tmpl w:val="DC28A004"/>
    <w:lvl w:ilvl="0" w:tplc="04210001">
      <w:start w:val="1"/>
      <w:numFmt w:val="bullet"/>
      <w:lvlText w:val=""/>
      <w:lvlJc w:val="left"/>
      <w:pPr>
        <w:ind w:left="3414" w:hanging="360"/>
      </w:pPr>
      <w:rPr>
        <w:rFonts w:ascii="Symbol" w:hAnsi="Symbol" w:hint="default"/>
      </w:rPr>
    </w:lvl>
    <w:lvl w:ilvl="1" w:tplc="50B2452C">
      <w:start w:val="1"/>
      <w:numFmt w:val="bullet"/>
      <w:lvlText w:val="-"/>
      <w:lvlJc w:val="left"/>
      <w:pPr>
        <w:ind w:left="4134" w:hanging="360"/>
      </w:pPr>
      <w:rPr>
        <w:rFonts w:ascii="Times New Roman" w:eastAsia="Times New Roman" w:hAnsi="Times New Roman" w:cs="Times New Roman" w:hint="default"/>
      </w:rPr>
    </w:lvl>
    <w:lvl w:ilvl="2" w:tplc="04210005" w:tentative="1">
      <w:start w:val="1"/>
      <w:numFmt w:val="bullet"/>
      <w:lvlText w:val=""/>
      <w:lvlJc w:val="left"/>
      <w:pPr>
        <w:ind w:left="4854" w:hanging="360"/>
      </w:pPr>
      <w:rPr>
        <w:rFonts w:ascii="Wingdings" w:hAnsi="Wingdings" w:hint="default"/>
      </w:rPr>
    </w:lvl>
    <w:lvl w:ilvl="3" w:tplc="04210001">
      <w:start w:val="1"/>
      <w:numFmt w:val="bullet"/>
      <w:lvlText w:val=""/>
      <w:lvlJc w:val="left"/>
      <w:pPr>
        <w:ind w:left="5574" w:hanging="360"/>
      </w:pPr>
      <w:rPr>
        <w:rFonts w:ascii="Symbol" w:hAnsi="Symbol" w:hint="default"/>
      </w:rPr>
    </w:lvl>
    <w:lvl w:ilvl="4" w:tplc="04210003" w:tentative="1">
      <w:start w:val="1"/>
      <w:numFmt w:val="bullet"/>
      <w:lvlText w:val="o"/>
      <w:lvlJc w:val="left"/>
      <w:pPr>
        <w:ind w:left="6294" w:hanging="360"/>
      </w:pPr>
      <w:rPr>
        <w:rFonts w:ascii="Courier New" w:hAnsi="Courier New" w:cs="Courier New" w:hint="default"/>
      </w:rPr>
    </w:lvl>
    <w:lvl w:ilvl="5" w:tplc="04210005" w:tentative="1">
      <w:start w:val="1"/>
      <w:numFmt w:val="bullet"/>
      <w:lvlText w:val=""/>
      <w:lvlJc w:val="left"/>
      <w:pPr>
        <w:ind w:left="7014" w:hanging="360"/>
      </w:pPr>
      <w:rPr>
        <w:rFonts w:ascii="Wingdings" w:hAnsi="Wingdings" w:hint="default"/>
      </w:rPr>
    </w:lvl>
    <w:lvl w:ilvl="6" w:tplc="04210001" w:tentative="1">
      <w:start w:val="1"/>
      <w:numFmt w:val="bullet"/>
      <w:lvlText w:val=""/>
      <w:lvlJc w:val="left"/>
      <w:pPr>
        <w:ind w:left="7734" w:hanging="360"/>
      </w:pPr>
      <w:rPr>
        <w:rFonts w:ascii="Symbol" w:hAnsi="Symbol" w:hint="default"/>
      </w:rPr>
    </w:lvl>
    <w:lvl w:ilvl="7" w:tplc="04210003" w:tentative="1">
      <w:start w:val="1"/>
      <w:numFmt w:val="bullet"/>
      <w:lvlText w:val="o"/>
      <w:lvlJc w:val="left"/>
      <w:pPr>
        <w:ind w:left="8454" w:hanging="360"/>
      </w:pPr>
      <w:rPr>
        <w:rFonts w:ascii="Courier New" w:hAnsi="Courier New" w:cs="Courier New" w:hint="default"/>
      </w:rPr>
    </w:lvl>
    <w:lvl w:ilvl="8" w:tplc="04210005" w:tentative="1">
      <w:start w:val="1"/>
      <w:numFmt w:val="bullet"/>
      <w:lvlText w:val=""/>
      <w:lvlJc w:val="left"/>
      <w:pPr>
        <w:ind w:left="9174" w:hanging="360"/>
      </w:pPr>
      <w:rPr>
        <w:rFonts w:ascii="Wingdings" w:hAnsi="Wingdings" w:hint="default"/>
      </w:rPr>
    </w:lvl>
  </w:abstractNum>
  <w:abstractNum w:abstractNumId="29">
    <w:nsid w:val="6901231E"/>
    <w:multiLevelType w:val="hybridMultilevel"/>
    <w:tmpl w:val="475C10D2"/>
    <w:lvl w:ilvl="0" w:tplc="5F6ABF10">
      <w:start w:val="1"/>
      <w:numFmt w:val="upperLetter"/>
      <w:lvlText w:val="%1."/>
      <w:lvlJc w:val="left"/>
      <w:pPr>
        <w:ind w:left="786" w:hanging="360"/>
      </w:pPr>
      <w:rPr>
        <w:rFonts w:asciiTheme="majorBidi" w:hAnsiTheme="majorBidi" w:cstheme="majorBidi" w:hint="default"/>
        <w:b/>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A936840"/>
    <w:multiLevelType w:val="hybridMultilevel"/>
    <w:tmpl w:val="53008B30"/>
    <w:lvl w:ilvl="0" w:tplc="387EB30C">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D744BA0"/>
    <w:multiLevelType w:val="multilevel"/>
    <w:tmpl w:val="291C7842"/>
    <w:lvl w:ilvl="0">
      <w:start w:val="4"/>
      <w:numFmt w:val="decimal"/>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color w:val="auto"/>
      </w:rPr>
    </w:lvl>
    <w:lvl w:ilvl="3">
      <w:start w:val="1"/>
      <w:numFmt w:val="decimal"/>
      <w:lvlText w:val="%4)"/>
      <w:lvlJc w:val="left"/>
      <w:pPr>
        <w:tabs>
          <w:tab w:val="num" w:pos="2880"/>
        </w:tabs>
        <w:ind w:left="2880" w:hanging="360"/>
      </w:pPr>
      <w:rPr>
        <w:rFonts w:hint="default"/>
        <w:color w:val="auto"/>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b/>
        <w:bCs w:val="0"/>
      </w:rPr>
    </w:lvl>
    <w:lvl w:ilvl="6">
      <w:start w:val="1"/>
      <w:numFmt w:val="decimal"/>
      <w:lvlText w:val="%7)"/>
      <w:lvlJc w:val="left"/>
      <w:pPr>
        <w:tabs>
          <w:tab w:val="num" w:pos="5040"/>
        </w:tabs>
        <w:ind w:left="5040" w:hanging="360"/>
      </w:pPr>
      <w:rPr>
        <w:rFonts w:hint="default"/>
        <w:i w:val="0"/>
        <w:iCs w:val="0"/>
        <w:color w:val="auto"/>
      </w:rPr>
    </w:lvl>
    <w:lvl w:ilvl="7">
      <w:start w:val="1"/>
      <w:numFmt w:val="decimal"/>
      <w:lvlText w:val="%8."/>
      <w:lvlJc w:val="left"/>
      <w:pPr>
        <w:tabs>
          <w:tab w:val="num" w:pos="5760"/>
        </w:tabs>
        <w:ind w:left="5760" w:hanging="360"/>
      </w:pPr>
      <w:rPr>
        <w:rFonts w:hint="default"/>
        <w:i w:val="0"/>
        <w:iCs w:val="0"/>
      </w:rPr>
    </w:lvl>
    <w:lvl w:ilvl="8">
      <w:start w:val="1"/>
      <w:numFmt w:val="decimal"/>
      <w:lvlText w:val="%9."/>
      <w:lvlJc w:val="left"/>
      <w:pPr>
        <w:tabs>
          <w:tab w:val="num" w:pos="6480"/>
        </w:tabs>
        <w:ind w:left="6480" w:hanging="360"/>
      </w:pPr>
      <w:rPr>
        <w:rFonts w:hint="default"/>
      </w:rPr>
    </w:lvl>
  </w:abstractNum>
  <w:abstractNum w:abstractNumId="32">
    <w:nsid w:val="75563E32"/>
    <w:multiLevelType w:val="hybridMultilevel"/>
    <w:tmpl w:val="1200D71A"/>
    <w:lvl w:ilvl="0" w:tplc="5EFC7B56">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A876951"/>
    <w:multiLevelType w:val="hybridMultilevel"/>
    <w:tmpl w:val="997225B2"/>
    <w:lvl w:ilvl="0" w:tplc="8D4E676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4">
    <w:nsid w:val="7C273D78"/>
    <w:multiLevelType w:val="multilevel"/>
    <w:tmpl w:val="F0EE5F3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8C48C4"/>
    <w:multiLevelType w:val="hybridMultilevel"/>
    <w:tmpl w:val="7758E3B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4"/>
  </w:num>
  <w:num w:numId="2">
    <w:abstractNumId w:val="14"/>
  </w:num>
  <w:num w:numId="3">
    <w:abstractNumId w:val="29"/>
  </w:num>
  <w:num w:numId="4">
    <w:abstractNumId w:val="3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8"/>
  </w:num>
  <w:num w:numId="10">
    <w:abstractNumId w:val="8"/>
  </w:num>
  <w:num w:numId="11">
    <w:abstractNumId w:val="3"/>
  </w:num>
  <w:num w:numId="12">
    <w:abstractNumId w:val="2"/>
  </w:num>
  <w:num w:numId="13">
    <w:abstractNumId w:val="11"/>
  </w:num>
  <w:num w:numId="14">
    <w:abstractNumId w:val="2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33"/>
  </w:num>
  <w:num w:numId="29">
    <w:abstractNumId w:val="22"/>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5"/>
  </w:num>
  <w:num w:numId="34">
    <w:abstractNumId w:val="13"/>
  </w:num>
  <w:num w:numId="35">
    <w:abstractNumId w:val="12"/>
  </w:num>
  <w:num w:numId="36">
    <w:abstractNumId w:val="27"/>
  </w:num>
  <w:num w:numId="37">
    <w:abstractNumId w:val="12"/>
  </w:num>
  <w:num w:numId="38">
    <w:abstractNumId w:val="6"/>
  </w:num>
  <w:num w:numId="39">
    <w:abstractNumId w:val="27"/>
  </w:num>
  <w:num w:numId="40">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12642">
      <o:colormenu v:ext="edit" fillcolor="none [3212]" strokecolor="none [3212]"/>
    </o:shapedefaults>
  </w:hdrShapeDefaults>
  <w:footnotePr>
    <w:numStart w:val="21"/>
    <w:footnote w:id="-1"/>
    <w:footnote w:id="0"/>
  </w:footnotePr>
  <w:endnotePr>
    <w:endnote w:id="-1"/>
    <w:endnote w:id="0"/>
  </w:endnotePr>
  <w:compat>
    <w:useFELayout/>
  </w:compat>
  <w:rsids>
    <w:rsidRoot w:val="002373A9"/>
    <w:rsid w:val="0000287A"/>
    <w:rsid w:val="00003137"/>
    <w:rsid w:val="00016008"/>
    <w:rsid w:val="00031166"/>
    <w:rsid w:val="00034499"/>
    <w:rsid w:val="00035218"/>
    <w:rsid w:val="000418CF"/>
    <w:rsid w:val="00043160"/>
    <w:rsid w:val="00045D3D"/>
    <w:rsid w:val="000469C2"/>
    <w:rsid w:val="00047601"/>
    <w:rsid w:val="00051327"/>
    <w:rsid w:val="00053100"/>
    <w:rsid w:val="000544F8"/>
    <w:rsid w:val="000553F0"/>
    <w:rsid w:val="00065D33"/>
    <w:rsid w:val="00077472"/>
    <w:rsid w:val="00077D8A"/>
    <w:rsid w:val="000833A8"/>
    <w:rsid w:val="00095A0E"/>
    <w:rsid w:val="000A22CE"/>
    <w:rsid w:val="000A57F1"/>
    <w:rsid w:val="000B2774"/>
    <w:rsid w:val="000B3B06"/>
    <w:rsid w:val="000B5E4B"/>
    <w:rsid w:val="000C0AED"/>
    <w:rsid w:val="000C2AFA"/>
    <w:rsid w:val="000D5302"/>
    <w:rsid w:val="000D63D7"/>
    <w:rsid w:val="000F0F6A"/>
    <w:rsid w:val="000F555D"/>
    <w:rsid w:val="00107ABE"/>
    <w:rsid w:val="00116465"/>
    <w:rsid w:val="0012208A"/>
    <w:rsid w:val="00123712"/>
    <w:rsid w:val="0012448C"/>
    <w:rsid w:val="00125E9C"/>
    <w:rsid w:val="00126609"/>
    <w:rsid w:val="00131FBF"/>
    <w:rsid w:val="0013262F"/>
    <w:rsid w:val="00132D93"/>
    <w:rsid w:val="00135418"/>
    <w:rsid w:val="00135B69"/>
    <w:rsid w:val="001427C7"/>
    <w:rsid w:val="0014340A"/>
    <w:rsid w:val="00146C73"/>
    <w:rsid w:val="00147925"/>
    <w:rsid w:val="001608E6"/>
    <w:rsid w:val="00160A44"/>
    <w:rsid w:val="00162901"/>
    <w:rsid w:val="001646B6"/>
    <w:rsid w:val="00172D87"/>
    <w:rsid w:val="00172EE1"/>
    <w:rsid w:val="00175AC0"/>
    <w:rsid w:val="00180494"/>
    <w:rsid w:val="00181293"/>
    <w:rsid w:val="00182798"/>
    <w:rsid w:val="001919C1"/>
    <w:rsid w:val="00192F24"/>
    <w:rsid w:val="00193B38"/>
    <w:rsid w:val="001941FF"/>
    <w:rsid w:val="00194F8E"/>
    <w:rsid w:val="00194FE6"/>
    <w:rsid w:val="00197638"/>
    <w:rsid w:val="001A08EF"/>
    <w:rsid w:val="001A726D"/>
    <w:rsid w:val="001A7488"/>
    <w:rsid w:val="001B0FE6"/>
    <w:rsid w:val="001B3598"/>
    <w:rsid w:val="001C1CFA"/>
    <w:rsid w:val="001D5ECC"/>
    <w:rsid w:val="001D667A"/>
    <w:rsid w:val="001D7E8E"/>
    <w:rsid w:val="001E1BA0"/>
    <w:rsid w:val="001E3AAC"/>
    <w:rsid w:val="001E4B2A"/>
    <w:rsid w:val="001E4E6E"/>
    <w:rsid w:val="001E6BA3"/>
    <w:rsid w:val="00203421"/>
    <w:rsid w:val="00216A71"/>
    <w:rsid w:val="00216C60"/>
    <w:rsid w:val="00224BD4"/>
    <w:rsid w:val="002331F6"/>
    <w:rsid w:val="00237101"/>
    <w:rsid w:val="002373A9"/>
    <w:rsid w:val="00243143"/>
    <w:rsid w:val="00245B0F"/>
    <w:rsid w:val="00246FE3"/>
    <w:rsid w:val="00255AF1"/>
    <w:rsid w:val="00264DCB"/>
    <w:rsid w:val="00270971"/>
    <w:rsid w:val="00273660"/>
    <w:rsid w:val="00275FD1"/>
    <w:rsid w:val="002777CE"/>
    <w:rsid w:val="00284D8D"/>
    <w:rsid w:val="002903B5"/>
    <w:rsid w:val="002919CE"/>
    <w:rsid w:val="0029222A"/>
    <w:rsid w:val="0029598F"/>
    <w:rsid w:val="002A183D"/>
    <w:rsid w:val="002A258E"/>
    <w:rsid w:val="002A3537"/>
    <w:rsid w:val="002A7474"/>
    <w:rsid w:val="002B0E0B"/>
    <w:rsid w:val="002B294E"/>
    <w:rsid w:val="002B7E3E"/>
    <w:rsid w:val="002C0B57"/>
    <w:rsid w:val="002E01BC"/>
    <w:rsid w:val="002E5755"/>
    <w:rsid w:val="002F02F4"/>
    <w:rsid w:val="002F05F8"/>
    <w:rsid w:val="002F1AED"/>
    <w:rsid w:val="002F4304"/>
    <w:rsid w:val="002F4578"/>
    <w:rsid w:val="003077AE"/>
    <w:rsid w:val="003109A7"/>
    <w:rsid w:val="00316718"/>
    <w:rsid w:val="003235CA"/>
    <w:rsid w:val="00331776"/>
    <w:rsid w:val="00332494"/>
    <w:rsid w:val="00336765"/>
    <w:rsid w:val="00336E12"/>
    <w:rsid w:val="00336E45"/>
    <w:rsid w:val="00346EEA"/>
    <w:rsid w:val="00353A3C"/>
    <w:rsid w:val="003606DA"/>
    <w:rsid w:val="00375ED8"/>
    <w:rsid w:val="003837C6"/>
    <w:rsid w:val="00391938"/>
    <w:rsid w:val="00391B44"/>
    <w:rsid w:val="00396FA9"/>
    <w:rsid w:val="003A0E59"/>
    <w:rsid w:val="003A1969"/>
    <w:rsid w:val="003A25F9"/>
    <w:rsid w:val="003A2943"/>
    <w:rsid w:val="003A7E7C"/>
    <w:rsid w:val="003B0E2D"/>
    <w:rsid w:val="003B769D"/>
    <w:rsid w:val="003C17F7"/>
    <w:rsid w:val="003D32A6"/>
    <w:rsid w:val="003E3244"/>
    <w:rsid w:val="003F5F71"/>
    <w:rsid w:val="003F6C9C"/>
    <w:rsid w:val="003F7078"/>
    <w:rsid w:val="003F79E2"/>
    <w:rsid w:val="004047B8"/>
    <w:rsid w:val="00405DFC"/>
    <w:rsid w:val="00413ACB"/>
    <w:rsid w:val="00421EE7"/>
    <w:rsid w:val="00425016"/>
    <w:rsid w:val="00432A43"/>
    <w:rsid w:val="00444404"/>
    <w:rsid w:val="00447A7B"/>
    <w:rsid w:val="00453917"/>
    <w:rsid w:val="00456DAD"/>
    <w:rsid w:val="00456E6B"/>
    <w:rsid w:val="004618AE"/>
    <w:rsid w:val="0046710C"/>
    <w:rsid w:val="00467ECC"/>
    <w:rsid w:val="00477166"/>
    <w:rsid w:val="00480536"/>
    <w:rsid w:val="004B0A07"/>
    <w:rsid w:val="004B359E"/>
    <w:rsid w:val="004B4D0A"/>
    <w:rsid w:val="004B67CA"/>
    <w:rsid w:val="004B7DE6"/>
    <w:rsid w:val="004C2398"/>
    <w:rsid w:val="004C39AD"/>
    <w:rsid w:val="004C6708"/>
    <w:rsid w:val="004D0FF6"/>
    <w:rsid w:val="004D278E"/>
    <w:rsid w:val="004D4721"/>
    <w:rsid w:val="004D4C17"/>
    <w:rsid w:val="004D6059"/>
    <w:rsid w:val="004D7617"/>
    <w:rsid w:val="004E6E53"/>
    <w:rsid w:val="004E75D4"/>
    <w:rsid w:val="004F223B"/>
    <w:rsid w:val="004F2289"/>
    <w:rsid w:val="004F2F3C"/>
    <w:rsid w:val="004F4279"/>
    <w:rsid w:val="004F50E4"/>
    <w:rsid w:val="004F6E2D"/>
    <w:rsid w:val="00501493"/>
    <w:rsid w:val="00504CC4"/>
    <w:rsid w:val="00506611"/>
    <w:rsid w:val="00510899"/>
    <w:rsid w:val="00512406"/>
    <w:rsid w:val="00523C93"/>
    <w:rsid w:val="005356AB"/>
    <w:rsid w:val="00536C23"/>
    <w:rsid w:val="00540B4F"/>
    <w:rsid w:val="00546A36"/>
    <w:rsid w:val="0055352B"/>
    <w:rsid w:val="005547A3"/>
    <w:rsid w:val="005630B2"/>
    <w:rsid w:val="00570E83"/>
    <w:rsid w:val="00571CDF"/>
    <w:rsid w:val="005803A6"/>
    <w:rsid w:val="00587025"/>
    <w:rsid w:val="0058735C"/>
    <w:rsid w:val="005A0A66"/>
    <w:rsid w:val="005A5DFE"/>
    <w:rsid w:val="005A74BF"/>
    <w:rsid w:val="005B0592"/>
    <w:rsid w:val="005B12F4"/>
    <w:rsid w:val="005B6E6F"/>
    <w:rsid w:val="005C6281"/>
    <w:rsid w:val="005D43F5"/>
    <w:rsid w:val="005D50AA"/>
    <w:rsid w:val="005E0897"/>
    <w:rsid w:val="005E15F0"/>
    <w:rsid w:val="005E30C9"/>
    <w:rsid w:val="005F00D2"/>
    <w:rsid w:val="005F5B54"/>
    <w:rsid w:val="006010E4"/>
    <w:rsid w:val="00603E57"/>
    <w:rsid w:val="00604022"/>
    <w:rsid w:val="00605EAA"/>
    <w:rsid w:val="00607360"/>
    <w:rsid w:val="00607DC8"/>
    <w:rsid w:val="00616D33"/>
    <w:rsid w:val="006203B4"/>
    <w:rsid w:val="00623F40"/>
    <w:rsid w:val="00624D76"/>
    <w:rsid w:val="00625B29"/>
    <w:rsid w:val="0063791F"/>
    <w:rsid w:val="00646672"/>
    <w:rsid w:val="0064677D"/>
    <w:rsid w:val="00647D79"/>
    <w:rsid w:val="0065279C"/>
    <w:rsid w:val="00652DFE"/>
    <w:rsid w:val="00653DEC"/>
    <w:rsid w:val="0065418E"/>
    <w:rsid w:val="0066332E"/>
    <w:rsid w:val="006639A9"/>
    <w:rsid w:val="0066451C"/>
    <w:rsid w:val="00666C3A"/>
    <w:rsid w:val="006759B2"/>
    <w:rsid w:val="006804EC"/>
    <w:rsid w:val="006819C5"/>
    <w:rsid w:val="006833D3"/>
    <w:rsid w:val="00684578"/>
    <w:rsid w:val="006860AB"/>
    <w:rsid w:val="00686BBF"/>
    <w:rsid w:val="006926F5"/>
    <w:rsid w:val="0069430B"/>
    <w:rsid w:val="006A023D"/>
    <w:rsid w:val="006A61D6"/>
    <w:rsid w:val="006B0178"/>
    <w:rsid w:val="006B04FB"/>
    <w:rsid w:val="006B4292"/>
    <w:rsid w:val="006C0C35"/>
    <w:rsid w:val="006C50A2"/>
    <w:rsid w:val="006C53EF"/>
    <w:rsid w:val="006D3BF2"/>
    <w:rsid w:val="006D44AC"/>
    <w:rsid w:val="006E733E"/>
    <w:rsid w:val="006F2749"/>
    <w:rsid w:val="006F71DD"/>
    <w:rsid w:val="006F75B5"/>
    <w:rsid w:val="007030D4"/>
    <w:rsid w:val="00711EBB"/>
    <w:rsid w:val="007144DC"/>
    <w:rsid w:val="00717840"/>
    <w:rsid w:val="00717ABB"/>
    <w:rsid w:val="007218A5"/>
    <w:rsid w:val="007229DC"/>
    <w:rsid w:val="007235F4"/>
    <w:rsid w:val="0072376A"/>
    <w:rsid w:val="007248DE"/>
    <w:rsid w:val="0072686C"/>
    <w:rsid w:val="00726A05"/>
    <w:rsid w:val="00733509"/>
    <w:rsid w:val="0074293F"/>
    <w:rsid w:val="00754C38"/>
    <w:rsid w:val="00757155"/>
    <w:rsid w:val="007606C7"/>
    <w:rsid w:val="00761C66"/>
    <w:rsid w:val="00761FE5"/>
    <w:rsid w:val="00762610"/>
    <w:rsid w:val="00764157"/>
    <w:rsid w:val="00771D96"/>
    <w:rsid w:val="007722E7"/>
    <w:rsid w:val="00772E53"/>
    <w:rsid w:val="007736DA"/>
    <w:rsid w:val="0077389F"/>
    <w:rsid w:val="00773E41"/>
    <w:rsid w:val="00774722"/>
    <w:rsid w:val="007813A4"/>
    <w:rsid w:val="007850BF"/>
    <w:rsid w:val="00790D6D"/>
    <w:rsid w:val="00794F45"/>
    <w:rsid w:val="007A0CFE"/>
    <w:rsid w:val="007A0F4B"/>
    <w:rsid w:val="007A20B3"/>
    <w:rsid w:val="007A677A"/>
    <w:rsid w:val="007B05C1"/>
    <w:rsid w:val="007C2911"/>
    <w:rsid w:val="007C574A"/>
    <w:rsid w:val="007D0B97"/>
    <w:rsid w:val="007D6461"/>
    <w:rsid w:val="007F1207"/>
    <w:rsid w:val="008002BD"/>
    <w:rsid w:val="00802DB7"/>
    <w:rsid w:val="00804EF3"/>
    <w:rsid w:val="00810A30"/>
    <w:rsid w:val="00812FE3"/>
    <w:rsid w:val="0081353E"/>
    <w:rsid w:val="008144AD"/>
    <w:rsid w:val="00815DD8"/>
    <w:rsid w:val="00821DE4"/>
    <w:rsid w:val="00823BBC"/>
    <w:rsid w:val="00823F13"/>
    <w:rsid w:val="0082528D"/>
    <w:rsid w:val="00831689"/>
    <w:rsid w:val="00831BD1"/>
    <w:rsid w:val="0083296E"/>
    <w:rsid w:val="008373BD"/>
    <w:rsid w:val="00841A18"/>
    <w:rsid w:val="00845286"/>
    <w:rsid w:val="00847B0E"/>
    <w:rsid w:val="008517A2"/>
    <w:rsid w:val="00856A83"/>
    <w:rsid w:val="00856DB3"/>
    <w:rsid w:val="00862BAB"/>
    <w:rsid w:val="008654B4"/>
    <w:rsid w:val="00865BFC"/>
    <w:rsid w:val="008664D9"/>
    <w:rsid w:val="008675D4"/>
    <w:rsid w:val="00872654"/>
    <w:rsid w:val="00874B30"/>
    <w:rsid w:val="0087793C"/>
    <w:rsid w:val="00887BA2"/>
    <w:rsid w:val="00891513"/>
    <w:rsid w:val="008932B1"/>
    <w:rsid w:val="00894A12"/>
    <w:rsid w:val="008979DE"/>
    <w:rsid w:val="008A06B9"/>
    <w:rsid w:val="008A0703"/>
    <w:rsid w:val="008A2FE3"/>
    <w:rsid w:val="008A4F48"/>
    <w:rsid w:val="008A636C"/>
    <w:rsid w:val="008A7046"/>
    <w:rsid w:val="008C18E1"/>
    <w:rsid w:val="008C199B"/>
    <w:rsid w:val="008C69C3"/>
    <w:rsid w:val="008D184B"/>
    <w:rsid w:val="008D38DA"/>
    <w:rsid w:val="008D7823"/>
    <w:rsid w:val="008E201E"/>
    <w:rsid w:val="008E4830"/>
    <w:rsid w:val="008E6573"/>
    <w:rsid w:val="008E6A5D"/>
    <w:rsid w:val="008F3891"/>
    <w:rsid w:val="008F4B91"/>
    <w:rsid w:val="00910729"/>
    <w:rsid w:val="00923987"/>
    <w:rsid w:val="0092420E"/>
    <w:rsid w:val="0092630B"/>
    <w:rsid w:val="00926421"/>
    <w:rsid w:val="00953759"/>
    <w:rsid w:val="00953D40"/>
    <w:rsid w:val="00957AF8"/>
    <w:rsid w:val="00961D9B"/>
    <w:rsid w:val="00962C45"/>
    <w:rsid w:val="00970168"/>
    <w:rsid w:val="00972D9D"/>
    <w:rsid w:val="00974BF2"/>
    <w:rsid w:val="00974D11"/>
    <w:rsid w:val="00983705"/>
    <w:rsid w:val="00984A87"/>
    <w:rsid w:val="00994077"/>
    <w:rsid w:val="00995E7F"/>
    <w:rsid w:val="009A2AE5"/>
    <w:rsid w:val="009A5172"/>
    <w:rsid w:val="009A7B7C"/>
    <w:rsid w:val="009A7CE7"/>
    <w:rsid w:val="009B16B4"/>
    <w:rsid w:val="009B19D6"/>
    <w:rsid w:val="009B3213"/>
    <w:rsid w:val="009B4EF7"/>
    <w:rsid w:val="009B6548"/>
    <w:rsid w:val="009C4119"/>
    <w:rsid w:val="009C5075"/>
    <w:rsid w:val="009C7D39"/>
    <w:rsid w:val="009D620D"/>
    <w:rsid w:val="009D6C1F"/>
    <w:rsid w:val="009E2D00"/>
    <w:rsid w:val="009E48A6"/>
    <w:rsid w:val="009F3182"/>
    <w:rsid w:val="009F48CD"/>
    <w:rsid w:val="00A00D0C"/>
    <w:rsid w:val="00A01E05"/>
    <w:rsid w:val="00A038FC"/>
    <w:rsid w:val="00A0498B"/>
    <w:rsid w:val="00A052F4"/>
    <w:rsid w:val="00A11FE7"/>
    <w:rsid w:val="00A15839"/>
    <w:rsid w:val="00A22DD5"/>
    <w:rsid w:val="00A231B8"/>
    <w:rsid w:val="00A24E74"/>
    <w:rsid w:val="00A34904"/>
    <w:rsid w:val="00A34E2A"/>
    <w:rsid w:val="00A35AF2"/>
    <w:rsid w:val="00A40807"/>
    <w:rsid w:val="00A43795"/>
    <w:rsid w:val="00A4614A"/>
    <w:rsid w:val="00A529AC"/>
    <w:rsid w:val="00A53401"/>
    <w:rsid w:val="00A63005"/>
    <w:rsid w:val="00A64D18"/>
    <w:rsid w:val="00A72B3B"/>
    <w:rsid w:val="00A72CB9"/>
    <w:rsid w:val="00A73C1B"/>
    <w:rsid w:val="00A76562"/>
    <w:rsid w:val="00A82229"/>
    <w:rsid w:val="00A85FB8"/>
    <w:rsid w:val="00A92A2E"/>
    <w:rsid w:val="00A950A0"/>
    <w:rsid w:val="00AA5A83"/>
    <w:rsid w:val="00AA6D22"/>
    <w:rsid w:val="00AA7DAD"/>
    <w:rsid w:val="00AB027B"/>
    <w:rsid w:val="00AB02B6"/>
    <w:rsid w:val="00AB090E"/>
    <w:rsid w:val="00AB2F8E"/>
    <w:rsid w:val="00AB4A5E"/>
    <w:rsid w:val="00AB6B8F"/>
    <w:rsid w:val="00AC1746"/>
    <w:rsid w:val="00AC47A3"/>
    <w:rsid w:val="00AC5F51"/>
    <w:rsid w:val="00AD4166"/>
    <w:rsid w:val="00AD5333"/>
    <w:rsid w:val="00AE15AD"/>
    <w:rsid w:val="00AE1FE3"/>
    <w:rsid w:val="00AE258B"/>
    <w:rsid w:val="00AE65B0"/>
    <w:rsid w:val="00AF4ED7"/>
    <w:rsid w:val="00AF60B2"/>
    <w:rsid w:val="00AF61A6"/>
    <w:rsid w:val="00AF64DB"/>
    <w:rsid w:val="00AF711F"/>
    <w:rsid w:val="00B04D58"/>
    <w:rsid w:val="00B10B8D"/>
    <w:rsid w:val="00B33A46"/>
    <w:rsid w:val="00B34714"/>
    <w:rsid w:val="00B36023"/>
    <w:rsid w:val="00B3642E"/>
    <w:rsid w:val="00B371F3"/>
    <w:rsid w:val="00B43CC1"/>
    <w:rsid w:val="00B5549C"/>
    <w:rsid w:val="00B57457"/>
    <w:rsid w:val="00B61DE7"/>
    <w:rsid w:val="00B62549"/>
    <w:rsid w:val="00B6273C"/>
    <w:rsid w:val="00B635DE"/>
    <w:rsid w:val="00B65145"/>
    <w:rsid w:val="00B6553D"/>
    <w:rsid w:val="00B722E0"/>
    <w:rsid w:val="00B81E2F"/>
    <w:rsid w:val="00B83A01"/>
    <w:rsid w:val="00B86C08"/>
    <w:rsid w:val="00B87BA1"/>
    <w:rsid w:val="00B87C7B"/>
    <w:rsid w:val="00B91560"/>
    <w:rsid w:val="00B927B2"/>
    <w:rsid w:val="00B95D17"/>
    <w:rsid w:val="00B96F6F"/>
    <w:rsid w:val="00BA1105"/>
    <w:rsid w:val="00BA1410"/>
    <w:rsid w:val="00BA4DB1"/>
    <w:rsid w:val="00BA7D0F"/>
    <w:rsid w:val="00BB6340"/>
    <w:rsid w:val="00BC2DB9"/>
    <w:rsid w:val="00BC551C"/>
    <w:rsid w:val="00BD2266"/>
    <w:rsid w:val="00BD3F44"/>
    <w:rsid w:val="00BD48F6"/>
    <w:rsid w:val="00BD5C85"/>
    <w:rsid w:val="00BE2086"/>
    <w:rsid w:val="00BE66AA"/>
    <w:rsid w:val="00BE7BF2"/>
    <w:rsid w:val="00BF23E9"/>
    <w:rsid w:val="00BF4419"/>
    <w:rsid w:val="00C027F0"/>
    <w:rsid w:val="00C129AA"/>
    <w:rsid w:val="00C15128"/>
    <w:rsid w:val="00C20FBC"/>
    <w:rsid w:val="00C23534"/>
    <w:rsid w:val="00C26620"/>
    <w:rsid w:val="00C272D1"/>
    <w:rsid w:val="00C300BB"/>
    <w:rsid w:val="00C3085E"/>
    <w:rsid w:val="00C32CE2"/>
    <w:rsid w:val="00C51134"/>
    <w:rsid w:val="00C61E49"/>
    <w:rsid w:val="00C6536A"/>
    <w:rsid w:val="00C67513"/>
    <w:rsid w:val="00C7394F"/>
    <w:rsid w:val="00C7538D"/>
    <w:rsid w:val="00C758A8"/>
    <w:rsid w:val="00C760DD"/>
    <w:rsid w:val="00C767E5"/>
    <w:rsid w:val="00C804BB"/>
    <w:rsid w:val="00C902D1"/>
    <w:rsid w:val="00C91578"/>
    <w:rsid w:val="00C94FBE"/>
    <w:rsid w:val="00C95F98"/>
    <w:rsid w:val="00C973CA"/>
    <w:rsid w:val="00CA4DE7"/>
    <w:rsid w:val="00CA733B"/>
    <w:rsid w:val="00CB228C"/>
    <w:rsid w:val="00CB6C8E"/>
    <w:rsid w:val="00CB784D"/>
    <w:rsid w:val="00CC1AA2"/>
    <w:rsid w:val="00CC1BB9"/>
    <w:rsid w:val="00CC1C6F"/>
    <w:rsid w:val="00CC243D"/>
    <w:rsid w:val="00CC6568"/>
    <w:rsid w:val="00CC65C8"/>
    <w:rsid w:val="00CD1D1E"/>
    <w:rsid w:val="00CD531C"/>
    <w:rsid w:val="00CD76E8"/>
    <w:rsid w:val="00CE04F6"/>
    <w:rsid w:val="00CE629C"/>
    <w:rsid w:val="00CE6AB5"/>
    <w:rsid w:val="00CE6BDB"/>
    <w:rsid w:val="00CF2335"/>
    <w:rsid w:val="00CF2A57"/>
    <w:rsid w:val="00CF6E98"/>
    <w:rsid w:val="00D10289"/>
    <w:rsid w:val="00D11D59"/>
    <w:rsid w:val="00D123BF"/>
    <w:rsid w:val="00D150FB"/>
    <w:rsid w:val="00D24855"/>
    <w:rsid w:val="00D26D14"/>
    <w:rsid w:val="00D348DC"/>
    <w:rsid w:val="00D36499"/>
    <w:rsid w:val="00D4294F"/>
    <w:rsid w:val="00D455E0"/>
    <w:rsid w:val="00D46416"/>
    <w:rsid w:val="00D61F5A"/>
    <w:rsid w:val="00D62F57"/>
    <w:rsid w:val="00D63643"/>
    <w:rsid w:val="00D66083"/>
    <w:rsid w:val="00D66E97"/>
    <w:rsid w:val="00D72BAA"/>
    <w:rsid w:val="00D85132"/>
    <w:rsid w:val="00D903D5"/>
    <w:rsid w:val="00D95A90"/>
    <w:rsid w:val="00DA00DB"/>
    <w:rsid w:val="00DA0136"/>
    <w:rsid w:val="00DA3F90"/>
    <w:rsid w:val="00DA7E40"/>
    <w:rsid w:val="00DB01D7"/>
    <w:rsid w:val="00DB1651"/>
    <w:rsid w:val="00DB25DF"/>
    <w:rsid w:val="00DB375D"/>
    <w:rsid w:val="00DB6E66"/>
    <w:rsid w:val="00DC0459"/>
    <w:rsid w:val="00DC3BA4"/>
    <w:rsid w:val="00DC5B84"/>
    <w:rsid w:val="00DC72E1"/>
    <w:rsid w:val="00DD543F"/>
    <w:rsid w:val="00DD5BD2"/>
    <w:rsid w:val="00DE363D"/>
    <w:rsid w:val="00DE6A07"/>
    <w:rsid w:val="00DF46A9"/>
    <w:rsid w:val="00E02EBD"/>
    <w:rsid w:val="00E0343F"/>
    <w:rsid w:val="00E062C7"/>
    <w:rsid w:val="00E136B6"/>
    <w:rsid w:val="00E273A3"/>
    <w:rsid w:val="00E31792"/>
    <w:rsid w:val="00E33C59"/>
    <w:rsid w:val="00E368E2"/>
    <w:rsid w:val="00E37506"/>
    <w:rsid w:val="00E474FD"/>
    <w:rsid w:val="00E52F4B"/>
    <w:rsid w:val="00E5437B"/>
    <w:rsid w:val="00E547DB"/>
    <w:rsid w:val="00E54DA5"/>
    <w:rsid w:val="00E60C6D"/>
    <w:rsid w:val="00E65E52"/>
    <w:rsid w:val="00E725E8"/>
    <w:rsid w:val="00E846FF"/>
    <w:rsid w:val="00E8569A"/>
    <w:rsid w:val="00E85AA2"/>
    <w:rsid w:val="00E861B7"/>
    <w:rsid w:val="00E90869"/>
    <w:rsid w:val="00EA025C"/>
    <w:rsid w:val="00EB071A"/>
    <w:rsid w:val="00EB51B6"/>
    <w:rsid w:val="00EB6A0D"/>
    <w:rsid w:val="00EB7771"/>
    <w:rsid w:val="00EC22B4"/>
    <w:rsid w:val="00EC54AB"/>
    <w:rsid w:val="00EC7B3E"/>
    <w:rsid w:val="00ED34B9"/>
    <w:rsid w:val="00ED4487"/>
    <w:rsid w:val="00ED57D5"/>
    <w:rsid w:val="00EE7396"/>
    <w:rsid w:val="00EE7C46"/>
    <w:rsid w:val="00EF58B2"/>
    <w:rsid w:val="00EF5BFB"/>
    <w:rsid w:val="00F0156F"/>
    <w:rsid w:val="00F020B3"/>
    <w:rsid w:val="00F023B8"/>
    <w:rsid w:val="00F07F31"/>
    <w:rsid w:val="00F132FD"/>
    <w:rsid w:val="00F23D92"/>
    <w:rsid w:val="00F445E6"/>
    <w:rsid w:val="00F45494"/>
    <w:rsid w:val="00F516CF"/>
    <w:rsid w:val="00F53015"/>
    <w:rsid w:val="00F64293"/>
    <w:rsid w:val="00F80F2F"/>
    <w:rsid w:val="00F83E5E"/>
    <w:rsid w:val="00F86A63"/>
    <w:rsid w:val="00F9244A"/>
    <w:rsid w:val="00F9389B"/>
    <w:rsid w:val="00F94A53"/>
    <w:rsid w:val="00F95BE2"/>
    <w:rsid w:val="00FB0520"/>
    <w:rsid w:val="00FB2D8E"/>
    <w:rsid w:val="00FB34D4"/>
    <w:rsid w:val="00FB5980"/>
    <w:rsid w:val="00FC761E"/>
    <w:rsid w:val="00FD45AB"/>
    <w:rsid w:val="00FF3A55"/>
    <w:rsid w:val="00FF3EC2"/>
    <w:rsid w:val="00FF5895"/>
    <w:rsid w:val="00FF643A"/>
    <w:rsid w:val="00FF7625"/>
    <w:rsid w:val="00FF78A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42">
      <o:colormenu v:ext="edit" fillcolor="none [3212]" strokecolor="none [3212]"/>
    </o:shapedefaults>
    <o:shapelayout v:ext="edit">
      <o:idmap v:ext="edit" data="1"/>
      <o:rules v:ext="edit">
        <o:r id="V:Rule5" type="connector" idref="#_x0000_s1040"/>
        <o:r id="V:Rule6" type="connector" idref="#_x0000_s1038"/>
        <o:r id="V:Rule7" type="connector" idref="#_x0000_s1039"/>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DA"/>
  </w:style>
  <w:style w:type="paragraph" w:styleId="Heading1">
    <w:name w:val="heading 1"/>
    <w:basedOn w:val="Normal"/>
    <w:next w:val="Normal"/>
    <w:link w:val="Heading1Char"/>
    <w:uiPriority w:val="9"/>
    <w:qFormat/>
    <w:rsid w:val="00B651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03449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A9"/>
    <w:rPr>
      <w:rFonts w:ascii="Tahoma" w:hAnsi="Tahoma" w:cs="Tahoma"/>
      <w:sz w:val="16"/>
      <w:szCs w:val="16"/>
    </w:rPr>
  </w:style>
  <w:style w:type="paragraph" w:styleId="ListParagraph">
    <w:name w:val="List Paragraph"/>
    <w:basedOn w:val="Normal"/>
    <w:link w:val="ListParagraphChar"/>
    <w:qFormat/>
    <w:rsid w:val="0046710C"/>
    <w:pPr>
      <w:ind w:left="720"/>
      <w:contextualSpacing/>
    </w:pPr>
  </w:style>
  <w:style w:type="paragraph" w:styleId="Footer">
    <w:name w:val="footer"/>
    <w:basedOn w:val="Normal"/>
    <w:link w:val="FooterChar"/>
    <w:uiPriority w:val="99"/>
    <w:unhideWhenUsed/>
    <w:rsid w:val="0046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10C"/>
  </w:style>
  <w:style w:type="paragraph" w:styleId="FootnoteText">
    <w:name w:val="footnote text"/>
    <w:basedOn w:val="Normal"/>
    <w:link w:val="FootnoteTextChar"/>
    <w:uiPriority w:val="99"/>
    <w:unhideWhenUsed/>
    <w:rsid w:val="0046710C"/>
    <w:pPr>
      <w:spacing w:after="0" w:line="240" w:lineRule="auto"/>
    </w:pPr>
    <w:rPr>
      <w:sz w:val="20"/>
      <w:szCs w:val="20"/>
    </w:rPr>
  </w:style>
  <w:style w:type="character" w:customStyle="1" w:styleId="FootnoteTextChar">
    <w:name w:val="Footnote Text Char"/>
    <w:basedOn w:val="DefaultParagraphFont"/>
    <w:link w:val="FootnoteText"/>
    <w:uiPriority w:val="99"/>
    <w:rsid w:val="0046710C"/>
    <w:rPr>
      <w:sz w:val="20"/>
      <w:szCs w:val="20"/>
    </w:rPr>
  </w:style>
  <w:style w:type="character" w:styleId="FootnoteReference">
    <w:name w:val="footnote reference"/>
    <w:basedOn w:val="DefaultParagraphFont"/>
    <w:uiPriority w:val="99"/>
    <w:semiHidden/>
    <w:unhideWhenUsed/>
    <w:rsid w:val="0046710C"/>
    <w:rPr>
      <w:vertAlign w:val="superscript"/>
    </w:rPr>
  </w:style>
  <w:style w:type="character" w:styleId="Hyperlink">
    <w:name w:val="Hyperlink"/>
    <w:basedOn w:val="DefaultParagraphFont"/>
    <w:uiPriority w:val="99"/>
    <w:unhideWhenUsed/>
    <w:rsid w:val="0046710C"/>
    <w:rPr>
      <w:color w:val="0000FF"/>
      <w:u w:val="single"/>
    </w:rPr>
  </w:style>
  <w:style w:type="paragraph" w:styleId="NormalWeb">
    <w:name w:val="Normal (Web)"/>
    <w:basedOn w:val="Normal"/>
    <w:uiPriority w:val="99"/>
    <w:unhideWhenUsed/>
    <w:rsid w:val="0046710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F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625"/>
  </w:style>
  <w:style w:type="table" w:styleId="TableGrid">
    <w:name w:val="Table Grid"/>
    <w:basedOn w:val="TableNormal"/>
    <w:uiPriority w:val="39"/>
    <w:rsid w:val="004C23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77D8A"/>
    <w:pPr>
      <w:autoSpaceDE w:val="0"/>
      <w:autoSpaceDN w:val="0"/>
      <w:adjustRightInd w:val="0"/>
      <w:spacing w:after="0" w:line="240" w:lineRule="auto"/>
    </w:pPr>
    <w:rPr>
      <w:rFonts w:ascii="Garamond" w:hAnsi="Garamond" w:cs="Garamond"/>
      <w:color w:val="000000"/>
      <w:sz w:val="24"/>
      <w:szCs w:val="24"/>
    </w:rPr>
  </w:style>
  <w:style w:type="paragraph" w:customStyle="1" w:styleId="Pa12">
    <w:name w:val="Pa12"/>
    <w:basedOn w:val="Default"/>
    <w:next w:val="Default"/>
    <w:uiPriority w:val="99"/>
    <w:rsid w:val="00A85FB8"/>
    <w:pPr>
      <w:spacing w:line="261" w:lineRule="atLeast"/>
    </w:pPr>
    <w:rPr>
      <w:rFonts w:cstheme="minorBidi"/>
      <w:color w:val="auto"/>
    </w:rPr>
  </w:style>
  <w:style w:type="paragraph" w:customStyle="1" w:styleId="Pa13">
    <w:name w:val="Pa13"/>
    <w:basedOn w:val="Default"/>
    <w:next w:val="Default"/>
    <w:uiPriority w:val="99"/>
    <w:rsid w:val="00A85FB8"/>
    <w:pPr>
      <w:spacing w:line="221" w:lineRule="atLeast"/>
    </w:pPr>
    <w:rPr>
      <w:rFonts w:cstheme="minorBidi"/>
      <w:color w:val="auto"/>
    </w:rPr>
  </w:style>
  <w:style w:type="character" w:customStyle="1" w:styleId="A7">
    <w:name w:val="A7"/>
    <w:uiPriority w:val="99"/>
    <w:rsid w:val="00A85FB8"/>
    <w:rPr>
      <w:rFonts w:cs="Garamond"/>
      <w:color w:val="000000"/>
      <w:sz w:val="12"/>
      <w:szCs w:val="12"/>
    </w:rPr>
  </w:style>
  <w:style w:type="character" w:customStyle="1" w:styleId="A1">
    <w:name w:val="A1"/>
    <w:uiPriority w:val="99"/>
    <w:rsid w:val="00A85FB8"/>
    <w:rPr>
      <w:rFonts w:cs="Garamond"/>
      <w:color w:val="000000"/>
      <w:sz w:val="26"/>
      <w:szCs w:val="26"/>
    </w:rPr>
  </w:style>
  <w:style w:type="character" w:customStyle="1" w:styleId="A6">
    <w:name w:val="A6"/>
    <w:uiPriority w:val="99"/>
    <w:rsid w:val="00A85FB8"/>
    <w:rPr>
      <w:rFonts w:cs="Garamond"/>
      <w:color w:val="000000"/>
      <w:sz w:val="15"/>
      <w:szCs w:val="15"/>
    </w:rPr>
  </w:style>
  <w:style w:type="paragraph" w:customStyle="1" w:styleId="Pa32">
    <w:name w:val="Pa32"/>
    <w:basedOn w:val="Default"/>
    <w:next w:val="Default"/>
    <w:uiPriority w:val="99"/>
    <w:rsid w:val="008C69C3"/>
    <w:pPr>
      <w:spacing w:line="221" w:lineRule="atLeast"/>
    </w:pPr>
    <w:rPr>
      <w:rFonts w:cstheme="minorBidi"/>
      <w:color w:val="auto"/>
    </w:rPr>
  </w:style>
  <w:style w:type="character" w:customStyle="1" w:styleId="A4">
    <w:name w:val="A4"/>
    <w:uiPriority w:val="99"/>
    <w:rsid w:val="00C973CA"/>
    <w:rPr>
      <w:rFonts w:cs="Palma SSi"/>
      <w:color w:val="000000"/>
      <w:sz w:val="20"/>
      <w:szCs w:val="20"/>
    </w:rPr>
  </w:style>
  <w:style w:type="character" w:styleId="Emphasis">
    <w:name w:val="Emphasis"/>
    <w:basedOn w:val="DefaultParagraphFont"/>
    <w:uiPriority w:val="20"/>
    <w:qFormat/>
    <w:rsid w:val="00346EEA"/>
    <w:rPr>
      <w:i/>
      <w:iCs/>
    </w:rPr>
  </w:style>
  <w:style w:type="character" w:customStyle="1" w:styleId="Heading5Char">
    <w:name w:val="Heading 5 Char"/>
    <w:basedOn w:val="DefaultParagraphFont"/>
    <w:link w:val="Heading5"/>
    <w:uiPriority w:val="9"/>
    <w:rsid w:val="0003449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B65145"/>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FB34D4"/>
  </w:style>
  <w:style w:type="paragraph" w:styleId="EndnoteText">
    <w:name w:val="endnote text"/>
    <w:basedOn w:val="Normal"/>
    <w:link w:val="EndnoteTextChar"/>
    <w:uiPriority w:val="99"/>
    <w:semiHidden/>
    <w:unhideWhenUsed/>
    <w:rsid w:val="008144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44AD"/>
    <w:rPr>
      <w:sz w:val="20"/>
      <w:szCs w:val="20"/>
    </w:rPr>
  </w:style>
  <w:style w:type="character" w:styleId="EndnoteReference">
    <w:name w:val="endnote reference"/>
    <w:basedOn w:val="DefaultParagraphFont"/>
    <w:uiPriority w:val="99"/>
    <w:semiHidden/>
    <w:unhideWhenUsed/>
    <w:rsid w:val="008144AD"/>
    <w:rPr>
      <w:vertAlign w:val="superscript"/>
    </w:rPr>
  </w:style>
  <w:style w:type="character" w:customStyle="1" w:styleId="a">
    <w:name w:val="a"/>
    <w:basedOn w:val="DefaultParagraphFont"/>
    <w:rsid w:val="00B927B2"/>
  </w:style>
  <w:style w:type="character" w:customStyle="1" w:styleId="apple-style-span">
    <w:name w:val="apple-style-span"/>
    <w:basedOn w:val="DefaultParagraphFont"/>
    <w:rsid w:val="00B61DE7"/>
  </w:style>
  <w:style w:type="character" w:customStyle="1" w:styleId="apple-converted-space">
    <w:name w:val="apple-converted-space"/>
    <w:basedOn w:val="DefaultParagraphFont"/>
    <w:rsid w:val="00B722E0"/>
  </w:style>
</w:styles>
</file>

<file path=word/webSettings.xml><?xml version="1.0" encoding="utf-8"?>
<w:webSettings xmlns:r="http://schemas.openxmlformats.org/officeDocument/2006/relationships" xmlns:w="http://schemas.openxmlformats.org/wordprocessingml/2006/main">
  <w:divs>
    <w:div w:id="8415320">
      <w:bodyDiv w:val="1"/>
      <w:marLeft w:val="0"/>
      <w:marRight w:val="0"/>
      <w:marTop w:val="0"/>
      <w:marBottom w:val="0"/>
      <w:divBdr>
        <w:top w:val="none" w:sz="0" w:space="0" w:color="auto"/>
        <w:left w:val="none" w:sz="0" w:space="0" w:color="auto"/>
        <w:bottom w:val="none" w:sz="0" w:space="0" w:color="auto"/>
        <w:right w:val="none" w:sz="0" w:space="0" w:color="auto"/>
      </w:divBdr>
      <w:divsChild>
        <w:div w:id="141124872">
          <w:marLeft w:val="0"/>
          <w:marRight w:val="0"/>
          <w:marTop w:val="0"/>
          <w:marBottom w:val="0"/>
          <w:divBdr>
            <w:top w:val="none" w:sz="0" w:space="0" w:color="auto"/>
            <w:left w:val="none" w:sz="0" w:space="0" w:color="auto"/>
            <w:bottom w:val="single" w:sz="6" w:space="4" w:color="CCCCCC"/>
            <w:right w:val="none" w:sz="0" w:space="0" w:color="auto"/>
          </w:divBdr>
        </w:div>
      </w:divsChild>
    </w:div>
    <w:div w:id="29425789">
      <w:bodyDiv w:val="1"/>
      <w:marLeft w:val="0"/>
      <w:marRight w:val="0"/>
      <w:marTop w:val="0"/>
      <w:marBottom w:val="0"/>
      <w:divBdr>
        <w:top w:val="none" w:sz="0" w:space="0" w:color="auto"/>
        <w:left w:val="none" w:sz="0" w:space="0" w:color="auto"/>
        <w:bottom w:val="none" w:sz="0" w:space="0" w:color="auto"/>
        <w:right w:val="none" w:sz="0" w:space="0" w:color="auto"/>
      </w:divBdr>
    </w:div>
    <w:div w:id="65886135">
      <w:bodyDiv w:val="1"/>
      <w:marLeft w:val="0"/>
      <w:marRight w:val="0"/>
      <w:marTop w:val="0"/>
      <w:marBottom w:val="0"/>
      <w:divBdr>
        <w:top w:val="none" w:sz="0" w:space="0" w:color="auto"/>
        <w:left w:val="none" w:sz="0" w:space="0" w:color="auto"/>
        <w:bottom w:val="none" w:sz="0" w:space="0" w:color="auto"/>
        <w:right w:val="none" w:sz="0" w:space="0" w:color="auto"/>
      </w:divBdr>
      <w:divsChild>
        <w:div w:id="1241871245">
          <w:marLeft w:val="0"/>
          <w:marRight w:val="0"/>
          <w:marTop w:val="0"/>
          <w:marBottom w:val="0"/>
          <w:divBdr>
            <w:top w:val="none" w:sz="0" w:space="0" w:color="auto"/>
            <w:left w:val="none" w:sz="0" w:space="0" w:color="auto"/>
            <w:bottom w:val="single" w:sz="4" w:space="3" w:color="CCCCCC"/>
            <w:right w:val="none" w:sz="0" w:space="0" w:color="auto"/>
          </w:divBdr>
        </w:div>
      </w:divsChild>
    </w:div>
    <w:div w:id="67045242">
      <w:bodyDiv w:val="1"/>
      <w:marLeft w:val="0"/>
      <w:marRight w:val="0"/>
      <w:marTop w:val="0"/>
      <w:marBottom w:val="0"/>
      <w:divBdr>
        <w:top w:val="none" w:sz="0" w:space="0" w:color="auto"/>
        <w:left w:val="none" w:sz="0" w:space="0" w:color="auto"/>
        <w:bottom w:val="none" w:sz="0" w:space="0" w:color="auto"/>
        <w:right w:val="none" w:sz="0" w:space="0" w:color="auto"/>
      </w:divBdr>
      <w:divsChild>
        <w:div w:id="751051488">
          <w:marLeft w:val="0"/>
          <w:marRight w:val="0"/>
          <w:marTop w:val="0"/>
          <w:marBottom w:val="0"/>
          <w:divBdr>
            <w:top w:val="none" w:sz="0" w:space="0" w:color="auto"/>
            <w:left w:val="none" w:sz="0" w:space="0" w:color="auto"/>
            <w:bottom w:val="single" w:sz="4" w:space="3" w:color="CCCCCC"/>
            <w:right w:val="none" w:sz="0" w:space="0" w:color="auto"/>
          </w:divBdr>
        </w:div>
      </w:divsChild>
    </w:div>
    <w:div w:id="73821889">
      <w:bodyDiv w:val="1"/>
      <w:marLeft w:val="0"/>
      <w:marRight w:val="0"/>
      <w:marTop w:val="0"/>
      <w:marBottom w:val="0"/>
      <w:divBdr>
        <w:top w:val="none" w:sz="0" w:space="0" w:color="auto"/>
        <w:left w:val="none" w:sz="0" w:space="0" w:color="auto"/>
        <w:bottom w:val="none" w:sz="0" w:space="0" w:color="auto"/>
        <w:right w:val="none" w:sz="0" w:space="0" w:color="auto"/>
      </w:divBdr>
      <w:divsChild>
        <w:div w:id="645012392">
          <w:marLeft w:val="0"/>
          <w:marRight w:val="0"/>
          <w:marTop w:val="0"/>
          <w:marBottom w:val="0"/>
          <w:divBdr>
            <w:top w:val="none" w:sz="0" w:space="0" w:color="auto"/>
            <w:left w:val="none" w:sz="0" w:space="0" w:color="auto"/>
            <w:bottom w:val="none" w:sz="0" w:space="0" w:color="auto"/>
            <w:right w:val="none" w:sz="0" w:space="0" w:color="auto"/>
          </w:divBdr>
          <w:divsChild>
            <w:div w:id="3723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2072">
      <w:bodyDiv w:val="1"/>
      <w:marLeft w:val="0"/>
      <w:marRight w:val="0"/>
      <w:marTop w:val="0"/>
      <w:marBottom w:val="0"/>
      <w:divBdr>
        <w:top w:val="none" w:sz="0" w:space="0" w:color="auto"/>
        <w:left w:val="none" w:sz="0" w:space="0" w:color="auto"/>
        <w:bottom w:val="none" w:sz="0" w:space="0" w:color="auto"/>
        <w:right w:val="none" w:sz="0" w:space="0" w:color="auto"/>
      </w:divBdr>
    </w:div>
    <w:div w:id="81220182">
      <w:bodyDiv w:val="1"/>
      <w:marLeft w:val="0"/>
      <w:marRight w:val="0"/>
      <w:marTop w:val="0"/>
      <w:marBottom w:val="0"/>
      <w:divBdr>
        <w:top w:val="none" w:sz="0" w:space="0" w:color="auto"/>
        <w:left w:val="none" w:sz="0" w:space="0" w:color="auto"/>
        <w:bottom w:val="none" w:sz="0" w:space="0" w:color="auto"/>
        <w:right w:val="none" w:sz="0" w:space="0" w:color="auto"/>
      </w:divBdr>
      <w:divsChild>
        <w:div w:id="1902715523">
          <w:marLeft w:val="1134"/>
          <w:marRight w:val="0"/>
          <w:marTop w:val="0"/>
          <w:marBottom w:val="0"/>
          <w:divBdr>
            <w:top w:val="none" w:sz="0" w:space="0" w:color="auto"/>
            <w:left w:val="none" w:sz="0" w:space="0" w:color="auto"/>
            <w:bottom w:val="none" w:sz="0" w:space="0" w:color="auto"/>
            <w:right w:val="none" w:sz="0" w:space="0" w:color="auto"/>
          </w:divBdr>
        </w:div>
        <w:div w:id="2101177934">
          <w:marLeft w:val="1134"/>
          <w:marRight w:val="0"/>
          <w:marTop w:val="0"/>
          <w:marBottom w:val="0"/>
          <w:divBdr>
            <w:top w:val="none" w:sz="0" w:space="0" w:color="auto"/>
            <w:left w:val="none" w:sz="0" w:space="0" w:color="auto"/>
            <w:bottom w:val="none" w:sz="0" w:space="0" w:color="auto"/>
            <w:right w:val="none" w:sz="0" w:space="0" w:color="auto"/>
          </w:divBdr>
        </w:div>
        <w:div w:id="899901280">
          <w:marLeft w:val="1134"/>
          <w:marRight w:val="0"/>
          <w:marTop w:val="0"/>
          <w:marBottom w:val="0"/>
          <w:divBdr>
            <w:top w:val="none" w:sz="0" w:space="0" w:color="auto"/>
            <w:left w:val="none" w:sz="0" w:space="0" w:color="auto"/>
            <w:bottom w:val="none" w:sz="0" w:space="0" w:color="auto"/>
            <w:right w:val="none" w:sz="0" w:space="0" w:color="auto"/>
          </w:divBdr>
        </w:div>
        <w:div w:id="1702125555">
          <w:marLeft w:val="1134"/>
          <w:marRight w:val="0"/>
          <w:marTop w:val="0"/>
          <w:marBottom w:val="0"/>
          <w:divBdr>
            <w:top w:val="none" w:sz="0" w:space="0" w:color="auto"/>
            <w:left w:val="none" w:sz="0" w:space="0" w:color="auto"/>
            <w:bottom w:val="none" w:sz="0" w:space="0" w:color="auto"/>
            <w:right w:val="none" w:sz="0" w:space="0" w:color="auto"/>
          </w:divBdr>
        </w:div>
      </w:divsChild>
    </w:div>
    <w:div w:id="92213757">
      <w:bodyDiv w:val="1"/>
      <w:marLeft w:val="0"/>
      <w:marRight w:val="0"/>
      <w:marTop w:val="0"/>
      <w:marBottom w:val="0"/>
      <w:divBdr>
        <w:top w:val="none" w:sz="0" w:space="0" w:color="auto"/>
        <w:left w:val="none" w:sz="0" w:space="0" w:color="auto"/>
        <w:bottom w:val="none" w:sz="0" w:space="0" w:color="auto"/>
        <w:right w:val="none" w:sz="0" w:space="0" w:color="auto"/>
      </w:divBdr>
    </w:div>
    <w:div w:id="119616558">
      <w:bodyDiv w:val="1"/>
      <w:marLeft w:val="0"/>
      <w:marRight w:val="0"/>
      <w:marTop w:val="0"/>
      <w:marBottom w:val="0"/>
      <w:divBdr>
        <w:top w:val="none" w:sz="0" w:space="0" w:color="auto"/>
        <w:left w:val="none" w:sz="0" w:space="0" w:color="auto"/>
        <w:bottom w:val="none" w:sz="0" w:space="0" w:color="auto"/>
        <w:right w:val="none" w:sz="0" w:space="0" w:color="auto"/>
      </w:divBdr>
      <w:divsChild>
        <w:div w:id="648436906">
          <w:marLeft w:val="0"/>
          <w:marRight w:val="0"/>
          <w:marTop w:val="0"/>
          <w:marBottom w:val="0"/>
          <w:divBdr>
            <w:top w:val="none" w:sz="0" w:space="0" w:color="auto"/>
            <w:left w:val="none" w:sz="0" w:space="0" w:color="auto"/>
            <w:bottom w:val="single" w:sz="6" w:space="4" w:color="CCCCCC"/>
            <w:right w:val="none" w:sz="0" w:space="0" w:color="auto"/>
          </w:divBdr>
        </w:div>
      </w:divsChild>
    </w:div>
    <w:div w:id="140462847">
      <w:bodyDiv w:val="1"/>
      <w:marLeft w:val="0"/>
      <w:marRight w:val="0"/>
      <w:marTop w:val="0"/>
      <w:marBottom w:val="0"/>
      <w:divBdr>
        <w:top w:val="none" w:sz="0" w:space="0" w:color="auto"/>
        <w:left w:val="none" w:sz="0" w:space="0" w:color="auto"/>
        <w:bottom w:val="none" w:sz="0" w:space="0" w:color="auto"/>
        <w:right w:val="none" w:sz="0" w:space="0" w:color="auto"/>
      </w:divBdr>
    </w:div>
    <w:div w:id="186020563">
      <w:bodyDiv w:val="1"/>
      <w:marLeft w:val="0"/>
      <w:marRight w:val="0"/>
      <w:marTop w:val="0"/>
      <w:marBottom w:val="0"/>
      <w:divBdr>
        <w:top w:val="none" w:sz="0" w:space="0" w:color="auto"/>
        <w:left w:val="none" w:sz="0" w:space="0" w:color="auto"/>
        <w:bottom w:val="none" w:sz="0" w:space="0" w:color="auto"/>
        <w:right w:val="none" w:sz="0" w:space="0" w:color="auto"/>
      </w:divBdr>
    </w:div>
    <w:div w:id="222522497">
      <w:bodyDiv w:val="1"/>
      <w:marLeft w:val="0"/>
      <w:marRight w:val="0"/>
      <w:marTop w:val="0"/>
      <w:marBottom w:val="0"/>
      <w:divBdr>
        <w:top w:val="none" w:sz="0" w:space="0" w:color="auto"/>
        <w:left w:val="none" w:sz="0" w:space="0" w:color="auto"/>
        <w:bottom w:val="none" w:sz="0" w:space="0" w:color="auto"/>
        <w:right w:val="none" w:sz="0" w:space="0" w:color="auto"/>
      </w:divBdr>
      <w:divsChild>
        <w:div w:id="183174726">
          <w:marLeft w:val="0"/>
          <w:marRight w:val="-46"/>
          <w:marTop w:val="0"/>
          <w:marBottom w:val="200"/>
          <w:divBdr>
            <w:top w:val="none" w:sz="0" w:space="0" w:color="auto"/>
            <w:left w:val="none" w:sz="0" w:space="0" w:color="auto"/>
            <w:bottom w:val="none" w:sz="0" w:space="0" w:color="auto"/>
            <w:right w:val="none" w:sz="0" w:space="0" w:color="auto"/>
          </w:divBdr>
        </w:div>
        <w:div w:id="771171470">
          <w:marLeft w:val="2656"/>
          <w:marRight w:val="0"/>
          <w:marTop w:val="0"/>
          <w:marBottom w:val="0"/>
          <w:divBdr>
            <w:top w:val="none" w:sz="0" w:space="0" w:color="auto"/>
            <w:left w:val="none" w:sz="0" w:space="0" w:color="auto"/>
            <w:bottom w:val="none" w:sz="0" w:space="0" w:color="auto"/>
            <w:right w:val="none" w:sz="0" w:space="0" w:color="auto"/>
          </w:divBdr>
        </w:div>
        <w:div w:id="80878503">
          <w:marLeft w:val="2656"/>
          <w:marRight w:val="0"/>
          <w:marTop w:val="0"/>
          <w:marBottom w:val="0"/>
          <w:divBdr>
            <w:top w:val="none" w:sz="0" w:space="0" w:color="auto"/>
            <w:left w:val="none" w:sz="0" w:space="0" w:color="auto"/>
            <w:bottom w:val="none" w:sz="0" w:space="0" w:color="auto"/>
            <w:right w:val="none" w:sz="0" w:space="0" w:color="auto"/>
          </w:divBdr>
        </w:div>
        <w:div w:id="1890259969">
          <w:marLeft w:val="2296"/>
          <w:marRight w:val="0"/>
          <w:marTop w:val="0"/>
          <w:marBottom w:val="0"/>
          <w:divBdr>
            <w:top w:val="none" w:sz="0" w:space="0" w:color="auto"/>
            <w:left w:val="none" w:sz="0" w:space="0" w:color="auto"/>
            <w:bottom w:val="none" w:sz="0" w:space="0" w:color="auto"/>
            <w:right w:val="none" w:sz="0" w:space="0" w:color="auto"/>
          </w:divBdr>
        </w:div>
        <w:div w:id="67534265">
          <w:marLeft w:val="2656"/>
          <w:marRight w:val="0"/>
          <w:marTop w:val="0"/>
          <w:marBottom w:val="0"/>
          <w:divBdr>
            <w:top w:val="none" w:sz="0" w:space="0" w:color="auto"/>
            <w:left w:val="none" w:sz="0" w:space="0" w:color="auto"/>
            <w:bottom w:val="none" w:sz="0" w:space="0" w:color="auto"/>
            <w:right w:val="none" w:sz="0" w:space="0" w:color="auto"/>
          </w:divBdr>
        </w:div>
        <w:div w:id="1146821756">
          <w:marLeft w:val="2296"/>
          <w:marRight w:val="0"/>
          <w:marTop w:val="0"/>
          <w:marBottom w:val="0"/>
          <w:divBdr>
            <w:top w:val="none" w:sz="0" w:space="0" w:color="auto"/>
            <w:left w:val="none" w:sz="0" w:space="0" w:color="auto"/>
            <w:bottom w:val="none" w:sz="0" w:space="0" w:color="auto"/>
            <w:right w:val="none" w:sz="0" w:space="0" w:color="auto"/>
          </w:divBdr>
        </w:div>
        <w:div w:id="1431314993">
          <w:marLeft w:val="2296"/>
          <w:marRight w:val="0"/>
          <w:marTop w:val="0"/>
          <w:marBottom w:val="0"/>
          <w:divBdr>
            <w:top w:val="none" w:sz="0" w:space="0" w:color="auto"/>
            <w:left w:val="none" w:sz="0" w:space="0" w:color="auto"/>
            <w:bottom w:val="none" w:sz="0" w:space="0" w:color="auto"/>
            <w:right w:val="none" w:sz="0" w:space="0" w:color="auto"/>
          </w:divBdr>
        </w:div>
        <w:div w:id="1413892858">
          <w:marLeft w:val="1936"/>
          <w:marRight w:val="0"/>
          <w:marTop w:val="0"/>
          <w:marBottom w:val="0"/>
          <w:divBdr>
            <w:top w:val="none" w:sz="0" w:space="0" w:color="auto"/>
            <w:left w:val="none" w:sz="0" w:space="0" w:color="auto"/>
            <w:bottom w:val="none" w:sz="0" w:space="0" w:color="auto"/>
            <w:right w:val="none" w:sz="0" w:space="0" w:color="auto"/>
          </w:divBdr>
        </w:div>
        <w:div w:id="2107924620">
          <w:marLeft w:val="2296"/>
          <w:marRight w:val="0"/>
          <w:marTop w:val="0"/>
          <w:marBottom w:val="0"/>
          <w:divBdr>
            <w:top w:val="none" w:sz="0" w:space="0" w:color="auto"/>
            <w:left w:val="none" w:sz="0" w:space="0" w:color="auto"/>
            <w:bottom w:val="none" w:sz="0" w:space="0" w:color="auto"/>
            <w:right w:val="none" w:sz="0" w:space="0" w:color="auto"/>
          </w:divBdr>
        </w:div>
        <w:div w:id="147942476">
          <w:marLeft w:val="1985"/>
          <w:marRight w:val="0"/>
          <w:marTop w:val="0"/>
          <w:marBottom w:val="0"/>
          <w:divBdr>
            <w:top w:val="none" w:sz="0" w:space="0" w:color="auto"/>
            <w:left w:val="none" w:sz="0" w:space="0" w:color="auto"/>
            <w:bottom w:val="none" w:sz="0" w:space="0" w:color="auto"/>
            <w:right w:val="none" w:sz="0" w:space="0" w:color="auto"/>
          </w:divBdr>
        </w:div>
        <w:div w:id="1142621659">
          <w:marLeft w:val="1985"/>
          <w:marRight w:val="0"/>
          <w:marTop w:val="0"/>
          <w:marBottom w:val="0"/>
          <w:divBdr>
            <w:top w:val="none" w:sz="0" w:space="0" w:color="auto"/>
            <w:left w:val="none" w:sz="0" w:space="0" w:color="auto"/>
            <w:bottom w:val="none" w:sz="0" w:space="0" w:color="auto"/>
            <w:right w:val="none" w:sz="0" w:space="0" w:color="auto"/>
          </w:divBdr>
        </w:div>
        <w:div w:id="693850832">
          <w:marLeft w:val="2296"/>
          <w:marRight w:val="0"/>
          <w:marTop w:val="0"/>
          <w:marBottom w:val="0"/>
          <w:divBdr>
            <w:top w:val="none" w:sz="0" w:space="0" w:color="auto"/>
            <w:left w:val="none" w:sz="0" w:space="0" w:color="auto"/>
            <w:bottom w:val="none" w:sz="0" w:space="0" w:color="auto"/>
            <w:right w:val="none" w:sz="0" w:space="0" w:color="auto"/>
          </w:divBdr>
        </w:div>
        <w:div w:id="360672260">
          <w:marLeft w:val="1985"/>
          <w:marRight w:val="0"/>
          <w:marTop w:val="0"/>
          <w:marBottom w:val="0"/>
          <w:divBdr>
            <w:top w:val="none" w:sz="0" w:space="0" w:color="auto"/>
            <w:left w:val="none" w:sz="0" w:space="0" w:color="auto"/>
            <w:bottom w:val="none" w:sz="0" w:space="0" w:color="auto"/>
            <w:right w:val="none" w:sz="0" w:space="0" w:color="auto"/>
          </w:divBdr>
        </w:div>
        <w:div w:id="30737270">
          <w:marLeft w:val="1843"/>
          <w:marRight w:val="0"/>
          <w:marTop w:val="0"/>
          <w:marBottom w:val="0"/>
          <w:divBdr>
            <w:top w:val="none" w:sz="0" w:space="0" w:color="auto"/>
            <w:left w:val="none" w:sz="0" w:space="0" w:color="auto"/>
            <w:bottom w:val="none" w:sz="0" w:space="0" w:color="auto"/>
            <w:right w:val="none" w:sz="0" w:space="0" w:color="auto"/>
          </w:divBdr>
        </w:div>
        <w:div w:id="1324508490">
          <w:marLeft w:val="1985"/>
          <w:marRight w:val="0"/>
          <w:marTop w:val="0"/>
          <w:marBottom w:val="0"/>
          <w:divBdr>
            <w:top w:val="none" w:sz="0" w:space="0" w:color="auto"/>
            <w:left w:val="none" w:sz="0" w:space="0" w:color="auto"/>
            <w:bottom w:val="none" w:sz="0" w:space="0" w:color="auto"/>
            <w:right w:val="none" w:sz="0" w:space="0" w:color="auto"/>
          </w:divBdr>
        </w:div>
        <w:div w:id="1954480806">
          <w:marLeft w:val="3130"/>
          <w:marRight w:val="0"/>
          <w:marTop w:val="0"/>
          <w:marBottom w:val="0"/>
          <w:divBdr>
            <w:top w:val="none" w:sz="0" w:space="0" w:color="auto"/>
            <w:left w:val="none" w:sz="0" w:space="0" w:color="auto"/>
            <w:bottom w:val="none" w:sz="0" w:space="0" w:color="auto"/>
            <w:right w:val="none" w:sz="0" w:space="0" w:color="auto"/>
          </w:divBdr>
        </w:div>
        <w:div w:id="806751176">
          <w:marLeft w:val="3130"/>
          <w:marRight w:val="0"/>
          <w:marTop w:val="0"/>
          <w:marBottom w:val="0"/>
          <w:divBdr>
            <w:top w:val="none" w:sz="0" w:space="0" w:color="auto"/>
            <w:left w:val="none" w:sz="0" w:space="0" w:color="auto"/>
            <w:bottom w:val="none" w:sz="0" w:space="0" w:color="auto"/>
            <w:right w:val="none" w:sz="0" w:space="0" w:color="auto"/>
          </w:divBdr>
        </w:div>
        <w:div w:id="1887140640">
          <w:marLeft w:val="1985"/>
          <w:marRight w:val="0"/>
          <w:marTop w:val="0"/>
          <w:marBottom w:val="0"/>
          <w:divBdr>
            <w:top w:val="none" w:sz="0" w:space="0" w:color="auto"/>
            <w:left w:val="none" w:sz="0" w:space="0" w:color="auto"/>
            <w:bottom w:val="none" w:sz="0" w:space="0" w:color="auto"/>
            <w:right w:val="none" w:sz="0" w:space="0" w:color="auto"/>
          </w:divBdr>
        </w:div>
        <w:div w:id="824903748">
          <w:marLeft w:val="2160"/>
          <w:marRight w:val="0"/>
          <w:marTop w:val="0"/>
          <w:marBottom w:val="0"/>
          <w:divBdr>
            <w:top w:val="none" w:sz="0" w:space="0" w:color="auto"/>
            <w:left w:val="none" w:sz="0" w:space="0" w:color="auto"/>
            <w:bottom w:val="none" w:sz="0" w:space="0" w:color="auto"/>
            <w:right w:val="none" w:sz="0" w:space="0" w:color="auto"/>
          </w:divBdr>
        </w:div>
        <w:div w:id="521941396">
          <w:marLeft w:val="1276"/>
          <w:marRight w:val="0"/>
          <w:marTop w:val="0"/>
          <w:marBottom w:val="0"/>
          <w:divBdr>
            <w:top w:val="none" w:sz="0" w:space="0" w:color="auto"/>
            <w:left w:val="none" w:sz="0" w:space="0" w:color="auto"/>
            <w:bottom w:val="none" w:sz="0" w:space="0" w:color="auto"/>
            <w:right w:val="none" w:sz="0" w:space="0" w:color="auto"/>
          </w:divBdr>
        </w:div>
        <w:div w:id="123043669">
          <w:marLeft w:val="1576"/>
          <w:marRight w:val="0"/>
          <w:marTop w:val="0"/>
          <w:marBottom w:val="0"/>
          <w:divBdr>
            <w:top w:val="none" w:sz="0" w:space="0" w:color="auto"/>
            <w:left w:val="none" w:sz="0" w:space="0" w:color="auto"/>
            <w:bottom w:val="none" w:sz="0" w:space="0" w:color="auto"/>
            <w:right w:val="none" w:sz="0" w:space="0" w:color="auto"/>
          </w:divBdr>
        </w:div>
        <w:div w:id="365830719">
          <w:marLeft w:val="2296"/>
          <w:marRight w:val="0"/>
          <w:marTop w:val="0"/>
          <w:marBottom w:val="0"/>
          <w:divBdr>
            <w:top w:val="none" w:sz="0" w:space="0" w:color="auto"/>
            <w:left w:val="none" w:sz="0" w:space="0" w:color="auto"/>
            <w:bottom w:val="none" w:sz="0" w:space="0" w:color="auto"/>
            <w:right w:val="none" w:sz="0" w:space="0" w:color="auto"/>
          </w:divBdr>
        </w:div>
        <w:div w:id="1426733306">
          <w:marLeft w:val="2127"/>
          <w:marRight w:val="0"/>
          <w:marTop w:val="0"/>
          <w:marBottom w:val="0"/>
          <w:divBdr>
            <w:top w:val="none" w:sz="0" w:space="0" w:color="auto"/>
            <w:left w:val="none" w:sz="0" w:space="0" w:color="auto"/>
            <w:bottom w:val="none" w:sz="0" w:space="0" w:color="auto"/>
            <w:right w:val="none" w:sz="0" w:space="0" w:color="auto"/>
          </w:divBdr>
        </w:div>
        <w:div w:id="1863667352">
          <w:marLeft w:val="2127"/>
          <w:marRight w:val="0"/>
          <w:marTop w:val="0"/>
          <w:marBottom w:val="0"/>
          <w:divBdr>
            <w:top w:val="none" w:sz="0" w:space="0" w:color="auto"/>
            <w:left w:val="none" w:sz="0" w:space="0" w:color="auto"/>
            <w:bottom w:val="none" w:sz="0" w:space="0" w:color="auto"/>
            <w:right w:val="none" w:sz="0" w:space="0" w:color="auto"/>
          </w:divBdr>
        </w:div>
        <w:div w:id="853614360">
          <w:marLeft w:val="2296"/>
          <w:marRight w:val="0"/>
          <w:marTop w:val="0"/>
          <w:marBottom w:val="0"/>
          <w:divBdr>
            <w:top w:val="none" w:sz="0" w:space="0" w:color="auto"/>
            <w:left w:val="none" w:sz="0" w:space="0" w:color="auto"/>
            <w:bottom w:val="none" w:sz="0" w:space="0" w:color="auto"/>
            <w:right w:val="none" w:sz="0" w:space="0" w:color="auto"/>
          </w:divBdr>
        </w:div>
        <w:div w:id="1955867632">
          <w:marLeft w:val="2296"/>
          <w:marRight w:val="0"/>
          <w:marTop w:val="0"/>
          <w:marBottom w:val="0"/>
          <w:divBdr>
            <w:top w:val="none" w:sz="0" w:space="0" w:color="auto"/>
            <w:left w:val="none" w:sz="0" w:space="0" w:color="auto"/>
            <w:bottom w:val="none" w:sz="0" w:space="0" w:color="auto"/>
            <w:right w:val="none" w:sz="0" w:space="0" w:color="auto"/>
          </w:divBdr>
        </w:div>
        <w:div w:id="701442616">
          <w:marLeft w:val="0"/>
          <w:marRight w:val="2160"/>
          <w:marTop w:val="0"/>
          <w:marBottom w:val="200"/>
          <w:divBdr>
            <w:top w:val="none" w:sz="0" w:space="0" w:color="auto"/>
            <w:left w:val="none" w:sz="0" w:space="0" w:color="auto"/>
            <w:bottom w:val="none" w:sz="0" w:space="0" w:color="auto"/>
            <w:right w:val="none" w:sz="0" w:space="0" w:color="auto"/>
          </w:divBdr>
        </w:div>
        <w:div w:id="1285429929">
          <w:marLeft w:val="2160"/>
          <w:marRight w:val="0"/>
          <w:marTop w:val="0"/>
          <w:marBottom w:val="0"/>
          <w:divBdr>
            <w:top w:val="none" w:sz="0" w:space="0" w:color="auto"/>
            <w:left w:val="none" w:sz="0" w:space="0" w:color="auto"/>
            <w:bottom w:val="none" w:sz="0" w:space="0" w:color="auto"/>
            <w:right w:val="none" w:sz="0" w:space="0" w:color="auto"/>
          </w:divBdr>
        </w:div>
        <w:div w:id="1385980516">
          <w:marLeft w:val="2127"/>
          <w:marRight w:val="0"/>
          <w:marTop w:val="0"/>
          <w:marBottom w:val="0"/>
          <w:divBdr>
            <w:top w:val="none" w:sz="0" w:space="0" w:color="auto"/>
            <w:left w:val="none" w:sz="0" w:space="0" w:color="auto"/>
            <w:bottom w:val="none" w:sz="0" w:space="0" w:color="auto"/>
            <w:right w:val="none" w:sz="0" w:space="0" w:color="auto"/>
          </w:divBdr>
        </w:div>
        <w:div w:id="698774468">
          <w:marLeft w:val="2268"/>
          <w:marRight w:val="0"/>
          <w:marTop w:val="0"/>
          <w:marBottom w:val="0"/>
          <w:divBdr>
            <w:top w:val="none" w:sz="0" w:space="0" w:color="auto"/>
            <w:left w:val="none" w:sz="0" w:space="0" w:color="auto"/>
            <w:bottom w:val="none" w:sz="0" w:space="0" w:color="auto"/>
            <w:right w:val="none" w:sz="0" w:space="0" w:color="auto"/>
          </w:divBdr>
        </w:div>
        <w:div w:id="1245531110">
          <w:marLeft w:val="2268"/>
          <w:marRight w:val="0"/>
          <w:marTop w:val="0"/>
          <w:marBottom w:val="0"/>
          <w:divBdr>
            <w:top w:val="none" w:sz="0" w:space="0" w:color="auto"/>
            <w:left w:val="none" w:sz="0" w:space="0" w:color="auto"/>
            <w:bottom w:val="none" w:sz="0" w:space="0" w:color="auto"/>
            <w:right w:val="none" w:sz="0" w:space="0" w:color="auto"/>
          </w:divBdr>
        </w:div>
        <w:div w:id="1628659845">
          <w:marLeft w:val="2268"/>
          <w:marRight w:val="0"/>
          <w:marTop w:val="0"/>
          <w:marBottom w:val="0"/>
          <w:divBdr>
            <w:top w:val="none" w:sz="0" w:space="0" w:color="auto"/>
            <w:left w:val="none" w:sz="0" w:space="0" w:color="auto"/>
            <w:bottom w:val="none" w:sz="0" w:space="0" w:color="auto"/>
            <w:right w:val="none" w:sz="0" w:space="0" w:color="auto"/>
          </w:divBdr>
        </w:div>
        <w:div w:id="1868330674">
          <w:marLeft w:val="2268"/>
          <w:marRight w:val="0"/>
          <w:marTop w:val="0"/>
          <w:marBottom w:val="0"/>
          <w:divBdr>
            <w:top w:val="none" w:sz="0" w:space="0" w:color="auto"/>
            <w:left w:val="none" w:sz="0" w:space="0" w:color="auto"/>
            <w:bottom w:val="none" w:sz="0" w:space="0" w:color="auto"/>
            <w:right w:val="none" w:sz="0" w:space="0" w:color="auto"/>
          </w:divBdr>
        </w:div>
        <w:div w:id="932978666">
          <w:marLeft w:val="2296"/>
          <w:marRight w:val="0"/>
          <w:marTop w:val="0"/>
          <w:marBottom w:val="0"/>
          <w:divBdr>
            <w:top w:val="none" w:sz="0" w:space="0" w:color="auto"/>
            <w:left w:val="none" w:sz="0" w:space="0" w:color="auto"/>
            <w:bottom w:val="none" w:sz="0" w:space="0" w:color="auto"/>
            <w:right w:val="none" w:sz="0" w:space="0" w:color="auto"/>
          </w:divBdr>
        </w:div>
        <w:div w:id="1847361049">
          <w:marLeft w:val="2296"/>
          <w:marRight w:val="0"/>
          <w:marTop w:val="0"/>
          <w:marBottom w:val="0"/>
          <w:divBdr>
            <w:top w:val="none" w:sz="0" w:space="0" w:color="auto"/>
            <w:left w:val="none" w:sz="0" w:space="0" w:color="auto"/>
            <w:bottom w:val="none" w:sz="0" w:space="0" w:color="auto"/>
            <w:right w:val="none" w:sz="0" w:space="0" w:color="auto"/>
          </w:divBdr>
        </w:div>
        <w:div w:id="864634900">
          <w:marLeft w:val="2296"/>
          <w:marRight w:val="0"/>
          <w:marTop w:val="0"/>
          <w:marBottom w:val="0"/>
          <w:divBdr>
            <w:top w:val="none" w:sz="0" w:space="0" w:color="auto"/>
            <w:left w:val="none" w:sz="0" w:space="0" w:color="auto"/>
            <w:bottom w:val="none" w:sz="0" w:space="0" w:color="auto"/>
            <w:right w:val="none" w:sz="0" w:space="0" w:color="auto"/>
          </w:divBdr>
        </w:div>
        <w:div w:id="1101685995">
          <w:marLeft w:val="2296"/>
          <w:marRight w:val="0"/>
          <w:marTop w:val="0"/>
          <w:marBottom w:val="0"/>
          <w:divBdr>
            <w:top w:val="none" w:sz="0" w:space="0" w:color="auto"/>
            <w:left w:val="none" w:sz="0" w:space="0" w:color="auto"/>
            <w:bottom w:val="none" w:sz="0" w:space="0" w:color="auto"/>
            <w:right w:val="none" w:sz="0" w:space="0" w:color="auto"/>
          </w:divBdr>
        </w:div>
        <w:div w:id="921064704">
          <w:marLeft w:val="2296"/>
          <w:marRight w:val="0"/>
          <w:marTop w:val="0"/>
          <w:marBottom w:val="0"/>
          <w:divBdr>
            <w:top w:val="none" w:sz="0" w:space="0" w:color="auto"/>
            <w:left w:val="none" w:sz="0" w:space="0" w:color="auto"/>
            <w:bottom w:val="none" w:sz="0" w:space="0" w:color="auto"/>
            <w:right w:val="none" w:sz="0" w:space="0" w:color="auto"/>
          </w:divBdr>
        </w:div>
        <w:div w:id="160393009">
          <w:marLeft w:val="2296"/>
          <w:marRight w:val="0"/>
          <w:marTop w:val="0"/>
          <w:marBottom w:val="0"/>
          <w:divBdr>
            <w:top w:val="none" w:sz="0" w:space="0" w:color="auto"/>
            <w:left w:val="none" w:sz="0" w:space="0" w:color="auto"/>
            <w:bottom w:val="none" w:sz="0" w:space="0" w:color="auto"/>
            <w:right w:val="none" w:sz="0" w:space="0" w:color="auto"/>
          </w:divBdr>
        </w:div>
        <w:div w:id="1807894458">
          <w:marLeft w:val="2296"/>
          <w:marRight w:val="0"/>
          <w:marTop w:val="0"/>
          <w:marBottom w:val="0"/>
          <w:divBdr>
            <w:top w:val="none" w:sz="0" w:space="0" w:color="auto"/>
            <w:left w:val="none" w:sz="0" w:space="0" w:color="auto"/>
            <w:bottom w:val="none" w:sz="0" w:space="0" w:color="auto"/>
            <w:right w:val="none" w:sz="0" w:space="0" w:color="auto"/>
          </w:divBdr>
        </w:div>
        <w:div w:id="1509757704">
          <w:marLeft w:val="3016"/>
          <w:marRight w:val="0"/>
          <w:marTop w:val="0"/>
          <w:marBottom w:val="0"/>
          <w:divBdr>
            <w:top w:val="none" w:sz="0" w:space="0" w:color="auto"/>
            <w:left w:val="none" w:sz="0" w:space="0" w:color="auto"/>
            <w:bottom w:val="none" w:sz="0" w:space="0" w:color="auto"/>
            <w:right w:val="none" w:sz="0" w:space="0" w:color="auto"/>
          </w:divBdr>
        </w:div>
        <w:div w:id="538132357">
          <w:marLeft w:val="3016"/>
          <w:marRight w:val="0"/>
          <w:marTop w:val="0"/>
          <w:marBottom w:val="0"/>
          <w:divBdr>
            <w:top w:val="none" w:sz="0" w:space="0" w:color="auto"/>
            <w:left w:val="none" w:sz="0" w:space="0" w:color="auto"/>
            <w:bottom w:val="none" w:sz="0" w:space="0" w:color="auto"/>
            <w:right w:val="none" w:sz="0" w:space="0" w:color="auto"/>
          </w:divBdr>
        </w:div>
        <w:div w:id="2026395636">
          <w:marLeft w:val="3016"/>
          <w:marRight w:val="0"/>
          <w:marTop w:val="0"/>
          <w:marBottom w:val="0"/>
          <w:divBdr>
            <w:top w:val="none" w:sz="0" w:space="0" w:color="auto"/>
            <w:left w:val="none" w:sz="0" w:space="0" w:color="auto"/>
            <w:bottom w:val="none" w:sz="0" w:space="0" w:color="auto"/>
            <w:right w:val="none" w:sz="0" w:space="0" w:color="auto"/>
          </w:divBdr>
        </w:div>
        <w:div w:id="1610116753">
          <w:marLeft w:val="3016"/>
          <w:marRight w:val="0"/>
          <w:marTop w:val="0"/>
          <w:marBottom w:val="0"/>
          <w:divBdr>
            <w:top w:val="none" w:sz="0" w:space="0" w:color="auto"/>
            <w:left w:val="none" w:sz="0" w:space="0" w:color="auto"/>
            <w:bottom w:val="none" w:sz="0" w:space="0" w:color="auto"/>
            <w:right w:val="none" w:sz="0" w:space="0" w:color="auto"/>
          </w:divBdr>
        </w:div>
        <w:div w:id="1250196172">
          <w:marLeft w:val="3016"/>
          <w:marRight w:val="0"/>
          <w:marTop w:val="0"/>
          <w:marBottom w:val="0"/>
          <w:divBdr>
            <w:top w:val="none" w:sz="0" w:space="0" w:color="auto"/>
            <w:left w:val="none" w:sz="0" w:space="0" w:color="auto"/>
            <w:bottom w:val="none" w:sz="0" w:space="0" w:color="auto"/>
            <w:right w:val="none" w:sz="0" w:space="0" w:color="auto"/>
          </w:divBdr>
        </w:div>
        <w:div w:id="2134321472">
          <w:marLeft w:val="3016"/>
          <w:marRight w:val="0"/>
          <w:marTop w:val="0"/>
          <w:marBottom w:val="0"/>
          <w:divBdr>
            <w:top w:val="none" w:sz="0" w:space="0" w:color="auto"/>
            <w:left w:val="none" w:sz="0" w:space="0" w:color="auto"/>
            <w:bottom w:val="none" w:sz="0" w:space="0" w:color="auto"/>
            <w:right w:val="none" w:sz="0" w:space="0" w:color="auto"/>
          </w:divBdr>
        </w:div>
        <w:div w:id="577178245">
          <w:marLeft w:val="3016"/>
          <w:marRight w:val="0"/>
          <w:marTop w:val="0"/>
          <w:marBottom w:val="0"/>
          <w:divBdr>
            <w:top w:val="none" w:sz="0" w:space="0" w:color="auto"/>
            <w:left w:val="none" w:sz="0" w:space="0" w:color="auto"/>
            <w:bottom w:val="none" w:sz="0" w:space="0" w:color="auto"/>
            <w:right w:val="none" w:sz="0" w:space="0" w:color="auto"/>
          </w:divBdr>
        </w:div>
        <w:div w:id="162742227">
          <w:marLeft w:val="3016"/>
          <w:marRight w:val="0"/>
          <w:marTop w:val="0"/>
          <w:marBottom w:val="0"/>
          <w:divBdr>
            <w:top w:val="none" w:sz="0" w:space="0" w:color="auto"/>
            <w:left w:val="none" w:sz="0" w:space="0" w:color="auto"/>
            <w:bottom w:val="none" w:sz="0" w:space="0" w:color="auto"/>
            <w:right w:val="none" w:sz="0" w:space="0" w:color="auto"/>
          </w:divBdr>
        </w:div>
        <w:div w:id="251856919">
          <w:marLeft w:val="3016"/>
          <w:marRight w:val="0"/>
          <w:marTop w:val="0"/>
          <w:marBottom w:val="0"/>
          <w:divBdr>
            <w:top w:val="none" w:sz="0" w:space="0" w:color="auto"/>
            <w:left w:val="none" w:sz="0" w:space="0" w:color="auto"/>
            <w:bottom w:val="none" w:sz="0" w:space="0" w:color="auto"/>
            <w:right w:val="none" w:sz="0" w:space="0" w:color="auto"/>
          </w:divBdr>
        </w:div>
        <w:div w:id="1914201189">
          <w:marLeft w:val="2296"/>
          <w:marRight w:val="0"/>
          <w:marTop w:val="0"/>
          <w:marBottom w:val="0"/>
          <w:divBdr>
            <w:top w:val="none" w:sz="0" w:space="0" w:color="auto"/>
            <w:left w:val="none" w:sz="0" w:space="0" w:color="auto"/>
            <w:bottom w:val="none" w:sz="0" w:space="0" w:color="auto"/>
            <w:right w:val="none" w:sz="0" w:space="0" w:color="auto"/>
          </w:divBdr>
        </w:div>
        <w:div w:id="187910550">
          <w:marLeft w:val="2552"/>
          <w:marRight w:val="0"/>
          <w:marTop w:val="0"/>
          <w:marBottom w:val="0"/>
          <w:divBdr>
            <w:top w:val="none" w:sz="0" w:space="0" w:color="auto"/>
            <w:left w:val="none" w:sz="0" w:space="0" w:color="auto"/>
            <w:bottom w:val="none" w:sz="0" w:space="0" w:color="auto"/>
            <w:right w:val="none" w:sz="0" w:space="0" w:color="auto"/>
          </w:divBdr>
        </w:div>
        <w:div w:id="226379741">
          <w:marLeft w:val="2296"/>
          <w:marRight w:val="0"/>
          <w:marTop w:val="0"/>
          <w:marBottom w:val="0"/>
          <w:divBdr>
            <w:top w:val="none" w:sz="0" w:space="0" w:color="auto"/>
            <w:left w:val="none" w:sz="0" w:space="0" w:color="auto"/>
            <w:bottom w:val="none" w:sz="0" w:space="0" w:color="auto"/>
            <w:right w:val="none" w:sz="0" w:space="0" w:color="auto"/>
          </w:divBdr>
        </w:div>
        <w:div w:id="1963805038">
          <w:marLeft w:val="3905"/>
          <w:marRight w:val="0"/>
          <w:marTop w:val="0"/>
          <w:marBottom w:val="0"/>
          <w:divBdr>
            <w:top w:val="none" w:sz="0" w:space="0" w:color="auto"/>
            <w:left w:val="none" w:sz="0" w:space="0" w:color="auto"/>
            <w:bottom w:val="none" w:sz="0" w:space="0" w:color="auto"/>
            <w:right w:val="none" w:sz="0" w:space="0" w:color="auto"/>
          </w:divBdr>
        </w:div>
        <w:div w:id="337082790">
          <w:marLeft w:val="2296"/>
          <w:marRight w:val="0"/>
          <w:marTop w:val="0"/>
          <w:marBottom w:val="0"/>
          <w:divBdr>
            <w:top w:val="none" w:sz="0" w:space="0" w:color="auto"/>
            <w:left w:val="none" w:sz="0" w:space="0" w:color="auto"/>
            <w:bottom w:val="none" w:sz="0" w:space="0" w:color="auto"/>
            <w:right w:val="none" w:sz="0" w:space="0" w:color="auto"/>
          </w:divBdr>
        </w:div>
        <w:div w:id="137037421">
          <w:marLeft w:val="2296"/>
          <w:marRight w:val="0"/>
          <w:marTop w:val="0"/>
          <w:marBottom w:val="0"/>
          <w:divBdr>
            <w:top w:val="none" w:sz="0" w:space="0" w:color="auto"/>
            <w:left w:val="none" w:sz="0" w:space="0" w:color="auto"/>
            <w:bottom w:val="none" w:sz="0" w:space="0" w:color="auto"/>
            <w:right w:val="none" w:sz="0" w:space="0" w:color="auto"/>
          </w:divBdr>
        </w:div>
        <w:div w:id="126094070">
          <w:marLeft w:val="1576"/>
          <w:marRight w:val="0"/>
          <w:marTop w:val="0"/>
          <w:marBottom w:val="0"/>
          <w:divBdr>
            <w:top w:val="none" w:sz="0" w:space="0" w:color="auto"/>
            <w:left w:val="none" w:sz="0" w:space="0" w:color="auto"/>
            <w:bottom w:val="none" w:sz="0" w:space="0" w:color="auto"/>
            <w:right w:val="none" w:sz="0" w:space="0" w:color="auto"/>
          </w:divBdr>
        </w:div>
        <w:div w:id="462112891">
          <w:marLeft w:val="1936"/>
          <w:marRight w:val="0"/>
          <w:marTop w:val="0"/>
          <w:marBottom w:val="0"/>
          <w:divBdr>
            <w:top w:val="none" w:sz="0" w:space="0" w:color="auto"/>
            <w:left w:val="none" w:sz="0" w:space="0" w:color="auto"/>
            <w:bottom w:val="none" w:sz="0" w:space="0" w:color="auto"/>
            <w:right w:val="none" w:sz="0" w:space="0" w:color="auto"/>
          </w:divBdr>
        </w:div>
        <w:div w:id="965819587">
          <w:marLeft w:val="1936"/>
          <w:marRight w:val="0"/>
          <w:marTop w:val="0"/>
          <w:marBottom w:val="0"/>
          <w:divBdr>
            <w:top w:val="none" w:sz="0" w:space="0" w:color="auto"/>
            <w:left w:val="none" w:sz="0" w:space="0" w:color="auto"/>
            <w:bottom w:val="none" w:sz="0" w:space="0" w:color="auto"/>
            <w:right w:val="none" w:sz="0" w:space="0" w:color="auto"/>
          </w:divBdr>
        </w:div>
        <w:div w:id="287979961">
          <w:marLeft w:val="1936"/>
          <w:marRight w:val="0"/>
          <w:marTop w:val="0"/>
          <w:marBottom w:val="0"/>
          <w:divBdr>
            <w:top w:val="none" w:sz="0" w:space="0" w:color="auto"/>
            <w:left w:val="none" w:sz="0" w:space="0" w:color="auto"/>
            <w:bottom w:val="none" w:sz="0" w:space="0" w:color="auto"/>
            <w:right w:val="none" w:sz="0" w:space="0" w:color="auto"/>
          </w:divBdr>
        </w:div>
        <w:div w:id="1988632129">
          <w:marLeft w:val="2296"/>
          <w:marRight w:val="0"/>
          <w:marTop w:val="0"/>
          <w:marBottom w:val="0"/>
          <w:divBdr>
            <w:top w:val="none" w:sz="0" w:space="0" w:color="auto"/>
            <w:left w:val="none" w:sz="0" w:space="0" w:color="auto"/>
            <w:bottom w:val="none" w:sz="0" w:space="0" w:color="auto"/>
            <w:right w:val="none" w:sz="0" w:space="0" w:color="auto"/>
          </w:divBdr>
        </w:div>
        <w:div w:id="638922514">
          <w:marLeft w:val="3016"/>
          <w:marRight w:val="0"/>
          <w:marTop w:val="0"/>
          <w:marBottom w:val="0"/>
          <w:divBdr>
            <w:top w:val="none" w:sz="0" w:space="0" w:color="auto"/>
            <w:left w:val="none" w:sz="0" w:space="0" w:color="auto"/>
            <w:bottom w:val="none" w:sz="0" w:space="0" w:color="auto"/>
            <w:right w:val="none" w:sz="0" w:space="0" w:color="auto"/>
          </w:divBdr>
        </w:div>
        <w:div w:id="1520124663">
          <w:marLeft w:val="0"/>
          <w:marRight w:val="-46"/>
          <w:marTop w:val="0"/>
          <w:marBottom w:val="200"/>
          <w:divBdr>
            <w:top w:val="none" w:sz="0" w:space="0" w:color="auto"/>
            <w:left w:val="none" w:sz="0" w:space="0" w:color="auto"/>
            <w:bottom w:val="none" w:sz="0" w:space="0" w:color="auto"/>
            <w:right w:val="none" w:sz="0" w:space="0" w:color="auto"/>
          </w:divBdr>
        </w:div>
        <w:div w:id="355271064">
          <w:marLeft w:val="3016"/>
          <w:marRight w:val="0"/>
          <w:marTop w:val="0"/>
          <w:marBottom w:val="0"/>
          <w:divBdr>
            <w:top w:val="none" w:sz="0" w:space="0" w:color="auto"/>
            <w:left w:val="none" w:sz="0" w:space="0" w:color="auto"/>
            <w:bottom w:val="none" w:sz="0" w:space="0" w:color="auto"/>
            <w:right w:val="none" w:sz="0" w:space="0" w:color="auto"/>
          </w:divBdr>
        </w:div>
        <w:div w:id="986083884">
          <w:marLeft w:val="3016"/>
          <w:marRight w:val="0"/>
          <w:marTop w:val="0"/>
          <w:marBottom w:val="0"/>
          <w:divBdr>
            <w:top w:val="none" w:sz="0" w:space="0" w:color="auto"/>
            <w:left w:val="none" w:sz="0" w:space="0" w:color="auto"/>
            <w:bottom w:val="none" w:sz="0" w:space="0" w:color="auto"/>
            <w:right w:val="none" w:sz="0" w:space="0" w:color="auto"/>
          </w:divBdr>
        </w:div>
        <w:div w:id="712389042">
          <w:marLeft w:val="3016"/>
          <w:marRight w:val="0"/>
          <w:marTop w:val="0"/>
          <w:marBottom w:val="0"/>
          <w:divBdr>
            <w:top w:val="none" w:sz="0" w:space="0" w:color="auto"/>
            <w:left w:val="none" w:sz="0" w:space="0" w:color="auto"/>
            <w:bottom w:val="none" w:sz="0" w:space="0" w:color="auto"/>
            <w:right w:val="none" w:sz="0" w:space="0" w:color="auto"/>
          </w:divBdr>
        </w:div>
        <w:div w:id="53043847">
          <w:marLeft w:val="3016"/>
          <w:marRight w:val="0"/>
          <w:marTop w:val="0"/>
          <w:marBottom w:val="0"/>
          <w:divBdr>
            <w:top w:val="none" w:sz="0" w:space="0" w:color="auto"/>
            <w:left w:val="none" w:sz="0" w:space="0" w:color="auto"/>
            <w:bottom w:val="none" w:sz="0" w:space="0" w:color="auto"/>
            <w:right w:val="none" w:sz="0" w:space="0" w:color="auto"/>
          </w:divBdr>
        </w:div>
        <w:div w:id="2099205982">
          <w:marLeft w:val="2296"/>
          <w:marRight w:val="0"/>
          <w:marTop w:val="0"/>
          <w:marBottom w:val="0"/>
          <w:divBdr>
            <w:top w:val="none" w:sz="0" w:space="0" w:color="auto"/>
            <w:left w:val="none" w:sz="0" w:space="0" w:color="auto"/>
            <w:bottom w:val="none" w:sz="0" w:space="0" w:color="auto"/>
            <w:right w:val="none" w:sz="0" w:space="0" w:color="auto"/>
          </w:divBdr>
        </w:div>
        <w:div w:id="1156989604">
          <w:marLeft w:val="2296"/>
          <w:marRight w:val="0"/>
          <w:marTop w:val="0"/>
          <w:marBottom w:val="0"/>
          <w:divBdr>
            <w:top w:val="none" w:sz="0" w:space="0" w:color="auto"/>
            <w:left w:val="none" w:sz="0" w:space="0" w:color="auto"/>
            <w:bottom w:val="none" w:sz="0" w:space="0" w:color="auto"/>
            <w:right w:val="none" w:sz="0" w:space="0" w:color="auto"/>
          </w:divBdr>
        </w:div>
        <w:div w:id="605894573">
          <w:marLeft w:val="2296"/>
          <w:marRight w:val="0"/>
          <w:marTop w:val="0"/>
          <w:marBottom w:val="0"/>
          <w:divBdr>
            <w:top w:val="none" w:sz="0" w:space="0" w:color="auto"/>
            <w:left w:val="none" w:sz="0" w:space="0" w:color="auto"/>
            <w:bottom w:val="none" w:sz="0" w:space="0" w:color="auto"/>
            <w:right w:val="none" w:sz="0" w:space="0" w:color="auto"/>
          </w:divBdr>
        </w:div>
        <w:div w:id="1842040364">
          <w:marLeft w:val="2296"/>
          <w:marRight w:val="0"/>
          <w:marTop w:val="0"/>
          <w:marBottom w:val="0"/>
          <w:divBdr>
            <w:top w:val="none" w:sz="0" w:space="0" w:color="auto"/>
            <w:left w:val="none" w:sz="0" w:space="0" w:color="auto"/>
            <w:bottom w:val="none" w:sz="0" w:space="0" w:color="auto"/>
            <w:right w:val="none" w:sz="0" w:space="0" w:color="auto"/>
          </w:divBdr>
        </w:div>
        <w:div w:id="524249769">
          <w:marLeft w:val="1936"/>
          <w:marRight w:val="0"/>
          <w:marTop w:val="0"/>
          <w:marBottom w:val="0"/>
          <w:divBdr>
            <w:top w:val="none" w:sz="0" w:space="0" w:color="auto"/>
            <w:left w:val="none" w:sz="0" w:space="0" w:color="auto"/>
            <w:bottom w:val="none" w:sz="0" w:space="0" w:color="auto"/>
            <w:right w:val="none" w:sz="0" w:space="0" w:color="auto"/>
          </w:divBdr>
        </w:div>
        <w:div w:id="2115705911">
          <w:marLeft w:val="2268"/>
          <w:marRight w:val="0"/>
          <w:marTop w:val="0"/>
          <w:marBottom w:val="0"/>
          <w:divBdr>
            <w:top w:val="none" w:sz="0" w:space="0" w:color="auto"/>
            <w:left w:val="none" w:sz="0" w:space="0" w:color="auto"/>
            <w:bottom w:val="none" w:sz="0" w:space="0" w:color="auto"/>
            <w:right w:val="none" w:sz="0" w:space="0" w:color="auto"/>
          </w:divBdr>
        </w:div>
        <w:div w:id="1862863340">
          <w:marLeft w:val="2160"/>
          <w:marRight w:val="0"/>
          <w:marTop w:val="0"/>
          <w:marBottom w:val="0"/>
          <w:divBdr>
            <w:top w:val="none" w:sz="0" w:space="0" w:color="auto"/>
            <w:left w:val="none" w:sz="0" w:space="0" w:color="auto"/>
            <w:bottom w:val="none" w:sz="0" w:space="0" w:color="auto"/>
            <w:right w:val="none" w:sz="0" w:space="0" w:color="auto"/>
          </w:divBdr>
        </w:div>
        <w:div w:id="519202741">
          <w:marLeft w:val="2268"/>
          <w:marRight w:val="0"/>
          <w:marTop w:val="0"/>
          <w:marBottom w:val="0"/>
          <w:divBdr>
            <w:top w:val="none" w:sz="0" w:space="0" w:color="auto"/>
            <w:left w:val="none" w:sz="0" w:space="0" w:color="auto"/>
            <w:bottom w:val="none" w:sz="0" w:space="0" w:color="auto"/>
            <w:right w:val="none" w:sz="0" w:space="0" w:color="auto"/>
          </w:divBdr>
        </w:div>
        <w:div w:id="1137989889">
          <w:marLeft w:val="2160"/>
          <w:marRight w:val="0"/>
          <w:marTop w:val="0"/>
          <w:marBottom w:val="0"/>
          <w:divBdr>
            <w:top w:val="none" w:sz="0" w:space="0" w:color="auto"/>
            <w:left w:val="none" w:sz="0" w:space="0" w:color="auto"/>
            <w:bottom w:val="none" w:sz="0" w:space="0" w:color="auto"/>
            <w:right w:val="none" w:sz="0" w:space="0" w:color="auto"/>
          </w:divBdr>
        </w:div>
        <w:div w:id="270479336">
          <w:marLeft w:val="1936"/>
          <w:marRight w:val="0"/>
          <w:marTop w:val="0"/>
          <w:marBottom w:val="0"/>
          <w:divBdr>
            <w:top w:val="none" w:sz="0" w:space="0" w:color="auto"/>
            <w:left w:val="none" w:sz="0" w:space="0" w:color="auto"/>
            <w:bottom w:val="none" w:sz="0" w:space="0" w:color="auto"/>
            <w:right w:val="none" w:sz="0" w:space="0" w:color="auto"/>
          </w:divBdr>
        </w:div>
        <w:div w:id="2091806928">
          <w:marLeft w:val="3016"/>
          <w:marRight w:val="0"/>
          <w:marTop w:val="0"/>
          <w:marBottom w:val="0"/>
          <w:divBdr>
            <w:top w:val="none" w:sz="0" w:space="0" w:color="auto"/>
            <w:left w:val="none" w:sz="0" w:space="0" w:color="auto"/>
            <w:bottom w:val="none" w:sz="0" w:space="0" w:color="auto"/>
            <w:right w:val="none" w:sz="0" w:space="0" w:color="auto"/>
          </w:divBdr>
        </w:div>
        <w:div w:id="1473445">
          <w:marLeft w:val="3016"/>
          <w:marRight w:val="0"/>
          <w:marTop w:val="0"/>
          <w:marBottom w:val="0"/>
          <w:divBdr>
            <w:top w:val="none" w:sz="0" w:space="0" w:color="auto"/>
            <w:left w:val="none" w:sz="0" w:space="0" w:color="auto"/>
            <w:bottom w:val="none" w:sz="0" w:space="0" w:color="auto"/>
            <w:right w:val="none" w:sz="0" w:space="0" w:color="auto"/>
          </w:divBdr>
        </w:div>
        <w:div w:id="161942401">
          <w:marLeft w:val="3016"/>
          <w:marRight w:val="0"/>
          <w:marTop w:val="0"/>
          <w:marBottom w:val="0"/>
          <w:divBdr>
            <w:top w:val="none" w:sz="0" w:space="0" w:color="auto"/>
            <w:left w:val="none" w:sz="0" w:space="0" w:color="auto"/>
            <w:bottom w:val="none" w:sz="0" w:space="0" w:color="auto"/>
            <w:right w:val="none" w:sz="0" w:space="0" w:color="auto"/>
          </w:divBdr>
        </w:div>
        <w:div w:id="1326326898">
          <w:marLeft w:val="3016"/>
          <w:marRight w:val="0"/>
          <w:marTop w:val="0"/>
          <w:marBottom w:val="0"/>
          <w:divBdr>
            <w:top w:val="none" w:sz="0" w:space="0" w:color="auto"/>
            <w:left w:val="none" w:sz="0" w:space="0" w:color="auto"/>
            <w:bottom w:val="none" w:sz="0" w:space="0" w:color="auto"/>
            <w:right w:val="none" w:sz="0" w:space="0" w:color="auto"/>
          </w:divBdr>
        </w:div>
        <w:div w:id="1114714730">
          <w:marLeft w:val="1576"/>
          <w:marRight w:val="0"/>
          <w:marTop w:val="0"/>
          <w:marBottom w:val="0"/>
          <w:divBdr>
            <w:top w:val="none" w:sz="0" w:space="0" w:color="auto"/>
            <w:left w:val="none" w:sz="0" w:space="0" w:color="auto"/>
            <w:bottom w:val="none" w:sz="0" w:space="0" w:color="auto"/>
            <w:right w:val="none" w:sz="0" w:space="0" w:color="auto"/>
          </w:divBdr>
        </w:div>
        <w:div w:id="805121620">
          <w:marLeft w:val="1936"/>
          <w:marRight w:val="0"/>
          <w:marTop w:val="0"/>
          <w:marBottom w:val="0"/>
          <w:divBdr>
            <w:top w:val="none" w:sz="0" w:space="0" w:color="auto"/>
            <w:left w:val="none" w:sz="0" w:space="0" w:color="auto"/>
            <w:bottom w:val="none" w:sz="0" w:space="0" w:color="auto"/>
            <w:right w:val="none" w:sz="0" w:space="0" w:color="auto"/>
          </w:divBdr>
        </w:div>
        <w:div w:id="1920020606">
          <w:marLeft w:val="1843"/>
          <w:marRight w:val="0"/>
          <w:marTop w:val="0"/>
          <w:marBottom w:val="0"/>
          <w:divBdr>
            <w:top w:val="none" w:sz="0" w:space="0" w:color="auto"/>
            <w:left w:val="none" w:sz="0" w:space="0" w:color="auto"/>
            <w:bottom w:val="none" w:sz="0" w:space="0" w:color="auto"/>
            <w:right w:val="none" w:sz="0" w:space="0" w:color="auto"/>
          </w:divBdr>
        </w:div>
        <w:div w:id="1729108794">
          <w:marLeft w:val="1936"/>
          <w:marRight w:val="0"/>
          <w:marTop w:val="0"/>
          <w:marBottom w:val="0"/>
          <w:divBdr>
            <w:top w:val="none" w:sz="0" w:space="0" w:color="auto"/>
            <w:left w:val="none" w:sz="0" w:space="0" w:color="auto"/>
            <w:bottom w:val="none" w:sz="0" w:space="0" w:color="auto"/>
            <w:right w:val="none" w:sz="0" w:space="0" w:color="auto"/>
          </w:divBdr>
        </w:div>
        <w:div w:id="503252835">
          <w:marLeft w:val="1936"/>
          <w:marRight w:val="0"/>
          <w:marTop w:val="0"/>
          <w:marBottom w:val="0"/>
          <w:divBdr>
            <w:top w:val="none" w:sz="0" w:space="0" w:color="auto"/>
            <w:left w:val="none" w:sz="0" w:space="0" w:color="auto"/>
            <w:bottom w:val="none" w:sz="0" w:space="0" w:color="auto"/>
            <w:right w:val="none" w:sz="0" w:space="0" w:color="auto"/>
          </w:divBdr>
        </w:div>
        <w:div w:id="1932084029">
          <w:marLeft w:val="1936"/>
          <w:marRight w:val="0"/>
          <w:marTop w:val="0"/>
          <w:marBottom w:val="0"/>
          <w:divBdr>
            <w:top w:val="none" w:sz="0" w:space="0" w:color="auto"/>
            <w:left w:val="none" w:sz="0" w:space="0" w:color="auto"/>
            <w:bottom w:val="none" w:sz="0" w:space="0" w:color="auto"/>
            <w:right w:val="none" w:sz="0" w:space="0" w:color="auto"/>
          </w:divBdr>
        </w:div>
        <w:div w:id="360787689">
          <w:marLeft w:val="1936"/>
          <w:marRight w:val="0"/>
          <w:marTop w:val="0"/>
          <w:marBottom w:val="0"/>
          <w:divBdr>
            <w:top w:val="none" w:sz="0" w:space="0" w:color="auto"/>
            <w:left w:val="none" w:sz="0" w:space="0" w:color="auto"/>
            <w:bottom w:val="none" w:sz="0" w:space="0" w:color="auto"/>
            <w:right w:val="none" w:sz="0" w:space="0" w:color="auto"/>
          </w:divBdr>
        </w:div>
        <w:div w:id="788163094">
          <w:marLeft w:val="1936"/>
          <w:marRight w:val="0"/>
          <w:marTop w:val="0"/>
          <w:marBottom w:val="0"/>
          <w:divBdr>
            <w:top w:val="none" w:sz="0" w:space="0" w:color="auto"/>
            <w:left w:val="none" w:sz="0" w:space="0" w:color="auto"/>
            <w:bottom w:val="none" w:sz="0" w:space="0" w:color="auto"/>
            <w:right w:val="none" w:sz="0" w:space="0" w:color="auto"/>
          </w:divBdr>
        </w:div>
        <w:div w:id="42296299">
          <w:marLeft w:val="0"/>
          <w:marRight w:val="0"/>
          <w:marTop w:val="0"/>
          <w:marBottom w:val="0"/>
          <w:divBdr>
            <w:top w:val="none" w:sz="0" w:space="0" w:color="auto"/>
            <w:left w:val="none" w:sz="0" w:space="0" w:color="auto"/>
            <w:bottom w:val="none" w:sz="0" w:space="0" w:color="auto"/>
            <w:right w:val="none" w:sz="0" w:space="0" w:color="auto"/>
          </w:divBdr>
        </w:div>
        <w:div w:id="1686705529">
          <w:marLeft w:val="1576"/>
          <w:marRight w:val="0"/>
          <w:marTop w:val="0"/>
          <w:marBottom w:val="0"/>
          <w:divBdr>
            <w:top w:val="none" w:sz="0" w:space="0" w:color="auto"/>
            <w:left w:val="none" w:sz="0" w:space="0" w:color="auto"/>
            <w:bottom w:val="none" w:sz="0" w:space="0" w:color="auto"/>
            <w:right w:val="none" w:sz="0" w:space="0" w:color="auto"/>
          </w:divBdr>
        </w:div>
        <w:div w:id="1216893504">
          <w:marLeft w:val="1920"/>
          <w:marRight w:val="0"/>
          <w:marTop w:val="0"/>
          <w:marBottom w:val="0"/>
          <w:divBdr>
            <w:top w:val="none" w:sz="0" w:space="0" w:color="auto"/>
            <w:left w:val="none" w:sz="0" w:space="0" w:color="auto"/>
            <w:bottom w:val="none" w:sz="0" w:space="0" w:color="auto"/>
            <w:right w:val="none" w:sz="0" w:space="0" w:color="auto"/>
          </w:divBdr>
        </w:div>
        <w:div w:id="66539436">
          <w:marLeft w:val="1560"/>
          <w:marRight w:val="0"/>
          <w:marTop w:val="0"/>
          <w:marBottom w:val="0"/>
          <w:divBdr>
            <w:top w:val="none" w:sz="0" w:space="0" w:color="auto"/>
            <w:left w:val="none" w:sz="0" w:space="0" w:color="auto"/>
            <w:bottom w:val="none" w:sz="0" w:space="0" w:color="auto"/>
            <w:right w:val="none" w:sz="0" w:space="0" w:color="auto"/>
          </w:divBdr>
        </w:div>
        <w:div w:id="293145281">
          <w:marLeft w:val="1576"/>
          <w:marRight w:val="0"/>
          <w:marTop w:val="0"/>
          <w:marBottom w:val="0"/>
          <w:divBdr>
            <w:top w:val="none" w:sz="0" w:space="0" w:color="auto"/>
            <w:left w:val="none" w:sz="0" w:space="0" w:color="auto"/>
            <w:bottom w:val="none" w:sz="0" w:space="0" w:color="auto"/>
            <w:right w:val="none" w:sz="0" w:space="0" w:color="auto"/>
          </w:divBdr>
        </w:div>
        <w:div w:id="655182239">
          <w:marLeft w:val="2268"/>
          <w:marRight w:val="0"/>
          <w:marTop w:val="0"/>
          <w:marBottom w:val="0"/>
          <w:divBdr>
            <w:top w:val="none" w:sz="0" w:space="0" w:color="auto"/>
            <w:left w:val="none" w:sz="0" w:space="0" w:color="auto"/>
            <w:bottom w:val="none" w:sz="0" w:space="0" w:color="auto"/>
            <w:right w:val="none" w:sz="0" w:space="0" w:color="auto"/>
          </w:divBdr>
        </w:div>
        <w:div w:id="1938705514">
          <w:marLeft w:val="2268"/>
          <w:marRight w:val="0"/>
          <w:marTop w:val="0"/>
          <w:marBottom w:val="0"/>
          <w:divBdr>
            <w:top w:val="none" w:sz="0" w:space="0" w:color="auto"/>
            <w:left w:val="none" w:sz="0" w:space="0" w:color="auto"/>
            <w:bottom w:val="none" w:sz="0" w:space="0" w:color="auto"/>
            <w:right w:val="none" w:sz="0" w:space="0" w:color="auto"/>
          </w:divBdr>
        </w:div>
        <w:div w:id="485980108">
          <w:marLeft w:val="2268"/>
          <w:marRight w:val="0"/>
          <w:marTop w:val="0"/>
          <w:marBottom w:val="0"/>
          <w:divBdr>
            <w:top w:val="none" w:sz="0" w:space="0" w:color="auto"/>
            <w:left w:val="none" w:sz="0" w:space="0" w:color="auto"/>
            <w:bottom w:val="none" w:sz="0" w:space="0" w:color="auto"/>
            <w:right w:val="none" w:sz="0" w:space="0" w:color="auto"/>
          </w:divBdr>
        </w:div>
        <w:div w:id="1921015747">
          <w:marLeft w:val="1920"/>
          <w:marRight w:val="0"/>
          <w:marTop w:val="0"/>
          <w:marBottom w:val="0"/>
          <w:divBdr>
            <w:top w:val="none" w:sz="0" w:space="0" w:color="auto"/>
            <w:left w:val="none" w:sz="0" w:space="0" w:color="auto"/>
            <w:bottom w:val="none" w:sz="0" w:space="0" w:color="auto"/>
            <w:right w:val="none" w:sz="0" w:space="0" w:color="auto"/>
          </w:divBdr>
        </w:div>
        <w:div w:id="1724477853">
          <w:marLeft w:val="2160"/>
          <w:marRight w:val="0"/>
          <w:marTop w:val="0"/>
          <w:marBottom w:val="0"/>
          <w:divBdr>
            <w:top w:val="none" w:sz="0" w:space="0" w:color="auto"/>
            <w:left w:val="none" w:sz="0" w:space="0" w:color="auto"/>
            <w:bottom w:val="none" w:sz="0" w:space="0" w:color="auto"/>
            <w:right w:val="none" w:sz="0" w:space="0" w:color="auto"/>
          </w:divBdr>
        </w:div>
        <w:div w:id="898630405">
          <w:marLeft w:val="1418"/>
          <w:marRight w:val="0"/>
          <w:marTop w:val="0"/>
          <w:marBottom w:val="0"/>
          <w:divBdr>
            <w:top w:val="none" w:sz="0" w:space="0" w:color="auto"/>
            <w:left w:val="none" w:sz="0" w:space="0" w:color="auto"/>
            <w:bottom w:val="none" w:sz="0" w:space="0" w:color="auto"/>
            <w:right w:val="none" w:sz="0" w:space="0" w:color="auto"/>
          </w:divBdr>
        </w:div>
        <w:div w:id="1475025551">
          <w:marLeft w:val="1576"/>
          <w:marRight w:val="0"/>
          <w:marTop w:val="0"/>
          <w:marBottom w:val="0"/>
          <w:divBdr>
            <w:top w:val="none" w:sz="0" w:space="0" w:color="auto"/>
            <w:left w:val="none" w:sz="0" w:space="0" w:color="auto"/>
            <w:bottom w:val="none" w:sz="0" w:space="0" w:color="auto"/>
            <w:right w:val="none" w:sz="0" w:space="0" w:color="auto"/>
          </w:divBdr>
        </w:div>
        <w:div w:id="1898785343">
          <w:marLeft w:val="1936"/>
          <w:marRight w:val="0"/>
          <w:marTop w:val="0"/>
          <w:marBottom w:val="0"/>
          <w:divBdr>
            <w:top w:val="none" w:sz="0" w:space="0" w:color="auto"/>
            <w:left w:val="none" w:sz="0" w:space="0" w:color="auto"/>
            <w:bottom w:val="none" w:sz="0" w:space="0" w:color="auto"/>
            <w:right w:val="none" w:sz="0" w:space="0" w:color="auto"/>
          </w:divBdr>
        </w:div>
        <w:div w:id="1428885062">
          <w:marLeft w:val="1936"/>
          <w:marRight w:val="0"/>
          <w:marTop w:val="0"/>
          <w:marBottom w:val="0"/>
          <w:divBdr>
            <w:top w:val="none" w:sz="0" w:space="0" w:color="auto"/>
            <w:left w:val="none" w:sz="0" w:space="0" w:color="auto"/>
            <w:bottom w:val="none" w:sz="0" w:space="0" w:color="auto"/>
            <w:right w:val="none" w:sz="0" w:space="0" w:color="auto"/>
          </w:divBdr>
        </w:div>
        <w:div w:id="669602385">
          <w:marLeft w:val="1936"/>
          <w:marRight w:val="0"/>
          <w:marTop w:val="0"/>
          <w:marBottom w:val="0"/>
          <w:divBdr>
            <w:top w:val="none" w:sz="0" w:space="0" w:color="auto"/>
            <w:left w:val="none" w:sz="0" w:space="0" w:color="auto"/>
            <w:bottom w:val="none" w:sz="0" w:space="0" w:color="auto"/>
            <w:right w:val="none" w:sz="0" w:space="0" w:color="auto"/>
          </w:divBdr>
        </w:div>
        <w:div w:id="447435928">
          <w:marLeft w:val="2268"/>
          <w:marRight w:val="0"/>
          <w:marTop w:val="0"/>
          <w:marBottom w:val="0"/>
          <w:divBdr>
            <w:top w:val="none" w:sz="0" w:space="0" w:color="auto"/>
            <w:left w:val="none" w:sz="0" w:space="0" w:color="auto"/>
            <w:bottom w:val="none" w:sz="0" w:space="0" w:color="auto"/>
            <w:right w:val="none" w:sz="0" w:space="0" w:color="auto"/>
          </w:divBdr>
        </w:div>
        <w:div w:id="1637880695">
          <w:marLeft w:val="2268"/>
          <w:marRight w:val="0"/>
          <w:marTop w:val="0"/>
          <w:marBottom w:val="0"/>
          <w:divBdr>
            <w:top w:val="none" w:sz="0" w:space="0" w:color="auto"/>
            <w:left w:val="none" w:sz="0" w:space="0" w:color="auto"/>
            <w:bottom w:val="none" w:sz="0" w:space="0" w:color="auto"/>
            <w:right w:val="none" w:sz="0" w:space="0" w:color="auto"/>
          </w:divBdr>
        </w:div>
        <w:div w:id="1228689669">
          <w:marLeft w:val="0"/>
          <w:marRight w:val="95"/>
          <w:marTop w:val="0"/>
          <w:marBottom w:val="200"/>
          <w:divBdr>
            <w:top w:val="none" w:sz="0" w:space="0" w:color="auto"/>
            <w:left w:val="none" w:sz="0" w:space="0" w:color="auto"/>
            <w:bottom w:val="none" w:sz="0" w:space="0" w:color="auto"/>
            <w:right w:val="none" w:sz="0" w:space="0" w:color="auto"/>
          </w:divBdr>
        </w:div>
        <w:div w:id="1520853325">
          <w:marLeft w:val="0"/>
          <w:marRight w:val="95"/>
          <w:marTop w:val="0"/>
          <w:marBottom w:val="200"/>
          <w:divBdr>
            <w:top w:val="none" w:sz="0" w:space="0" w:color="auto"/>
            <w:left w:val="none" w:sz="0" w:space="0" w:color="auto"/>
            <w:bottom w:val="none" w:sz="0" w:space="0" w:color="auto"/>
            <w:right w:val="none" w:sz="0" w:space="0" w:color="auto"/>
          </w:divBdr>
        </w:div>
        <w:div w:id="1606112781">
          <w:marLeft w:val="2268"/>
          <w:marRight w:val="0"/>
          <w:marTop w:val="0"/>
          <w:marBottom w:val="0"/>
          <w:divBdr>
            <w:top w:val="none" w:sz="0" w:space="0" w:color="auto"/>
            <w:left w:val="none" w:sz="0" w:space="0" w:color="auto"/>
            <w:bottom w:val="none" w:sz="0" w:space="0" w:color="auto"/>
            <w:right w:val="none" w:sz="0" w:space="0" w:color="auto"/>
          </w:divBdr>
        </w:div>
        <w:div w:id="1605575011">
          <w:marLeft w:val="2268"/>
          <w:marRight w:val="0"/>
          <w:marTop w:val="0"/>
          <w:marBottom w:val="0"/>
          <w:divBdr>
            <w:top w:val="none" w:sz="0" w:space="0" w:color="auto"/>
            <w:left w:val="none" w:sz="0" w:space="0" w:color="auto"/>
            <w:bottom w:val="none" w:sz="0" w:space="0" w:color="auto"/>
            <w:right w:val="none" w:sz="0" w:space="0" w:color="auto"/>
          </w:divBdr>
        </w:div>
        <w:div w:id="1773167865">
          <w:marLeft w:val="2268"/>
          <w:marRight w:val="0"/>
          <w:marTop w:val="0"/>
          <w:marBottom w:val="0"/>
          <w:divBdr>
            <w:top w:val="none" w:sz="0" w:space="0" w:color="auto"/>
            <w:left w:val="none" w:sz="0" w:space="0" w:color="auto"/>
            <w:bottom w:val="none" w:sz="0" w:space="0" w:color="auto"/>
            <w:right w:val="none" w:sz="0" w:space="0" w:color="auto"/>
          </w:divBdr>
        </w:div>
        <w:div w:id="1330596142">
          <w:marLeft w:val="2268"/>
          <w:marRight w:val="0"/>
          <w:marTop w:val="0"/>
          <w:marBottom w:val="0"/>
          <w:divBdr>
            <w:top w:val="none" w:sz="0" w:space="0" w:color="auto"/>
            <w:left w:val="none" w:sz="0" w:space="0" w:color="auto"/>
            <w:bottom w:val="none" w:sz="0" w:space="0" w:color="auto"/>
            <w:right w:val="none" w:sz="0" w:space="0" w:color="auto"/>
          </w:divBdr>
        </w:div>
        <w:div w:id="1952397482">
          <w:marLeft w:val="2268"/>
          <w:marRight w:val="0"/>
          <w:marTop w:val="0"/>
          <w:marBottom w:val="0"/>
          <w:divBdr>
            <w:top w:val="none" w:sz="0" w:space="0" w:color="auto"/>
            <w:left w:val="none" w:sz="0" w:space="0" w:color="auto"/>
            <w:bottom w:val="none" w:sz="0" w:space="0" w:color="auto"/>
            <w:right w:val="none" w:sz="0" w:space="0" w:color="auto"/>
          </w:divBdr>
        </w:div>
        <w:div w:id="1915696547">
          <w:marLeft w:val="2268"/>
          <w:marRight w:val="0"/>
          <w:marTop w:val="0"/>
          <w:marBottom w:val="0"/>
          <w:divBdr>
            <w:top w:val="none" w:sz="0" w:space="0" w:color="auto"/>
            <w:left w:val="none" w:sz="0" w:space="0" w:color="auto"/>
            <w:bottom w:val="none" w:sz="0" w:space="0" w:color="auto"/>
            <w:right w:val="none" w:sz="0" w:space="0" w:color="auto"/>
          </w:divBdr>
        </w:div>
        <w:div w:id="878858982">
          <w:marLeft w:val="2628"/>
          <w:marRight w:val="0"/>
          <w:marTop w:val="0"/>
          <w:marBottom w:val="0"/>
          <w:divBdr>
            <w:top w:val="none" w:sz="0" w:space="0" w:color="auto"/>
            <w:left w:val="none" w:sz="0" w:space="0" w:color="auto"/>
            <w:bottom w:val="none" w:sz="0" w:space="0" w:color="auto"/>
            <w:right w:val="none" w:sz="0" w:space="0" w:color="auto"/>
          </w:divBdr>
        </w:div>
        <w:div w:id="1652100900">
          <w:marLeft w:val="2628"/>
          <w:marRight w:val="0"/>
          <w:marTop w:val="0"/>
          <w:marBottom w:val="0"/>
          <w:divBdr>
            <w:top w:val="none" w:sz="0" w:space="0" w:color="auto"/>
            <w:left w:val="none" w:sz="0" w:space="0" w:color="auto"/>
            <w:bottom w:val="none" w:sz="0" w:space="0" w:color="auto"/>
            <w:right w:val="none" w:sz="0" w:space="0" w:color="auto"/>
          </w:divBdr>
        </w:div>
        <w:div w:id="1540512577">
          <w:marLeft w:val="2628"/>
          <w:marRight w:val="0"/>
          <w:marTop w:val="0"/>
          <w:marBottom w:val="0"/>
          <w:divBdr>
            <w:top w:val="none" w:sz="0" w:space="0" w:color="auto"/>
            <w:left w:val="none" w:sz="0" w:space="0" w:color="auto"/>
            <w:bottom w:val="none" w:sz="0" w:space="0" w:color="auto"/>
            <w:right w:val="none" w:sz="0" w:space="0" w:color="auto"/>
          </w:divBdr>
        </w:div>
        <w:div w:id="2103597658">
          <w:marLeft w:val="2628"/>
          <w:marRight w:val="0"/>
          <w:marTop w:val="0"/>
          <w:marBottom w:val="0"/>
          <w:divBdr>
            <w:top w:val="none" w:sz="0" w:space="0" w:color="auto"/>
            <w:left w:val="none" w:sz="0" w:space="0" w:color="auto"/>
            <w:bottom w:val="none" w:sz="0" w:space="0" w:color="auto"/>
            <w:right w:val="none" w:sz="0" w:space="0" w:color="auto"/>
          </w:divBdr>
        </w:div>
        <w:div w:id="1615477184">
          <w:marLeft w:val="2628"/>
          <w:marRight w:val="0"/>
          <w:marTop w:val="0"/>
          <w:marBottom w:val="0"/>
          <w:divBdr>
            <w:top w:val="none" w:sz="0" w:space="0" w:color="auto"/>
            <w:left w:val="none" w:sz="0" w:space="0" w:color="auto"/>
            <w:bottom w:val="none" w:sz="0" w:space="0" w:color="auto"/>
            <w:right w:val="none" w:sz="0" w:space="0" w:color="auto"/>
          </w:divBdr>
        </w:div>
        <w:div w:id="431709181">
          <w:marLeft w:val="2268"/>
          <w:marRight w:val="0"/>
          <w:marTop w:val="0"/>
          <w:marBottom w:val="0"/>
          <w:divBdr>
            <w:top w:val="none" w:sz="0" w:space="0" w:color="auto"/>
            <w:left w:val="none" w:sz="0" w:space="0" w:color="auto"/>
            <w:bottom w:val="none" w:sz="0" w:space="0" w:color="auto"/>
            <w:right w:val="none" w:sz="0" w:space="0" w:color="auto"/>
          </w:divBdr>
        </w:div>
        <w:div w:id="529100734">
          <w:marLeft w:val="2835"/>
          <w:marRight w:val="0"/>
          <w:marTop w:val="0"/>
          <w:marBottom w:val="0"/>
          <w:divBdr>
            <w:top w:val="none" w:sz="0" w:space="0" w:color="auto"/>
            <w:left w:val="none" w:sz="0" w:space="0" w:color="auto"/>
            <w:bottom w:val="none" w:sz="0" w:space="0" w:color="auto"/>
            <w:right w:val="none" w:sz="0" w:space="0" w:color="auto"/>
          </w:divBdr>
        </w:div>
        <w:div w:id="2078243100">
          <w:marLeft w:val="2835"/>
          <w:marRight w:val="0"/>
          <w:marTop w:val="0"/>
          <w:marBottom w:val="0"/>
          <w:divBdr>
            <w:top w:val="none" w:sz="0" w:space="0" w:color="auto"/>
            <w:left w:val="none" w:sz="0" w:space="0" w:color="auto"/>
            <w:bottom w:val="none" w:sz="0" w:space="0" w:color="auto"/>
            <w:right w:val="none" w:sz="0" w:space="0" w:color="auto"/>
          </w:divBdr>
        </w:div>
        <w:div w:id="1498768868">
          <w:marLeft w:val="2835"/>
          <w:marRight w:val="0"/>
          <w:marTop w:val="0"/>
          <w:marBottom w:val="0"/>
          <w:divBdr>
            <w:top w:val="none" w:sz="0" w:space="0" w:color="auto"/>
            <w:left w:val="none" w:sz="0" w:space="0" w:color="auto"/>
            <w:bottom w:val="none" w:sz="0" w:space="0" w:color="auto"/>
            <w:right w:val="none" w:sz="0" w:space="0" w:color="auto"/>
          </w:divBdr>
        </w:div>
        <w:div w:id="47844884">
          <w:marLeft w:val="1216"/>
          <w:marRight w:val="0"/>
          <w:marTop w:val="0"/>
          <w:marBottom w:val="0"/>
          <w:divBdr>
            <w:top w:val="none" w:sz="0" w:space="0" w:color="auto"/>
            <w:left w:val="none" w:sz="0" w:space="0" w:color="auto"/>
            <w:bottom w:val="none" w:sz="0" w:space="0" w:color="auto"/>
            <w:right w:val="none" w:sz="0" w:space="0" w:color="auto"/>
          </w:divBdr>
        </w:div>
        <w:div w:id="289288137">
          <w:marLeft w:val="1936"/>
          <w:marRight w:val="0"/>
          <w:marTop w:val="0"/>
          <w:marBottom w:val="0"/>
          <w:divBdr>
            <w:top w:val="none" w:sz="0" w:space="0" w:color="auto"/>
            <w:left w:val="none" w:sz="0" w:space="0" w:color="auto"/>
            <w:bottom w:val="none" w:sz="0" w:space="0" w:color="auto"/>
            <w:right w:val="none" w:sz="0" w:space="0" w:color="auto"/>
          </w:divBdr>
        </w:div>
        <w:div w:id="1168324884">
          <w:marLeft w:val="1936"/>
          <w:marRight w:val="0"/>
          <w:marTop w:val="0"/>
          <w:marBottom w:val="0"/>
          <w:divBdr>
            <w:top w:val="none" w:sz="0" w:space="0" w:color="auto"/>
            <w:left w:val="none" w:sz="0" w:space="0" w:color="auto"/>
            <w:bottom w:val="none" w:sz="0" w:space="0" w:color="auto"/>
            <w:right w:val="none" w:sz="0" w:space="0" w:color="auto"/>
          </w:divBdr>
        </w:div>
        <w:div w:id="1170218596">
          <w:marLeft w:val="1936"/>
          <w:marRight w:val="0"/>
          <w:marTop w:val="0"/>
          <w:marBottom w:val="0"/>
          <w:divBdr>
            <w:top w:val="none" w:sz="0" w:space="0" w:color="auto"/>
            <w:left w:val="none" w:sz="0" w:space="0" w:color="auto"/>
            <w:bottom w:val="none" w:sz="0" w:space="0" w:color="auto"/>
            <w:right w:val="none" w:sz="0" w:space="0" w:color="auto"/>
          </w:divBdr>
        </w:div>
        <w:div w:id="1665427015">
          <w:marLeft w:val="2552"/>
          <w:marRight w:val="0"/>
          <w:marTop w:val="0"/>
          <w:marBottom w:val="0"/>
          <w:divBdr>
            <w:top w:val="none" w:sz="0" w:space="0" w:color="auto"/>
            <w:left w:val="none" w:sz="0" w:space="0" w:color="auto"/>
            <w:bottom w:val="none" w:sz="0" w:space="0" w:color="auto"/>
            <w:right w:val="none" w:sz="0" w:space="0" w:color="auto"/>
          </w:divBdr>
        </w:div>
        <w:div w:id="1799716327">
          <w:marLeft w:val="2296"/>
          <w:marRight w:val="0"/>
          <w:marTop w:val="0"/>
          <w:marBottom w:val="0"/>
          <w:divBdr>
            <w:top w:val="none" w:sz="0" w:space="0" w:color="auto"/>
            <w:left w:val="none" w:sz="0" w:space="0" w:color="auto"/>
            <w:bottom w:val="none" w:sz="0" w:space="0" w:color="auto"/>
            <w:right w:val="none" w:sz="0" w:space="0" w:color="auto"/>
          </w:divBdr>
        </w:div>
        <w:div w:id="615214851">
          <w:marLeft w:val="0"/>
          <w:marRight w:val="95"/>
          <w:marTop w:val="0"/>
          <w:marBottom w:val="200"/>
          <w:divBdr>
            <w:top w:val="none" w:sz="0" w:space="0" w:color="auto"/>
            <w:left w:val="none" w:sz="0" w:space="0" w:color="auto"/>
            <w:bottom w:val="none" w:sz="0" w:space="0" w:color="auto"/>
            <w:right w:val="none" w:sz="0" w:space="0" w:color="auto"/>
          </w:divBdr>
        </w:div>
        <w:div w:id="1962957474">
          <w:marLeft w:val="2296"/>
          <w:marRight w:val="0"/>
          <w:marTop w:val="0"/>
          <w:marBottom w:val="0"/>
          <w:divBdr>
            <w:top w:val="none" w:sz="0" w:space="0" w:color="auto"/>
            <w:left w:val="none" w:sz="0" w:space="0" w:color="auto"/>
            <w:bottom w:val="none" w:sz="0" w:space="0" w:color="auto"/>
            <w:right w:val="none" w:sz="0" w:space="0" w:color="auto"/>
          </w:divBdr>
        </w:div>
        <w:div w:id="309867541">
          <w:marLeft w:val="2268"/>
          <w:marRight w:val="0"/>
          <w:marTop w:val="0"/>
          <w:marBottom w:val="0"/>
          <w:divBdr>
            <w:top w:val="none" w:sz="0" w:space="0" w:color="auto"/>
            <w:left w:val="none" w:sz="0" w:space="0" w:color="auto"/>
            <w:bottom w:val="none" w:sz="0" w:space="0" w:color="auto"/>
            <w:right w:val="none" w:sz="0" w:space="0" w:color="auto"/>
          </w:divBdr>
        </w:div>
        <w:div w:id="408579103">
          <w:marLeft w:val="2410"/>
          <w:marRight w:val="0"/>
          <w:marTop w:val="0"/>
          <w:marBottom w:val="0"/>
          <w:divBdr>
            <w:top w:val="none" w:sz="0" w:space="0" w:color="auto"/>
            <w:left w:val="none" w:sz="0" w:space="0" w:color="auto"/>
            <w:bottom w:val="none" w:sz="0" w:space="0" w:color="auto"/>
            <w:right w:val="none" w:sz="0" w:space="0" w:color="auto"/>
          </w:divBdr>
        </w:div>
        <w:div w:id="470633028">
          <w:marLeft w:val="2410"/>
          <w:marRight w:val="0"/>
          <w:marTop w:val="0"/>
          <w:marBottom w:val="0"/>
          <w:divBdr>
            <w:top w:val="none" w:sz="0" w:space="0" w:color="auto"/>
            <w:left w:val="none" w:sz="0" w:space="0" w:color="auto"/>
            <w:bottom w:val="none" w:sz="0" w:space="0" w:color="auto"/>
            <w:right w:val="none" w:sz="0" w:space="0" w:color="auto"/>
          </w:divBdr>
        </w:div>
        <w:div w:id="870069321">
          <w:marLeft w:val="2296"/>
          <w:marRight w:val="0"/>
          <w:marTop w:val="0"/>
          <w:marBottom w:val="0"/>
          <w:divBdr>
            <w:top w:val="none" w:sz="0" w:space="0" w:color="auto"/>
            <w:left w:val="none" w:sz="0" w:space="0" w:color="auto"/>
            <w:bottom w:val="none" w:sz="0" w:space="0" w:color="auto"/>
            <w:right w:val="none" w:sz="0" w:space="0" w:color="auto"/>
          </w:divBdr>
        </w:div>
        <w:div w:id="1758162921">
          <w:marLeft w:val="2694"/>
          <w:marRight w:val="0"/>
          <w:marTop w:val="0"/>
          <w:marBottom w:val="0"/>
          <w:divBdr>
            <w:top w:val="none" w:sz="0" w:space="0" w:color="auto"/>
            <w:left w:val="none" w:sz="0" w:space="0" w:color="auto"/>
            <w:bottom w:val="none" w:sz="0" w:space="0" w:color="auto"/>
            <w:right w:val="none" w:sz="0" w:space="0" w:color="auto"/>
          </w:divBdr>
        </w:div>
        <w:div w:id="1874074086">
          <w:marLeft w:val="2694"/>
          <w:marRight w:val="0"/>
          <w:marTop w:val="0"/>
          <w:marBottom w:val="0"/>
          <w:divBdr>
            <w:top w:val="none" w:sz="0" w:space="0" w:color="auto"/>
            <w:left w:val="none" w:sz="0" w:space="0" w:color="auto"/>
            <w:bottom w:val="none" w:sz="0" w:space="0" w:color="auto"/>
            <w:right w:val="none" w:sz="0" w:space="0" w:color="auto"/>
          </w:divBdr>
        </w:div>
        <w:div w:id="571739754">
          <w:marLeft w:val="2694"/>
          <w:marRight w:val="0"/>
          <w:marTop w:val="0"/>
          <w:marBottom w:val="0"/>
          <w:divBdr>
            <w:top w:val="none" w:sz="0" w:space="0" w:color="auto"/>
            <w:left w:val="none" w:sz="0" w:space="0" w:color="auto"/>
            <w:bottom w:val="none" w:sz="0" w:space="0" w:color="auto"/>
            <w:right w:val="none" w:sz="0" w:space="0" w:color="auto"/>
          </w:divBdr>
        </w:div>
        <w:div w:id="149292993">
          <w:marLeft w:val="2694"/>
          <w:marRight w:val="0"/>
          <w:marTop w:val="0"/>
          <w:marBottom w:val="0"/>
          <w:divBdr>
            <w:top w:val="none" w:sz="0" w:space="0" w:color="auto"/>
            <w:left w:val="none" w:sz="0" w:space="0" w:color="auto"/>
            <w:bottom w:val="none" w:sz="0" w:space="0" w:color="auto"/>
            <w:right w:val="none" w:sz="0" w:space="0" w:color="auto"/>
          </w:divBdr>
        </w:div>
        <w:div w:id="312830258">
          <w:marLeft w:val="2694"/>
          <w:marRight w:val="0"/>
          <w:marTop w:val="0"/>
          <w:marBottom w:val="0"/>
          <w:divBdr>
            <w:top w:val="none" w:sz="0" w:space="0" w:color="auto"/>
            <w:left w:val="none" w:sz="0" w:space="0" w:color="auto"/>
            <w:bottom w:val="none" w:sz="0" w:space="0" w:color="auto"/>
            <w:right w:val="none" w:sz="0" w:space="0" w:color="auto"/>
          </w:divBdr>
        </w:div>
        <w:div w:id="1273124794">
          <w:marLeft w:val="2268"/>
          <w:marRight w:val="0"/>
          <w:marTop w:val="0"/>
          <w:marBottom w:val="0"/>
          <w:divBdr>
            <w:top w:val="none" w:sz="0" w:space="0" w:color="auto"/>
            <w:left w:val="none" w:sz="0" w:space="0" w:color="auto"/>
            <w:bottom w:val="none" w:sz="0" w:space="0" w:color="auto"/>
            <w:right w:val="none" w:sz="0" w:space="0" w:color="auto"/>
          </w:divBdr>
        </w:div>
        <w:div w:id="481584344">
          <w:marLeft w:val="2694"/>
          <w:marRight w:val="0"/>
          <w:marTop w:val="0"/>
          <w:marBottom w:val="0"/>
          <w:divBdr>
            <w:top w:val="none" w:sz="0" w:space="0" w:color="auto"/>
            <w:left w:val="none" w:sz="0" w:space="0" w:color="auto"/>
            <w:bottom w:val="none" w:sz="0" w:space="0" w:color="auto"/>
            <w:right w:val="none" w:sz="0" w:space="0" w:color="auto"/>
          </w:divBdr>
        </w:div>
        <w:div w:id="1780296532">
          <w:marLeft w:val="2694"/>
          <w:marRight w:val="0"/>
          <w:marTop w:val="0"/>
          <w:marBottom w:val="0"/>
          <w:divBdr>
            <w:top w:val="none" w:sz="0" w:space="0" w:color="auto"/>
            <w:left w:val="none" w:sz="0" w:space="0" w:color="auto"/>
            <w:bottom w:val="none" w:sz="0" w:space="0" w:color="auto"/>
            <w:right w:val="none" w:sz="0" w:space="0" w:color="auto"/>
          </w:divBdr>
        </w:div>
        <w:div w:id="1132332784">
          <w:marLeft w:val="2694"/>
          <w:marRight w:val="0"/>
          <w:marTop w:val="0"/>
          <w:marBottom w:val="0"/>
          <w:divBdr>
            <w:top w:val="none" w:sz="0" w:space="0" w:color="auto"/>
            <w:left w:val="none" w:sz="0" w:space="0" w:color="auto"/>
            <w:bottom w:val="none" w:sz="0" w:space="0" w:color="auto"/>
            <w:right w:val="none" w:sz="0" w:space="0" w:color="auto"/>
          </w:divBdr>
        </w:div>
        <w:div w:id="897278136">
          <w:marLeft w:val="2694"/>
          <w:marRight w:val="0"/>
          <w:marTop w:val="0"/>
          <w:marBottom w:val="0"/>
          <w:divBdr>
            <w:top w:val="none" w:sz="0" w:space="0" w:color="auto"/>
            <w:left w:val="none" w:sz="0" w:space="0" w:color="auto"/>
            <w:bottom w:val="none" w:sz="0" w:space="0" w:color="auto"/>
            <w:right w:val="none" w:sz="0" w:space="0" w:color="auto"/>
          </w:divBdr>
        </w:div>
        <w:div w:id="403534103">
          <w:marLeft w:val="2694"/>
          <w:marRight w:val="0"/>
          <w:marTop w:val="0"/>
          <w:marBottom w:val="0"/>
          <w:divBdr>
            <w:top w:val="none" w:sz="0" w:space="0" w:color="auto"/>
            <w:left w:val="none" w:sz="0" w:space="0" w:color="auto"/>
            <w:bottom w:val="none" w:sz="0" w:space="0" w:color="auto"/>
            <w:right w:val="none" w:sz="0" w:space="0" w:color="auto"/>
          </w:divBdr>
        </w:div>
        <w:div w:id="492064626">
          <w:marLeft w:val="2410"/>
          <w:marRight w:val="0"/>
          <w:marTop w:val="0"/>
          <w:marBottom w:val="0"/>
          <w:divBdr>
            <w:top w:val="none" w:sz="0" w:space="0" w:color="auto"/>
            <w:left w:val="none" w:sz="0" w:space="0" w:color="auto"/>
            <w:bottom w:val="none" w:sz="0" w:space="0" w:color="auto"/>
            <w:right w:val="none" w:sz="0" w:space="0" w:color="auto"/>
          </w:divBdr>
        </w:div>
        <w:div w:id="1912739181">
          <w:marLeft w:val="2770"/>
          <w:marRight w:val="0"/>
          <w:marTop w:val="0"/>
          <w:marBottom w:val="0"/>
          <w:divBdr>
            <w:top w:val="none" w:sz="0" w:space="0" w:color="auto"/>
            <w:left w:val="none" w:sz="0" w:space="0" w:color="auto"/>
            <w:bottom w:val="none" w:sz="0" w:space="0" w:color="auto"/>
            <w:right w:val="none" w:sz="0" w:space="0" w:color="auto"/>
          </w:divBdr>
        </w:div>
        <w:div w:id="15352390">
          <w:marLeft w:val="2770"/>
          <w:marRight w:val="0"/>
          <w:marTop w:val="0"/>
          <w:marBottom w:val="0"/>
          <w:divBdr>
            <w:top w:val="none" w:sz="0" w:space="0" w:color="auto"/>
            <w:left w:val="none" w:sz="0" w:space="0" w:color="auto"/>
            <w:bottom w:val="none" w:sz="0" w:space="0" w:color="auto"/>
            <w:right w:val="none" w:sz="0" w:space="0" w:color="auto"/>
          </w:divBdr>
        </w:div>
        <w:div w:id="488519436">
          <w:marLeft w:val="2770"/>
          <w:marRight w:val="0"/>
          <w:marTop w:val="0"/>
          <w:marBottom w:val="0"/>
          <w:divBdr>
            <w:top w:val="none" w:sz="0" w:space="0" w:color="auto"/>
            <w:left w:val="none" w:sz="0" w:space="0" w:color="auto"/>
            <w:bottom w:val="none" w:sz="0" w:space="0" w:color="auto"/>
            <w:right w:val="none" w:sz="0" w:space="0" w:color="auto"/>
          </w:divBdr>
        </w:div>
        <w:div w:id="1727097248">
          <w:marLeft w:val="1216"/>
          <w:marRight w:val="0"/>
          <w:marTop w:val="0"/>
          <w:marBottom w:val="0"/>
          <w:divBdr>
            <w:top w:val="none" w:sz="0" w:space="0" w:color="auto"/>
            <w:left w:val="none" w:sz="0" w:space="0" w:color="auto"/>
            <w:bottom w:val="none" w:sz="0" w:space="0" w:color="auto"/>
            <w:right w:val="none" w:sz="0" w:space="0" w:color="auto"/>
          </w:divBdr>
        </w:div>
        <w:div w:id="1141733188">
          <w:marLeft w:val="1936"/>
          <w:marRight w:val="0"/>
          <w:marTop w:val="0"/>
          <w:marBottom w:val="0"/>
          <w:divBdr>
            <w:top w:val="none" w:sz="0" w:space="0" w:color="auto"/>
            <w:left w:val="none" w:sz="0" w:space="0" w:color="auto"/>
            <w:bottom w:val="none" w:sz="0" w:space="0" w:color="auto"/>
            <w:right w:val="none" w:sz="0" w:space="0" w:color="auto"/>
          </w:divBdr>
        </w:div>
        <w:div w:id="122971422">
          <w:marLeft w:val="1936"/>
          <w:marRight w:val="0"/>
          <w:marTop w:val="0"/>
          <w:marBottom w:val="0"/>
          <w:divBdr>
            <w:top w:val="none" w:sz="0" w:space="0" w:color="auto"/>
            <w:left w:val="none" w:sz="0" w:space="0" w:color="auto"/>
            <w:bottom w:val="none" w:sz="0" w:space="0" w:color="auto"/>
            <w:right w:val="none" w:sz="0" w:space="0" w:color="auto"/>
          </w:divBdr>
        </w:div>
        <w:div w:id="1220169457">
          <w:marLeft w:val="1936"/>
          <w:marRight w:val="0"/>
          <w:marTop w:val="0"/>
          <w:marBottom w:val="0"/>
          <w:divBdr>
            <w:top w:val="none" w:sz="0" w:space="0" w:color="auto"/>
            <w:left w:val="none" w:sz="0" w:space="0" w:color="auto"/>
            <w:bottom w:val="none" w:sz="0" w:space="0" w:color="auto"/>
            <w:right w:val="none" w:sz="0" w:space="0" w:color="auto"/>
          </w:divBdr>
        </w:div>
        <w:div w:id="460655403">
          <w:marLeft w:val="1936"/>
          <w:marRight w:val="0"/>
          <w:marTop w:val="0"/>
          <w:marBottom w:val="0"/>
          <w:divBdr>
            <w:top w:val="none" w:sz="0" w:space="0" w:color="auto"/>
            <w:left w:val="none" w:sz="0" w:space="0" w:color="auto"/>
            <w:bottom w:val="none" w:sz="0" w:space="0" w:color="auto"/>
            <w:right w:val="none" w:sz="0" w:space="0" w:color="auto"/>
          </w:divBdr>
        </w:div>
        <w:div w:id="2105103911">
          <w:marLeft w:val="1276"/>
          <w:marRight w:val="0"/>
          <w:marTop w:val="0"/>
          <w:marBottom w:val="0"/>
          <w:divBdr>
            <w:top w:val="none" w:sz="0" w:space="0" w:color="auto"/>
            <w:left w:val="none" w:sz="0" w:space="0" w:color="auto"/>
            <w:bottom w:val="none" w:sz="0" w:space="0" w:color="auto"/>
            <w:right w:val="none" w:sz="0" w:space="0" w:color="auto"/>
          </w:divBdr>
        </w:div>
        <w:div w:id="1189177090">
          <w:marLeft w:val="1576"/>
          <w:marRight w:val="0"/>
          <w:marTop w:val="0"/>
          <w:marBottom w:val="0"/>
          <w:divBdr>
            <w:top w:val="none" w:sz="0" w:space="0" w:color="auto"/>
            <w:left w:val="none" w:sz="0" w:space="0" w:color="auto"/>
            <w:bottom w:val="none" w:sz="0" w:space="0" w:color="auto"/>
            <w:right w:val="none" w:sz="0" w:space="0" w:color="auto"/>
          </w:divBdr>
        </w:div>
        <w:div w:id="1388333937">
          <w:marLeft w:val="1936"/>
          <w:marRight w:val="0"/>
          <w:marTop w:val="0"/>
          <w:marBottom w:val="0"/>
          <w:divBdr>
            <w:top w:val="none" w:sz="0" w:space="0" w:color="auto"/>
            <w:left w:val="none" w:sz="0" w:space="0" w:color="auto"/>
            <w:bottom w:val="none" w:sz="0" w:space="0" w:color="auto"/>
            <w:right w:val="none" w:sz="0" w:space="0" w:color="auto"/>
          </w:divBdr>
        </w:div>
        <w:div w:id="1050301294">
          <w:marLeft w:val="1936"/>
          <w:marRight w:val="0"/>
          <w:marTop w:val="0"/>
          <w:marBottom w:val="0"/>
          <w:divBdr>
            <w:top w:val="none" w:sz="0" w:space="0" w:color="auto"/>
            <w:left w:val="none" w:sz="0" w:space="0" w:color="auto"/>
            <w:bottom w:val="none" w:sz="0" w:space="0" w:color="auto"/>
            <w:right w:val="none" w:sz="0" w:space="0" w:color="auto"/>
          </w:divBdr>
        </w:div>
        <w:div w:id="1020400042">
          <w:marLeft w:val="1936"/>
          <w:marRight w:val="0"/>
          <w:marTop w:val="0"/>
          <w:marBottom w:val="0"/>
          <w:divBdr>
            <w:top w:val="none" w:sz="0" w:space="0" w:color="auto"/>
            <w:left w:val="none" w:sz="0" w:space="0" w:color="auto"/>
            <w:bottom w:val="none" w:sz="0" w:space="0" w:color="auto"/>
            <w:right w:val="none" w:sz="0" w:space="0" w:color="auto"/>
          </w:divBdr>
        </w:div>
        <w:div w:id="960764086">
          <w:marLeft w:val="1936"/>
          <w:marRight w:val="0"/>
          <w:marTop w:val="0"/>
          <w:marBottom w:val="0"/>
          <w:divBdr>
            <w:top w:val="none" w:sz="0" w:space="0" w:color="auto"/>
            <w:left w:val="none" w:sz="0" w:space="0" w:color="auto"/>
            <w:bottom w:val="none" w:sz="0" w:space="0" w:color="auto"/>
            <w:right w:val="none" w:sz="0" w:space="0" w:color="auto"/>
          </w:divBdr>
        </w:div>
        <w:div w:id="445925881">
          <w:marLeft w:val="1936"/>
          <w:marRight w:val="0"/>
          <w:marTop w:val="0"/>
          <w:marBottom w:val="0"/>
          <w:divBdr>
            <w:top w:val="none" w:sz="0" w:space="0" w:color="auto"/>
            <w:left w:val="none" w:sz="0" w:space="0" w:color="auto"/>
            <w:bottom w:val="none" w:sz="0" w:space="0" w:color="auto"/>
            <w:right w:val="none" w:sz="0" w:space="0" w:color="auto"/>
          </w:divBdr>
        </w:div>
        <w:div w:id="2110614923">
          <w:marLeft w:val="0"/>
          <w:marRight w:val="-46"/>
          <w:marTop w:val="0"/>
          <w:marBottom w:val="200"/>
          <w:divBdr>
            <w:top w:val="none" w:sz="0" w:space="0" w:color="auto"/>
            <w:left w:val="none" w:sz="0" w:space="0" w:color="auto"/>
            <w:bottom w:val="none" w:sz="0" w:space="0" w:color="auto"/>
            <w:right w:val="none" w:sz="0" w:space="0" w:color="auto"/>
          </w:divBdr>
        </w:div>
        <w:div w:id="204759280">
          <w:marLeft w:val="0"/>
          <w:marRight w:val="-46"/>
          <w:marTop w:val="0"/>
          <w:marBottom w:val="200"/>
          <w:divBdr>
            <w:top w:val="none" w:sz="0" w:space="0" w:color="auto"/>
            <w:left w:val="none" w:sz="0" w:space="0" w:color="auto"/>
            <w:bottom w:val="none" w:sz="0" w:space="0" w:color="auto"/>
            <w:right w:val="none" w:sz="0" w:space="0" w:color="auto"/>
          </w:divBdr>
        </w:div>
        <w:div w:id="211230165">
          <w:marLeft w:val="1936"/>
          <w:marRight w:val="0"/>
          <w:marTop w:val="0"/>
          <w:marBottom w:val="0"/>
          <w:divBdr>
            <w:top w:val="none" w:sz="0" w:space="0" w:color="auto"/>
            <w:left w:val="none" w:sz="0" w:space="0" w:color="auto"/>
            <w:bottom w:val="none" w:sz="0" w:space="0" w:color="auto"/>
            <w:right w:val="none" w:sz="0" w:space="0" w:color="auto"/>
          </w:divBdr>
        </w:div>
        <w:div w:id="198903304">
          <w:marLeft w:val="1936"/>
          <w:marRight w:val="0"/>
          <w:marTop w:val="0"/>
          <w:marBottom w:val="0"/>
          <w:divBdr>
            <w:top w:val="none" w:sz="0" w:space="0" w:color="auto"/>
            <w:left w:val="none" w:sz="0" w:space="0" w:color="auto"/>
            <w:bottom w:val="none" w:sz="0" w:space="0" w:color="auto"/>
            <w:right w:val="none" w:sz="0" w:space="0" w:color="auto"/>
          </w:divBdr>
        </w:div>
        <w:div w:id="1812407474">
          <w:marLeft w:val="1936"/>
          <w:marRight w:val="0"/>
          <w:marTop w:val="0"/>
          <w:marBottom w:val="0"/>
          <w:divBdr>
            <w:top w:val="none" w:sz="0" w:space="0" w:color="auto"/>
            <w:left w:val="none" w:sz="0" w:space="0" w:color="auto"/>
            <w:bottom w:val="none" w:sz="0" w:space="0" w:color="auto"/>
            <w:right w:val="none" w:sz="0" w:space="0" w:color="auto"/>
          </w:divBdr>
        </w:div>
        <w:div w:id="1485777392">
          <w:marLeft w:val="2268"/>
          <w:marRight w:val="0"/>
          <w:marTop w:val="0"/>
          <w:marBottom w:val="0"/>
          <w:divBdr>
            <w:top w:val="none" w:sz="0" w:space="0" w:color="auto"/>
            <w:left w:val="none" w:sz="0" w:space="0" w:color="auto"/>
            <w:bottom w:val="none" w:sz="0" w:space="0" w:color="auto"/>
            <w:right w:val="none" w:sz="0" w:space="0" w:color="auto"/>
          </w:divBdr>
        </w:div>
        <w:div w:id="1759255636">
          <w:marLeft w:val="2268"/>
          <w:marRight w:val="0"/>
          <w:marTop w:val="0"/>
          <w:marBottom w:val="0"/>
          <w:divBdr>
            <w:top w:val="none" w:sz="0" w:space="0" w:color="auto"/>
            <w:left w:val="none" w:sz="0" w:space="0" w:color="auto"/>
            <w:bottom w:val="none" w:sz="0" w:space="0" w:color="auto"/>
            <w:right w:val="none" w:sz="0" w:space="0" w:color="auto"/>
          </w:divBdr>
        </w:div>
        <w:div w:id="1609122410">
          <w:marLeft w:val="2268"/>
          <w:marRight w:val="0"/>
          <w:marTop w:val="0"/>
          <w:marBottom w:val="0"/>
          <w:divBdr>
            <w:top w:val="none" w:sz="0" w:space="0" w:color="auto"/>
            <w:left w:val="none" w:sz="0" w:space="0" w:color="auto"/>
            <w:bottom w:val="none" w:sz="0" w:space="0" w:color="auto"/>
            <w:right w:val="none" w:sz="0" w:space="0" w:color="auto"/>
          </w:divBdr>
        </w:div>
        <w:div w:id="2114472261">
          <w:marLeft w:val="2988"/>
          <w:marRight w:val="0"/>
          <w:marTop w:val="0"/>
          <w:marBottom w:val="0"/>
          <w:divBdr>
            <w:top w:val="none" w:sz="0" w:space="0" w:color="auto"/>
            <w:left w:val="none" w:sz="0" w:space="0" w:color="auto"/>
            <w:bottom w:val="none" w:sz="0" w:space="0" w:color="auto"/>
            <w:right w:val="none" w:sz="0" w:space="0" w:color="auto"/>
          </w:divBdr>
        </w:div>
        <w:div w:id="1831099979">
          <w:marLeft w:val="2988"/>
          <w:marRight w:val="0"/>
          <w:marTop w:val="0"/>
          <w:marBottom w:val="0"/>
          <w:divBdr>
            <w:top w:val="none" w:sz="0" w:space="0" w:color="auto"/>
            <w:left w:val="none" w:sz="0" w:space="0" w:color="auto"/>
            <w:bottom w:val="none" w:sz="0" w:space="0" w:color="auto"/>
            <w:right w:val="none" w:sz="0" w:space="0" w:color="auto"/>
          </w:divBdr>
        </w:div>
        <w:div w:id="417482493">
          <w:marLeft w:val="2988"/>
          <w:marRight w:val="0"/>
          <w:marTop w:val="0"/>
          <w:marBottom w:val="0"/>
          <w:divBdr>
            <w:top w:val="none" w:sz="0" w:space="0" w:color="auto"/>
            <w:left w:val="none" w:sz="0" w:space="0" w:color="auto"/>
            <w:bottom w:val="none" w:sz="0" w:space="0" w:color="auto"/>
            <w:right w:val="none" w:sz="0" w:space="0" w:color="auto"/>
          </w:divBdr>
        </w:div>
        <w:div w:id="1932737738">
          <w:marLeft w:val="1936"/>
          <w:marRight w:val="0"/>
          <w:marTop w:val="0"/>
          <w:marBottom w:val="0"/>
          <w:divBdr>
            <w:top w:val="none" w:sz="0" w:space="0" w:color="auto"/>
            <w:left w:val="none" w:sz="0" w:space="0" w:color="auto"/>
            <w:bottom w:val="none" w:sz="0" w:space="0" w:color="auto"/>
            <w:right w:val="none" w:sz="0" w:space="0" w:color="auto"/>
          </w:divBdr>
        </w:div>
        <w:div w:id="834342910">
          <w:marLeft w:val="2268"/>
          <w:marRight w:val="0"/>
          <w:marTop w:val="0"/>
          <w:marBottom w:val="0"/>
          <w:divBdr>
            <w:top w:val="none" w:sz="0" w:space="0" w:color="auto"/>
            <w:left w:val="none" w:sz="0" w:space="0" w:color="auto"/>
            <w:bottom w:val="none" w:sz="0" w:space="0" w:color="auto"/>
            <w:right w:val="none" w:sz="0" w:space="0" w:color="auto"/>
          </w:divBdr>
        </w:div>
        <w:div w:id="272709199">
          <w:marLeft w:val="0"/>
          <w:marRight w:val="0"/>
          <w:marTop w:val="0"/>
          <w:marBottom w:val="0"/>
          <w:divBdr>
            <w:top w:val="none" w:sz="0" w:space="0" w:color="auto"/>
            <w:left w:val="none" w:sz="0" w:space="0" w:color="auto"/>
            <w:bottom w:val="none" w:sz="0" w:space="0" w:color="auto"/>
            <w:right w:val="none" w:sz="0" w:space="0" w:color="auto"/>
          </w:divBdr>
        </w:div>
        <w:div w:id="125317951">
          <w:marLeft w:val="1576"/>
          <w:marRight w:val="0"/>
          <w:marTop w:val="0"/>
          <w:marBottom w:val="0"/>
          <w:divBdr>
            <w:top w:val="none" w:sz="0" w:space="0" w:color="auto"/>
            <w:left w:val="none" w:sz="0" w:space="0" w:color="auto"/>
            <w:bottom w:val="none" w:sz="0" w:space="0" w:color="auto"/>
            <w:right w:val="none" w:sz="0" w:space="0" w:color="auto"/>
          </w:divBdr>
        </w:div>
        <w:div w:id="2099014489">
          <w:marLeft w:val="1936"/>
          <w:marRight w:val="0"/>
          <w:marTop w:val="0"/>
          <w:marBottom w:val="0"/>
          <w:divBdr>
            <w:top w:val="none" w:sz="0" w:space="0" w:color="auto"/>
            <w:left w:val="none" w:sz="0" w:space="0" w:color="auto"/>
            <w:bottom w:val="none" w:sz="0" w:space="0" w:color="auto"/>
            <w:right w:val="none" w:sz="0" w:space="0" w:color="auto"/>
          </w:divBdr>
        </w:div>
        <w:div w:id="1563832419">
          <w:marLeft w:val="1936"/>
          <w:marRight w:val="0"/>
          <w:marTop w:val="0"/>
          <w:marBottom w:val="0"/>
          <w:divBdr>
            <w:top w:val="none" w:sz="0" w:space="0" w:color="auto"/>
            <w:left w:val="none" w:sz="0" w:space="0" w:color="auto"/>
            <w:bottom w:val="none" w:sz="0" w:space="0" w:color="auto"/>
            <w:right w:val="none" w:sz="0" w:space="0" w:color="auto"/>
          </w:divBdr>
        </w:div>
        <w:div w:id="1674407717">
          <w:marLeft w:val="1936"/>
          <w:marRight w:val="0"/>
          <w:marTop w:val="0"/>
          <w:marBottom w:val="0"/>
          <w:divBdr>
            <w:top w:val="none" w:sz="0" w:space="0" w:color="auto"/>
            <w:left w:val="none" w:sz="0" w:space="0" w:color="auto"/>
            <w:bottom w:val="none" w:sz="0" w:space="0" w:color="auto"/>
            <w:right w:val="none" w:sz="0" w:space="0" w:color="auto"/>
          </w:divBdr>
        </w:div>
        <w:div w:id="183984685">
          <w:marLeft w:val="1936"/>
          <w:marRight w:val="0"/>
          <w:marTop w:val="0"/>
          <w:marBottom w:val="0"/>
          <w:divBdr>
            <w:top w:val="none" w:sz="0" w:space="0" w:color="auto"/>
            <w:left w:val="none" w:sz="0" w:space="0" w:color="auto"/>
            <w:bottom w:val="none" w:sz="0" w:space="0" w:color="auto"/>
            <w:right w:val="none" w:sz="0" w:space="0" w:color="auto"/>
          </w:divBdr>
        </w:div>
        <w:div w:id="180054646">
          <w:marLeft w:val="2656"/>
          <w:marRight w:val="0"/>
          <w:marTop w:val="0"/>
          <w:marBottom w:val="0"/>
          <w:divBdr>
            <w:top w:val="none" w:sz="0" w:space="0" w:color="auto"/>
            <w:left w:val="none" w:sz="0" w:space="0" w:color="auto"/>
            <w:bottom w:val="none" w:sz="0" w:space="0" w:color="auto"/>
            <w:right w:val="none" w:sz="0" w:space="0" w:color="auto"/>
          </w:divBdr>
        </w:div>
        <w:div w:id="1332683287">
          <w:marLeft w:val="1418"/>
          <w:marRight w:val="0"/>
          <w:marTop w:val="0"/>
          <w:marBottom w:val="0"/>
          <w:divBdr>
            <w:top w:val="none" w:sz="0" w:space="0" w:color="auto"/>
            <w:left w:val="none" w:sz="0" w:space="0" w:color="auto"/>
            <w:bottom w:val="none" w:sz="0" w:space="0" w:color="auto"/>
            <w:right w:val="none" w:sz="0" w:space="0" w:color="auto"/>
          </w:divBdr>
        </w:div>
        <w:div w:id="1319966410">
          <w:marLeft w:val="1576"/>
          <w:marRight w:val="0"/>
          <w:marTop w:val="0"/>
          <w:marBottom w:val="0"/>
          <w:divBdr>
            <w:top w:val="none" w:sz="0" w:space="0" w:color="auto"/>
            <w:left w:val="none" w:sz="0" w:space="0" w:color="auto"/>
            <w:bottom w:val="none" w:sz="0" w:space="0" w:color="auto"/>
            <w:right w:val="none" w:sz="0" w:space="0" w:color="auto"/>
          </w:divBdr>
        </w:div>
        <w:div w:id="1233352617">
          <w:marLeft w:val="1936"/>
          <w:marRight w:val="0"/>
          <w:marTop w:val="0"/>
          <w:marBottom w:val="0"/>
          <w:divBdr>
            <w:top w:val="none" w:sz="0" w:space="0" w:color="auto"/>
            <w:left w:val="none" w:sz="0" w:space="0" w:color="auto"/>
            <w:bottom w:val="none" w:sz="0" w:space="0" w:color="auto"/>
            <w:right w:val="none" w:sz="0" w:space="0" w:color="auto"/>
          </w:divBdr>
        </w:div>
        <w:div w:id="1009601286">
          <w:marLeft w:val="1936"/>
          <w:marRight w:val="0"/>
          <w:marTop w:val="0"/>
          <w:marBottom w:val="0"/>
          <w:divBdr>
            <w:top w:val="none" w:sz="0" w:space="0" w:color="auto"/>
            <w:left w:val="none" w:sz="0" w:space="0" w:color="auto"/>
            <w:bottom w:val="none" w:sz="0" w:space="0" w:color="auto"/>
            <w:right w:val="none" w:sz="0" w:space="0" w:color="auto"/>
          </w:divBdr>
        </w:div>
        <w:div w:id="1333794064">
          <w:marLeft w:val="1936"/>
          <w:marRight w:val="0"/>
          <w:marTop w:val="0"/>
          <w:marBottom w:val="0"/>
          <w:divBdr>
            <w:top w:val="none" w:sz="0" w:space="0" w:color="auto"/>
            <w:left w:val="none" w:sz="0" w:space="0" w:color="auto"/>
            <w:bottom w:val="none" w:sz="0" w:space="0" w:color="auto"/>
            <w:right w:val="none" w:sz="0" w:space="0" w:color="auto"/>
          </w:divBdr>
        </w:div>
        <w:div w:id="387535105">
          <w:marLeft w:val="1936"/>
          <w:marRight w:val="0"/>
          <w:marTop w:val="0"/>
          <w:marBottom w:val="0"/>
          <w:divBdr>
            <w:top w:val="none" w:sz="0" w:space="0" w:color="auto"/>
            <w:left w:val="none" w:sz="0" w:space="0" w:color="auto"/>
            <w:bottom w:val="none" w:sz="0" w:space="0" w:color="auto"/>
            <w:right w:val="none" w:sz="0" w:space="0" w:color="auto"/>
          </w:divBdr>
        </w:div>
        <w:div w:id="828248451">
          <w:marLeft w:val="2268"/>
          <w:marRight w:val="0"/>
          <w:marTop w:val="0"/>
          <w:marBottom w:val="0"/>
          <w:divBdr>
            <w:top w:val="none" w:sz="0" w:space="0" w:color="auto"/>
            <w:left w:val="none" w:sz="0" w:space="0" w:color="auto"/>
            <w:bottom w:val="none" w:sz="0" w:space="0" w:color="auto"/>
            <w:right w:val="none" w:sz="0" w:space="0" w:color="auto"/>
          </w:divBdr>
        </w:div>
        <w:div w:id="1461219427">
          <w:marLeft w:val="2268"/>
          <w:marRight w:val="0"/>
          <w:marTop w:val="0"/>
          <w:marBottom w:val="0"/>
          <w:divBdr>
            <w:top w:val="none" w:sz="0" w:space="0" w:color="auto"/>
            <w:left w:val="none" w:sz="0" w:space="0" w:color="auto"/>
            <w:bottom w:val="none" w:sz="0" w:space="0" w:color="auto"/>
            <w:right w:val="none" w:sz="0" w:space="0" w:color="auto"/>
          </w:divBdr>
        </w:div>
        <w:div w:id="876359670">
          <w:marLeft w:val="2268"/>
          <w:marRight w:val="0"/>
          <w:marTop w:val="0"/>
          <w:marBottom w:val="0"/>
          <w:divBdr>
            <w:top w:val="none" w:sz="0" w:space="0" w:color="auto"/>
            <w:left w:val="none" w:sz="0" w:space="0" w:color="auto"/>
            <w:bottom w:val="none" w:sz="0" w:space="0" w:color="auto"/>
            <w:right w:val="none" w:sz="0" w:space="0" w:color="auto"/>
          </w:divBdr>
        </w:div>
        <w:div w:id="2044136314">
          <w:marLeft w:val="2268"/>
          <w:marRight w:val="0"/>
          <w:marTop w:val="0"/>
          <w:marBottom w:val="0"/>
          <w:divBdr>
            <w:top w:val="none" w:sz="0" w:space="0" w:color="auto"/>
            <w:left w:val="none" w:sz="0" w:space="0" w:color="auto"/>
            <w:bottom w:val="none" w:sz="0" w:space="0" w:color="auto"/>
            <w:right w:val="none" w:sz="0" w:space="0" w:color="auto"/>
          </w:divBdr>
        </w:div>
        <w:div w:id="1127817634">
          <w:marLeft w:val="2268"/>
          <w:marRight w:val="0"/>
          <w:marTop w:val="0"/>
          <w:marBottom w:val="0"/>
          <w:divBdr>
            <w:top w:val="none" w:sz="0" w:space="0" w:color="auto"/>
            <w:left w:val="none" w:sz="0" w:space="0" w:color="auto"/>
            <w:bottom w:val="none" w:sz="0" w:space="0" w:color="auto"/>
            <w:right w:val="none" w:sz="0" w:space="0" w:color="auto"/>
          </w:divBdr>
        </w:div>
        <w:div w:id="1135566369">
          <w:marLeft w:val="2410"/>
          <w:marRight w:val="0"/>
          <w:marTop w:val="0"/>
          <w:marBottom w:val="0"/>
          <w:divBdr>
            <w:top w:val="none" w:sz="0" w:space="0" w:color="auto"/>
            <w:left w:val="none" w:sz="0" w:space="0" w:color="auto"/>
            <w:bottom w:val="none" w:sz="0" w:space="0" w:color="auto"/>
            <w:right w:val="none" w:sz="0" w:space="0" w:color="auto"/>
          </w:divBdr>
        </w:div>
        <w:div w:id="905185294">
          <w:marLeft w:val="2410"/>
          <w:marRight w:val="0"/>
          <w:marTop w:val="0"/>
          <w:marBottom w:val="0"/>
          <w:divBdr>
            <w:top w:val="none" w:sz="0" w:space="0" w:color="auto"/>
            <w:left w:val="none" w:sz="0" w:space="0" w:color="auto"/>
            <w:bottom w:val="none" w:sz="0" w:space="0" w:color="auto"/>
            <w:right w:val="none" w:sz="0" w:space="0" w:color="auto"/>
          </w:divBdr>
        </w:div>
        <w:div w:id="175577448">
          <w:marLeft w:val="2410"/>
          <w:marRight w:val="0"/>
          <w:marTop w:val="0"/>
          <w:marBottom w:val="0"/>
          <w:divBdr>
            <w:top w:val="none" w:sz="0" w:space="0" w:color="auto"/>
            <w:left w:val="none" w:sz="0" w:space="0" w:color="auto"/>
            <w:bottom w:val="none" w:sz="0" w:space="0" w:color="auto"/>
            <w:right w:val="none" w:sz="0" w:space="0" w:color="auto"/>
          </w:divBdr>
        </w:div>
        <w:div w:id="1297104538">
          <w:marLeft w:val="2410"/>
          <w:marRight w:val="0"/>
          <w:marTop w:val="0"/>
          <w:marBottom w:val="0"/>
          <w:divBdr>
            <w:top w:val="none" w:sz="0" w:space="0" w:color="auto"/>
            <w:left w:val="none" w:sz="0" w:space="0" w:color="auto"/>
            <w:bottom w:val="none" w:sz="0" w:space="0" w:color="auto"/>
            <w:right w:val="none" w:sz="0" w:space="0" w:color="auto"/>
          </w:divBdr>
        </w:div>
        <w:div w:id="590048483">
          <w:marLeft w:val="2410"/>
          <w:marRight w:val="0"/>
          <w:marTop w:val="0"/>
          <w:marBottom w:val="0"/>
          <w:divBdr>
            <w:top w:val="none" w:sz="0" w:space="0" w:color="auto"/>
            <w:left w:val="none" w:sz="0" w:space="0" w:color="auto"/>
            <w:bottom w:val="none" w:sz="0" w:space="0" w:color="auto"/>
            <w:right w:val="none" w:sz="0" w:space="0" w:color="auto"/>
          </w:divBdr>
        </w:div>
        <w:div w:id="1664814221">
          <w:marLeft w:val="2410"/>
          <w:marRight w:val="0"/>
          <w:marTop w:val="0"/>
          <w:marBottom w:val="0"/>
          <w:divBdr>
            <w:top w:val="none" w:sz="0" w:space="0" w:color="auto"/>
            <w:left w:val="none" w:sz="0" w:space="0" w:color="auto"/>
            <w:bottom w:val="none" w:sz="0" w:space="0" w:color="auto"/>
            <w:right w:val="none" w:sz="0" w:space="0" w:color="auto"/>
          </w:divBdr>
        </w:div>
        <w:div w:id="371657730">
          <w:marLeft w:val="2410"/>
          <w:marRight w:val="0"/>
          <w:marTop w:val="0"/>
          <w:marBottom w:val="0"/>
          <w:divBdr>
            <w:top w:val="none" w:sz="0" w:space="0" w:color="auto"/>
            <w:left w:val="none" w:sz="0" w:space="0" w:color="auto"/>
            <w:bottom w:val="none" w:sz="0" w:space="0" w:color="auto"/>
            <w:right w:val="none" w:sz="0" w:space="0" w:color="auto"/>
          </w:divBdr>
        </w:div>
        <w:div w:id="814102239">
          <w:marLeft w:val="1936"/>
          <w:marRight w:val="0"/>
          <w:marTop w:val="0"/>
          <w:marBottom w:val="0"/>
          <w:divBdr>
            <w:top w:val="none" w:sz="0" w:space="0" w:color="auto"/>
            <w:left w:val="none" w:sz="0" w:space="0" w:color="auto"/>
            <w:bottom w:val="none" w:sz="0" w:space="0" w:color="auto"/>
            <w:right w:val="none" w:sz="0" w:space="0" w:color="auto"/>
          </w:divBdr>
        </w:div>
        <w:div w:id="365444283">
          <w:marLeft w:val="2410"/>
          <w:marRight w:val="0"/>
          <w:marTop w:val="0"/>
          <w:marBottom w:val="0"/>
          <w:divBdr>
            <w:top w:val="none" w:sz="0" w:space="0" w:color="auto"/>
            <w:left w:val="none" w:sz="0" w:space="0" w:color="auto"/>
            <w:bottom w:val="none" w:sz="0" w:space="0" w:color="auto"/>
            <w:right w:val="none" w:sz="0" w:space="0" w:color="auto"/>
          </w:divBdr>
        </w:div>
        <w:div w:id="1742019982">
          <w:marLeft w:val="2835"/>
          <w:marRight w:val="0"/>
          <w:marTop w:val="0"/>
          <w:marBottom w:val="0"/>
          <w:divBdr>
            <w:top w:val="none" w:sz="0" w:space="0" w:color="auto"/>
            <w:left w:val="none" w:sz="0" w:space="0" w:color="auto"/>
            <w:bottom w:val="none" w:sz="0" w:space="0" w:color="auto"/>
            <w:right w:val="none" w:sz="0" w:space="0" w:color="auto"/>
          </w:divBdr>
        </w:div>
        <w:div w:id="1381397686">
          <w:marLeft w:val="2835"/>
          <w:marRight w:val="0"/>
          <w:marTop w:val="0"/>
          <w:marBottom w:val="0"/>
          <w:divBdr>
            <w:top w:val="none" w:sz="0" w:space="0" w:color="auto"/>
            <w:left w:val="none" w:sz="0" w:space="0" w:color="auto"/>
            <w:bottom w:val="none" w:sz="0" w:space="0" w:color="auto"/>
            <w:right w:val="none" w:sz="0" w:space="0" w:color="auto"/>
          </w:divBdr>
        </w:div>
        <w:div w:id="576480535">
          <w:marLeft w:val="2835"/>
          <w:marRight w:val="0"/>
          <w:marTop w:val="0"/>
          <w:marBottom w:val="0"/>
          <w:divBdr>
            <w:top w:val="none" w:sz="0" w:space="0" w:color="auto"/>
            <w:left w:val="none" w:sz="0" w:space="0" w:color="auto"/>
            <w:bottom w:val="none" w:sz="0" w:space="0" w:color="auto"/>
            <w:right w:val="none" w:sz="0" w:space="0" w:color="auto"/>
          </w:divBdr>
        </w:div>
        <w:div w:id="1135828827">
          <w:marLeft w:val="1576"/>
          <w:marRight w:val="0"/>
          <w:marTop w:val="0"/>
          <w:marBottom w:val="0"/>
          <w:divBdr>
            <w:top w:val="none" w:sz="0" w:space="0" w:color="auto"/>
            <w:left w:val="none" w:sz="0" w:space="0" w:color="auto"/>
            <w:bottom w:val="none" w:sz="0" w:space="0" w:color="auto"/>
            <w:right w:val="none" w:sz="0" w:space="0" w:color="auto"/>
          </w:divBdr>
        </w:div>
        <w:div w:id="984167802">
          <w:marLeft w:val="1936"/>
          <w:marRight w:val="0"/>
          <w:marTop w:val="0"/>
          <w:marBottom w:val="0"/>
          <w:divBdr>
            <w:top w:val="none" w:sz="0" w:space="0" w:color="auto"/>
            <w:left w:val="none" w:sz="0" w:space="0" w:color="auto"/>
            <w:bottom w:val="none" w:sz="0" w:space="0" w:color="auto"/>
            <w:right w:val="none" w:sz="0" w:space="0" w:color="auto"/>
          </w:divBdr>
        </w:div>
        <w:div w:id="430129917">
          <w:marLeft w:val="1936"/>
          <w:marRight w:val="0"/>
          <w:marTop w:val="0"/>
          <w:marBottom w:val="0"/>
          <w:divBdr>
            <w:top w:val="none" w:sz="0" w:space="0" w:color="auto"/>
            <w:left w:val="none" w:sz="0" w:space="0" w:color="auto"/>
            <w:bottom w:val="none" w:sz="0" w:space="0" w:color="auto"/>
            <w:right w:val="none" w:sz="0" w:space="0" w:color="auto"/>
          </w:divBdr>
        </w:div>
        <w:div w:id="1857035627">
          <w:marLeft w:val="1936"/>
          <w:marRight w:val="0"/>
          <w:marTop w:val="0"/>
          <w:marBottom w:val="0"/>
          <w:divBdr>
            <w:top w:val="none" w:sz="0" w:space="0" w:color="auto"/>
            <w:left w:val="none" w:sz="0" w:space="0" w:color="auto"/>
            <w:bottom w:val="none" w:sz="0" w:space="0" w:color="auto"/>
            <w:right w:val="none" w:sz="0" w:space="0" w:color="auto"/>
          </w:divBdr>
        </w:div>
        <w:div w:id="422530937">
          <w:marLeft w:val="2268"/>
          <w:marRight w:val="0"/>
          <w:marTop w:val="0"/>
          <w:marBottom w:val="0"/>
          <w:divBdr>
            <w:top w:val="none" w:sz="0" w:space="0" w:color="auto"/>
            <w:left w:val="none" w:sz="0" w:space="0" w:color="auto"/>
            <w:bottom w:val="none" w:sz="0" w:space="0" w:color="auto"/>
            <w:right w:val="none" w:sz="0" w:space="0" w:color="auto"/>
          </w:divBdr>
        </w:div>
        <w:div w:id="1976789833">
          <w:marLeft w:val="0"/>
          <w:marRight w:val="-46"/>
          <w:marTop w:val="0"/>
          <w:marBottom w:val="200"/>
          <w:divBdr>
            <w:top w:val="none" w:sz="0" w:space="0" w:color="auto"/>
            <w:left w:val="none" w:sz="0" w:space="0" w:color="auto"/>
            <w:bottom w:val="none" w:sz="0" w:space="0" w:color="auto"/>
            <w:right w:val="none" w:sz="0" w:space="0" w:color="auto"/>
          </w:divBdr>
        </w:div>
        <w:div w:id="1897354135">
          <w:marLeft w:val="2268"/>
          <w:marRight w:val="0"/>
          <w:marTop w:val="0"/>
          <w:marBottom w:val="0"/>
          <w:divBdr>
            <w:top w:val="none" w:sz="0" w:space="0" w:color="auto"/>
            <w:left w:val="none" w:sz="0" w:space="0" w:color="auto"/>
            <w:bottom w:val="none" w:sz="0" w:space="0" w:color="auto"/>
            <w:right w:val="none" w:sz="0" w:space="0" w:color="auto"/>
          </w:divBdr>
        </w:div>
        <w:div w:id="1565526071">
          <w:marLeft w:val="2268"/>
          <w:marRight w:val="0"/>
          <w:marTop w:val="0"/>
          <w:marBottom w:val="0"/>
          <w:divBdr>
            <w:top w:val="none" w:sz="0" w:space="0" w:color="auto"/>
            <w:left w:val="none" w:sz="0" w:space="0" w:color="auto"/>
            <w:bottom w:val="none" w:sz="0" w:space="0" w:color="auto"/>
            <w:right w:val="none" w:sz="0" w:space="0" w:color="auto"/>
          </w:divBdr>
        </w:div>
        <w:div w:id="1077508936">
          <w:marLeft w:val="2268"/>
          <w:marRight w:val="0"/>
          <w:marTop w:val="0"/>
          <w:marBottom w:val="0"/>
          <w:divBdr>
            <w:top w:val="none" w:sz="0" w:space="0" w:color="auto"/>
            <w:left w:val="none" w:sz="0" w:space="0" w:color="auto"/>
            <w:bottom w:val="none" w:sz="0" w:space="0" w:color="auto"/>
            <w:right w:val="none" w:sz="0" w:space="0" w:color="auto"/>
          </w:divBdr>
        </w:div>
        <w:div w:id="451946678">
          <w:marLeft w:val="2268"/>
          <w:marRight w:val="0"/>
          <w:marTop w:val="0"/>
          <w:marBottom w:val="0"/>
          <w:divBdr>
            <w:top w:val="none" w:sz="0" w:space="0" w:color="auto"/>
            <w:left w:val="none" w:sz="0" w:space="0" w:color="auto"/>
            <w:bottom w:val="none" w:sz="0" w:space="0" w:color="auto"/>
            <w:right w:val="none" w:sz="0" w:space="0" w:color="auto"/>
          </w:divBdr>
        </w:div>
        <w:div w:id="1817334970">
          <w:marLeft w:val="1936"/>
          <w:marRight w:val="0"/>
          <w:marTop w:val="0"/>
          <w:marBottom w:val="0"/>
          <w:divBdr>
            <w:top w:val="none" w:sz="0" w:space="0" w:color="auto"/>
            <w:left w:val="none" w:sz="0" w:space="0" w:color="auto"/>
            <w:bottom w:val="none" w:sz="0" w:space="0" w:color="auto"/>
            <w:right w:val="none" w:sz="0" w:space="0" w:color="auto"/>
          </w:divBdr>
        </w:div>
        <w:div w:id="314841543">
          <w:marLeft w:val="2296"/>
          <w:marRight w:val="0"/>
          <w:marTop w:val="0"/>
          <w:marBottom w:val="0"/>
          <w:divBdr>
            <w:top w:val="none" w:sz="0" w:space="0" w:color="auto"/>
            <w:left w:val="none" w:sz="0" w:space="0" w:color="auto"/>
            <w:bottom w:val="none" w:sz="0" w:space="0" w:color="auto"/>
            <w:right w:val="none" w:sz="0" w:space="0" w:color="auto"/>
          </w:divBdr>
        </w:div>
        <w:div w:id="1824202545">
          <w:marLeft w:val="2296"/>
          <w:marRight w:val="0"/>
          <w:marTop w:val="0"/>
          <w:marBottom w:val="0"/>
          <w:divBdr>
            <w:top w:val="none" w:sz="0" w:space="0" w:color="auto"/>
            <w:left w:val="none" w:sz="0" w:space="0" w:color="auto"/>
            <w:bottom w:val="none" w:sz="0" w:space="0" w:color="auto"/>
            <w:right w:val="none" w:sz="0" w:space="0" w:color="auto"/>
          </w:divBdr>
        </w:div>
        <w:div w:id="946080606">
          <w:marLeft w:val="2296"/>
          <w:marRight w:val="0"/>
          <w:marTop w:val="0"/>
          <w:marBottom w:val="0"/>
          <w:divBdr>
            <w:top w:val="none" w:sz="0" w:space="0" w:color="auto"/>
            <w:left w:val="none" w:sz="0" w:space="0" w:color="auto"/>
            <w:bottom w:val="none" w:sz="0" w:space="0" w:color="auto"/>
            <w:right w:val="none" w:sz="0" w:space="0" w:color="auto"/>
          </w:divBdr>
        </w:div>
        <w:div w:id="459031436">
          <w:marLeft w:val="2296"/>
          <w:marRight w:val="0"/>
          <w:marTop w:val="0"/>
          <w:marBottom w:val="0"/>
          <w:divBdr>
            <w:top w:val="none" w:sz="0" w:space="0" w:color="auto"/>
            <w:left w:val="none" w:sz="0" w:space="0" w:color="auto"/>
            <w:bottom w:val="none" w:sz="0" w:space="0" w:color="auto"/>
            <w:right w:val="none" w:sz="0" w:space="0" w:color="auto"/>
          </w:divBdr>
        </w:div>
        <w:div w:id="1714377618">
          <w:marLeft w:val="2296"/>
          <w:marRight w:val="0"/>
          <w:marTop w:val="0"/>
          <w:marBottom w:val="0"/>
          <w:divBdr>
            <w:top w:val="none" w:sz="0" w:space="0" w:color="auto"/>
            <w:left w:val="none" w:sz="0" w:space="0" w:color="auto"/>
            <w:bottom w:val="none" w:sz="0" w:space="0" w:color="auto"/>
            <w:right w:val="none" w:sz="0" w:space="0" w:color="auto"/>
          </w:divBdr>
        </w:div>
        <w:div w:id="499929481">
          <w:marLeft w:val="2296"/>
          <w:marRight w:val="0"/>
          <w:marTop w:val="0"/>
          <w:marBottom w:val="0"/>
          <w:divBdr>
            <w:top w:val="none" w:sz="0" w:space="0" w:color="auto"/>
            <w:left w:val="none" w:sz="0" w:space="0" w:color="auto"/>
            <w:bottom w:val="none" w:sz="0" w:space="0" w:color="auto"/>
            <w:right w:val="none" w:sz="0" w:space="0" w:color="auto"/>
          </w:divBdr>
        </w:div>
        <w:div w:id="493767224">
          <w:marLeft w:val="2296"/>
          <w:marRight w:val="0"/>
          <w:marTop w:val="0"/>
          <w:marBottom w:val="0"/>
          <w:divBdr>
            <w:top w:val="none" w:sz="0" w:space="0" w:color="auto"/>
            <w:left w:val="none" w:sz="0" w:space="0" w:color="auto"/>
            <w:bottom w:val="none" w:sz="0" w:space="0" w:color="auto"/>
            <w:right w:val="none" w:sz="0" w:space="0" w:color="auto"/>
          </w:divBdr>
        </w:div>
        <w:div w:id="1856767977">
          <w:marLeft w:val="2296"/>
          <w:marRight w:val="0"/>
          <w:marTop w:val="0"/>
          <w:marBottom w:val="0"/>
          <w:divBdr>
            <w:top w:val="none" w:sz="0" w:space="0" w:color="auto"/>
            <w:left w:val="none" w:sz="0" w:space="0" w:color="auto"/>
            <w:bottom w:val="none" w:sz="0" w:space="0" w:color="auto"/>
            <w:right w:val="none" w:sz="0" w:space="0" w:color="auto"/>
          </w:divBdr>
        </w:div>
        <w:div w:id="2124029508">
          <w:marLeft w:val="2296"/>
          <w:marRight w:val="0"/>
          <w:marTop w:val="0"/>
          <w:marBottom w:val="0"/>
          <w:divBdr>
            <w:top w:val="none" w:sz="0" w:space="0" w:color="auto"/>
            <w:left w:val="none" w:sz="0" w:space="0" w:color="auto"/>
            <w:bottom w:val="none" w:sz="0" w:space="0" w:color="auto"/>
            <w:right w:val="none" w:sz="0" w:space="0" w:color="auto"/>
          </w:divBdr>
        </w:div>
        <w:div w:id="877468561">
          <w:marLeft w:val="2296"/>
          <w:marRight w:val="0"/>
          <w:marTop w:val="0"/>
          <w:marBottom w:val="0"/>
          <w:divBdr>
            <w:top w:val="none" w:sz="0" w:space="0" w:color="auto"/>
            <w:left w:val="none" w:sz="0" w:space="0" w:color="auto"/>
            <w:bottom w:val="none" w:sz="0" w:space="0" w:color="auto"/>
            <w:right w:val="none" w:sz="0" w:space="0" w:color="auto"/>
          </w:divBdr>
        </w:div>
        <w:div w:id="249125188">
          <w:marLeft w:val="1936"/>
          <w:marRight w:val="0"/>
          <w:marTop w:val="0"/>
          <w:marBottom w:val="0"/>
          <w:divBdr>
            <w:top w:val="none" w:sz="0" w:space="0" w:color="auto"/>
            <w:left w:val="none" w:sz="0" w:space="0" w:color="auto"/>
            <w:bottom w:val="none" w:sz="0" w:space="0" w:color="auto"/>
            <w:right w:val="none" w:sz="0" w:space="0" w:color="auto"/>
          </w:divBdr>
        </w:div>
        <w:div w:id="595019259">
          <w:marLeft w:val="2268"/>
          <w:marRight w:val="0"/>
          <w:marTop w:val="0"/>
          <w:marBottom w:val="0"/>
          <w:divBdr>
            <w:top w:val="none" w:sz="0" w:space="0" w:color="auto"/>
            <w:left w:val="none" w:sz="0" w:space="0" w:color="auto"/>
            <w:bottom w:val="none" w:sz="0" w:space="0" w:color="auto"/>
            <w:right w:val="none" w:sz="0" w:space="0" w:color="auto"/>
          </w:divBdr>
        </w:div>
        <w:div w:id="1158425444">
          <w:marLeft w:val="2268"/>
          <w:marRight w:val="0"/>
          <w:marTop w:val="0"/>
          <w:marBottom w:val="0"/>
          <w:divBdr>
            <w:top w:val="none" w:sz="0" w:space="0" w:color="auto"/>
            <w:left w:val="none" w:sz="0" w:space="0" w:color="auto"/>
            <w:bottom w:val="none" w:sz="0" w:space="0" w:color="auto"/>
            <w:right w:val="none" w:sz="0" w:space="0" w:color="auto"/>
          </w:divBdr>
        </w:div>
        <w:div w:id="806896301">
          <w:marLeft w:val="1576"/>
          <w:marRight w:val="0"/>
          <w:marTop w:val="0"/>
          <w:marBottom w:val="0"/>
          <w:divBdr>
            <w:top w:val="none" w:sz="0" w:space="0" w:color="auto"/>
            <w:left w:val="none" w:sz="0" w:space="0" w:color="auto"/>
            <w:bottom w:val="none" w:sz="0" w:space="0" w:color="auto"/>
            <w:right w:val="none" w:sz="0" w:space="0" w:color="auto"/>
          </w:divBdr>
        </w:div>
        <w:div w:id="256329565">
          <w:marLeft w:val="2127"/>
          <w:marRight w:val="0"/>
          <w:marTop w:val="0"/>
          <w:marBottom w:val="0"/>
          <w:divBdr>
            <w:top w:val="none" w:sz="0" w:space="0" w:color="auto"/>
            <w:left w:val="none" w:sz="0" w:space="0" w:color="auto"/>
            <w:bottom w:val="none" w:sz="0" w:space="0" w:color="auto"/>
            <w:right w:val="none" w:sz="0" w:space="0" w:color="auto"/>
          </w:divBdr>
        </w:div>
        <w:div w:id="1350445170">
          <w:marLeft w:val="2127"/>
          <w:marRight w:val="0"/>
          <w:marTop w:val="0"/>
          <w:marBottom w:val="0"/>
          <w:divBdr>
            <w:top w:val="none" w:sz="0" w:space="0" w:color="auto"/>
            <w:left w:val="none" w:sz="0" w:space="0" w:color="auto"/>
            <w:bottom w:val="none" w:sz="0" w:space="0" w:color="auto"/>
            <w:right w:val="none" w:sz="0" w:space="0" w:color="auto"/>
          </w:divBdr>
        </w:div>
        <w:div w:id="967708711">
          <w:marLeft w:val="2160"/>
          <w:marRight w:val="0"/>
          <w:marTop w:val="0"/>
          <w:marBottom w:val="0"/>
          <w:divBdr>
            <w:top w:val="none" w:sz="0" w:space="0" w:color="auto"/>
            <w:left w:val="none" w:sz="0" w:space="0" w:color="auto"/>
            <w:bottom w:val="none" w:sz="0" w:space="0" w:color="auto"/>
            <w:right w:val="none" w:sz="0" w:space="0" w:color="auto"/>
          </w:divBdr>
        </w:div>
        <w:div w:id="1165439277">
          <w:marLeft w:val="2520"/>
          <w:marRight w:val="0"/>
          <w:marTop w:val="0"/>
          <w:marBottom w:val="0"/>
          <w:divBdr>
            <w:top w:val="none" w:sz="0" w:space="0" w:color="auto"/>
            <w:left w:val="none" w:sz="0" w:space="0" w:color="auto"/>
            <w:bottom w:val="none" w:sz="0" w:space="0" w:color="auto"/>
            <w:right w:val="none" w:sz="0" w:space="0" w:color="auto"/>
          </w:divBdr>
        </w:div>
        <w:div w:id="651103382">
          <w:marLeft w:val="2520"/>
          <w:marRight w:val="0"/>
          <w:marTop w:val="0"/>
          <w:marBottom w:val="0"/>
          <w:divBdr>
            <w:top w:val="none" w:sz="0" w:space="0" w:color="auto"/>
            <w:left w:val="none" w:sz="0" w:space="0" w:color="auto"/>
            <w:bottom w:val="none" w:sz="0" w:space="0" w:color="auto"/>
            <w:right w:val="none" w:sz="0" w:space="0" w:color="auto"/>
          </w:divBdr>
        </w:div>
        <w:div w:id="1755932828">
          <w:marLeft w:val="2520"/>
          <w:marRight w:val="0"/>
          <w:marTop w:val="0"/>
          <w:marBottom w:val="0"/>
          <w:divBdr>
            <w:top w:val="none" w:sz="0" w:space="0" w:color="auto"/>
            <w:left w:val="none" w:sz="0" w:space="0" w:color="auto"/>
            <w:bottom w:val="none" w:sz="0" w:space="0" w:color="auto"/>
            <w:right w:val="none" w:sz="0" w:space="0" w:color="auto"/>
          </w:divBdr>
        </w:div>
        <w:div w:id="1631204948">
          <w:marLeft w:val="2520"/>
          <w:marRight w:val="0"/>
          <w:marTop w:val="0"/>
          <w:marBottom w:val="0"/>
          <w:divBdr>
            <w:top w:val="none" w:sz="0" w:space="0" w:color="auto"/>
            <w:left w:val="none" w:sz="0" w:space="0" w:color="auto"/>
            <w:bottom w:val="none" w:sz="0" w:space="0" w:color="auto"/>
            <w:right w:val="none" w:sz="0" w:space="0" w:color="auto"/>
          </w:divBdr>
        </w:div>
        <w:div w:id="1583485520">
          <w:marLeft w:val="2127"/>
          <w:marRight w:val="0"/>
          <w:marTop w:val="0"/>
          <w:marBottom w:val="0"/>
          <w:divBdr>
            <w:top w:val="none" w:sz="0" w:space="0" w:color="auto"/>
            <w:left w:val="none" w:sz="0" w:space="0" w:color="auto"/>
            <w:bottom w:val="none" w:sz="0" w:space="0" w:color="auto"/>
            <w:right w:val="none" w:sz="0" w:space="0" w:color="auto"/>
          </w:divBdr>
        </w:div>
        <w:div w:id="185097044">
          <w:marLeft w:val="2552"/>
          <w:marRight w:val="0"/>
          <w:marTop w:val="0"/>
          <w:marBottom w:val="0"/>
          <w:divBdr>
            <w:top w:val="none" w:sz="0" w:space="0" w:color="auto"/>
            <w:left w:val="none" w:sz="0" w:space="0" w:color="auto"/>
            <w:bottom w:val="none" w:sz="0" w:space="0" w:color="auto"/>
            <w:right w:val="none" w:sz="0" w:space="0" w:color="auto"/>
          </w:divBdr>
        </w:div>
        <w:div w:id="1483886062">
          <w:marLeft w:val="2552"/>
          <w:marRight w:val="0"/>
          <w:marTop w:val="0"/>
          <w:marBottom w:val="0"/>
          <w:divBdr>
            <w:top w:val="none" w:sz="0" w:space="0" w:color="auto"/>
            <w:left w:val="none" w:sz="0" w:space="0" w:color="auto"/>
            <w:bottom w:val="none" w:sz="0" w:space="0" w:color="auto"/>
            <w:right w:val="none" w:sz="0" w:space="0" w:color="auto"/>
          </w:divBdr>
        </w:div>
        <w:div w:id="1317684576">
          <w:marLeft w:val="2552"/>
          <w:marRight w:val="0"/>
          <w:marTop w:val="0"/>
          <w:marBottom w:val="0"/>
          <w:divBdr>
            <w:top w:val="none" w:sz="0" w:space="0" w:color="auto"/>
            <w:left w:val="none" w:sz="0" w:space="0" w:color="auto"/>
            <w:bottom w:val="none" w:sz="0" w:space="0" w:color="auto"/>
            <w:right w:val="none" w:sz="0" w:space="0" w:color="auto"/>
          </w:divBdr>
        </w:div>
        <w:div w:id="498694819">
          <w:marLeft w:val="2127"/>
          <w:marRight w:val="0"/>
          <w:marTop w:val="0"/>
          <w:marBottom w:val="0"/>
          <w:divBdr>
            <w:top w:val="none" w:sz="0" w:space="0" w:color="auto"/>
            <w:left w:val="none" w:sz="0" w:space="0" w:color="auto"/>
            <w:bottom w:val="none" w:sz="0" w:space="0" w:color="auto"/>
            <w:right w:val="none" w:sz="0" w:space="0" w:color="auto"/>
          </w:divBdr>
        </w:div>
        <w:div w:id="1656453665">
          <w:marLeft w:val="2552"/>
          <w:marRight w:val="0"/>
          <w:marTop w:val="0"/>
          <w:marBottom w:val="0"/>
          <w:divBdr>
            <w:top w:val="none" w:sz="0" w:space="0" w:color="auto"/>
            <w:left w:val="none" w:sz="0" w:space="0" w:color="auto"/>
            <w:bottom w:val="none" w:sz="0" w:space="0" w:color="auto"/>
            <w:right w:val="none" w:sz="0" w:space="0" w:color="auto"/>
          </w:divBdr>
        </w:div>
        <w:div w:id="1781298236">
          <w:marLeft w:val="2552"/>
          <w:marRight w:val="0"/>
          <w:marTop w:val="0"/>
          <w:marBottom w:val="0"/>
          <w:divBdr>
            <w:top w:val="none" w:sz="0" w:space="0" w:color="auto"/>
            <w:left w:val="none" w:sz="0" w:space="0" w:color="auto"/>
            <w:bottom w:val="none" w:sz="0" w:space="0" w:color="auto"/>
            <w:right w:val="none" w:sz="0" w:space="0" w:color="auto"/>
          </w:divBdr>
        </w:div>
        <w:div w:id="1379814705">
          <w:marLeft w:val="2552"/>
          <w:marRight w:val="0"/>
          <w:marTop w:val="0"/>
          <w:marBottom w:val="0"/>
          <w:divBdr>
            <w:top w:val="none" w:sz="0" w:space="0" w:color="auto"/>
            <w:left w:val="none" w:sz="0" w:space="0" w:color="auto"/>
            <w:bottom w:val="none" w:sz="0" w:space="0" w:color="auto"/>
            <w:right w:val="none" w:sz="0" w:space="0" w:color="auto"/>
          </w:divBdr>
        </w:div>
        <w:div w:id="1571039180">
          <w:marLeft w:val="2552"/>
          <w:marRight w:val="0"/>
          <w:marTop w:val="0"/>
          <w:marBottom w:val="0"/>
          <w:divBdr>
            <w:top w:val="none" w:sz="0" w:space="0" w:color="auto"/>
            <w:left w:val="none" w:sz="0" w:space="0" w:color="auto"/>
            <w:bottom w:val="none" w:sz="0" w:space="0" w:color="auto"/>
            <w:right w:val="none" w:sz="0" w:space="0" w:color="auto"/>
          </w:divBdr>
        </w:div>
        <w:div w:id="1312829691">
          <w:marLeft w:val="1576"/>
          <w:marRight w:val="0"/>
          <w:marTop w:val="0"/>
          <w:marBottom w:val="0"/>
          <w:divBdr>
            <w:top w:val="none" w:sz="0" w:space="0" w:color="auto"/>
            <w:left w:val="none" w:sz="0" w:space="0" w:color="auto"/>
            <w:bottom w:val="none" w:sz="0" w:space="0" w:color="auto"/>
            <w:right w:val="none" w:sz="0" w:space="0" w:color="auto"/>
          </w:divBdr>
        </w:div>
        <w:div w:id="358243604">
          <w:marLeft w:val="1936"/>
          <w:marRight w:val="0"/>
          <w:marTop w:val="0"/>
          <w:marBottom w:val="0"/>
          <w:divBdr>
            <w:top w:val="none" w:sz="0" w:space="0" w:color="auto"/>
            <w:left w:val="none" w:sz="0" w:space="0" w:color="auto"/>
            <w:bottom w:val="none" w:sz="0" w:space="0" w:color="auto"/>
            <w:right w:val="none" w:sz="0" w:space="0" w:color="auto"/>
          </w:divBdr>
        </w:div>
        <w:div w:id="1707758923">
          <w:marLeft w:val="1985"/>
          <w:marRight w:val="0"/>
          <w:marTop w:val="0"/>
          <w:marBottom w:val="0"/>
          <w:divBdr>
            <w:top w:val="none" w:sz="0" w:space="0" w:color="auto"/>
            <w:left w:val="none" w:sz="0" w:space="0" w:color="auto"/>
            <w:bottom w:val="none" w:sz="0" w:space="0" w:color="auto"/>
            <w:right w:val="none" w:sz="0" w:space="0" w:color="auto"/>
          </w:divBdr>
        </w:div>
        <w:div w:id="1205605951">
          <w:marLeft w:val="1985"/>
          <w:marRight w:val="0"/>
          <w:marTop w:val="0"/>
          <w:marBottom w:val="0"/>
          <w:divBdr>
            <w:top w:val="none" w:sz="0" w:space="0" w:color="auto"/>
            <w:left w:val="none" w:sz="0" w:space="0" w:color="auto"/>
            <w:bottom w:val="none" w:sz="0" w:space="0" w:color="auto"/>
            <w:right w:val="none" w:sz="0" w:space="0" w:color="auto"/>
          </w:divBdr>
        </w:div>
        <w:div w:id="2118213599">
          <w:marLeft w:val="2552"/>
          <w:marRight w:val="0"/>
          <w:marTop w:val="0"/>
          <w:marBottom w:val="0"/>
          <w:divBdr>
            <w:top w:val="none" w:sz="0" w:space="0" w:color="auto"/>
            <w:left w:val="none" w:sz="0" w:space="0" w:color="auto"/>
            <w:bottom w:val="none" w:sz="0" w:space="0" w:color="auto"/>
            <w:right w:val="none" w:sz="0" w:space="0" w:color="auto"/>
          </w:divBdr>
        </w:div>
        <w:div w:id="155998527">
          <w:marLeft w:val="0"/>
          <w:marRight w:val="-46"/>
          <w:marTop w:val="0"/>
          <w:marBottom w:val="200"/>
          <w:divBdr>
            <w:top w:val="none" w:sz="0" w:space="0" w:color="auto"/>
            <w:left w:val="none" w:sz="0" w:space="0" w:color="auto"/>
            <w:bottom w:val="none" w:sz="0" w:space="0" w:color="auto"/>
            <w:right w:val="none" w:sz="0" w:space="0" w:color="auto"/>
          </w:divBdr>
        </w:div>
        <w:div w:id="2000772075">
          <w:marLeft w:val="0"/>
          <w:marRight w:val="-46"/>
          <w:marTop w:val="0"/>
          <w:marBottom w:val="200"/>
          <w:divBdr>
            <w:top w:val="none" w:sz="0" w:space="0" w:color="auto"/>
            <w:left w:val="none" w:sz="0" w:space="0" w:color="auto"/>
            <w:bottom w:val="none" w:sz="0" w:space="0" w:color="auto"/>
            <w:right w:val="none" w:sz="0" w:space="0" w:color="auto"/>
          </w:divBdr>
        </w:div>
        <w:div w:id="1634948864">
          <w:marLeft w:val="2552"/>
          <w:marRight w:val="0"/>
          <w:marTop w:val="0"/>
          <w:marBottom w:val="0"/>
          <w:divBdr>
            <w:top w:val="none" w:sz="0" w:space="0" w:color="auto"/>
            <w:left w:val="none" w:sz="0" w:space="0" w:color="auto"/>
            <w:bottom w:val="none" w:sz="0" w:space="0" w:color="auto"/>
            <w:right w:val="none" w:sz="0" w:space="0" w:color="auto"/>
          </w:divBdr>
        </w:div>
        <w:div w:id="1234198596">
          <w:marLeft w:val="2552"/>
          <w:marRight w:val="0"/>
          <w:marTop w:val="0"/>
          <w:marBottom w:val="0"/>
          <w:divBdr>
            <w:top w:val="none" w:sz="0" w:space="0" w:color="auto"/>
            <w:left w:val="none" w:sz="0" w:space="0" w:color="auto"/>
            <w:bottom w:val="none" w:sz="0" w:space="0" w:color="auto"/>
            <w:right w:val="none" w:sz="0" w:space="0" w:color="auto"/>
          </w:divBdr>
        </w:div>
        <w:div w:id="760486924">
          <w:marLeft w:val="2552"/>
          <w:marRight w:val="0"/>
          <w:marTop w:val="0"/>
          <w:marBottom w:val="0"/>
          <w:divBdr>
            <w:top w:val="none" w:sz="0" w:space="0" w:color="auto"/>
            <w:left w:val="none" w:sz="0" w:space="0" w:color="auto"/>
            <w:bottom w:val="none" w:sz="0" w:space="0" w:color="auto"/>
            <w:right w:val="none" w:sz="0" w:space="0" w:color="auto"/>
          </w:divBdr>
        </w:div>
        <w:div w:id="164976758">
          <w:marLeft w:val="2552"/>
          <w:marRight w:val="0"/>
          <w:marTop w:val="0"/>
          <w:marBottom w:val="0"/>
          <w:divBdr>
            <w:top w:val="none" w:sz="0" w:space="0" w:color="auto"/>
            <w:left w:val="none" w:sz="0" w:space="0" w:color="auto"/>
            <w:bottom w:val="none" w:sz="0" w:space="0" w:color="auto"/>
            <w:right w:val="none" w:sz="0" w:space="0" w:color="auto"/>
          </w:divBdr>
        </w:div>
        <w:div w:id="1374304660">
          <w:marLeft w:val="1936"/>
          <w:marRight w:val="0"/>
          <w:marTop w:val="0"/>
          <w:marBottom w:val="0"/>
          <w:divBdr>
            <w:top w:val="none" w:sz="0" w:space="0" w:color="auto"/>
            <w:left w:val="none" w:sz="0" w:space="0" w:color="auto"/>
            <w:bottom w:val="none" w:sz="0" w:space="0" w:color="auto"/>
            <w:right w:val="none" w:sz="0" w:space="0" w:color="auto"/>
          </w:divBdr>
        </w:div>
        <w:div w:id="91367218">
          <w:marLeft w:val="2296"/>
          <w:marRight w:val="0"/>
          <w:marTop w:val="0"/>
          <w:marBottom w:val="0"/>
          <w:divBdr>
            <w:top w:val="none" w:sz="0" w:space="0" w:color="auto"/>
            <w:left w:val="none" w:sz="0" w:space="0" w:color="auto"/>
            <w:bottom w:val="none" w:sz="0" w:space="0" w:color="auto"/>
            <w:right w:val="none" w:sz="0" w:space="0" w:color="auto"/>
          </w:divBdr>
        </w:div>
        <w:div w:id="1013457226">
          <w:marLeft w:val="2296"/>
          <w:marRight w:val="0"/>
          <w:marTop w:val="0"/>
          <w:marBottom w:val="0"/>
          <w:divBdr>
            <w:top w:val="none" w:sz="0" w:space="0" w:color="auto"/>
            <w:left w:val="none" w:sz="0" w:space="0" w:color="auto"/>
            <w:bottom w:val="none" w:sz="0" w:space="0" w:color="auto"/>
            <w:right w:val="none" w:sz="0" w:space="0" w:color="auto"/>
          </w:divBdr>
        </w:div>
        <w:div w:id="618337000">
          <w:marLeft w:val="1936"/>
          <w:marRight w:val="0"/>
          <w:marTop w:val="0"/>
          <w:marBottom w:val="0"/>
          <w:divBdr>
            <w:top w:val="none" w:sz="0" w:space="0" w:color="auto"/>
            <w:left w:val="none" w:sz="0" w:space="0" w:color="auto"/>
            <w:bottom w:val="none" w:sz="0" w:space="0" w:color="auto"/>
            <w:right w:val="none" w:sz="0" w:space="0" w:color="auto"/>
          </w:divBdr>
        </w:div>
        <w:div w:id="1836341490">
          <w:marLeft w:val="2296"/>
          <w:marRight w:val="0"/>
          <w:marTop w:val="0"/>
          <w:marBottom w:val="0"/>
          <w:divBdr>
            <w:top w:val="none" w:sz="0" w:space="0" w:color="auto"/>
            <w:left w:val="none" w:sz="0" w:space="0" w:color="auto"/>
            <w:bottom w:val="none" w:sz="0" w:space="0" w:color="auto"/>
            <w:right w:val="none" w:sz="0" w:space="0" w:color="auto"/>
          </w:divBdr>
        </w:div>
        <w:div w:id="1899438200">
          <w:marLeft w:val="2296"/>
          <w:marRight w:val="0"/>
          <w:marTop w:val="0"/>
          <w:marBottom w:val="0"/>
          <w:divBdr>
            <w:top w:val="none" w:sz="0" w:space="0" w:color="auto"/>
            <w:left w:val="none" w:sz="0" w:space="0" w:color="auto"/>
            <w:bottom w:val="none" w:sz="0" w:space="0" w:color="auto"/>
            <w:right w:val="none" w:sz="0" w:space="0" w:color="auto"/>
          </w:divBdr>
        </w:div>
        <w:div w:id="784932399">
          <w:marLeft w:val="2296"/>
          <w:marRight w:val="0"/>
          <w:marTop w:val="0"/>
          <w:marBottom w:val="0"/>
          <w:divBdr>
            <w:top w:val="none" w:sz="0" w:space="0" w:color="auto"/>
            <w:left w:val="none" w:sz="0" w:space="0" w:color="auto"/>
            <w:bottom w:val="none" w:sz="0" w:space="0" w:color="auto"/>
            <w:right w:val="none" w:sz="0" w:space="0" w:color="auto"/>
          </w:divBdr>
        </w:div>
        <w:div w:id="1862277905">
          <w:marLeft w:val="1936"/>
          <w:marRight w:val="0"/>
          <w:marTop w:val="0"/>
          <w:marBottom w:val="0"/>
          <w:divBdr>
            <w:top w:val="none" w:sz="0" w:space="0" w:color="auto"/>
            <w:left w:val="none" w:sz="0" w:space="0" w:color="auto"/>
            <w:bottom w:val="none" w:sz="0" w:space="0" w:color="auto"/>
            <w:right w:val="none" w:sz="0" w:space="0" w:color="auto"/>
          </w:divBdr>
        </w:div>
        <w:div w:id="1570732537">
          <w:marLeft w:val="2296"/>
          <w:marRight w:val="0"/>
          <w:marTop w:val="0"/>
          <w:marBottom w:val="0"/>
          <w:divBdr>
            <w:top w:val="none" w:sz="0" w:space="0" w:color="auto"/>
            <w:left w:val="none" w:sz="0" w:space="0" w:color="auto"/>
            <w:bottom w:val="none" w:sz="0" w:space="0" w:color="auto"/>
            <w:right w:val="none" w:sz="0" w:space="0" w:color="auto"/>
          </w:divBdr>
        </w:div>
        <w:div w:id="1735425646">
          <w:marLeft w:val="2296"/>
          <w:marRight w:val="0"/>
          <w:marTop w:val="0"/>
          <w:marBottom w:val="0"/>
          <w:divBdr>
            <w:top w:val="none" w:sz="0" w:space="0" w:color="auto"/>
            <w:left w:val="none" w:sz="0" w:space="0" w:color="auto"/>
            <w:bottom w:val="none" w:sz="0" w:space="0" w:color="auto"/>
            <w:right w:val="none" w:sz="0" w:space="0" w:color="auto"/>
          </w:divBdr>
        </w:div>
        <w:div w:id="2076390619">
          <w:marLeft w:val="2296"/>
          <w:marRight w:val="0"/>
          <w:marTop w:val="0"/>
          <w:marBottom w:val="0"/>
          <w:divBdr>
            <w:top w:val="none" w:sz="0" w:space="0" w:color="auto"/>
            <w:left w:val="none" w:sz="0" w:space="0" w:color="auto"/>
            <w:bottom w:val="none" w:sz="0" w:space="0" w:color="auto"/>
            <w:right w:val="none" w:sz="0" w:space="0" w:color="auto"/>
          </w:divBdr>
        </w:div>
        <w:div w:id="1162357901">
          <w:marLeft w:val="1576"/>
          <w:marRight w:val="0"/>
          <w:marTop w:val="0"/>
          <w:marBottom w:val="0"/>
          <w:divBdr>
            <w:top w:val="none" w:sz="0" w:space="0" w:color="auto"/>
            <w:left w:val="none" w:sz="0" w:space="0" w:color="auto"/>
            <w:bottom w:val="none" w:sz="0" w:space="0" w:color="auto"/>
            <w:right w:val="none" w:sz="0" w:space="0" w:color="auto"/>
          </w:divBdr>
        </w:div>
        <w:div w:id="657271100">
          <w:marLeft w:val="1936"/>
          <w:marRight w:val="0"/>
          <w:marTop w:val="0"/>
          <w:marBottom w:val="0"/>
          <w:divBdr>
            <w:top w:val="none" w:sz="0" w:space="0" w:color="auto"/>
            <w:left w:val="none" w:sz="0" w:space="0" w:color="auto"/>
            <w:bottom w:val="none" w:sz="0" w:space="0" w:color="auto"/>
            <w:right w:val="none" w:sz="0" w:space="0" w:color="auto"/>
          </w:divBdr>
        </w:div>
        <w:div w:id="1716924209">
          <w:marLeft w:val="1936"/>
          <w:marRight w:val="0"/>
          <w:marTop w:val="0"/>
          <w:marBottom w:val="0"/>
          <w:divBdr>
            <w:top w:val="none" w:sz="0" w:space="0" w:color="auto"/>
            <w:left w:val="none" w:sz="0" w:space="0" w:color="auto"/>
            <w:bottom w:val="none" w:sz="0" w:space="0" w:color="auto"/>
            <w:right w:val="none" w:sz="0" w:space="0" w:color="auto"/>
          </w:divBdr>
        </w:div>
        <w:div w:id="296758848">
          <w:marLeft w:val="1936"/>
          <w:marRight w:val="0"/>
          <w:marTop w:val="0"/>
          <w:marBottom w:val="0"/>
          <w:divBdr>
            <w:top w:val="none" w:sz="0" w:space="0" w:color="auto"/>
            <w:left w:val="none" w:sz="0" w:space="0" w:color="auto"/>
            <w:bottom w:val="none" w:sz="0" w:space="0" w:color="auto"/>
            <w:right w:val="none" w:sz="0" w:space="0" w:color="auto"/>
          </w:divBdr>
        </w:div>
        <w:div w:id="1631010247">
          <w:marLeft w:val="1936"/>
          <w:marRight w:val="0"/>
          <w:marTop w:val="0"/>
          <w:marBottom w:val="0"/>
          <w:divBdr>
            <w:top w:val="none" w:sz="0" w:space="0" w:color="auto"/>
            <w:left w:val="none" w:sz="0" w:space="0" w:color="auto"/>
            <w:bottom w:val="none" w:sz="0" w:space="0" w:color="auto"/>
            <w:right w:val="none" w:sz="0" w:space="0" w:color="auto"/>
          </w:divBdr>
        </w:div>
        <w:div w:id="233395785">
          <w:marLeft w:val="2268"/>
          <w:marRight w:val="0"/>
          <w:marTop w:val="0"/>
          <w:marBottom w:val="0"/>
          <w:divBdr>
            <w:top w:val="none" w:sz="0" w:space="0" w:color="auto"/>
            <w:left w:val="none" w:sz="0" w:space="0" w:color="auto"/>
            <w:bottom w:val="none" w:sz="0" w:space="0" w:color="auto"/>
            <w:right w:val="none" w:sz="0" w:space="0" w:color="auto"/>
          </w:divBdr>
        </w:div>
        <w:div w:id="1057555568">
          <w:marLeft w:val="0"/>
          <w:marRight w:val="-46"/>
          <w:marTop w:val="0"/>
          <w:marBottom w:val="200"/>
          <w:divBdr>
            <w:top w:val="none" w:sz="0" w:space="0" w:color="auto"/>
            <w:left w:val="none" w:sz="0" w:space="0" w:color="auto"/>
            <w:bottom w:val="none" w:sz="0" w:space="0" w:color="auto"/>
            <w:right w:val="none" w:sz="0" w:space="0" w:color="auto"/>
          </w:divBdr>
        </w:div>
        <w:div w:id="887883106">
          <w:marLeft w:val="0"/>
          <w:marRight w:val="-46"/>
          <w:marTop w:val="0"/>
          <w:marBottom w:val="200"/>
          <w:divBdr>
            <w:top w:val="none" w:sz="0" w:space="0" w:color="auto"/>
            <w:left w:val="none" w:sz="0" w:space="0" w:color="auto"/>
            <w:bottom w:val="none" w:sz="0" w:space="0" w:color="auto"/>
            <w:right w:val="none" w:sz="0" w:space="0" w:color="auto"/>
          </w:divBdr>
        </w:div>
        <w:div w:id="356198131">
          <w:marLeft w:val="2268"/>
          <w:marRight w:val="0"/>
          <w:marTop w:val="0"/>
          <w:marBottom w:val="0"/>
          <w:divBdr>
            <w:top w:val="none" w:sz="0" w:space="0" w:color="auto"/>
            <w:left w:val="none" w:sz="0" w:space="0" w:color="auto"/>
            <w:bottom w:val="none" w:sz="0" w:space="0" w:color="auto"/>
            <w:right w:val="none" w:sz="0" w:space="0" w:color="auto"/>
          </w:divBdr>
        </w:div>
        <w:div w:id="1573927684">
          <w:marLeft w:val="2268"/>
          <w:marRight w:val="0"/>
          <w:marTop w:val="0"/>
          <w:marBottom w:val="0"/>
          <w:divBdr>
            <w:top w:val="none" w:sz="0" w:space="0" w:color="auto"/>
            <w:left w:val="none" w:sz="0" w:space="0" w:color="auto"/>
            <w:bottom w:val="none" w:sz="0" w:space="0" w:color="auto"/>
            <w:right w:val="none" w:sz="0" w:space="0" w:color="auto"/>
          </w:divBdr>
        </w:div>
        <w:div w:id="491873169">
          <w:marLeft w:val="2268"/>
          <w:marRight w:val="0"/>
          <w:marTop w:val="0"/>
          <w:marBottom w:val="0"/>
          <w:divBdr>
            <w:top w:val="none" w:sz="0" w:space="0" w:color="auto"/>
            <w:left w:val="none" w:sz="0" w:space="0" w:color="auto"/>
            <w:bottom w:val="none" w:sz="0" w:space="0" w:color="auto"/>
            <w:right w:val="none" w:sz="0" w:space="0" w:color="auto"/>
          </w:divBdr>
        </w:div>
        <w:div w:id="1175001158">
          <w:marLeft w:val="2268"/>
          <w:marRight w:val="0"/>
          <w:marTop w:val="0"/>
          <w:marBottom w:val="0"/>
          <w:divBdr>
            <w:top w:val="none" w:sz="0" w:space="0" w:color="auto"/>
            <w:left w:val="none" w:sz="0" w:space="0" w:color="auto"/>
            <w:bottom w:val="none" w:sz="0" w:space="0" w:color="auto"/>
            <w:right w:val="none" w:sz="0" w:space="0" w:color="auto"/>
          </w:divBdr>
        </w:div>
        <w:div w:id="1392341644">
          <w:marLeft w:val="2268"/>
          <w:marRight w:val="0"/>
          <w:marTop w:val="0"/>
          <w:marBottom w:val="0"/>
          <w:divBdr>
            <w:top w:val="none" w:sz="0" w:space="0" w:color="auto"/>
            <w:left w:val="none" w:sz="0" w:space="0" w:color="auto"/>
            <w:bottom w:val="none" w:sz="0" w:space="0" w:color="auto"/>
            <w:right w:val="none" w:sz="0" w:space="0" w:color="auto"/>
          </w:divBdr>
        </w:div>
        <w:div w:id="2096244370">
          <w:marLeft w:val="2268"/>
          <w:marRight w:val="0"/>
          <w:marTop w:val="0"/>
          <w:marBottom w:val="0"/>
          <w:divBdr>
            <w:top w:val="none" w:sz="0" w:space="0" w:color="auto"/>
            <w:left w:val="none" w:sz="0" w:space="0" w:color="auto"/>
            <w:bottom w:val="none" w:sz="0" w:space="0" w:color="auto"/>
            <w:right w:val="none" w:sz="0" w:space="0" w:color="auto"/>
          </w:divBdr>
        </w:div>
        <w:div w:id="1057557746">
          <w:marLeft w:val="1936"/>
          <w:marRight w:val="0"/>
          <w:marTop w:val="0"/>
          <w:marBottom w:val="0"/>
          <w:divBdr>
            <w:top w:val="none" w:sz="0" w:space="0" w:color="auto"/>
            <w:left w:val="none" w:sz="0" w:space="0" w:color="auto"/>
            <w:bottom w:val="none" w:sz="0" w:space="0" w:color="auto"/>
            <w:right w:val="none" w:sz="0" w:space="0" w:color="auto"/>
          </w:divBdr>
        </w:div>
        <w:div w:id="678459765">
          <w:marLeft w:val="2296"/>
          <w:marRight w:val="0"/>
          <w:marTop w:val="0"/>
          <w:marBottom w:val="0"/>
          <w:divBdr>
            <w:top w:val="none" w:sz="0" w:space="0" w:color="auto"/>
            <w:left w:val="none" w:sz="0" w:space="0" w:color="auto"/>
            <w:bottom w:val="none" w:sz="0" w:space="0" w:color="auto"/>
            <w:right w:val="none" w:sz="0" w:space="0" w:color="auto"/>
          </w:divBdr>
        </w:div>
        <w:div w:id="985620421">
          <w:marLeft w:val="2296"/>
          <w:marRight w:val="0"/>
          <w:marTop w:val="0"/>
          <w:marBottom w:val="0"/>
          <w:divBdr>
            <w:top w:val="none" w:sz="0" w:space="0" w:color="auto"/>
            <w:left w:val="none" w:sz="0" w:space="0" w:color="auto"/>
            <w:bottom w:val="none" w:sz="0" w:space="0" w:color="auto"/>
            <w:right w:val="none" w:sz="0" w:space="0" w:color="auto"/>
          </w:divBdr>
        </w:div>
        <w:div w:id="826898213">
          <w:marLeft w:val="2296"/>
          <w:marRight w:val="0"/>
          <w:marTop w:val="0"/>
          <w:marBottom w:val="0"/>
          <w:divBdr>
            <w:top w:val="none" w:sz="0" w:space="0" w:color="auto"/>
            <w:left w:val="none" w:sz="0" w:space="0" w:color="auto"/>
            <w:bottom w:val="none" w:sz="0" w:space="0" w:color="auto"/>
            <w:right w:val="none" w:sz="0" w:space="0" w:color="auto"/>
          </w:divBdr>
        </w:div>
        <w:div w:id="1863856724">
          <w:marLeft w:val="1936"/>
          <w:marRight w:val="0"/>
          <w:marTop w:val="0"/>
          <w:marBottom w:val="0"/>
          <w:divBdr>
            <w:top w:val="none" w:sz="0" w:space="0" w:color="auto"/>
            <w:left w:val="none" w:sz="0" w:space="0" w:color="auto"/>
            <w:bottom w:val="none" w:sz="0" w:space="0" w:color="auto"/>
            <w:right w:val="none" w:sz="0" w:space="0" w:color="auto"/>
          </w:divBdr>
        </w:div>
        <w:div w:id="1448042673">
          <w:marLeft w:val="2296"/>
          <w:marRight w:val="0"/>
          <w:marTop w:val="0"/>
          <w:marBottom w:val="0"/>
          <w:divBdr>
            <w:top w:val="none" w:sz="0" w:space="0" w:color="auto"/>
            <w:left w:val="none" w:sz="0" w:space="0" w:color="auto"/>
            <w:bottom w:val="none" w:sz="0" w:space="0" w:color="auto"/>
            <w:right w:val="none" w:sz="0" w:space="0" w:color="auto"/>
          </w:divBdr>
        </w:div>
        <w:div w:id="87431550">
          <w:marLeft w:val="2296"/>
          <w:marRight w:val="0"/>
          <w:marTop w:val="0"/>
          <w:marBottom w:val="0"/>
          <w:divBdr>
            <w:top w:val="none" w:sz="0" w:space="0" w:color="auto"/>
            <w:left w:val="none" w:sz="0" w:space="0" w:color="auto"/>
            <w:bottom w:val="none" w:sz="0" w:space="0" w:color="auto"/>
            <w:right w:val="none" w:sz="0" w:space="0" w:color="auto"/>
          </w:divBdr>
        </w:div>
        <w:div w:id="40129321">
          <w:marLeft w:val="1936"/>
          <w:marRight w:val="0"/>
          <w:marTop w:val="0"/>
          <w:marBottom w:val="0"/>
          <w:divBdr>
            <w:top w:val="none" w:sz="0" w:space="0" w:color="auto"/>
            <w:left w:val="none" w:sz="0" w:space="0" w:color="auto"/>
            <w:bottom w:val="none" w:sz="0" w:space="0" w:color="auto"/>
            <w:right w:val="none" w:sz="0" w:space="0" w:color="auto"/>
          </w:divBdr>
        </w:div>
        <w:div w:id="1688600765">
          <w:marLeft w:val="2296"/>
          <w:marRight w:val="0"/>
          <w:marTop w:val="0"/>
          <w:marBottom w:val="0"/>
          <w:divBdr>
            <w:top w:val="none" w:sz="0" w:space="0" w:color="auto"/>
            <w:left w:val="none" w:sz="0" w:space="0" w:color="auto"/>
            <w:bottom w:val="none" w:sz="0" w:space="0" w:color="auto"/>
            <w:right w:val="none" w:sz="0" w:space="0" w:color="auto"/>
          </w:divBdr>
        </w:div>
        <w:div w:id="1271859623">
          <w:marLeft w:val="2296"/>
          <w:marRight w:val="0"/>
          <w:marTop w:val="0"/>
          <w:marBottom w:val="0"/>
          <w:divBdr>
            <w:top w:val="none" w:sz="0" w:space="0" w:color="auto"/>
            <w:left w:val="none" w:sz="0" w:space="0" w:color="auto"/>
            <w:bottom w:val="none" w:sz="0" w:space="0" w:color="auto"/>
            <w:right w:val="none" w:sz="0" w:space="0" w:color="auto"/>
          </w:divBdr>
        </w:div>
        <w:div w:id="1236474559">
          <w:marLeft w:val="2296"/>
          <w:marRight w:val="0"/>
          <w:marTop w:val="0"/>
          <w:marBottom w:val="0"/>
          <w:divBdr>
            <w:top w:val="none" w:sz="0" w:space="0" w:color="auto"/>
            <w:left w:val="none" w:sz="0" w:space="0" w:color="auto"/>
            <w:bottom w:val="none" w:sz="0" w:space="0" w:color="auto"/>
            <w:right w:val="none" w:sz="0" w:space="0" w:color="auto"/>
          </w:divBdr>
        </w:div>
        <w:div w:id="422072336">
          <w:marLeft w:val="2296"/>
          <w:marRight w:val="0"/>
          <w:marTop w:val="0"/>
          <w:marBottom w:val="0"/>
          <w:divBdr>
            <w:top w:val="none" w:sz="0" w:space="0" w:color="auto"/>
            <w:left w:val="none" w:sz="0" w:space="0" w:color="auto"/>
            <w:bottom w:val="none" w:sz="0" w:space="0" w:color="auto"/>
            <w:right w:val="none" w:sz="0" w:space="0" w:color="auto"/>
          </w:divBdr>
        </w:div>
        <w:div w:id="681513024">
          <w:marLeft w:val="1936"/>
          <w:marRight w:val="0"/>
          <w:marTop w:val="0"/>
          <w:marBottom w:val="0"/>
          <w:divBdr>
            <w:top w:val="none" w:sz="0" w:space="0" w:color="auto"/>
            <w:left w:val="none" w:sz="0" w:space="0" w:color="auto"/>
            <w:bottom w:val="none" w:sz="0" w:space="0" w:color="auto"/>
            <w:right w:val="none" w:sz="0" w:space="0" w:color="auto"/>
          </w:divBdr>
        </w:div>
        <w:div w:id="2002543734">
          <w:marLeft w:val="2296"/>
          <w:marRight w:val="0"/>
          <w:marTop w:val="0"/>
          <w:marBottom w:val="0"/>
          <w:divBdr>
            <w:top w:val="none" w:sz="0" w:space="0" w:color="auto"/>
            <w:left w:val="none" w:sz="0" w:space="0" w:color="auto"/>
            <w:bottom w:val="none" w:sz="0" w:space="0" w:color="auto"/>
            <w:right w:val="none" w:sz="0" w:space="0" w:color="auto"/>
          </w:divBdr>
        </w:div>
        <w:div w:id="837771408">
          <w:marLeft w:val="2552"/>
          <w:marRight w:val="0"/>
          <w:marTop w:val="0"/>
          <w:marBottom w:val="0"/>
          <w:divBdr>
            <w:top w:val="none" w:sz="0" w:space="0" w:color="auto"/>
            <w:left w:val="none" w:sz="0" w:space="0" w:color="auto"/>
            <w:bottom w:val="none" w:sz="0" w:space="0" w:color="auto"/>
            <w:right w:val="none" w:sz="0" w:space="0" w:color="auto"/>
          </w:divBdr>
        </w:div>
        <w:div w:id="146630133">
          <w:marLeft w:val="2880"/>
          <w:marRight w:val="0"/>
          <w:marTop w:val="0"/>
          <w:marBottom w:val="0"/>
          <w:divBdr>
            <w:top w:val="none" w:sz="0" w:space="0" w:color="auto"/>
            <w:left w:val="none" w:sz="0" w:space="0" w:color="auto"/>
            <w:bottom w:val="none" w:sz="0" w:space="0" w:color="auto"/>
            <w:right w:val="none" w:sz="0" w:space="0" w:color="auto"/>
          </w:divBdr>
        </w:div>
        <w:div w:id="2147163364">
          <w:marLeft w:val="2160"/>
          <w:marRight w:val="0"/>
          <w:marTop w:val="0"/>
          <w:marBottom w:val="0"/>
          <w:divBdr>
            <w:top w:val="none" w:sz="0" w:space="0" w:color="auto"/>
            <w:left w:val="none" w:sz="0" w:space="0" w:color="auto"/>
            <w:bottom w:val="none" w:sz="0" w:space="0" w:color="auto"/>
            <w:right w:val="none" w:sz="0" w:space="0" w:color="auto"/>
          </w:divBdr>
        </w:div>
        <w:div w:id="1599868789">
          <w:marLeft w:val="1936"/>
          <w:marRight w:val="0"/>
          <w:marTop w:val="0"/>
          <w:marBottom w:val="0"/>
          <w:divBdr>
            <w:top w:val="none" w:sz="0" w:space="0" w:color="auto"/>
            <w:left w:val="none" w:sz="0" w:space="0" w:color="auto"/>
            <w:bottom w:val="none" w:sz="0" w:space="0" w:color="auto"/>
            <w:right w:val="none" w:sz="0" w:space="0" w:color="auto"/>
          </w:divBdr>
        </w:div>
      </w:divsChild>
    </w:div>
    <w:div w:id="285620455">
      <w:bodyDiv w:val="1"/>
      <w:marLeft w:val="0"/>
      <w:marRight w:val="0"/>
      <w:marTop w:val="0"/>
      <w:marBottom w:val="0"/>
      <w:divBdr>
        <w:top w:val="none" w:sz="0" w:space="0" w:color="auto"/>
        <w:left w:val="none" w:sz="0" w:space="0" w:color="auto"/>
        <w:bottom w:val="none" w:sz="0" w:space="0" w:color="auto"/>
        <w:right w:val="none" w:sz="0" w:space="0" w:color="auto"/>
      </w:divBdr>
      <w:divsChild>
        <w:div w:id="15692358">
          <w:marLeft w:val="0"/>
          <w:marRight w:val="0"/>
          <w:marTop w:val="0"/>
          <w:marBottom w:val="0"/>
          <w:divBdr>
            <w:top w:val="none" w:sz="0" w:space="0" w:color="auto"/>
            <w:left w:val="none" w:sz="0" w:space="0" w:color="auto"/>
            <w:bottom w:val="single" w:sz="4" w:space="3" w:color="CCCCCC"/>
            <w:right w:val="none" w:sz="0" w:space="0" w:color="auto"/>
          </w:divBdr>
        </w:div>
      </w:divsChild>
    </w:div>
    <w:div w:id="297224910">
      <w:bodyDiv w:val="1"/>
      <w:marLeft w:val="0"/>
      <w:marRight w:val="0"/>
      <w:marTop w:val="0"/>
      <w:marBottom w:val="0"/>
      <w:divBdr>
        <w:top w:val="none" w:sz="0" w:space="0" w:color="auto"/>
        <w:left w:val="none" w:sz="0" w:space="0" w:color="auto"/>
        <w:bottom w:val="none" w:sz="0" w:space="0" w:color="auto"/>
        <w:right w:val="none" w:sz="0" w:space="0" w:color="auto"/>
      </w:divBdr>
      <w:divsChild>
        <w:div w:id="734353948">
          <w:marLeft w:val="0"/>
          <w:marRight w:val="0"/>
          <w:marTop w:val="0"/>
          <w:marBottom w:val="0"/>
          <w:divBdr>
            <w:top w:val="none" w:sz="0" w:space="0" w:color="auto"/>
            <w:left w:val="none" w:sz="0" w:space="0" w:color="auto"/>
            <w:bottom w:val="single" w:sz="4" w:space="3" w:color="CCCCCC"/>
            <w:right w:val="none" w:sz="0" w:space="0" w:color="auto"/>
          </w:divBdr>
        </w:div>
      </w:divsChild>
    </w:div>
    <w:div w:id="327829155">
      <w:bodyDiv w:val="1"/>
      <w:marLeft w:val="0"/>
      <w:marRight w:val="0"/>
      <w:marTop w:val="0"/>
      <w:marBottom w:val="0"/>
      <w:divBdr>
        <w:top w:val="none" w:sz="0" w:space="0" w:color="auto"/>
        <w:left w:val="none" w:sz="0" w:space="0" w:color="auto"/>
        <w:bottom w:val="none" w:sz="0" w:space="0" w:color="auto"/>
        <w:right w:val="none" w:sz="0" w:space="0" w:color="auto"/>
      </w:divBdr>
    </w:div>
    <w:div w:id="362096352">
      <w:bodyDiv w:val="1"/>
      <w:marLeft w:val="0"/>
      <w:marRight w:val="0"/>
      <w:marTop w:val="0"/>
      <w:marBottom w:val="0"/>
      <w:divBdr>
        <w:top w:val="none" w:sz="0" w:space="0" w:color="auto"/>
        <w:left w:val="none" w:sz="0" w:space="0" w:color="auto"/>
        <w:bottom w:val="none" w:sz="0" w:space="0" w:color="auto"/>
        <w:right w:val="none" w:sz="0" w:space="0" w:color="auto"/>
      </w:divBdr>
    </w:div>
    <w:div w:id="385836012">
      <w:bodyDiv w:val="1"/>
      <w:marLeft w:val="0"/>
      <w:marRight w:val="0"/>
      <w:marTop w:val="0"/>
      <w:marBottom w:val="0"/>
      <w:divBdr>
        <w:top w:val="none" w:sz="0" w:space="0" w:color="auto"/>
        <w:left w:val="none" w:sz="0" w:space="0" w:color="auto"/>
        <w:bottom w:val="none" w:sz="0" w:space="0" w:color="auto"/>
        <w:right w:val="none" w:sz="0" w:space="0" w:color="auto"/>
      </w:divBdr>
    </w:div>
    <w:div w:id="429935874">
      <w:bodyDiv w:val="1"/>
      <w:marLeft w:val="0"/>
      <w:marRight w:val="0"/>
      <w:marTop w:val="0"/>
      <w:marBottom w:val="0"/>
      <w:divBdr>
        <w:top w:val="none" w:sz="0" w:space="0" w:color="auto"/>
        <w:left w:val="none" w:sz="0" w:space="0" w:color="auto"/>
        <w:bottom w:val="none" w:sz="0" w:space="0" w:color="auto"/>
        <w:right w:val="none" w:sz="0" w:space="0" w:color="auto"/>
      </w:divBdr>
    </w:div>
    <w:div w:id="433982767">
      <w:bodyDiv w:val="1"/>
      <w:marLeft w:val="0"/>
      <w:marRight w:val="0"/>
      <w:marTop w:val="0"/>
      <w:marBottom w:val="0"/>
      <w:divBdr>
        <w:top w:val="none" w:sz="0" w:space="0" w:color="auto"/>
        <w:left w:val="none" w:sz="0" w:space="0" w:color="auto"/>
        <w:bottom w:val="none" w:sz="0" w:space="0" w:color="auto"/>
        <w:right w:val="none" w:sz="0" w:space="0" w:color="auto"/>
      </w:divBdr>
      <w:divsChild>
        <w:div w:id="1838111291">
          <w:marLeft w:val="0"/>
          <w:marRight w:val="0"/>
          <w:marTop w:val="0"/>
          <w:marBottom w:val="0"/>
          <w:divBdr>
            <w:top w:val="none" w:sz="0" w:space="0" w:color="auto"/>
            <w:left w:val="none" w:sz="0" w:space="0" w:color="auto"/>
            <w:bottom w:val="single" w:sz="4" w:space="3" w:color="CCCCCC"/>
            <w:right w:val="none" w:sz="0" w:space="0" w:color="auto"/>
          </w:divBdr>
        </w:div>
      </w:divsChild>
    </w:div>
    <w:div w:id="488449572">
      <w:bodyDiv w:val="1"/>
      <w:marLeft w:val="0"/>
      <w:marRight w:val="0"/>
      <w:marTop w:val="0"/>
      <w:marBottom w:val="0"/>
      <w:divBdr>
        <w:top w:val="none" w:sz="0" w:space="0" w:color="auto"/>
        <w:left w:val="none" w:sz="0" w:space="0" w:color="auto"/>
        <w:bottom w:val="none" w:sz="0" w:space="0" w:color="auto"/>
        <w:right w:val="none" w:sz="0" w:space="0" w:color="auto"/>
      </w:divBdr>
      <w:divsChild>
        <w:div w:id="584263737">
          <w:marLeft w:val="0"/>
          <w:marRight w:val="0"/>
          <w:marTop w:val="0"/>
          <w:marBottom w:val="0"/>
          <w:divBdr>
            <w:top w:val="none" w:sz="0" w:space="0" w:color="auto"/>
            <w:left w:val="none" w:sz="0" w:space="0" w:color="auto"/>
            <w:bottom w:val="single" w:sz="6" w:space="4" w:color="CCCCCC"/>
            <w:right w:val="none" w:sz="0" w:space="0" w:color="auto"/>
          </w:divBdr>
        </w:div>
      </w:divsChild>
    </w:div>
    <w:div w:id="497037570">
      <w:bodyDiv w:val="1"/>
      <w:marLeft w:val="0"/>
      <w:marRight w:val="0"/>
      <w:marTop w:val="0"/>
      <w:marBottom w:val="0"/>
      <w:divBdr>
        <w:top w:val="none" w:sz="0" w:space="0" w:color="auto"/>
        <w:left w:val="none" w:sz="0" w:space="0" w:color="auto"/>
        <w:bottom w:val="none" w:sz="0" w:space="0" w:color="auto"/>
        <w:right w:val="none" w:sz="0" w:space="0" w:color="auto"/>
      </w:divBdr>
      <w:divsChild>
        <w:div w:id="1101146696">
          <w:marLeft w:val="0"/>
          <w:marRight w:val="0"/>
          <w:marTop w:val="0"/>
          <w:marBottom w:val="0"/>
          <w:divBdr>
            <w:top w:val="none" w:sz="0" w:space="0" w:color="auto"/>
            <w:left w:val="none" w:sz="0" w:space="0" w:color="auto"/>
            <w:bottom w:val="single" w:sz="4" w:space="3" w:color="CCCCCC"/>
            <w:right w:val="none" w:sz="0" w:space="0" w:color="auto"/>
          </w:divBdr>
        </w:div>
      </w:divsChild>
    </w:div>
    <w:div w:id="499273177">
      <w:bodyDiv w:val="1"/>
      <w:marLeft w:val="0"/>
      <w:marRight w:val="0"/>
      <w:marTop w:val="0"/>
      <w:marBottom w:val="0"/>
      <w:divBdr>
        <w:top w:val="none" w:sz="0" w:space="0" w:color="auto"/>
        <w:left w:val="none" w:sz="0" w:space="0" w:color="auto"/>
        <w:bottom w:val="none" w:sz="0" w:space="0" w:color="auto"/>
        <w:right w:val="none" w:sz="0" w:space="0" w:color="auto"/>
      </w:divBdr>
    </w:div>
    <w:div w:id="532616677">
      <w:bodyDiv w:val="1"/>
      <w:marLeft w:val="0"/>
      <w:marRight w:val="0"/>
      <w:marTop w:val="0"/>
      <w:marBottom w:val="0"/>
      <w:divBdr>
        <w:top w:val="none" w:sz="0" w:space="0" w:color="auto"/>
        <w:left w:val="none" w:sz="0" w:space="0" w:color="auto"/>
        <w:bottom w:val="none" w:sz="0" w:space="0" w:color="auto"/>
        <w:right w:val="none" w:sz="0" w:space="0" w:color="auto"/>
      </w:divBdr>
    </w:div>
    <w:div w:id="540367035">
      <w:bodyDiv w:val="1"/>
      <w:marLeft w:val="0"/>
      <w:marRight w:val="0"/>
      <w:marTop w:val="0"/>
      <w:marBottom w:val="0"/>
      <w:divBdr>
        <w:top w:val="none" w:sz="0" w:space="0" w:color="auto"/>
        <w:left w:val="none" w:sz="0" w:space="0" w:color="auto"/>
        <w:bottom w:val="none" w:sz="0" w:space="0" w:color="auto"/>
        <w:right w:val="none" w:sz="0" w:space="0" w:color="auto"/>
      </w:divBdr>
    </w:div>
    <w:div w:id="560019229">
      <w:bodyDiv w:val="1"/>
      <w:marLeft w:val="0"/>
      <w:marRight w:val="0"/>
      <w:marTop w:val="0"/>
      <w:marBottom w:val="0"/>
      <w:divBdr>
        <w:top w:val="none" w:sz="0" w:space="0" w:color="auto"/>
        <w:left w:val="none" w:sz="0" w:space="0" w:color="auto"/>
        <w:bottom w:val="none" w:sz="0" w:space="0" w:color="auto"/>
        <w:right w:val="none" w:sz="0" w:space="0" w:color="auto"/>
      </w:divBdr>
    </w:div>
    <w:div w:id="581531922">
      <w:bodyDiv w:val="1"/>
      <w:marLeft w:val="0"/>
      <w:marRight w:val="0"/>
      <w:marTop w:val="0"/>
      <w:marBottom w:val="0"/>
      <w:divBdr>
        <w:top w:val="none" w:sz="0" w:space="0" w:color="auto"/>
        <w:left w:val="none" w:sz="0" w:space="0" w:color="auto"/>
        <w:bottom w:val="none" w:sz="0" w:space="0" w:color="auto"/>
        <w:right w:val="none" w:sz="0" w:space="0" w:color="auto"/>
      </w:divBdr>
    </w:div>
    <w:div w:id="617686492">
      <w:bodyDiv w:val="1"/>
      <w:marLeft w:val="0"/>
      <w:marRight w:val="0"/>
      <w:marTop w:val="0"/>
      <w:marBottom w:val="0"/>
      <w:divBdr>
        <w:top w:val="none" w:sz="0" w:space="0" w:color="auto"/>
        <w:left w:val="none" w:sz="0" w:space="0" w:color="auto"/>
        <w:bottom w:val="none" w:sz="0" w:space="0" w:color="auto"/>
        <w:right w:val="none" w:sz="0" w:space="0" w:color="auto"/>
      </w:divBdr>
      <w:divsChild>
        <w:div w:id="1900431980">
          <w:marLeft w:val="0"/>
          <w:marRight w:val="0"/>
          <w:marTop w:val="0"/>
          <w:marBottom w:val="0"/>
          <w:divBdr>
            <w:top w:val="none" w:sz="0" w:space="0" w:color="auto"/>
            <w:left w:val="none" w:sz="0" w:space="0" w:color="auto"/>
            <w:bottom w:val="single" w:sz="4" w:space="3" w:color="CCCCCC"/>
            <w:right w:val="none" w:sz="0" w:space="0" w:color="auto"/>
          </w:divBdr>
        </w:div>
      </w:divsChild>
    </w:div>
    <w:div w:id="620770515">
      <w:bodyDiv w:val="1"/>
      <w:marLeft w:val="0"/>
      <w:marRight w:val="0"/>
      <w:marTop w:val="0"/>
      <w:marBottom w:val="0"/>
      <w:divBdr>
        <w:top w:val="none" w:sz="0" w:space="0" w:color="auto"/>
        <w:left w:val="none" w:sz="0" w:space="0" w:color="auto"/>
        <w:bottom w:val="none" w:sz="0" w:space="0" w:color="auto"/>
        <w:right w:val="none" w:sz="0" w:space="0" w:color="auto"/>
      </w:divBdr>
    </w:div>
    <w:div w:id="664866753">
      <w:bodyDiv w:val="1"/>
      <w:marLeft w:val="0"/>
      <w:marRight w:val="0"/>
      <w:marTop w:val="0"/>
      <w:marBottom w:val="0"/>
      <w:divBdr>
        <w:top w:val="none" w:sz="0" w:space="0" w:color="auto"/>
        <w:left w:val="none" w:sz="0" w:space="0" w:color="auto"/>
        <w:bottom w:val="none" w:sz="0" w:space="0" w:color="auto"/>
        <w:right w:val="none" w:sz="0" w:space="0" w:color="auto"/>
      </w:divBdr>
      <w:divsChild>
        <w:div w:id="1006591747">
          <w:marLeft w:val="0"/>
          <w:marRight w:val="0"/>
          <w:marTop w:val="0"/>
          <w:marBottom w:val="0"/>
          <w:divBdr>
            <w:top w:val="none" w:sz="0" w:space="0" w:color="auto"/>
            <w:left w:val="none" w:sz="0" w:space="0" w:color="auto"/>
            <w:bottom w:val="single" w:sz="6" w:space="3" w:color="CCCCCC"/>
            <w:right w:val="none" w:sz="0" w:space="0" w:color="auto"/>
          </w:divBdr>
        </w:div>
      </w:divsChild>
    </w:div>
    <w:div w:id="671487863">
      <w:bodyDiv w:val="1"/>
      <w:marLeft w:val="0"/>
      <w:marRight w:val="0"/>
      <w:marTop w:val="0"/>
      <w:marBottom w:val="0"/>
      <w:divBdr>
        <w:top w:val="none" w:sz="0" w:space="0" w:color="auto"/>
        <w:left w:val="none" w:sz="0" w:space="0" w:color="auto"/>
        <w:bottom w:val="none" w:sz="0" w:space="0" w:color="auto"/>
        <w:right w:val="none" w:sz="0" w:space="0" w:color="auto"/>
      </w:divBdr>
    </w:div>
    <w:div w:id="694581793">
      <w:bodyDiv w:val="1"/>
      <w:marLeft w:val="0"/>
      <w:marRight w:val="0"/>
      <w:marTop w:val="0"/>
      <w:marBottom w:val="0"/>
      <w:divBdr>
        <w:top w:val="none" w:sz="0" w:space="0" w:color="auto"/>
        <w:left w:val="none" w:sz="0" w:space="0" w:color="auto"/>
        <w:bottom w:val="none" w:sz="0" w:space="0" w:color="auto"/>
        <w:right w:val="none" w:sz="0" w:space="0" w:color="auto"/>
      </w:divBdr>
    </w:div>
    <w:div w:id="775946568">
      <w:bodyDiv w:val="1"/>
      <w:marLeft w:val="0"/>
      <w:marRight w:val="0"/>
      <w:marTop w:val="0"/>
      <w:marBottom w:val="0"/>
      <w:divBdr>
        <w:top w:val="none" w:sz="0" w:space="0" w:color="auto"/>
        <w:left w:val="none" w:sz="0" w:space="0" w:color="auto"/>
        <w:bottom w:val="none" w:sz="0" w:space="0" w:color="auto"/>
        <w:right w:val="none" w:sz="0" w:space="0" w:color="auto"/>
      </w:divBdr>
    </w:div>
    <w:div w:id="792139940">
      <w:bodyDiv w:val="1"/>
      <w:marLeft w:val="0"/>
      <w:marRight w:val="0"/>
      <w:marTop w:val="0"/>
      <w:marBottom w:val="0"/>
      <w:divBdr>
        <w:top w:val="none" w:sz="0" w:space="0" w:color="auto"/>
        <w:left w:val="none" w:sz="0" w:space="0" w:color="auto"/>
        <w:bottom w:val="none" w:sz="0" w:space="0" w:color="auto"/>
        <w:right w:val="none" w:sz="0" w:space="0" w:color="auto"/>
      </w:divBdr>
    </w:div>
    <w:div w:id="842550851">
      <w:bodyDiv w:val="1"/>
      <w:marLeft w:val="0"/>
      <w:marRight w:val="0"/>
      <w:marTop w:val="0"/>
      <w:marBottom w:val="0"/>
      <w:divBdr>
        <w:top w:val="none" w:sz="0" w:space="0" w:color="auto"/>
        <w:left w:val="none" w:sz="0" w:space="0" w:color="auto"/>
        <w:bottom w:val="none" w:sz="0" w:space="0" w:color="auto"/>
        <w:right w:val="none" w:sz="0" w:space="0" w:color="auto"/>
      </w:divBdr>
      <w:divsChild>
        <w:div w:id="957832283">
          <w:marLeft w:val="0"/>
          <w:marRight w:val="0"/>
          <w:marTop w:val="0"/>
          <w:marBottom w:val="0"/>
          <w:divBdr>
            <w:top w:val="none" w:sz="0" w:space="0" w:color="auto"/>
            <w:left w:val="none" w:sz="0" w:space="0" w:color="auto"/>
            <w:bottom w:val="single" w:sz="4" w:space="3" w:color="CCCCCC"/>
            <w:right w:val="none" w:sz="0" w:space="0" w:color="auto"/>
          </w:divBdr>
        </w:div>
      </w:divsChild>
    </w:div>
    <w:div w:id="858470750">
      <w:bodyDiv w:val="1"/>
      <w:marLeft w:val="0"/>
      <w:marRight w:val="0"/>
      <w:marTop w:val="0"/>
      <w:marBottom w:val="0"/>
      <w:divBdr>
        <w:top w:val="none" w:sz="0" w:space="0" w:color="auto"/>
        <w:left w:val="none" w:sz="0" w:space="0" w:color="auto"/>
        <w:bottom w:val="none" w:sz="0" w:space="0" w:color="auto"/>
        <w:right w:val="none" w:sz="0" w:space="0" w:color="auto"/>
      </w:divBdr>
    </w:div>
    <w:div w:id="962855104">
      <w:bodyDiv w:val="1"/>
      <w:marLeft w:val="0"/>
      <w:marRight w:val="0"/>
      <w:marTop w:val="0"/>
      <w:marBottom w:val="0"/>
      <w:divBdr>
        <w:top w:val="none" w:sz="0" w:space="0" w:color="auto"/>
        <w:left w:val="none" w:sz="0" w:space="0" w:color="auto"/>
        <w:bottom w:val="none" w:sz="0" w:space="0" w:color="auto"/>
        <w:right w:val="none" w:sz="0" w:space="0" w:color="auto"/>
      </w:divBdr>
    </w:div>
    <w:div w:id="1033189288">
      <w:bodyDiv w:val="1"/>
      <w:marLeft w:val="0"/>
      <w:marRight w:val="0"/>
      <w:marTop w:val="0"/>
      <w:marBottom w:val="0"/>
      <w:divBdr>
        <w:top w:val="none" w:sz="0" w:space="0" w:color="auto"/>
        <w:left w:val="none" w:sz="0" w:space="0" w:color="auto"/>
        <w:bottom w:val="none" w:sz="0" w:space="0" w:color="auto"/>
        <w:right w:val="none" w:sz="0" w:space="0" w:color="auto"/>
      </w:divBdr>
      <w:divsChild>
        <w:div w:id="2108890729">
          <w:marLeft w:val="0"/>
          <w:marRight w:val="0"/>
          <w:marTop w:val="0"/>
          <w:marBottom w:val="0"/>
          <w:divBdr>
            <w:top w:val="none" w:sz="0" w:space="0" w:color="auto"/>
            <w:left w:val="none" w:sz="0" w:space="0" w:color="auto"/>
            <w:bottom w:val="single" w:sz="6" w:space="4" w:color="CCCCCC"/>
            <w:right w:val="none" w:sz="0" w:space="0" w:color="auto"/>
          </w:divBdr>
        </w:div>
      </w:divsChild>
    </w:div>
    <w:div w:id="1046217231">
      <w:bodyDiv w:val="1"/>
      <w:marLeft w:val="0"/>
      <w:marRight w:val="0"/>
      <w:marTop w:val="0"/>
      <w:marBottom w:val="0"/>
      <w:divBdr>
        <w:top w:val="none" w:sz="0" w:space="0" w:color="auto"/>
        <w:left w:val="none" w:sz="0" w:space="0" w:color="auto"/>
        <w:bottom w:val="none" w:sz="0" w:space="0" w:color="auto"/>
        <w:right w:val="none" w:sz="0" w:space="0" w:color="auto"/>
      </w:divBdr>
    </w:div>
    <w:div w:id="1054625759">
      <w:bodyDiv w:val="1"/>
      <w:marLeft w:val="0"/>
      <w:marRight w:val="0"/>
      <w:marTop w:val="0"/>
      <w:marBottom w:val="0"/>
      <w:divBdr>
        <w:top w:val="none" w:sz="0" w:space="0" w:color="auto"/>
        <w:left w:val="none" w:sz="0" w:space="0" w:color="auto"/>
        <w:bottom w:val="none" w:sz="0" w:space="0" w:color="auto"/>
        <w:right w:val="none" w:sz="0" w:space="0" w:color="auto"/>
      </w:divBdr>
    </w:div>
    <w:div w:id="1091926616">
      <w:bodyDiv w:val="1"/>
      <w:marLeft w:val="0"/>
      <w:marRight w:val="0"/>
      <w:marTop w:val="0"/>
      <w:marBottom w:val="0"/>
      <w:divBdr>
        <w:top w:val="none" w:sz="0" w:space="0" w:color="auto"/>
        <w:left w:val="none" w:sz="0" w:space="0" w:color="auto"/>
        <w:bottom w:val="none" w:sz="0" w:space="0" w:color="auto"/>
        <w:right w:val="none" w:sz="0" w:space="0" w:color="auto"/>
      </w:divBdr>
      <w:divsChild>
        <w:div w:id="21322960">
          <w:marLeft w:val="0"/>
          <w:marRight w:val="0"/>
          <w:marTop w:val="0"/>
          <w:marBottom w:val="0"/>
          <w:divBdr>
            <w:top w:val="none" w:sz="0" w:space="0" w:color="auto"/>
            <w:left w:val="none" w:sz="0" w:space="0" w:color="auto"/>
            <w:bottom w:val="single" w:sz="6" w:space="4" w:color="CCCCCC"/>
            <w:right w:val="none" w:sz="0" w:space="0" w:color="auto"/>
          </w:divBdr>
        </w:div>
      </w:divsChild>
    </w:div>
    <w:div w:id="1097484312">
      <w:bodyDiv w:val="1"/>
      <w:marLeft w:val="0"/>
      <w:marRight w:val="0"/>
      <w:marTop w:val="0"/>
      <w:marBottom w:val="0"/>
      <w:divBdr>
        <w:top w:val="none" w:sz="0" w:space="0" w:color="auto"/>
        <w:left w:val="none" w:sz="0" w:space="0" w:color="auto"/>
        <w:bottom w:val="none" w:sz="0" w:space="0" w:color="auto"/>
        <w:right w:val="none" w:sz="0" w:space="0" w:color="auto"/>
      </w:divBdr>
    </w:div>
    <w:div w:id="1166700598">
      <w:bodyDiv w:val="1"/>
      <w:marLeft w:val="0"/>
      <w:marRight w:val="0"/>
      <w:marTop w:val="0"/>
      <w:marBottom w:val="0"/>
      <w:divBdr>
        <w:top w:val="none" w:sz="0" w:space="0" w:color="auto"/>
        <w:left w:val="none" w:sz="0" w:space="0" w:color="auto"/>
        <w:bottom w:val="none" w:sz="0" w:space="0" w:color="auto"/>
        <w:right w:val="none" w:sz="0" w:space="0" w:color="auto"/>
      </w:divBdr>
    </w:div>
    <w:div w:id="1200898879">
      <w:bodyDiv w:val="1"/>
      <w:marLeft w:val="0"/>
      <w:marRight w:val="0"/>
      <w:marTop w:val="0"/>
      <w:marBottom w:val="0"/>
      <w:divBdr>
        <w:top w:val="none" w:sz="0" w:space="0" w:color="auto"/>
        <w:left w:val="none" w:sz="0" w:space="0" w:color="auto"/>
        <w:bottom w:val="none" w:sz="0" w:space="0" w:color="auto"/>
        <w:right w:val="none" w:sz="0" w:space="0" w:color="auto"/>
      </w:divBdr>
    </w:div>
    <w:div w:id="1216507361">
      <w:bodyDiv w:val="1"/>
      <w:marLeft w:val="0"/>
      <w:marRight w:val="0"/>
      <w:marTop w:val="0"/>
      <w:marBottom w:val="0"/>
      <w:divBdr>
        <w:top w:val="none" w:sz="0" w:space="0" w:color="auto"/>
        <w:left w:val="none" w:sz="0" w:space="0" w:color="auto"/>
        <w:bottom w:val="none" w:sz="0" w:space="0" w:color="auto"/>
        <w:right w:val="none" w:sz="0" w:space="0" w:color="auto"/>
      </w:divBdr>
    </w:div>
    <w:div w:id="1275671544">
      <w:bodyDiv w:val="1"/>
      <w:marLeft w:val="0"/>
      <w:marRight w:val="0"/>
      <w:marTop w:val="0"/>
      <w:marBottom w:val="0"/>
      <w:divBdr>
        <w:top w:val="none" w:sz="0" w:space="0" w:color="auto"/>
        <w:left w:val="none" w:sz="0" w:space="0" w:color="auto"/>
        <w:bottom w:val="none" w:sz="0" w:space="0" w:color="auto"/>
        <w:right w:val="none" w:sz="0" w:space="0" w:color="auto"/>
      </w:divBdr>
    </w:div>
    <w:div w:id="1307784187">
      <w:bodyDiv w:val="1"/>
      <w:marLeft w:val="0"/>
      <w:marRight w:val="0"/>
      <w:marTop w:val="0"/>
      <w:marBottom w:val="0"/>
      <w:divBdr>
        <w:top w:val="none" w:sz="0" w:space="0" w:color="auto"/>
        <w:left w:val="none" w:sz="0" w:space="0" w:color="auto"/>
        <w:bottom w:val="none" w:sz="0" w:space="0" w:color="auto"/>
        <w:right w:val="none" w:sz="0" w:space="0" w:color="auto"/>
      </w:divBdr>
    </w:div>
    <w:div w:id="1396855185">
      <w:bodyDiv w:val="1"/>
      <w:marLeft w:val="0"/>
      <w:marRight w:val="0"/>
      <w:marTop w:val="0"/>
      <w:marBottom w:val="0"/>
      <w:divBdr>
        <w:top w:val="none" w:sz="0" w:space="0" w:color="auto"/>
        <w:left w:val="none" w:sz="0" w:space="0" w:color="auto"/>
        <w:bottom w:val="none" w:sz="0" w:space="0" w:color="auto"/>
        <w:right w:val="none" w:sz="0" w:space="0" w:color="auto"/>
      </w:divBdr>
    </w:div>
    <w:div w:id="1402026819">
      <w:bodyDiv w:val="1"/>
      <w:marLeft w:val="0"/>
      <w:marRight w:val="0"/>
      <w:marTop w:val="0"/>
      <w:marBottom w:val="0"/>
      <w:divBdr>
        <w:top w:val="none" w:sz="0" w:space="0" w:color="auto"/>
        <w:left w:val="none" w:sz="0" w:space="0" w:color="auto"/>
        <w:bottom w:val="none" w:sz="0" w:space="0" w:color="auto"/>
        <w:right w:val="none" w:sz="0" w:space="0" w:color="auto"/>
      </w:divBdr>
      <w:divsChild>
        <w:div w:id="931083870">
          <w:marLeft w:val="0"/>
          <w:marRight w:val="0"/>
          <w:marTop w:val="0"/>
          <w:marBottom w:val="0"/>
          <w:divBdr>
            <w:top w:val="none" w:sz="0" w:space="0" w:color="auto"/>
            <w:left w:val="none" w:sz="0" w:space="0" w:color="auto"/>
            <w:bottom w:val="single" w:sz="6" w:space="3" w:color="CCCCCC"/>
            <w:right w:val="none" w:sz="0" w:space="0" w:color="auto"/>
          </w:divBdr>
        </w:div>
      </w:divsChild>
    </w:div>
    <w:div w:id="1429930523">
      <w:bodyDiv w:val="1"/>
      <w:marLeft w:val="0"/>
      <w:marRight w:val="0"/>
      <w:marTop w:val="0"/>
      <w:marBottom w:val="0"/>
      <w:divBdr>
        <w:top w:val="none" w:sz="0" w:space="0" w:color="auto"/>
        <w:left w:val="none" w:sz="0" w:space="0" w:color="auto"/>
        <w:bottom w:val="none" w:sz="0" w:space="0" w:color="auto"/>
        <w:right w:val="none" w:sz="0" w:space="0" w:color="auto"/>
      </w:divBdr>
      <w:divsChild>
        <w:div w:id="1697267652">
          <w:marLeft w:val="0"/>
          <w:marRight w:val="0"/>
          <w:marTop w:val="0"/>
          <w:marBottom w:val="0"/>
          <w:divBdr>
            <w:top w:val="none" w:sz="0" w:space="0" w:color="auto"/>
            <w:left w:val="none" w:sz="0" w:space="0" w:color="auto"/>
            <w:bottom w:val="none" w:sz="0" w:space="0" w:color="auto"/>
            <w:right w:val="none" w:sz="0" w:space="0" w:color="auto"/>
          </w:divBdr>
          <w:divsChild>
            <w:div w:id="11742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9802">
      <w:bodyDiv w:val="1"/>
      <w:marLeft w:val="0"/>
      <w:marRight w:val="0"/>
      <w:marTop w:val="0"/>
      <w:marBottom w:val="0"/>
      <w:divBdr>
        <w:top w:val="none" w:sz="0" w:space="0" w:color="auto"/>
        <w:left w:val="none" w:sz="0" w:space="0" w:color="auto"/>
        <w:bottom w:val="none" w:sz="0" w:space="0" w:color="auto"/>
        <w:right w:val="none" w:sz="0" w:space="0" w:color="auto"/>
      </w:divBdr>
    </w:div>
    <w:div w:id="1514145531">
      <w:bodyDiv w:val="1"/>
      <w:marLeft w:val="0"/>
      <w:marRight w:val="0"/>
      <w:marTop w:val="0"/>
      <w:marBottom w:val="0"/>
      <w:divBdr>
        <w:top w:val="none" w:sz="0" w:space="0" w:color="auto"/>
        <w:left w:val="none" w:sz="0" w:space="0" w:color="auto"/>
        <w:bottom w:val="none" w:sz="0" w:space="0" w:color="auto"/>
        <w:right w:val="none" w:sz="0" w:space="0" w:color="auto"/>
      </w:divBdr>
      <w:divsChild>
        <w:div w:id="1601600176">
          <w:marLeft w:val="0"/>
          <w:marRight w:val="0"/>
          <w:marTop w:val="0"/>
          <w:marBottom w:val="0"/>
          <w:divBdr>
            <w:top w:val="none" w:sz="0" w:space="0" w:color="auto"/>
            <w:left w:val="none" w:sz="0" w:space="0" w:color="auto"/>
            <w:bottom w:val="single" w:sz="4" w:space="3" w:color="CCCCCC"/>
            <w:right w:val="none" w:sz="0" w:space="0" w:color="auto"/>
          </w:divBdr>
        </w:div>
      </w:divsChild>
    </w:div>
    <w:div w:id="1526362340">
      <w:bodyDiv w:val="1"/>
      <w:marLeft w:val="0"/>
      <w:marRight w:val="0"/>
      <w:marTop w:val="0"/>
      <w:marBottom w:val="0"/>
      <w:divBdr>
        <w:top w:val="none" w:sz="0" w:space="0" w:color="auto"/>
        <w:left w:val="none" w:sz="0" w:space="0" w:color="auto"/>
        <w:bottom w:val="none" w:sz="0" w:space="0" w:color="auto"/>
        <w:right w:val="none" w:sz="0" w:space="0" w:color="auto"/>
      </w:divBdr>
    </w:div>
    <w:div w:id="1546022245">
      <w:bodyDiv w:val="1"/>
      <w:marLeft w:val="0"/>
      <w:marRight w:val="0"/>
      <w:marTop w:val="0"/>
      <w:marBottom w:val="0"/>
      <w:divBdr>
        <w:top w:val="none" w:sz="0" w:space="0" w:color="auto"/>
        <w:left w:val="none" w:sz="0" w:space="0" w:color="auto"/>
        <w:bottom w:val="none" w:sz="0" w:space="0" w:color="auto"/>
        <w:right w:val="none" w:sz="0" w:space="0" w:color="auto"/>
      </w:divBdr>
    </w:div>
    <w:div w:id="1553811963">
      <w:bodyDiv w:val="1"/>
      <w:marLeft w:val="0"/>
      <w:marRight w:val="0"/>
      <w:marTop w:val="0"/>
      <w:marBottom w:val="0"/>
      <w:divBdr>
        <w:top w:val="none" w:sz="0" w:space="0" w:color="auto"/>
        <w:left w:val="none" w:sz="0" w:space="0" w:color="auto"/>
        <w:bottom w:val="none" w:sz="0" w:space="0" w:color="auto"/>
        <w:right w:val="none" w:sz="0" w:space="0" w:color="auto"/>
      </w:divBdr>
    </w:div>
    <w:div w:id="1554074496">
      <w:bodyDiv w:val="1"/>
      <w:marLeft w:val="0"/>
      <w:marRight w:val="0"/>
      <w:marTop w:val="0"/>
      <w:marBottom w:val="0"/>
      <w:divBdr>
        <w:top w:val="none" w:sz="0" w:space="0" w:color="auto"/>
        <w:left w:val="none" w:sz="0" w:space="0" w:color="auto"/>
        <w:bottom w:val="none" w:sz="0" w:space="0" w:color="auto"/>
        <w:right w:val="none" w:sz="0" w:space="0" w:color="auto"/>
      </w:divBdr>
    </w:div>
    <w:div w:id="1594364572">
      <w:bodyDiv w:val="1"/>
      <w:marLeft w:val="0"/>
      <w:marRight w:val="0"/>
      <w:marTop w:val="0"/>
      <w:marBottom w:val="0"/>
      <w:divBdr>
        <w:top w:val="none" w:sz="0" w:space="0" w:color="auto"/>
        <w:left w:val="none" w:sz="0" w:space="0" w:color="auto"/>
        <w:bottom w:val="none" w:sz="0" w:space="0" w:color="auto"/>
        <w:right w:val="none" w:sz="0" w:space="0" w:color="auto"/>
      </w:divBdr>
      <w:divsChild>
        <w:div w:id="1285575630">
          <w:marLeft w:val="0"/>
          <w:marRight w:val="0"/>
          <w:marTop w:val="0"/>
          <w:marBottom w:val="0"/>
          <w:divBdr>
            <w:top w:val="none" w:sz="0" w:space="0" w:color="auto"/>
            <w:left w:val="none" w:sz="0" w:space="0" w:color="auto"/>
            <w:bottom w:val="none" w:sz="0" w:space="0" w:color="auto"/>
            <w:right w:val="none" w:sz="0" w:space="0" w:color="auto"/>
          </w:divBdr>
        </w:div>
        <w:div w:id="394931261">
          <w:marLeft w:val="0"/>
          <w:marRight w:val="0"/>
          <w:marTop w:val="0"/>
          <w:marBottom w:val="0"/>
          <w:divBdr>
            <w:top w:val="none" w:sz="0" w:space="0" w:color="auto"/>
            <w:left w:val="none" w:sz="0" w:space="0" w:color="auto"/>
            <w:bottom w:val="none" w:sz="0" w:space="0" w:color="auto"/>
            <w:right w:val="none" w:sz="0" w:space="0" w:color="auto"/>
          </w:divBdr>
        </w:div>
        <w:div w:id="869339997">
          <w:marLeft w:val="0"/>
          <w:marRight w:val="0"/>
          <w:marTop w:val="0"/>
          <w:marBottom w:val="0"/>
          <w:divBdr>
            <w:top w:val="none" w:sz="0" w:space="0" w:color="auto"/>
            <w:left w:val="none" w:sz="0" w:space="0" w:color="auto"/>
            <w:bottom w:val="none" w:sz="0" w:space="0" w:color="auto"/>
            <w:right w:val="none" w:sz="0" w:space="0" w:color="auto"/>
          </w:divBdr>
        </w:div>
      </w:divsChild>
    </w:div>
    <w:div w:id="1630866170">
      <w:bodyDiv w:val="1"/>
      <w:marLeft w:val="0"/>
      <w:marRight w:val="0"/>
      <w:marTop w:val="0"/>
      <w:marBottom w:val="0"/>
      <w:divBdr>
        <w:top w:val="none" w:sz="0" w:space="0" w:color="auto"/>
        <w:left w:val="none" w:sz="0" w:space="0" w:color="auto"/>
        <w:bottom w:val="none" w:sz="0" w:space="0" w:color="auto"/>
        <w:right w:val="none" w:sz="0" w:space="0" w:color="auto"/>
      </w:divBdr>
      <w:divsChild>
        <w:div w:id="911619091">
          <w:marLeft w:val="0"/>
          <w:marRight w:val="0"/>
          <w:marTop w:val="0"/>
          <w:marBottom w:val="0"/>
          <w:divBdr>
            <w:top w:val="none" w:sz="0" w:space="0" w:color="auto"/>
            <w:left w:val="none" w:sz="0" w:space="0" w:color="auto"/>
            <w:bottom w:val="single" w:sz="6" w:space="4" w:color="CCCCCC"/>
            <w:right w:val="none" w:sz="0" w:space="0" w:color="auto"/>
          </w:divBdr>
        </w:div>
      </w:divsChild>
    </w:div>
    <w:div w:id="1660576308">
      <w:bodyDiv w:val="1"/>
      <w:marLeft w:val="0"/>
      <w:marRight w:val="0"/>
      <w:marTop w:val="0"/>
      <w:marBottom w:val="0"/>
      <w:divBdr>
        <w:top w:val="none" w:sz="0" w:space="0" w:color="auto"/>
        <w:left w:val="none" w:sz="0" w:space="0" w:color="auto"/>
        <w:bottom w:val="none" w:sz="0" w:space="0" w:color="auto"/>
        <w:right w:val="none" w:sz="0" w:space="0" w:color="auto"/>
      </w:divBdr>
    </w:div>
    <w:div w:id="1661616727">
      <w:bodyDiv w:val="1"/>
      <w:marLeft w:val="0"/>
      <w:marRight w:val="0"/>
      <w:marTop w:val="0"/>
      <w:marBottom w:val="0"/>
      <w:divBdr>
        <w:top w:val="none" w:sz="0" w:space="0" w:color="auto"/>
        <w:left w:val="none" w:sz="0" w:space="0" w:color="auto"/>
        <w:bottom w:val="none" w:sz="0" w:space="0" w:color="auto"/>
        <w:right w:val="none" w:sz="0" w:space="0" w:color="auto"/>
      </w:divBdr>
    </w:div>
    <w:div w:id="1668097711">
      <w:bodyDiv w:val="1"/>
      <w:marLeft w:val="0"/>
      <w:marRight w:val="0"/>
      <w:marTop w:val="0"/>
      <w:marBottom w:val="0"/>
      <w:divBdr>
        <w:top w:val="none" w:sz="0" w:space="0" w:color="auto"/>
        <w:left w:val="none" w:sz="0" w:space="0" w:color="auto"/>
        <w:bottom w:val="none" w:sz="0" w:space="0" w:color="auto"/>
        <w:right w:val="none" w:sz="0" w:space="0" w:color="auto"/>
      </w:divBdr>
    </w:div>
    <w:div w:id="1688605569">
      <w:bodyDiv w:val="1"/>
      <w:marLeft w:val="0"/>
      <w:marRight w:val="0"/>
      <w:marTop w:val="0"/>
      <w:marBottom w:val="0"/>
      <w:divBdr>
        <w:top w:val="none" w:sz="0" w:space="0" w:color="auto"/>
        <w:left w:val="none" w:sz="0" w:space="0" w:color="auto"/>
        <w:bottom w:val="none" w:sz="0" w:space="0" w:color="auto"/>
        <w:right w:val="none" w:sz="0" w:space="0" w:color="auto"/>
      </w:divBdr>
    </w:div>
    <w:div w:id="1719817343">
      <w:bodyDiv w:val="1"/>
      <w:marLeft w:val="0"/>
      <w:marRight w:val="0"/>
      <w:marTop w:val="0"/>
      <w:marBottom w:val="0"/>
      <w:divBdr>
        <w:top w:val="none" w:sz="0" w:space="0" w:color="auto"/>
        <w:left w:val="none" w:sz="0" w:space="0" w:color="auto"/>
        <w:bottom w:val="none" w:sz="0" w:space="0" w:color="auto"/>
        <w:right w:val="none" w:sz="0" w:space="0" w:color="auto"/>
      </w:divBdr>
      <w:divsChild>
        <w:div w:id="1704208017">
          <w:marLeft w:val="284"/>
          <w:marRight w:val="0"/>
          <w:marTop w:val="0"/>
          <w:marBottom w:val="0"/>
          <w:divBdr>
            <w:top w:val="none" w:sz="0" w:space="0" w:color="auto"/>
            <w:left w:val="none" w:sz="0" w:space="0" w:color="auto"/>
            <w:bottom w:val="none" w:sz="0" w:space="0" w:color="auto"/>
            <w:right w:val="none" w:sz="0" w:space="0" w:color="auto"/>
          </w:divBdr>
        </w:div>
        <w:div w:id="294024907">
          <w:marLeft w:val="1276"/>
          <w:marRight w:val="0"/>
          <w:marTop w:val="0"/>
          <w:marBottom w:val="0"/>
          <w:divBdr>
            <w:top w:val="none" w:sz="0" w:space="0" w:color="auto"/>
            <w:left w:val="none" w:sz="0" w:space="0" w:color="auto"/>
            <w:bottom w:val="none" w:sz="0" w:space="0" w:color="auto"/>
            <w:right w:val="none" w:sz="0" w:space="0" w:color="auto"/>
          </w:divBdr>
        </w:div>
        <w:div w:id="1982877811">
          <w:marLeft w:val="1576"/>
          <w:marRight w:val="0"/>
          <w:marTop w:val="0"/>
          <w:marBottom w:val="0"/>
          <w:divBdr>
            <w:top w:val="none" w:sz="0" w:space="0" w:color="auto"/>
            <w:left w:val="none" w:sz="0" w:space="0" w:color="auto"/>
            <w:bottom w:val="none" w:sz="0" w:space="0" w:color="auto"/>
            <w:right w:val="none" w:sz="0" w:space="0" w:color="auto"/>
          </w:divBdr>
        </w:div>
        <w:div w:id="1982149269">
          <w:marLeft w:val="1936"/>
          <w:marRight w:val="0"/>
          <w:marTop w:val="0"/>
          <w:marBottom w:val="0"/>
          <w:divBdr>
            <w:top w:val="none" w:sz="0" w:space="0" w:color="auto"/>
            <w:left w:val="none" w:sz="0" w:space="0" w:color="auto"/>
            <w:bottom w:val="none" w:sz="0" w:space="0" w:color="auto"/>
            <w:right w:val="none" w:sz="0" w:space="0" w:color="auto"/>
          </w:divBdr>
        </w:div>
        <w:div w:id="1129785829">
          <w:marLeft w:val="1936"/>
          <w:marRight w:val="0"/>
          <w:marTop w:val="0"/>
          <w:marBottom w:val="0"/>
          <w:divBdr>
            <w:top w:val="none" w:sz="0" w:space="0" w:color="auto"/>
            <w:left w:val="none" w:sz="0" w:space="0" w:color="auto"/>
            <w:bottom w:val="none" w:sz="0" w:space="0" w:color="auto"/>
            <w:right w:val="none" w:sz="0" w:space="0" w:color="auto"/>
          </w:divBdr>
        </w:div>
        <w:div w:id="937100616">
          <w:marLeft w:val="1936"/>
          <w:marRight w:val="0"/>
          <w:marTop w:val="0"/>
          <w:marBottom w:val="0"/>
          <w:divBdr>
            <w:top w:val="none" w:sz="0" w:space="0" w:color="auto"/>
            <w:left w:val="none" w:sz="0" w:space="0" w:color="auto"/>
            <w:bottom w:val="none" w:sz="0" w:space="0" w:color="auto"/>
            <w:right w:val="none" w:sz="0" w:space="0" w:color="auto"/>
          </w:divBdr>
        </w:div>
        <w:div w:id="440610258">
          <w:marLeft w:val="1936"/>
          <w:marRight w:val="0"/>
          <w:marTop w:val="0"/>
          <w:marBottom w:val="0"/>
          <w:divBdr>
            <w:top w:val="none" w:sz="0" w:space="0" w:color="auto"/>
            <w:left w:val="none" w:sz="0" w:space="0" w:color="auto"/>
            <w:bottom w:val="none" w:sz="0" w:space="0" w:color="auto"/>
            <w:right w:val="none" w:sz="0" w:space="0" w:color="auto"/>
          </w:divBdr>
        </w:div>
        <w:div w:id="1736661279">
          <w:marLeft w:val="2296"/>
          <w:marRight w:val="0"/>
          <w:marTop w:val="0"/>
          <w:marBottom w:val="0"/>
          <w:divBdr>
            <w:top w:val="none" w:sz="0" w:space="0" w:color="auto"/>
            <w:left w:val="none" w:sz="0" w:space="0" w:color="auto"/>
            <w:bottom w:val="none" w:sz="0" w:space="0" w:color="auto"/>
            <w:right w:val="none" w:sz="0" w:space="0" w:color="auto"/>
          </w:divBdr>
        </w:div>
        <w:div w:id="336270066">
          <w:marLeft w:val="2656"/>
          <w:marRight w:val="0"/>
          <w:marTop w:val="0"/>
          <w:marBottom w:val="0"/>
          <w:divBdr>
            <w:top w:val="none" w:sz="0" w:space="0" w:color="auto"/>
            <w:left w:val="none" w:sz="0" w:space="0" w:color="auto"/>
            <w:bottom w:val="none" w:sz="0" w:space="0" w:color="auto"/>
            <w:right w:val="none" w:sz="0" w:space="0" w:color="auto"/>
          </w:divBdr>
        </w:div>
      </w:divsChild>
    </w:div>
    <w:div w:id="1727295729">
      <w:bodyDiv w:val="1"/>
      <w:marLeft w:val="0"/>
      <w:marRight w:val="0"/>
      <w:marTop w:val="0"/>
      <w:marBottom w:val="0"/>
      <w:divBdr>
        <w:top w:val="none" w:sz="0" w:space="0" w:color="auto"/>
        <w:left w:val="none" w:sz="0" w:space="0" w:color="auto"/>
        <w:bottom w:val="none" w:sz="0" w:space="0" w:color="auto"/>
        <w:right w:val="none" w:sz="0" w:space="0" w:color="auto"/>
      </w:divBdr>
      <w:divsChild>
        <w:div w:id="469519728">
          <w:marLeft w:val="0"/>
          <w:marRight w:val="0"/>
          <w:marTop w:val="0"/>
          <w:marBottom w:val="0"/>
          <w:divBdr>
            <w:top w:val="none" w:sz="0" w:space="0" w:color="auto"/>
            <w:left w:val="none" w:sz="0" w:space="0" w:color="auto"/>
            <w:bottom w:val="single" w:sz="6" w:space="4" w:color="CCCCCC"/>
            <w:right w:val="none" w:sz="0" w:space="0" w:color="auto"/>
          </w:divBdr>
        </w:div>
      </w:divsChild>
    </w:div>
    <w:div w:id="1753039946">
      <w:bodyDiv w:val="1"/>
      <w:marLeft w:val="0"/>
      <w:marRight w:val="0"/>
      <w:marTop w:val="0"/>
      <w:marBottom w:val="0"/>
      <w:divBdr>
        <w:top w:val="none" w:sz="0" w:space="0" w:color="auto"/>
        <w:left w:val="none" w:sz="0" w:space="0" w:color="auto"/>
        <w:bottom w:val="none" w:sz="0" w:space="0" w:color="auto"/>
        <w:right w:val="none" w:sz="0" w:space="0" w:color="auto"/>
      </w:divBdr>
    </w:div>
    <w:div w:id="1811363207">
      <w:bodyDiv w:val="1"/>
      <w:marLeft w:val="0"/>
      <w:marRight w:val="0"/>
      <w:marTop w:val="0"/>
      <w:marBottom w:val="0"/>
      <w:divBdr>
        <w:top w:val="none" w:sz="0" w:space="0" w:color="auto"/>
        <w:left w:val="none" w:sz="0" w:space="0" w:color="auto"/>
        <w:bottom w:val="none" w:sz="0" w:space="0" w:color="auto"/>
        <w:right w:val="none" w:sz="0" w:space="0" w:color="auto"/>
      </w:divBdr>
    </w:div>
    <w:div w:id="1826781530">
      <w:bodyDiv w:val="1"/>
      <w:marLeft w:val="0"/>
      <w:marRight w:val="0"/>
      <w:marTop w:val="0"/>
      <w:marBottom w:val="0"/>
      <w:divBdr>
        <w:top w:val="none" w:sz="0" w:space="0" w:color="auto"/>
        <w:left w:val="none" w:sz="0" w:space="0" w:color="auto"/>
        <w:bottom w:val="none" w:sz="0" w:space="0" w:color="auto"/>
        <w:right w:val="none" w:sz="0" w:space="0" w:color="auto"/>
      </w:divBdr>
    </w:div>
    <w:div w:id="1880625445">
      <w:bodyDiv w:val="1"/>
      <w:marLeft w:val="0"/>
      <w:marRight w:val="0"/>
      <w:marTop w:val="0"/>
      <w:marBottom w:val="0"/>
      <w:divBdr>
        <w:top w:val="none" w:sz="0" w:space="0" w:color="auto"/>
        <w:left w:val="none" w:sz="0" w:space="0" w:color="auto"/>
        <w:bottom w:val="none" w:sz="0" w:space="0" w:color="auto"/>
        <w:right w:val="none" w:sz="0" w:space="0" w:color="auto"/>
      </w:divBdr>
    </w:div>
    <w:div w:id="1921987950">
      <w:bodyDiv w:val="1"/>
      <w:marLeft w:val="0"/>
      <w:marRight w:val="0"/>
      <w:marTop w:val="0"/>
      <w:marBottom w:val="0"/>
      <w:divBdr>
        <w:top w:val="none" w:sz="0" w:space="0" w:color="auto"/>
        <w:left w:val="none" w:sz="0" w:space="0" w:color="auto"/>
        <w:bottom w:val="none" w:sz="0" w:space="0" w:color="auto"/>
        <w:right w:val="none" w:sz="0" w:space="0" w:color="auto"/>
      </w:divBdr>
    </w:div>
    <w:div w:id="1927496098">
      <w:bodyDiv w:val="1"/>
      <w:marLeft w:val="0"/>
      <w:marRight w:val="0"/>
      <w:marTop w:val="0"/>
      <w:marBottom w:val="0"/>
      <w:divBdr>
        <w:top w:val="none" w:sz="0" w:space="0" w:color="auto"/>
        <w:left w:val="none" w:sz="0" w:space="0" w:color="auto"/>
        <w:bottom w:val="none" w:sz="0" w:space="0" w:color="auto"/>
        <w:right w:val="none" w:sz="0" w:space="0" w:color="auto"/>
      </w:divBdr>
    </w:div>
    <w:div w:id="1928273324">
      <w:bodyDiv w:val="1"/>
      <w:marLeft w:val="0"/>
      <w:marRight w:val="0"/>
      <w:marTop w:val="0"/>
      <w:marBottom w:val="0"/>
      <w:divBdr>
        <w:top w:val="none" w:sz="0" w:space="0" w:color="auto"/>
        <w:left w:val="none" w:sz="0" w:space="0" w:color="auto"/>
        <w:bottom w:val="none" w:sz="0" w:space="0" w:color="auto"/>
        <w:right w:val="none" w:sz="0" w:space="0" w:color="auto"/>
      </w:divBdr>
      <w:divsChild>
        <w:div w:id="662971387">
          <w:marLeft w:val="0"/>
          <w:marRight w:val="0"/>
          <w:marTop w:val="0"/>
          <w:marBottom w:val="0"/>
          <w:divBdr>
            <w:top w:val="none" w:sz="0" w:space="0" w:color="auto"/>
            <w:left w:val="none" w:sz="0" w:space="0" w:color="auto"/>
            <w:bottom w:val="single" w:sz="4" w:space="3" w:color="CCCCCC"/>
            <w:right w:val="none" w:sz="0" w:space="0" w:color="auto"/>
          </w:divBdr>
        </w:div>
      </w:divsChild>
    </w:div>
    <w:div w:id="1940599962">
      <w:bodyDiv w:val="1"/>
      <w:marLeft w:val="0"/>
      <w:marRight w:val="0"/>
      <w:marTop w:val="0"/>
      <w:marBottom w:val="0"/>
      <w:divBdr>
        <w:top w:val="none" w:sz="0" w:space="0" w:color="auto"/>
        <w:left w:val="none" w:sz="0" w:space="0" w:color="auto"/>
        <w:bottom w:val="none" w:sz="0" w:space="0" w:color="auto"/>
        <w:right w:val="none" w:sz="0" w:space="0" w:color="auto"/>
      </w:divBdr>
    </w:div>
    <w:div w:id="1947998697">
      <w:bodyDiv w:val="1"/>
      <w:marLeft w:val="0"/>
      <w:marRight w:val="0"/>
      <w:marTop w:val="0"/>
      <w:marBottom w:val="0"/>
      <w:divBdr>
        <w:top w:val="none" w:sz="0" w:space="0" w:color="auto"/>
        <w:left w:val="none" w:sz="0" w:space="0" w:color="auto"/>
        <w:bottom w:val="none" w:sz="0" w:space="0" w:color="auto"/>
        <w:right w:val="none" w:sz="0" w:space="0" w:color="auto"/>
      </w:divBdr>
    </w:div>
    <w:div w:id="1961183211">
      <w:bodyDiv w:val="1"/>
      <w:marLeft w:val="0"/>
      <w:marRight w:val="0"/>
      <w:marTop w:val="0"/>
      <w:marBottom w:val="0"/>
      <w:divBdr>
        <w:top w:val="none" w:sz="0" w:space="0" w:color="auto"/>
        <w:left w:val="none" w:sz="0" w:space="0" w:color="auto"/>
        <w:bottom w:val="none" w:sz="0" w:space="0" w:color="auto"/>
        <w:right w:val="none" w:sz="0" w:space="0" w:color="auto"/>
      </w:divBdr>
    </w:div>
    <w:div w:id="1972710866">
      <w:bodyDiv w:val="1"/>
      <w:marLeft w:val="0"/>
      <w:marRight w:val="0"/>
      <w:marTop w:val="0"/>
      <w:marBottom w:val="0"/>
      <w:divBdr>
        <w:top w:val="none" w:sz="0" w:space="0" w:color="auto"/>
        <w:left w:val="none" w:sz="0" w:space="0" w:color="auto"/>
        <w:bottom w:val="none" w:sz="0" w:space="0" w:color="auto"/>
        <w:right w:val="none" w:sz="0" w:space="0" w:color="auto"/>
      </w:divBdr>
    </w:div>
    <w:div w:id="2000501639">
      <w:bodyDiv w:val="1"/>
      <w:marLeft w:val="0"/>
      <w:marRight w:val="0"/>
      <w:marTop w:val="0"/>
      <w:marBottom w:val="0"/>
      <w:divBdr>
        <w:top w:val="none" w:sz="0" w:space="0" w:color="auto"/>
        <w:left w:val="none" w:sz="0" w:space="0" w:color="auto"/>
        <w:bottom w:val="none" w:sz="0" w:space="0" w:color="auto"/>
        <w:right w:val="none" w:sz="0" w:space="0" w:color="auto"/>
      </w:divBdr>
    </w:div>
    <w:div w:id="2036808886">
      <w:bodyDiv w:val="1"/>
      <w:marLeft w:val="0"/>
      <w:marRight w:val="0"/>
      <w:marTop w:val="0"/>
      <w:marBottom w:val="0"/>
      <w:divBdr>
        <w:top w:val="none" w:sz="0" w:space="0" w:color="auto"/>
        <w:left w:val="none" w:sz="0" w:space="0" w:color="auto"/>
        <w:bottom w:val="none" w:sz="0" w:space="0" w:color="auto"/>
        <w:right w:val="none" w:sz="0" w:space="0" w:color="auto"/>
      </w:divBdr>
    </w:div>
    <w:div w:id="2046320896">
      <w:bodyDiv w:val="1"/>
      <w:marLeft w:val="0"/>
      <w:marRight w:val="0"/>
      <w:marTop w:val="0"/>
      <w:marBottom w:val="0"/>
      <w:divBdr>
        <w:top w:val="none" w:sz="0" w:space="0" w:color="auto"/>
        <w:left w:val="none" w:sz="0" w:space="0" w:color="auto"/>
        <w:bottom w:val="none" w:sz="0" w:space="0" w:color="auto"/>
        <w:right w:val="none" w:sz="0" w:space="0" w:color="auto"/>
      </w:divBdr>
    </w:div>
    <w:div w:id="2120178367">
      <w:bodyDiv w:val="1"/>
      <w:marLeft w:val="0"/>
      <w:marRight w:val="0"/>
      <w:marTop w:val="0"/>
      <w:marBottom w:val="0"/>
      <w:divBdr>
        <w:top w:val="none" w:sz="0" w:space="0" w:color="auto"/>
        <w:left w:val="none" w:sz="0" w:space="0" w:color="auto"/>
        <w:bottom w:val="none" w:sz="0" w:space="0" w:color="auto"/>
        <w:right w:val="none" w:sz="0" w:space="0" w:color="auto"/>
      </w:divBdr>
      <w:divsChild>
        <w:div w:id="2058162551">
          <w:marLeft w:val="0"/>
          <w:marRight w:val="0"/>
          <w:marTop w:val="0"/>
          <w:marBottom w:val="0"/>
          <w:divBdr>
            <w:top w:val="none" w:sz="0" w:space="0" w:color="auto"/>
            <w:left w:val="none" w:sz="0" w:space="0" w:color="auto"/>
            <w:bottom w:val="single" w:sz="4" w:space="3" w:color="CCCCCC"/>
            <w:right w:val="none" w:sz="0" w:space="0" w:color="auto"/>
          </w:divBdr>
        </w:div>
      </w:divsChild>
    </w:div>
    <w:div w:id="2136094111">
      <w:bodyDiv w:val="1"/>
      <w:marLeft w:val="0"/>
      <w:marRight w:val="0"/>
      <w:marTop w:val="0"/>
      <w:marBottom w:val="0"/>
      <w:divBdr>
        <w:top w:val="none" w:sz="0" w:space="0" w:color="auto"/>
        <w:left w:val="none" w:sz="0" w:space="0" w:color="auto"/>
        <w:bottom w:val="none" w:sz="0" w:space="0" w:color="auto"/>
        <w:right w:val="none" w:sz="0" w:space="0" w:color="auto"/>
      </w:divBdr>
    </w:div>
    <w:div w:id="21425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Bahasa_Arab" TargetMode="External"/><Relationship Id="rId13" Type="http://schemas.openxmlformats.org/officeDocument/2006/relationships/hyperlink" Target="https://id.wikipedia.org/wiki/Suku_bunga" TargetMode="External"/><Relationship Id="rId18" Type="http://schemas.openxmlformats.org/officeDocument/2006/relationships/hyperlink" Target="https://id.wikipedia.org/wiki/Perniagaan" TargetMode="External"/><Relationship Id="rId26" Type="http://schemas.openxmlformats.org/officeDocument/2006/relationships/hyperlink" Target="http://www.pengertianahli.com/2013/11/pengertian-emosi-menurut-para-ahli.html" TargetMode="External"/><Relationship Id="rId3" Type="http://schemas.openxmlformats.org/officeDocument/2006/relationships/styles" Target="styles.xml"/><Relationship Id="rId21" Type="http://schemas.openxmlformats.org/officeDocument/2006/relationships/hyperlink" Target="https://id.wikipedia.org/wiki/Riba" TargetMode="External"/><Relationship Id="rId7" Type="http://schemas.openxmlformats.org/officeDocument/2006/relationships/endnotes" Target="endnotes.xml"/><Relationship Id="rId12" Type="http://schemas.openxmlformats.org/officeDocument/2006/relationships/hyperlink" Target="https://id.wikipedia.org/wiki/Pinjaman" TargetMode="External"/><Relationship Id="rId17" Type="http://schemas.openxmlformats.org/officeDocument/2006/relationships/hyperlink" Target="https://id.wikipedia.org/wiki/Syariah" TargetMode="External"/><Relationship Id="rId25" Type="http://schemas.openxmlformats.org/officeDocument/2006/relationships/hyperlink" Target="https://id.wikipedia.org/wiki/Manipulasi" TargetMode="External"/><Relationship Id="rId2" Type="http://schemas.openxmlformats.org/officeDocument/2006/relationships/numbering" Target="numbering.xml"/><Relationship Id="rId16" Type="http://schemas.openxmlformats.org/officeDocument/2006/relationships/hyperlink" Target="https://id.wikipedia.org/wiki/Haram" TargetMode="External"/><Relationship Id="rId20" Type="http://schemas.openxmlformats.org/officeDocument/2006/relationships/hyperlink" Target="https://id.wikipedia.org/wiki/Suku_bung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Agama_Islam" TargetMode="External"/><Relationship Id="rId24" Type="http://schemas.openxmlformats.org/officeDocument/2006/relationships/hyperlink" Target="https://id.wikipedia.org/wiki/Ketidakpastian" TargetMode="External"/><Relationship Id="rId5" Type="http://schemas.openxmlformats.org/officeDocument/2006/relationships/webSettings" Target="webSettings.xml"/><Relationship Id="rId15" Type="http://schemas.openxmlformats.org/officeDocument/2006/relationships/hyperlink" Target="https://id.wikipedia.org/wiki/Investasi" TargetMode="External"/><Relationship Id="rId23" Type="http://schemas.openxmlformats.org/officeDocument/2006/relationships/hyperlink" Target="https://id.wikipedia.org/wiki/Spekulasi" TargetMode="External"/><Relationship Id="rId28" Type="http://schemas.openxmlformats.org/officeDocument/2006/relationships/footer" Target="footer1.xml"/><Relationship Id="rId10" Type="http://schemas.openxmlformats.org/officeDocument/2006/relationships/hyperlink" Target="https://id.wikipedia.org/wiki/Syariah" TargetMode="External"/><Relationship Id="rId19" Type="http://schemas.openxmlformats.org/officeDocument/2006/relationships/hyperlink" Target="https://id.wikipedia.org/wiki/Haram" TargetMode="External"/><Relationship Id="rId4" Type="http://schemas.openxmlformats.org/officeDocument/2006/relationships/settings" Target="settings.xml"/><Relationship Id="rId9" Type="http://schemas.openxmlformats.org/officeDocument/2006/relationships/hyperlink" Target="https://id.wikipedia.org/wiki/Bank" TargetMode="External"/><Relationship Id="rId14" Type="http://schemas.openxmlformats.org/officeDocument/2006/relationships/hyperlink" Target="https://id.wikipedia.org/wiki/Riba" TargetMode="External"/><Relationship Id="rId22" Type="http://schemas.openxmlformats.org/officeDocument/2006/relationships/hyperlink" Target="https://id.wikipedia.org/wiki/Perjudian"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d.wikipedia.org/wiki/Muhammad_Syafii_Antonio" TargetMode="External"/><Relationship Id="rId13" Type="http://schemas.openxmlformats.org/officeDocument/2006/relationships/hyperlink" Target="https://zaifbio.wordpress.com/tag/definisi-minat/" TargetMode="External"/><Relationship Id="rId3" Type="http://schemas.openxmlformats.org/officeDocument/2006/relationships/hyperlink" Target="http://firmasnyah100288.blogspot.com" TargetMode="External"/><Relationship Id="rId7" Type="http://schemas.openxmlformats.org/officeDocument/2006/relationships/hyperlink" Target="https://id.wikipedia.org/wiki/Muhammad_Syafii_Antonio" TargetMode="External"/><Relationship Id="rId12" Type="http://schemas.openxmlformats.org/officeDocument/2006/relationships/hyperlink" Target="http://danperbedaan.blogspot.co.id/2016/05/perbedaan-bunga-dan-bagi-hasil.html" TargetMode="External"/><Relationship Id="rId17" Type="http://schemas.openxmlformats.org/officeDocument/2006/relationships/hyperlink" Target="https://id.wikipedia.org/wiki/Muhammad_Syafii_Antonio" TargetMode="External"/><Relationship Id="rId2" Type="http://schemas.openxmlformats.org/officeDocument/2006/relationships/hyperlink" Target="http://www.masbied.com/2011/09/02/definisi-pemahaman-menurut-para-ahli/" TargetMode="External"/><Relationship Id="rId16" Type="http://schemas.openxmlformats.org/officeDocument/2006/relationships/hyperlink" Target="http://academia.edu/26009289/Rekening_bank" TargetMode="External"/><Relationship Id="rId1" Type="http://schemas.openxmlformats.org/officeDocument/2006/relationships/hyperlink" Target="http://www.scribd,com/com/1358848.pengertian-pengetahuan" TargetMode="External"/><Relationship Id="rId6" Type="http://schemas.openxmlformats.org/officeDocument/2006/relationships/hyperlink" Target="https://id.wikipedia.org/wiki/Muhammad_Syafii_Antonio" TargetMode="External"/><Relationship Id="rId11" Type="http://schemas.openxmlformats.org/officeDocument/2006/relationships/hyperlink" Target="https://id.wikipedia.org/wiki/Muhammad_Syafii_Antonio" TargetMode="External"/><Relationship Id="rId5" Type="http://schemas.openxmlformats.org/officeDocument/2006/relationships/hyperlink" Target="https://id.wikipedia.org/wiki/Muhammad_Syafii_Antonio" TargetMode="External"/><Relationship Id="rId15" Type="http://schemas.openxmlformats.org/officeDocument/2006/relationships/hyperlink" Target="https://id.m.wikipedia.org/wiki/Rekening_bank" TargetMode="External"/><Relationship Id="rId10" Type="http://schemas.openxmlformats.org/officeDocument/2006/relationships/hyperlink" Target="http://www.nafiun.com/2014/03/persamaan-dan-perbedaan-bank-syariah-dan%20konvensional.html" TargetMode="External"/><Relationship Id="rId4" Type="http://schemas.openxmlformats.org/officeDocument/2006/relationships/hyperlink" Target="https://id.wikipedia.org/wiki/Muhammad_Syafii_Antonio" TargetMode="External"/><Relationship Id="rId9" Type="http://schemas.openxmlformats.org/officeDocument/2006/relationships/hyperlink" Target="https://id.wikipedia.org/wiki/Muhammad_Syafii_Antonio" TargetMode="External"/><Relationship Id="rId14" Type="http://schemas.openxmlformats.org/officeDocument/2006/relationships/hyperlink" Target="http://www.definisi-pengertian.com/2015/04/definisi-pengertian-minat-konsep-pendidik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B5FA3A8-D4D4-4CDB-968D-9F6006FF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3002</TotalTime>
  <Pages>95</Pages>
  <Words>13522</Words>
  <Characters>77080</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90422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263</cp:revision>
  <cp:lastPrinted>2017-12-06T07:50:00Z</cp:lastPrinted>
  <dcterms:created xsi:type="dcterms:W3CDTF">2017-05-28T04:23:00Z</dcterms:created>
  <dcterms:modified xsi:type="dcterms:W3CDTF">2017-12-06T07:59:00Z</dcterms:modified>
</cp:coreProperties>
</file>