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842B2" w14:textId="397525FE" w:rsidR="001F65DC" w:rsidRPr="00C96748" w:rsidRDefault="001F65DC" w:rsidP="00D345E8">
      <w:pPr>
        <w:spacing w:after="0" w:line="240" w:lineRule="auto"/>
        <w:rPr>
          <w:lang w:val="id-ID"/>
        </w:rPr>
      </w:pPr>
    </w:p>
    <w:p w14:paraId="5FDFBA9B" w14:textId="77777777" w:rsidR="00AC209A" w:rsidRPr="00C96748" w:rsidRDefault="00AC209A" w:rsidP="00D345E8">
      <w:pPr>
        <w:pStyle w:val="JUDULBAHASAINDONESIA"/>
        <w:spacing w:line="240" w:lineRule="auto"/>
        <w:rPr>
          <w:lang w:val="id-ID"/>
        </w:rPr>
      </w:pPr>
    </w:p>
    <w:p w14:paraId="24FD6126" w14:textId="40050279" w:rsidR="00AC209A" w:rsidRPr="00873F9D" w:rsidRDefault="00873F9D" w:rsidP="00D345E8">
      <w:pPr>
        <w:pStyle w:val="JUDULBAHASAINDONESIA"/>
        <w:spacing w:line="240" w:lineRule="auto"/>
        <w:rPr>
          <w:lang w:val="en-US"/>
        </w:rPr>
      </w:pPr>
      <w:r>
        <w:rPr>
          <w:lang w:val="en-US"/>
        </w:rPr>
        <w:t xml:space="preserve">Islamic Medical Education </w:t>
      </w:r>
      <w:proofErr w:type="spellStart"/>
      <w:r>
        <w:rPr>
          <w:lang w:val="en-US"/>
        </w:rPr>
        <w:t>Ibn</w:t>
      </w:r>
      <w:proofErr w:type="spellEnd"/>
      <w:r>
        <w:rPr>
          <w:lang w:val="en-US"/>
        </w:rPr>
        <w:t xml:space="preserve"> </w:t>
      </w:r>
      <w:proofErr w:type="spellStart"/>
      <w:r>
        <w:rPr>
          <w:lang w:val="en-US"/>
        </w:rPr>
        <w:t>Sina’s</w:t>
      </w:r>
      <w:proofErr w:type="spellEnd"/>
      <w:r>
        <w:rPr>
          <w:lang w:val="en-US"/>
        </w:rPr>
        <w:t xml:space="preserve"> Perspective</w:t>
      </w:r>
    </w:p>
    <w:p w14:paraId="5E3F4887" w14:textId="1A501047" w:rsidR="00AC209A" w:rsidRPr="00C96748" w:rsidRDefault="00873F9D" w:rsidP="00D345E8">
      <w:pPr>
        <w:pStyle w:val="JUDULBAHASAINGGRIS"/>
        <w:spacing w:line="240" w:lineRule="auto"/>
        <w:rPr>
          <w:lang w:val="id-ID"/>
        </w:rPr>
      </w:pPr>
      <w:r w:rsidRPr="00873F9D">
        <w:rPr>
          <w:lang w:val="id-ID"/>
        </w:rPr>
        <w:t>Pendidikan Kedokteran Islam Perspektif Ibnu Sina</w:t>
      </w:r>
    </w:p>
    <w:p w14:paraId="44C4C145" w14:textId="4B374D02" w:rsidR="00AC209A" w:rsidRPr="00C96748" w:rsidRDefault="00AC209A" w:rsidP="00D345E8">
      <w:pPr>
        <w:spacing w:after="0" w:line="240" w:lineRule="auto"/>
        <w:rPr>
          <w:lang w:val="id-ID"/>
        </w:rPr>
      </w:pPr>
    </w:p>
    <w:p w14:paraId="43A0459E" w14:textId="2DDE46ED" w:rsidR="00AC209A" w:rsidRPr="003F2EC6" w:rsidRDefault="003F2EC6" w:rsidP="00D345E8">
      <w:pPr>
        <w:pStyle w:val="PENULIS"/>
        <w:spacing w:line="240" w:lineRule="auto"/>
        <w:rPr>
          <w:lang w:val="en-US"/>
        </w:rPr>
      </w:pPr>
      <w:bookmarkStart w:id="0" w:name="_GoBack"/>
      <w:r w:rsidRPr="003F2EC6">
        <w:rPr>
          <w:lang w:val="id-ID"/>
        </w:rPr>
        <w:t>Vina Hikmatul Huda</w:t>
      </w:r>
      <w:r>
        <w:rPr>
          <w:lang w:val="en-US"/>
        </w:rPr>
        <w:t xml:space="preserve"> </w:t>
      </w:r>
      <w:bookmarkEnd w:id="0"/>
      <w:r>
        <w:rPr>
          <w:lang w:val="en-US"/>
        </w:rPr>
        <w:t>(1)</w:t>
      </w:r>
      <w:r w:rsidRPr="003F2EC6">
        <w:rPr>
          <w:lang w:val="id-ID"/>
        </w:rPr>
        <w:t>, Agus Gunawan</w:t>
      </w:r>
      <w:r>
        <w:rPr>
          <w:lang w:val="en-US"/>
        </w:rPr>
        <w:t xml:space="preserve"> (2)</w:t>
      </w:r>
      <w:r w:rsidRPr="003F2EC6">
        <w:rPr>
          <w:lang w:val="id-ID"/>
        </w:rPr>
        <w:t>, Muhajir Muhajir</w:t>
      </w:r>
      <w:r>
        <w:rPr>
          <w:lang w:val="en-US"/>
        </w:rPr>
        <w:t xml:space="preserve"> (3)</w:t>
      </w:r>
    </w:p>
    <w:p w14:paraId="33FFF54D" w14:textId="77777777" w:rsidR="00C368F6" w:rsidRDefault="003F2EC6" w:rsidP="00D345E8">
      <w:pPr>
        <w:pStyle w:val="PENULIS"/>
        <w:spacing w:line="240" w:lineRule="auto"/>
        <w:rPr>
          <w:lang w:val="en-US"/>
        </w:rPr>
      </w:pPr>
      <w:r>
        <w:rPr>
          <w:lang w:val="en-US"/>
        </w:rPr>
        <w:t xml:space="preserve">(1) </w:t>
      </w:r>
      <w:proofErr w:type="spellStart"/>
      <w:r>
        <w:rPr>
          <w:lang w:val="en-US"/>
        </w:rPr>
        <w:t>Vina</w:t>
      </w:r>
      <w:proofErr w:type="spellEnd"/>
      <w:r>
        <w:rPr>
          <w:lang w:val="en-US"/>
        </w:rPr>
        <w:t xml:space="preserve"> </w:t>
      </w:r>
      <w:proofErr w:type="spellStart"/>
      <w:r>
        <w:rPr>
          <w:lang w:val="en-US"/>
        </w:rPr>
        <w:t>Hikmatul</w:t>
      </w:r>
      <w:proofErr w:type="spellEnd"/>
      <w:r>
        <w:rPr>
          <w:lang w:val="en-US"/>
        </w:rPr>
        <w:t xml:space="preserve"> Huda </w:t>
      </w:r>
      <w:hyperlink r:id="rId9" w:history="1">
        <w:r w:rsidRPr="001E1199">
          <w:rPr>
            <w:rStyle w:val="Hyperlink"/>
            <w:lang w:val="en-US"/>
          </w:rPr>
          <w:t>232622106.vina@uinbanten.ac.id</w:t>
        </w:r>
      </w:hyperlink>
    </w:p>
    <w:p w14:paraId="6B276E1E" w14:textId="77777777" w:rsidR="00C368F6" w:rsidRDefault="003F2EC6" w:rsidP="00D345E8">
      <w:pPr>
        <w:pStyle w:val="PENULIS"/>
        <w:spacing w:line="240" w:lineRule="auto"/>
        <w:rPr>
          <w:lang w:val="en-US"/>
        </w:rPr>
      </w:pPr>
      <w:r>
        <w:rPr>
          <w:lang w:val="en-US"/>
        </w:rPr>
        <w:t xml:space="preserve">(2) </w:t>
      </w:r>
      <w:proofErr w:type="spellStart"/>
      <w:r>
        <w:rPr>
          <w:lang w:val="en-US"/>
        </w:rPr>
        <w:t>Agus</w:t>
      </w:r>
      <w:proofErr w:type="spellEnd"/>
      <w:r>
        <w:rPr>
          <w:lang w:val="en-US"/>
        </w:rPr>
        <w:t xml:space="preserve"> </w:t>
      </w:r>
      <w:proofErr w:type="spellStart"/>
      <w:r>
        <w:rPr>
          <w:lang w:val="en-US"/>
        </w:rPr>
        <w:t>Gunawan</w:t>
      </w:r>
      <w:proofErr w:type="spellEnd"/>
      <w:r>
        <w:rPr>
          <w:lang w:val="en-US"/>
        </w:rPr>
        <w:t xml:space="preserve"> </w:t>
      </w:r>
      <w:hyperlink r:id="rId10" w:history="1">
        <w:r w:rsidRPr="001E1199">
          <w:rPr>
            <w:rStyle w:val="Hyperlink"/>
            <w:lang w:val="en-US"/>
          </w:rPr>
          <w:t>agusgunawan1405@gmail.com</w:t>
        </w:r>
      </w:hyperlink>
      <w:r>
        <w:rPr>
          <w:lang w:val="en-US"/>
        </w:rPr>
        <w:t xml:space="preserve"> </w:t>
      </w:r>
    </w:p>
    <w:p w14:paraId="769B8EA5" w14:textId="62B85268" w:rsidR="00AC209A" w:rsidRPr="003F2EC6" w:rsidRDefault="003F2EC6" w:rsidP="00D345E8">
      <w:pPr>
        <w:pStyle w:val="PENULIS"/>
        <w:spacing w:line="240" w:lineRule="auto"/>
        <w:rPr>
          <w:lang w:val="en-US"/>
        </w:rPr>
      </w:pPr>
      <w:r>
        <w:rPr>
          <w:lang w:val="en-US"/>
        </w:rPr>
        <w:t xml:space="preserve">(3) </w:t>
      </w:r>
      <w:proofErr w:type="spellStart"/>
      <w:r>
        <w:rPr>
          <w:lang w:val="en-US"/>
        </w:rPr>
        <w:t>Muhajir</w:t>
      </w:r>
      <w:proofErr w:type="spellEnd"/>
      <w:r>
        <w:rPr>
          <w:lang w:val="en-US"/>
        </w:rPr>
        <w:t xml:space="preserve"> </w:t>
      </w:r>
      <w:proofErr w:type="spellStart"/>
      <w:r>
        <w:rPr>
          <w:lang w:val="en-US"/>
        </w:rPr>
        <w:t>Muhajir</w:t>
      </w:r>
      <w:proofErr w:type="spellEnd"/>
      <w:r>
        <w:rPr>
          <w:lang w:val="en-US"/>
        </w:rPr>
        <w:t xml:space="preserve"> </w:t>
      </w:r>
      <w:hyperlink r:id="rId11" w:history="1">
        <w:r w:rsidRPr="001E1199">
          <w:rPr>
            <w:rStyle w:val="Hyperlink"/>
            <w:lang w:val="en-US"/>
          </w:rPr>
          <w:t>muhajir@uinbanten.ac.id</w:t>
        </w:r>
      </w:hyperlink>
      <w:r>
        <w:rPr>
          <w:lang w:val="en-US"/>
        </w:rPr>
        <w:t xml:space="preserve"> </w:t>
      </w:r>
    </w:p>
    <w:p w14:paraId="48BC3E63" w14:textId="5B2DD80D" w:rsidR="00AC209A" w:rsidRPr="00C96748" w:rsidRDefault="00D345E8" w:rsidP="00D345E8">
      <w:pPr>
        <w:pStyle w:val="PENULIS"/>
        <w:spacing w:line="240" w:lineRule="auto"/>
        <w:rPr>
          <w:lang w:val="id-ID"/>
        </w:rPr>
      </w:pPr>
      <w:r w:rsidRPr="00C96748">
        <w:rPr>
          <w:lang w:val="id-ID"/>
        </w:rPr>
        <w:t xml:space="preserve"> </w:t>
      </w:r>
      <w:r w:rsidR="003F2EC6" w:rsidRPr="003F2EC6">
        <w:rPr>
          <w:lang w:val="id-ID"/>
        </w:rPr>
        <w:t>Universitas Islam Negeri Sultan Maulana Hasanuddin Banten, Serang, Indonesia</w:t>
      </w:r>
    </w:p>
    <w:p w14:paraId="78B22BE9" w14:textId="77777777" w:rsidR="00AC209A" w:rsidRDefault="00AC209A" w:rsidP="00D345E8">
      <w:pPr>
        <w:pStyle w:val="PENULIS"/>
        <w:spacing w:line="240" w:lineRule="auto"/>
        <w:rPr>
          <w:lang w:val="en-US"/>
        </w:rPr>
      </w:pPr>
    </w:p>
    <w:p w14:paraId="7E22ED6E" w14:textId="77777777" w:rsidR="00873F9D" w:rsidRDefault="00873F9D" w:rsidP="00D345E8">
      <w:pPr>
        <w:pStyle w:val="PENULIS"/>
        <w:spacing w:line="240" w:lineRule="auto"/>
        <w:rPr>
          <w:lang w:val="en-US"/>
        </w:rPr>
      </w:pPr>
    </w:p>
    <w:p w14:paraId="4DAEDB1E" w14:textId="77777777" w:rsidR="00D345E8" w:rsidRDefault="00D345E8" w:rsidP="00D345E8">
      <w:pPr>
        <w:autoSpaceDE w:val="0"/>
        <w:autoSpaceDN w:val="0"/>
        <w:adjustRightInd w:val="0"/>
        <w:spacing w:after="0" w:line="240" w:lineRule="auto"/>
        <w:ind w:left="567"/>
        <w:textAlignment w:val="center"/>
        <w:rPr>
          <w:rFonts w:ascii="Adobe Caslon Pro Bold" w:hAnsi="Adobe Caslon Pro Bold" w:cs="Adobe Caslon Pro Bold"/>
          <w:b/>
          <w:bCs/>
          <w:color w:val="000000"/>
          <w:sz w:val="24"/>
          <w:szCs w:val="24"/>
        </w:rPr>
      </w:pPr>
      <w:r w:rsidRPr="00D345E8">
        <w:rPr>
          <w:rFonts w:ascii="Adobe Caslon Pro Bold" w:hAnsi="Adobe Caslon Pro Bold" w:cs="Adobe Caslon Pro Bold"/>
          <w:b/>
          <w:bCs/>
          <w:color w:val="000000"/>
          <w:sz w:val="24"/>
          <w:szCs w:val="24"/>
          <w:lang w:val="id-ID"/>
        </w:rPr>
        <w:t>Abstract</w:t>
      </w:r>
    </w:p>
    <w:p w14:paraId="7974761D" w14:textId="77777777" w:rsidR="00AC51B3" w:rsidRPr="00AC51B3" w:rsidRDefault="00AC51B3" w:rsidP="00D345E8">
      <w:pPr>
        <w:autoSpaceDE w:val="0"/>
        <w:autoSpaceDN w:val="0"/>
        <w:adjustRightInd w:val="0"/>
        <w:spacing w:after="0" w:line="240" w:lineRule="auto"/>
        <w:ind w:left="567"/>
        <w:textAlignment w:val="center"/>
        <w:rPr>
          <w:rFonts w:ascii="Adobe Caslon Pro Bold" w:hAnsi="Adobe Caslon Pro Bold" w:cs="Adobe Caslon Pro Bold"/>
          <w:b/>
          <w:bCs/>
          <w:color w:val="000000"/>
          <w:sz w:val="24"/>
          <w:szCs w:val="24"/>
        </w:rPr>
      </w:pPr>
    </w:p>
    <w:p w14:paraId="4818DC59" w14:textId="3F7D62D0" w:rsidR="00D345E8" w:rsidRPr="00AC51B3" w:rsidRDefault="00A91946" w:rsidP="009A5E53">
      <w:pPr>
        <w:suppressAutoHyphens/>
        <w:autoSpaceDE w:val="0"/>
        <w:autoSpaceDN w:val="0"/>
        <w:adjustRightInd w:val="0"/>
        <w:spacing w:after="0" w:line="276" w:lineRule="auto"/>
        <w:jc w:val="both"/>
        <w:textAlignment w:val="center"/>
        <w:rPr>
          <w:rFonts w:ascii="Adobe Caslon Pro" w:hAnsi="Adobe Caslon Pro" w:cs="Adobe Caslon Pro"/>
          <w:color w:val="000000"/>
          <w:sz w:val="20"/>
          <w:szCs w:val="20"/>
        </w:rPr>
      </w:pPr>
      <w:r w:rsidRPr="00A91946">
        <w:rPr>
          <w:rFonts w:ascii="Adobe Caslon Pro" w:hAnsi="Adobe Caslon Pro" w:cs="Adobe Caslon Pro"/>
          <w:color w:val="000000"/>
          <w:sz w:val="20"/>
          <w:szCs w:val="20"/>
        </w:rPr>
        <w:t xml:space="preserve">The purpose of this writing is to find out </w:t>
      </w:r>
      <w:proofErr w:type="spellStart"/>
      <w:r w:rsidRPr="00A91946">
        <w:rPr>
          <w:rFonts w:ascii="Adobe Caslon Pro" w:hAnsi="Adobe Caslon Pro" w:cs="Adobe Caslon Pro"/>
          <w:color w:val="000000"/>
          <w:sz w:val="20"/>
          <w:szCs w:val="20"/>
        </w:rPr>
        <w:t>Ibn</w:t>
      </w:r>
      <w:proofErr w:type="spellEnd"/>
      <w:r w:rsidRPr="00A91946">
        <w:rPr>
          <w:rFonts w:ascii="Adobe Caslon Pro" w:hAnsi="Adobe Caslon Pro" w:cs="Adobe Caslon Pro"/>
          <w:color w:val="000000"/>
          <w:sz w:val="20"/>
          <w:szCs w:val="20"/>
        </w:rPr>
        <w:t xml:space="preserve"> </w:t>
      </w:r>
      <w:proofErr w:type="spellStart"/>
      <w:r w:rsidRPr="00A91946">
        <w:rPr>
          <w:rFonts w:ascii="Adobe Caslon Pro" w:hAnsi="Adobe Caslon Pro" w:cs="Adobe Caslon Pro"/>
          <w:color w:val="000000"/>
          <w:sz w:val="20"/>
          <w:szCs w:val="20"/>
        </w:rPr>
        <w:t>Sina's</w:t>
      </w:r>
      <w:proofErr w:type="spellEnd"/>
      <w:r w:rsidRPr="00A91946">
        <w:rPr>
          <w:rFonts w:ascii="Adobe Caslon Pro" w:hAnsi="Adobe Caslon Pro" w:cs="Adobe Caslon Pro"/>
          <w:color w:val="000000"/>
          <w:sz w:val="20"/>
          <w:szCs w:val="20"/>
        </w:rPr>
        <w:t xml:space="preserve"> thoughts and contributions in the field of medicine which have provided the foundation for the development of medical science in the Islamic world. In </w:t>
      </w:r>
      <w:proofErr w:type="spellStart"/>
      <w:r w:rsidRPr="00A91946">
        <w:rPr>
          <w:rFonts w:ascii="Adobe Caslon Pro" w:hAnsi="Adobe Caslon Pro" w:cs="Adobe Caslon Pro"/>
          <w:color w:val="000000"/>
          <w:sz w:val="20"/>
          <w:szCs w:val="20"/>
        </w:rPr>
        <w:t>Ibn</w:t>
      </w:r>
      <w:proofErr w:type="spellEnd"/>
      <w:r w:rsidRPr="00A91946">
        <w:rPr>
          <w:rFonts w:ascii="Adobe Caslon Pro" w:hAnsi="Adobe Caslon Pro" w:cs="Adobe Caslon Pro"/>
          <w:color w:val="000000"/>
          <w:sz w:val="20"/>
          <w:szCs w:val="20"/>
        </w:rPr>
        <w:t xml:space="preserve"> </w:t>
      </w:r>
      <w:proofErr w:type="spellStart"/>
      <w:r w:rsidRPr="00A91946">
        <w:rPr>
          <w:rFonts w:ascii="Adobe Caslon Pro" w:hAnsi="Adobe Caslon Pro" w:cs="Adobe Caslon Pro"/>
          <w:color w:val="000000"/>
          <w:sz w:val="20"/>
          <w:szCs w:val="20"/>
        </w:rPr>
        <w:t>Sina's</w:t>
      </w:r>
      <w:proofErr w:type="spellEnd"/>
      <w:r w:rsidRPr="00A91946">
        <w:rPr>
          <w:rFonts w:ascii="Adobe Caslon Pro" w:hAnsi="Adobe Caslon Pro" w:cs="Adobe Caslon Pro"/>
          <w:color w:val="000000"/>
          <w:sz w:val="20"/>
          <w:szCs w:val="20"/>
        </w:rPr>
        <w:t xml:space="preserve"> view, medical education </w:t>
      </w:r>
      <w:proofErr w:type="gramStart"/>
      <w:r w:rsidRPr="00A91946">
        <w:rPr>
          <w:rFonts w:ascii="Adobe Caslon Pro" w:hAnsi="Adobe Caslon Pro" w:cs="Adobe Caslon Pro"/>
          <w:color w:val="000000"/>
          <w:sz w:val="20"/>
          <w:szCs w:val="20"/>
        </w:rPr>
        <w:t>is not just about understanding</w:t>
      </w:r>
      <w:proofErr w:type="gramEnd"/>
      <w:r w:rsidRPr="00A91946">
        <w:rPr>
          <w:rFonts w:ascii="Adobe Caslon Pro" w:hAnsi="Adobe Caslon Pro" w:cs="Adobe Caslon Pro"/>
          <w:color w:val="000000"/>
          <w:sz w:val="20"/>
          <w:szCs w:val="20"/>
        </w:rPr>
        <w:t xml:space="preserve"> the physical aspects of the human body, but also involves a deep understanding of ethics and morality. In developing the medical education curriculum, </w:t>
      </w:r>
      <w:proofErr w:type="spellStart"/>
      <w:r w:rsidRPr="00A91946">
        <w:rPr>
          <w:rFonts w:ascii="Adobe Caslon Pro" w:hAnsi="Adobe Caslon Pro" w:cs="Adobe Caslon Pro"/>
          <w:color w:val="000000"/>
          <w:sz w:val="20"/>
          <w:szCs w:val="20"/>
        </w:rPr>
        <w:t>Ibnu</w:t>
      </w:r>
      <w:proofErr w:type="spellEnd"/>
      <w:r w:rsidRPr="00A91946">
        <w:rPr>
          <w:rFonts w:ascii="Adobe Caslon Pro" w:hAnsi="Adobe Caslon Pro" w:cs="Adobe Caslon Pro"/>
          <w:color w:val="000000"/>
          <w:sz w:val="20"/>
          <w:szCs w:val="20"/>
        </w:rPr>
        <w:t xml:space="preserve"> </w:t>
      </w:r>
      <w:proofErr w:type="spellStart"/>
      <w:r w:rsidRPr="00A91946">
        <w:rPr>
          <w:rFonts w:ascii="Adobe Caslon Pro" w:hAnsi="Adobe Caslon Pro" w:cs="Adobe Caslon Pro"/>
          <w:color w:val="000000"/>
          <w:sz w:val="20"/>
          <w:szCs w:val="20"/>
        </w:rPr>
        <w:t>Sina</w:t>
      </w:r>
      <w:proofErr w:type="spellEnd"/>
      <w:r w:rsidRPr="00A91946">
        <w:rPr>
          <w:rFonts w:ascii="Adobe Caslon Pro" w:hAnsi="Adobe Caslon Pro" w:cs="Adobe Caslon Pro"/>
          <w:color w:val="000000"/>
          <w:sz w:val="20"/>
          <w:szCs w:val="20"/>
        </w:rPr>
        <w:t xml:space="preserve"> emphasized the importance of moral integrity, empathy for patients, and ethical responsibility in medical practice. The data collection technique in this research uses library research, namely by collecting data from </w:t>
      </w:r>
      <w:proofErr w:type="spellStart"/>
      <w:r w:rsidRPr="00A91946">
        <w:rPr>
          <w:rFonts w:ascii="Adobe Caslon Pro" w:hAnsi="Adobe Caslon Pro" w:cs="Adobe Caslon Pro"/>
          <w:color w:val="000000"/>
          <w:sz w:val="20"/>
          <w:szCs w:val="20"/>
        </w:rPr>
        <w:t>Ibn</w:t>
      </w:r>
      <w:proofErr w:type="spellEnd"/>
      <w:r w:rsidRPr="00A91946">
        <w:rPr>
          <w:rFonts w:ascii="Adobe Caslon Pro" w:hAnsi="Adobe Caslon Pro" w:cs="Adobe Caslon Pro"/>
          <w:color w:val="000000"/>
          <w:sz w:val="20"/>
          <w:szCs w:val="20"/>
        </w:rPr>
        <w:t xml:space="preserve"> </w:t>
      </w:r>
      <w:proofErr w:type="spellStart"/>
      <w:r w:rsidRPr="00A91946">
        <w:rPr>
          <w:rFonts w:ascii="Adobe Caslon Pro" w:hAnsi="Adobe Caslon Pro" w:cs="Adobe Caslon Pro"/>
          <w:color w:val="000000"/>
          <w:sz w:val="20"/>
          <w:szCs w:val="20"/>
        </w:rPr>
        <w:t>Sina's</w:t>
      </w:r>
      <w:proofErr w:type="spellEnd"/>
      <w:r w:rsidRPr="00A91946">
        <w:rPr>
          <w:rFonts w:ascii="Adobe Caslon Pro" w:hAnsi="Adobe Caslon Pro" w:cs="Adobe Caslon Pro"/>
          <w:color w:val="000000"/>
          <w:sz w:val="20"/>
          <w:szCs w:val="20"/>
        </w:rPr>
        <w:t xml:space="preserve"> written works relating to medical education and the Islamic values ​​he emphasized as well as conducting a literature review of the concepts of Islamic medical ethics and other existing approaches. . </w:t>
      </w:r>
      <w:proofErr w:type="gramStart"/>
      <w:r w:rsidRPr="00A91946">
        <w:rPr>
          <w:rFonts w:ascii="Adobe Caslon Pro" w:hAnsi="Adobe Caslon Pro" w:cs="Adobe Caslon Pro"/>
          <w:color w:val="000000"/>
          <w:sz w:val="20"/>
          <w:szCs w:val="20"/>
        </w:rPr>
        <w:t>he</w:t>
      </w:r>
      <w:proofErr w:type="gramEnd"/>
      <w:r w:rsidRPr="00A91946">
        <w:rPr>
          <w:rFonts w:ascii="Adobe Caslon Pro" w:hAnsi="Adobe Caslon Pro" w:cs="Adobe Caslon Pro"/>
          <w:color w:val="000000"/>
          <w:sz w:val="20"/>
          <w:szCs w:val="20"/>
        </w:rPr>
        <w:t xml:space="preserve"> emphasized. </w:t>
      </w:r>
      <w:proofErr w:type="gramStart"/>
      <w:r w:rsidRPr="00A91946">
        <w:rPr>
          <w:rFonts w:ascii="Adobe Caslon Pro" w:hAnsi="Adobe Caslon Pro" w:cs="Adobe Caslon Pro"/>
          <w:color w:val="000000"/>
          <w:sz w:val="20"/>
          <w:szCs w:val="20"/>
        </w:rPr>
        <w:t>in</w:t>
      </w:r>
      <w:proofErr w:type="gramEnd"/>
      <w:r w:rsidRPr="00A91946">
        <w:rPr>
          <w:rFonts w:ascii="Adobe Caslon Pro" w:hAnsi="Adobe Caslon Pro" w:cs="Adobe Caslon Pro"/>
          <w:color w:val="000000"/>
          <w:sz w:val="20"/>
          <w:szCs w:val="20"/>
        </w:rPr>
        <w:t xml:space="preserve"> accordance with the. Islamic medical education emphasizes values ​​such as compassion, justice, and concern for the general welfare. </w:t>
      </w:r>
      <w:proofErr w:type="spellStart"/>
      <w:r w:rsidRPr="00A91946">
        <w:rPr>
          <w:rFonts w:ascii="Adobe Caslon Pro" w:hAnsi="Adobe Caslon Pro" w:cs="Adobe Caslon Pro"/>
          <w:color w:val="000000"/>
          <w:sz w:val="20"/>
          <w:szCs w:val="20"/>
        </w:rPr>
        <w:t>Ibn</w:t>
      </w:r>
      <w:proofErr w:type="spellEnd"/>
      <w:r w:rsidRPr="00A91946">
        <w:rPr>
          <w:rFonts w:ascii="Adobe Caslon Pro" w:hAnsi="Adobe Caslon Pro" w:cs="Adobe Caslon Pro"/>
          <w:color w:val="000000"/>
          <w:sz w:val="20"/>
          <w:szCs w:val="20"/>
        </w:rPr>
        <w:t xml:space="preserve"> </w:t>
      </w:r>
      <w:proofErr w:type="spellStart"/>
      <w:r w:rsidRPr="00A91946">
        <w:rPr>
          <w:rFonts w:ascii="Adobe Caslon Pro" w:hAnsi="Adobe Caslon Pro" w:cs="Adobe Caslon Pro"/>
          <w:color w:val="000000"/>
          <w:sz w:val="20"/>
          <w:szCs w:val="20"/>
        </w:rPr>
        <w:t>Sina</w:t>
      </w:r>
      <w:proofErr w:type="spellEnd"/>
      <w:r w:rsidRPr="00A91946">
        <w:rPr>
          <w:rFonts w:ascii="Adobe Caslon Pro" w:hAnsi="Adobe Caslon Pro" w:cs="Adobe Caslon Pro"/>
          <w:color w:val="000000"/>
          <w:sz w:val="20"/>
          <w:szCs w:val="20"/>
        </w:rPr>
        <w:t xml:space="preserve"> suggested that prospective doctors not only gain knowledge about disease and its treatment, but also have a deep understanding of spirituality and the relationship between body and soul. By integrating Islamic values ​​into medical education, it is hoped that graduates can become practitioners who are not only professionally competent but also have noble character. The results of this research are to encourage the development of doctors who are not only able to heal physically, but also have a positive impact on the social and spiritual aspects of society which can be used as an important reference for advancing medical education in the Islamic religion.</w:t>
      </w:r>
    </w:p>
    <w:p w14:paraId="79800657" w14:textId="5A6E4D41" w:rsidR="00C96748" w:rsidRPr="00C368F6" w:rsidRDefault="00C96748" w:rsidP="009A5E53">
      <w:pPr>
        <w:suppressAutoHyphens/>
        <w:autoSpaceDE w:val="0"/>
        <w:autoSpaceDN w:val="0"/>
        <w:adjustRightInd w:val="0"/>
        <w:spacing w:after="0" w:line="276" w:lineRule="auto"/>
        <w:jc w:val="both"/>
        <w:textAlignment w:val="center"/>
        <w:rPr>
          <w:rFonts w:ascii="Adobe Caslon Pro" w:hAnsi="Adobe Caslon Pro" w:cs="Adobe Caslon Pro"/>
          <w:color w:val="000000"/>
          <w:sz w:val="20"/>
          <w:szCs w:val="20"/>
        </w:rPr>
      </w:pPr>
      <w:r w:rsidRPr="00C96748">
        <w:rPr>
          <w:rFonts w:ascii="Adobe Caslon Pro" w:hAnsi="Adobe Caslon Pro" w:cs="Adobe Caslon Pro"/>
          <w:b/>
          <w:bCs/>
          <w:color w:val="000000"/>
          <w:sz w:val="20"/>
          <w:szCs w:val="20"/>
        </w:rPr>
        <w:t>Keywords</w:t>
      </w:r>
      <w:r>
        <w:rPr>
          <w:rFonts w:ascii="Adobe Caslon Pro" w:hAnsi="Adobe Caslon Pro" w:cs="Adobe Caslon Pro"/>
          <w:b/>
          <w:bCs/>
          <w:color w:val="000000"/>
          <w:sz w:val="20"/>
          <w:szCs w:val="20"/>
        </w:rPr>
        <w:t xml:space="preserve">: </w:t>
      </w:r>
      <w:r w:rsidR="00C368F6" w:rsidRPr="00C368F6">
        <w:rPr>
          <w:rFonts w:ascii="Adobe Caslon Pro" w:hAnsi="Adobe Caslon Pro" w:cs="Adobe Caslon Pro"/>
          <w:color w:val="000000"/>
          <w:sz w:val="20"/>
          <w:szCs w:val="20"/>
        </w:rPr>
        <w:t>Medical Ed</w:t>
      </w:r>
      <w:r w:rsidR="00D06431">
        <w:rPr>
          <w:rFonts w:ascii="Adobe Caslon Pro" w:hAnsi="Adobe Caslon Pro" w:cs="Adobe Caslon Pro"/>
          <w:color w:val="000000"/>
          <w:sz w:val="20"/>
          <w:szCs w:val="20"/>
        </w:rPr>
        <w:t xml:space="preserve">ucation, </w:t>
      </w:r>
      <w:proofErr w:type="spellStart"/>
      <w:r w:rsidR="00D06431">
        <w:rPr>
          <w:rFonts w:ascii="Adobe Caslon Pro" w:hAnsi="Adobe Caslon Pro" w:cs="Adobe Caslon Pro"/>
          <w:color w:val="000000"/>
          <w:sz w:val="20"/>
          <w:szCs w:val="20"/>
        </w:rPr>
        <w:t>Ibn</w:t>
      </w:r>
      <w:proofErr w:type="spellEnd"/>
      <w:r w:rsidR="00D06431">
        <w:rPr>
          <w:rFonts w:ascii="Adobe Caslon Pro" w:hAnsi="Adobe Caslon Pro" w:cs="Adobe Caslon Pro"/>
          <w:color w:val="000000"/>
          <w:sz w:val="20"/>
          <w:szCs w:val="20"/>
        </w:rPr>
        <w:t xml:space="preserve"> </w:t>
      </w:r>
      <w:proofErr w:type="spellStart"/>
      <w:r w:rsidR="00D06431">
        <w:rPr>
          <w:rFonts w:ascii="Adobe Caslon Pro" w:hAnsi="Adobe Caslon Pro" w:cs="Adobe Caslon Pro"/>
          <w:color w:val="000000"/>
          <w:sz w:val="20"/>
          <w:szCs w:val="20"/>
        </w:rPr>
        <w:t>Sina</w:t>
      </w:r>
      <w:proofErr w:type="spellEnd"/>
      <w:r w:rsidR="00D06431">
        <w:rPr>
          <w:rFonts w:ascii="Adobe Caslon Pro" w:hAnsi="Adobe Caslon Pro" w:cs="Adobe Caslon Pro"/>
          <w:color w:val="000000"/>
          <w:sz w:val="20"/>
          <w:szCs w:val="20"/>
        </w:rPr>
        <w:t>, Base</w:t>
      </w:r>
      <w:r w:rsidR="00C368F6" w:rsidRPr="00C368F6">
        <w:rPr>
          <w:rFonts w:ascii="Adobe Caslon Pro" w:hAnsi="Adobe Caslon Pro" w:cs="Adobe Caslon Pro"/>
          <w:color w:val="000000"/>
          <w:sz w:val="20"/>
          <w:szCs w:val="20"/>
        </w:rPr>
        <w:t>, Islamic Values.</w:t>
      </w:r>
    </w:p>
    <w:p w14:paraId="0E61A46C" w14:textId="77777777" w:rsidR="00C96748" w:rsidRPr="00D06431" w:rsidRDefault="00C96748" w:rsidP="00C96748">
      <w:pPr>
        <w:autoSpaceDE w:val="0"/>
        <w:autoSpaceDN w:val="0"/>
        <w:adjustRightInd w:val="0"/>
        <w:spacing w:after="0" w:line="240" w:lineRule="auto"/>
        <w:ind w:left="567"/>
        <w:textAlignment w:val="center"/>
        <w:rPr>
          <w:rFonts w:ascii="Adobe Caslon Pro Bold" w:hAnsi="Adobe Caslon Pro Bold" w:cs="Adobe Caslon Pro Bold"/>
          <w:b/>
          <w:bCs/>
          <w:color w:val="000000"/>
          <w:sz w:val="24"/>
          <w:szCs w:val="24"/>
        </w:rPr>
      </w:pPr>
    </w:p>
    <w:p w14:paraId="1B5FB440" w14:textId="7EFEC1E7" w:rsidR="00C96748" w:rsidRDefault="00C96748" w:rsidP="00C96748">
      <w:pPr>
        <w:autoSpaceDE w:val="0"/>
        <w:autoSpaceDN w:val="0"/>
        <w:adjustRightInd w:val="0"/>
        <w:spacing w:after="0" w:line="240" w:lineRule="auto"/>
        <w:ind w:left="567"/>
        <w:textAlignment w:val="center"/>
        <w:rPr>
          <w:rFonts w:ascii="Book Antiqua" w:hAnsi="Book Antiqua"/>
          <w:b/>
          <w:bCs/>
          <w:sz w:val="20"/>
          <w:szCs w:val="20"/>
          <w:lang w:eastAsia="id-ID"/>
        </w:rPr>
      </w:pPr>
      <w:r w:rsidRPr="00C96748">
        <w:rPr>
          <w:rFonts w:ascii="Adobe Caslon Pro Bold" w:hAnsi="Adobe Caslon Pro Bold" w:cs="Adobe Caslon Pro Bold"/>
          <w:b/>
          <w:bCs/>
          <w:color w:val="000000"/>
          <w:sz w:val="24"/>
          <w:szCs w:val="24"/>
          <w:lang w:val="id-ID"/>
        </w:rPr>
        <w:t>Abstrak</w:t>
      </w:r>
      <w:r w:rsidRPr="00C96748">
        <w:rPr>
          <w:rFonts w:ascii="Book Antiqua" w:hAnsi="Book Antiqua"/>
          <w:b/>
          <w:bCs/>
          <w:sz w:val="20"/>
          <w:szCs w:val="20"/>
          <w:lang w:val="id-ID" w:eastAsia="id-ID"/>
        </w:rPr>
        <w:t>:</w:t>
      </w:r>
    </w:p>
    <w:p w14:paraId="4105821D" w14:textId="6627319D" w:rsidR="00C96748" w:rsidRDefault="00A91946" w:rsidP="009A5E53">
      <w:pPr>
        <w:suppressAutoHyphens/>
        <w:autoSpaceDE w:val="0"/>
        <w:autoSpaceDN w:val="0"/>
        <w:adjustRightInd w:val="0"/>
        <w:spacing w:after="0" w:line="276" w:lineRule="auto"/>
        <w:jc w:val="both"/>
        <w:textAlignment w:val="center"/>
        <w:rPr>
          <w:rFonts w:ascii="Book Antiqua" w:hAnsi="Book Antiqua"/>
          <w:sz w:val="20"/>
          <w:szCs w:val="20"/>
          <w:lang w:eastAsia="id-ID"/>
        </w:rPr>
      </w:pPr>
      <w:proofErr w:type="spellStart"/>
      <w:proofErr w:type="gramStart"/>
      <w:r>
        <w:rPr>
          <w:rFonts w:ascii="Book Antiqua" w:hAnsi="Book Antiqua"/>
          <w:sz w:val="20"/>
          <w:szCs w:val="20"/>
          <w:lang w:eastAsia="id-ID"/>
        </w:rPr>
        <w:t>Tujuan</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dari</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penulisan</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ini</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yaitu</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untuk</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mengetahui</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pemikiran</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dan</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kontribusi</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Ibnu</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Sina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dalam</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bidang</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kedokteran</w:t>
      </w:r>
      <w:proofErr w:type="spellEnd"/>
      <w:r>
        <w:rPr>
          <w:rFonts w:ascii="Book Antiqua" w:hAnsi="Book Antiqua"/>
          <w:sz w:val="20"/>
          <w:szCs w:val="20"/>
          <w:lang w:eastAsia="id-ID"/>
        </w:rPr>
        <w:t xml:space="preserve"> yang</w:t>
      </w:r>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telah</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memberikan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landasan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bagi</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perkembangan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ilmu</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kedokteran</w:t>
      </w:r>
      <w:proofErr w:type="spellEnd"/>
      <w:r w:rsidR="00AC51B3" w:rsidRPr="00AC51B3">
        <w:rPr>
          <w:rFonts w:ascii="Book Antiqua" w:hAnsi="Book Antiqua"/>
          <w:sz w:val="20"/>
          <w:szCs w:val="20"/>
          <w:lang w:eastAsia="id-ID"/>
        </w:rPr>
        <w:t xml:space="preserve"> di </w:t>
      </w:r>
      <w:proofErr w:type="spellStart"/>
      <w:r w:rsidR="00AC51B3" w:rsidRPr="00AC51B3">
        <w:rPr>
          <w:rFonts w:ascii="Book Antiqua" w:hAnsi="Book Antiqua"/>
          <w:sz w:val="20"/>
          <w:szCs w:val="20"/>
          <w:lang w:eastAsia="id-ID"/>
        </w:rPr>
        <w:t>dunia</w:t>
      </w:r>
      <w:proofErr w:type="spellEnd"/>
      <w:r w:rsidR="00AC51B3" w:rsidRPr="00AC51B3">
        <w:rPr>
          <w:rFonts w:ascii="Book Antiqua" w:hAnsi="Book Antiqua"/>
          <w:sz w:val="20"/>
          <w:szCs w:val="20"/>
          <w:lang w:eastAsia="id-ID"/>
        </w:rPr>
        <w:t xml:space="preserve"> Islam.</w:t>
      </w:r>
      <w:proofErr w:type="gramEnd"/>
      <w:r w:rsidR="00AC51B3" w:rsidRPr="00AC51B3">
        <w:rPr>
          <w:rFonts w:ascii="Book Antiqua" w:hAnsi="Book Antiqua"/>
          <w:sz w:val="20"/>
          <w:szCs w:val="20"/>
          <w:lang w:eastAsia="id-ID"/>
        </w:rPr>
        <w:t xml:space="preserve"> </w:t>
      </w:r>
      <w:proofErr w:type="spellStart"/>
      <w:proofErr w:type="gramStart"/>
      <w:r w:rsidR="00AC51B3" w:rsidRPr="00AC51B3">
        <w:rPr>
          <w:rFonts w:ascii="Book Antiqua" w:hAnsi="Book Antiqua"/>
          <w:sz w:val="20"/>
          <w:szCs w:val="20"/>
          <w:lang w:eastAsia="id-ID"/>
        </w:rPr>
        <w:t>Dalam</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pandangan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Ibnu</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Sina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pendidikan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kedokteran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tidak</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hanya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sekedar</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memahami</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aspek</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fisik</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tubuh</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manusia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namun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juga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menyangkut</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pemahaman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mendalam</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mengenai</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etika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moralitas</w:t>
      </w:r>
      <w:proofErr w:type="spellEnd"/>
      <w:r w:rsidR="00AC51B3" w:rsidRPr="00AC51B3">
        <w:rPr>
          <w:rFonts w:ascii="Book Antiqua" w:hAnsi="Book Antiqua"/>
          <w:sz w:val="20"/>
          <w:szCs w:val="20"/>
          <w:lang w:eastAsia="id-ID"/>
        </w:rPr>
        <w:t>.</w:t>
      </w:r>
      <w:proofErr w:type="gramEnd"/>
      <w:r w:rsidR="00AC51B3" w:rsidRPr="00AC51B3">
        <w:rPr>
          <w:rFonts w:ascii="Book Antiqua" w:hAnsi="Book Antiqua"/>
          <w:sz w:val="20"/>
          <w:szCs w:val="20"/>
          <w:lang w:eastAsia="id-ID"/>
        </w:rPr>
        <w:t xml:space="preserve"> </w:t>
      </w:r>
      <w:proofErr w:type="spellStart"/>
      <w:proofErr w:type="gramStart"/>
      <w:r w:rsidR="00AC51B3" w:rsidRPr="00AC51B3">
        <w:rPr>
          <w:rFonts w:ascii="Book Antiqua" w:hAnsi="Book Antiqua"/>
          <w:sz w:val="20"/>
          <w:szCs w:val="20"/>
          <w:lang w:eastAsia="id-ID"/>
        </w:rPr>
        <w:t>Dalam</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pengembangan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kurikulum</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pendidikan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kedokteran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Ibnu</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Sina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menekankan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pentingnya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integritas</w:t>
      </w:r>
      <w:proofErr w:type="spellEnd"/>
      <w:r w:rsidR="00AC51B3" w:rsidRPr="00AC51B3">
        <w:rPr>
          <w:rFonts w:ascii="Book Antiqua" w:hAnsi="Book Antiqua"/>
          <w:sz w:val="20"/>
          <w:szCs w:val="20"/>
          <w:lang w:eastAsia="id-ID"/>
        </w:rPr>
        <w:t xml:space="preserve"> moral, </w:t>
      </w:r>
      <w:proofErr w:type="spellStart"/>
      <w:r w:rsidR="00AC51B3" w:rsidRPr="00AC51B3">
        <w:rPr>
          <w:rFonts w:ascii="Book Antiqua" w:hAnsi="Book Antiqua"/>
          <w:sz w:val="20"/>
          <w:szCs w:val="20"/>
          <w:lang w:eastAsia="id-ID"/>
        </w:rPr>
        <w:t>empati</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terhadap</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pasien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tanggung</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jawab</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etis</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lastRenderedPageBreak/>
        <w:t>dalam</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praktik</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kedokteran</w:t>
      </w:r>
      <w:proofErr w:type="spellEnd"/>
      <w:r w:rsidR="00AC51B3" w:rsidRPr="00AC51B3">
        <w:rPr>
          <w:rFonts w:ascii="Book Antiqua" w:hAnsi="Book Antiqua"/>
          <w:sz w:val="20"/>
          <w:szCs w:val="20"/>
          <w:lang w:eastAsia="id-ID"/>
        </w:rPr>
        <w:t>.</w:t>
      </w:r>
      <w:proofErr w:type="gramEnd"/>
      <w:r w:rsidR="00AC51B3" w:rsidRPr="00AC51B3">
        <w:rPr>
          <w:rFonts w:ascii="Book Antiqua" w:hAnsi="Book Antiqua"/>
          <w:sz w:val="20"/>
          <w:szCs w:val="20"/>
          <w:lang w:eastAsia="id-ID"/>
        </w:rPr>
        <w:t xml:space="preserve"> </w:t>
      </w:r>
      <w:proofErr w:type="spellStart"/>
      <w:proofErr w:type="gramStart"/>
      <w:r w:rsidR="00AC51B3" w:rsidRPr="00AC51B3">
        <w:rPr>
          <w:rFonts w:ascii="Book Antiqua" w:hAnsi="Book Antiqua"/>
          <w:sz w:val="20"/>
          <w:szCs w:val="20"/>
          <w:lang w:eastAsia="id-ID"/>
        </w:rPr>
        <w:t>Teknik</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pengumpulan</w:t>
      </w:r>
      <w:proofErr w:type="spellEnd"/>
      <w:r w:rsidR="00AC51B3" w:rsidRPr="00AC51B3">
        <w:rPr>
          <w:rFonts w:ascii="Book Antiqua" w:hAnsi="Book Antiqua"/>
          <w:sz w:val="20"/>
          <w:szCs w:val="20"/>
          <w:lang w:eastAsia="id-ID"/>
        </w:rPr>
        <w:t xml:space="preserve"> data </w:t>
      </w:r>
      <w:proofErr w:type="spellStart"/>
      <w:r w:rsidR="00AC51B3" w:rsidRPr="00AC51B3">
        <w:rPr>
          <w:rFonts w:ascii="Book Antiqua" w:hAnsi="Book Antiqua"/>
          <w:sz w:val="20"/>
          <w:szCs w:val="20"/>
          <w:lang w:eastAsia="id-ID"/>
        </w:rPr>
        <w:t>dalam</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penelitian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ini</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menggunakan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studi</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kepustakaan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yaitu</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dengan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mengumpulkan</w:t>
      </w:r>
      <w:proofErr w:type="spellEnd"/>
      <w:r w:rsidR="00AC51B3" w:rsidRPr="00AC51B3">
        <w:rPr>
          <w:rFonts w:ascii="Book Antiqua" w:hAnsi="Book Antiqua"/>
          <w:sz w:val="20"/>
          <w:szCs w:val="20"/>
          <w:lang w:eastAsia="id-ID"/>
        </w:rPr>
        <w:t xml:space="preserve"> data </w:t>
      </w:r>
      <w:proofErr w:type="spellStart"/>
      <w:r w:rsidR="00AC51B3" w:rsidRPr="00AC51B3">
        <w:rPr>
          <w:rFonts w:ascii="Book Antiqua" w:hAnsi="Book Antiqua"/>
          <w:sz w:val="20"/>
          <w:szCs w:val="20"/>
          <w:lang w:eastAsia="id-ID"/>
        </w:rPr>
        <w:t>dari</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karya-karya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tulis</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Ibnu</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Sina</w:t>
      </w:r>
      <w:proofErr w:type="spellEnd"/>
      <w:r w:rsidR="00AC51B3" w:rsidRPr="00AC51B3">
        <w:rPr>
          <w:rFonts w:ascii="Book Antiqua" w:hAnsi="Book Antiqua"/>
          <w:sz w:val="20"/>
          <w:szCs w:val="20"/>
          <w:lang w:eastAsia="id-ID"/>
        </w:rPr>
        <w:t xml:space="preserve"> yang </w:t>
      </w:r>
      <w:proofErr w:type="spellStart"/>
      <w:r w:rsidR="00AC51B3" w:rsidRPr="00AC51B3">
        <w:rPr>
          <w:rFonts w:ascii="Book Antiqua" w:hAnsi="Book Antiqua"/>
          <w:sz w:val="20"/>
          <w:szCs w:val="20"/>
          <w:lang w:eastAsia="id-ID"/>
        </w:rPr>
        <w:t>berkaitan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dengan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pendidikan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kedokteran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nilai-nilai</w:t>
      </w:r>
      <w:proofErr w:type="spellEnd"/>
      <w:r w:rsidR="00AC51B3" w:rsidRPr="00AC51B3">
        <w:rPr>
          <w:rFonts w:ascii="Book Antiqua" w:hAnsi="Book Antiqua"/>
          <w:sz w:val="20"/>
          <w:szCs w:val="20"/>
          <w:lang w:eastAsia="id-ID"/>
        </w:rPr>
        <w:t xml:space="preserve"> Islam yang </w:t>
      </w:r>
      <w:proofErr w:type="spellStart"/>
      <w:r w:rsidR="00AC51B3" w:rsidRPr="00AC51B3">
        <w:rPr>
          <w:rFonts w:ascii="Book Antiqua" w:hAnsi="Book Antiqua"/>
          <w:sz w:val="20"/>
          <w:szCs w:val="20"/>
          <w:lang w:eastAsia="id-ID"/>
        </w:rPr>
        <w:t>ditekankannya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serta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melakukan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tinjauan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pustaka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terhadap</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konsep-konsep</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etika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kedokteran</w:t>
      </w:r>
      <w:proofErr w:type="spellEnd"/>
      <w:r w:rsidR="00AC51B3" w:rsidRPr="00AC51B3">
        <w:rPr>
          <w:rFonts w:ascii="Book Antiqua" w:hAnsi="Book Antiqua"/>
          <w:sz w:val="20"/>
          <w:szCs w:val="20"/>
          <w:lang w:eastAsia="id-ID"/>
        </w:rPr>
        <w:t xml:space="preserve"> Islam </w:t>
      </w:r>
      <w:proofErr w:type="spellStart"/>
      <w:r w:rsidR="00AC51B3" w:rsidRPr="00AC51B3">
        <w:rPr>
          <w:rFonts w:ascii="Book Antiqua" w:hAnsi="Book Antiqua"/>
          <w:sz w:val="20"/>
          <w:szCs w:val="20"/>
          <w:lang w:eastAsia="id-ID"/>
        </w:rPr>
        <w:t>dan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pendekatan-pendekatan</w:t>
      </w:r>
      <w:proofErr w:type="spellEnd"/>
      <w:r w:rsidR="00AC51B3" w:rsidRPr="00AC51B3">
        <w:rPr>
          <w:rFonts w:ascii="Book Antiqua" w:hAnsi="Book Antiqua"/>
          <w:sz w:val="20"/>
          <w:szCs w:val="20"/>
          <w:lang w:eastAsia="id-ID"/>
        </w:rPr>
        <w:t xml:space="preserve"> lain yang </w:t>
      </w:r>
      <w:proofErr w:type="spellStart"/>
      <w:r w:rsidR="00AC51B3" w:rsidRPr="00AC51B3">
        <w:rPr>
          <w:rFonts w:ascii="Book Antiqua" w:hAnsi="Book Antiqua"/>
          <w:sz w:val="20"/>
          <w:szCs w:val="20"/>
          <w:lang w:eastAsia="id-ID"/>
        </w:rPr>
        <w:t>ada</w:t>
      </w:r>
      <w:proofErr w:type="spellEnd"/>
      <w:r w:rsidR="00AC51B3" w:rsidRPr="00AC51B3">
        <w:rPr>
          <w:rFonts w:ascii="Book Antiqua" w:hAnsi="Book Antiqua"/>
          <w:sz w:val="20"/>
          <w:szCs w:val="20"/>
          <w:lang w:eastAsia="id-ID"/>
        </w:rPr>
        <w:t>.</w:t>
      </w:r>
      <w:proofErr w:type="gramEnd"/>
      <w:r w:rsidR="00AC51B3" w:rsidRPr="00AC51B3">
        <w:rPr>
          <w:rFonts w:ascii="Book Antiqua" w:hAnsi="Book Antiqua"/>
          <w:sz w:val="20"/>
          <w:szCs w:val="20"/>
          <w:lang w:eastAsia="id-ID"/>
        </w:rPr>
        <w:t xml:space="preserve"> </w:t>
      </w:r>
      <w:proofErr w:type="spellStart"/>
      <w:proofErr w:type="gramStart"/>
      <w:r w:rsidR="00AC51B3" w:rsidRPr="00AC51B3">
        <w:rPr>
          <w:rFonts w:ascii="Book Antiqua" w:hAnsi="Book Antiqua"/>
          <w:sz w:val="20"/>
          <w:szCs w:val="20"/>
          <w:lang w:eastAsia="id-ID"/>
        </w:rPr>
        <w:t>dia</w:t>
      </w:r>
      <w:proofErr w:type="spellEnd"/>
      <w:proofErr w:type="gram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menekankan</w:t>
      </w:r>
      <w:proofErr w:type="spellEnd"/>
      <w:r w:rsidR="00AC51B3" w:rsidRPr="00AC51B3">
        <w:rPr>
          <w:rFonts w:ascii="Book Antiqua" w:hAnsi="Book Antiqua"/>
          <w:sz w:val="20"/>
          <w:szCs w:val="20"/>
          <w:lang w:eastAsia="id-ID"/>
        </w:rPr>
        <w:t xml:space="preserve">. </w:t>
      </w:r>
      <w:proofErr w:type="spellStart"/>
      <w:proofErr w:type="gramStart"/>
      <w:r w:rsidR="00AC51B3" w:rsidRPr="00AC51B3">
        <w:rPr>
          <w:rFonts w:ascii="Book Antiqua" w:hAnsi="Book Antiqua"/>
          <w:sz w:val="20"/>
          <w:szCs w:val="20"/>
          <w:lang w:eastAsia="id-ID"/>
        </w:rPr>
        <w:t>sesuai</w:t>
      </w:r>
      <w:proofErr w:type="spellEnd"/>
      <w:proofErr w:type="gram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dengan</w:t>
      </w:r>
      <w:proofErr w:type="spellEnd"/>
      <w:r w:rsidR="00AC51B3" w:rsidRPr="00AC51B3">
        <w:rPr>
          <w:rFonts w:ascii="Book Antiqua" w:hAnsi="Book Antiqua"/>
          <w:sz w:val="20"/>
          <w:szCs w:val="20"/>
          <w:lang w:eastAsia="id-ID"/>
        </w:rPr>
        <w:t xml:space="preserve">. </w:t>
      </w:r>
      <w:proofErr w:type="spellStart"/>
      <w:proofErr w:type="gramStart"/>
      <w:r w:rsidR="00AC51B3" w:rsidRPr="00AC51B3">
        <w:rPr>
          <w:rFonts w:ascii="Book Antiqua" w:hAnsi="Book Antiqua"/>
          <w:sz w:val="20"/>
          <w:szCs w:val="20"/>
          <w:lang w:eastAsia="id-ID"/>
        </w:rPr>
        <w:t>Pendidikan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kedokteran</w:t>
      </w:r>
      <w:proofErr w:type="spellEnd"/>
      <w:r w:rsidR="00AC51B3" w:rsidRPr="00AC51B3">
        <w:rPr>
          <w:rFonts w:ascii="Book Antiqua" w:hAnsi="Book Antiqua"/>
          <w:sz w:val="20"/>
          <w:szCs w:val="20"/>
          <w:lang w:eastAsia="id-ID"/>
        </w:rPr>
        <w:t xml:space="preserve"> Islam </w:t>
      </w:r>
      <w:proofErr w:type="spellStart"/>
      <w:r w:rsidR="00AC51B3" w:rsidRPr="00AC51B3">
        <w:rPr>
          <w:rFonts w:ascii="Book Antiqua" w:hAnsi="Book Antiqua"/>
          <w:sz w:val="20"/>
          <w:szCs w:val="20"/>
          <w:lang w:eastAsia="id-ID"/>
        </w:rPr>
        <w:t>menekankan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nilai-nilai</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seperti</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kasih</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sayang</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keadilan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kepedulian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terhadap</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kesejahteraan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umum</w:t>
      </w:r>
      <w:proofErr w:type="spellEnd"/>
      <w:r w:rsidR="00AC51B3" w:rsidRPr="00AC51B3">
        <w:rPr>
          <w:rFonts w:ascii="Book Antiqua" w:hAnsi="Book Antiqua"/>
          <w:sz w:val="20"/>
          <w:szCs w:val="20"/>
          <w:lang w:eastAsia="id-ID"/>
        </w:rPr>
        <w:t>.</w:t>
      </w:r>
      <w:proofErr w:type="gramEnd"/>
      <w:r w:rsidR="00AC51B3" w:rsidRPr="00AC51B3">
        <w:rPr>
          <w:rFonts w:ascii="Book Antiqua" w:hAnsi="Book Antiqua"/>
          <w:sz w:val="20"/>
          <w:szCs w:val="20"/>
          <w:lang w:eastAsia="id-ID"/>
        </w:rPr>
        <w:t xml:space="preserve"> </w:t>
      </w:r>
      <w:proofErr w:type="spellStart"/>
      <w:proofErr w:type="gramStart"/>
      <w:r w:rsidR="00AC51B3" w:rsidRPr="00AC51B3">
        <w:rPr>
          <w:rFonts w:ascii="Book Antiqua" w:hAnsi="Book Antiqua"/>
          <w:sz w:val="20"/>
          <w:szCs w:val="20"/>
          <w:lang w:eastAsia="id-ID"/>
        </w:rPr>
        <w:t>Ibnu</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Sina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menyarankan</w:t>
      </w:r>
      <w:proofErr w:type="spellEnd"/>
      <w:r w:rsidR="00AC51B3" w:rsidRPr="00AC51B3">
        <w:rPr>
          <w:rFonts w:ascii="Book Antiqua" w:hAnsi="Book Antiqua"/>
          <w:sz w:val="20"/>
          <w:szCs w:val="20"/>
          <w:lang w:eastAsia="id-ID"/>
        </w:rPr>
        <w:t xml:space="preserve"> agar </w:t>
      </w:r>
      <w:proofErr w:type="spellStart"/>
      <w:r w:rsidR="00AC51B3" w:rsidRPr="00AC51B3">
        <w:rPr>
          <w:rFonts w:ascii="Book Antiqua" w:hAnsi="Book Antiqua"/>
          <w:sz w:val="20"/>
          <w:szCs w:val="20"/>
          <w:lang w:eastAsia="id-ID"/>
        </w:rPr>
        <w:t>calon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dokter</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tidak</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hanya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memperoleh</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pengetahuan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tentang</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penyakit</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pengobatannya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tetapi</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juga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memiliki</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pemahaman</w:t>
      </w:r>
      <w:proofErr w:type="spellEnd"/>
      <w:r w:rsidR="00AC51B3" w:rsidRPr="00AC51B3">
        <w:rPr>
          <w:rFonts w:ascii="Book Antiqua" w:hAnsi="Book Antiqua"/>
          <w:sz w:val="20"/>
          <w:szCs w:val="20"/>
          <w:lang w:eastAsia="id-ID"/>
        </w:rPr>
        <w:t xml:space="preserve"> yang </w:t>
      </w:r>
      <w:proofErr w:type="spellStart"/>
      <w:r w:rsidR="00AC51B3" w:rsidRPr="00AC51B3">
        <w:rPr>
          <w:rFonts w:ascii="Book Antiqua" w:hAnsi="Book Antiqua"/>
          <w:sz w:val="20"/>
          <w:szCs w:val="20"/>
          <w:lang w:eastAsia="id-ID"/>
        </w:rPr>
        <w:t>mendalam</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tentang</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spiritualitas</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hubungan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antara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jiwa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dan</w:t>
      </w:r>
      <w:proofErr w:type="spellEnd"/>
      <w:r w:rsidR="00AC51B3" w:rsidRPr="00AC51B3">
        <w:rPr>
          <w:rFonts w:ascii="Book Antiqua" w:hAnsi="Book Antiqua"/>
          <w:sz w:val="20"/>
          <w:szCs w:val="20"/>
          <w:lang w:eastAsia="id-ID"/>
        </w:rPr>
        <w:t xml:space="preserve"> raga.</w:t>
      </w:r>
      <w:proofErr w:type="gramEnd"/>
      <w:r w:rsidR="00AC51B3" w:rsidRPr="00AC51B3">
        <w:rPr>
          <w:rFonts w:ascii="Book Antiqua" w:hAnsi="Book Antiqua"/>
          <w:sz w:val="20"/>
          <w:szCs w:val="20"/>
          <w:lang w:eastAsia="id-ID"/>
        </w:rPr>
        <w:t xml:space="preserve"> </w:t>
      </w:r>
      <w:proofErr w:type="spellStart"/>
      <w:proofErr w:type="gramStart"/>
      <w:r w:rsidR="00AC51B3" w:rsidRPr="00AC51B3">
        <w:rPr>
          <w:rFonts w:ascii="Book Antiqua" w:hAnsi="Book Antiqua"/>
          <w:sz w:val="20"/>
          <w:szCs w:val="20"/>
          <w:lang w:eastAsia="id-ID"/>
        </w:rPr>
        <w:t>Dengan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mengintegrasikan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nilai-nilai</w:t>
      </w:r>
      <w:proofErr w:type="spellEnd"/>
      <w:r w:rsidR="00AC51B3" w:rsidRPr="00AC51B3">
        <w:rPr>
          <w:rFonts w:ascii="Book Antiqua" w:hAnsi="Book Antiqua"/>
          <w:sz w:val="20"/>
          <w:szCs w:val="20"/>
          <w:lang w:eastAsia="id-ID"/>
        </w:rPr>
        <w:t xml:space="preserve"> Islam </w:t>
      </w:r>
      <w:proofErr w:type="spellStart"/>
      <w:r w:rsidR="00AC51B3" w:rsidRPr="00AC51B3">
        <w:rPr>
          <w:rFonts w:ascii="Book Antiqua" w:hAnsi="Book Antiqua"/>
          <w:sz w:val="20"/>
          <w:szCs w:val="20"/>
          <w:lang w:eastAsia="id-ID"/>
        </w:rPr>
        <w:t>ke</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dalam</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pendidikan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kedokteran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diharapkan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lulusan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dapat</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menjadi</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praktisi</w:t>
      </w:r>
      <w:proofErr w:type="spellEnd"/>
      <w:r w:rsidR="00AC51B3" w:rsidRPr="00AC51B3">
        <w:rPr>
          <w:rFonts w:ascii="Book Antiqua" w:hAnsi="Book Antiqua"/>
          <w:sz w:val="20"/>
          <w:szCs w:val="20"/>
          <w:lang w:eastAsia="id-ID"/>
        </w:rPr>
        <w:t xml:space="preserve"> yang </w:t>
      </w:r>
      <w:proofErr w:type="spellStart"/>
      <w:r w:rsidR="00AC51B3" w:rsidRPr="00AC51B3">
        <w:rPr>
          <w:rFonts w:ascii="Book Antiqua" w:hAnsi="Book Antiqua"/>
          <w:sz w:val="20"/>
          <w:szCs w:val="20"/>
          <w:lang w:eastAsia="id-ID"/>
        </w:rPr>
        <w:t>tidak</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hanya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berkompeten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secara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profesional</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namun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juga</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berakhlak</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mulia</w:t>
      </w:r>
      <w:proofErr w:type="spellEnd"/>
      <w:r>
        <w:rPr>
          <w:rFonts w:ascii="Book Antiqua" w:hAnsi="Book Antiqua"/>
          <w:sz w:val="20"/>
          <w:szCs w:val="20"/>
          <w:lang w:eastAsia="id-ID"/>
        </w:rPr>
        <w:t>.</w:t>
      </w:r>
      <w:proofErr w:type="gramEnd"/>
      <w:r>
        <w:rPr>
          <w:rFonts w:ascii="Book Antiqua" w:hAnsi="Book Antiqua"/>
          <w:sz w:val="20"/>
          <w:szCs w:val="20"/>
          <w:lang w:eastAsia="id-ID"/>
        </w:rPr>
        <w:t xml:space="preserve"> </w:t>
      </w:r>
      <w:proofErr w:type="spellStart"/>
      <w:r>
        <w:rPr>
          <w:rFonts w:ascii="Book Antiqua" w:hAnsi="Book Antiqua"/>
          <w:sz w:val="20"/>
          <w:szCs w:val="20"/>
          <w:lang w:eastAsia="id-ID"/>
        </w:rPr>
        <w:t>Hasil</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penelitian</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ini</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untuk</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mendorong</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berkembangnya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dokter</w:t>
      </w:r>
      <w:proofErr w:type="spellEnd"/>
      <w:r w:rsidR="00AC51B3" w:rsidRPr="00AC51B3">
        <w:rPr>
          <w:rFonts w:ascii="Book Antiqua" w:hAnsi="Book Antiqua"/>
          <w:sz w:val="20"/>
          <w:szCs w:val="20"/>
          <w:lang w:eastAsia="id-ID"/>
        </w:rPr>
        <w:t xml:space="preserve"> yang </w:t>
      </w:r>
      <w:proofErr w:type="spellStart"/>
      <w:r w:rsidR="00AC51B3" w:rsidRPr="00AC51B3">
        <w:rPr>
          <w:rFonts w:ascii="Book Antiqua" w:hAnsi="Book Antiqua"/>
          <w:sz w:val="20"/>
          <w:szCs w:val="20"/>
          <w:lang w:eastAsia="id-ID"/>
        </w:rPr>
        <w:t>tidak</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hanya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mampu</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menyembuhkan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secara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fisik</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namun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juga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memberikan</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dampak</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positif</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pada</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aspek</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sosial</w:t>
      </w:r>
      <w:proofErr w:type="spellEnd"/>
      <w:r w:rsidR="00AC51B3" w:rsidRPr="00AC51B3">
        <w:rPr>
          <w:rFonts w:ascii="Book Antiqua" w:hAnsi="Book Antiqua"/>
          <w:sz w:val="20"/>
          <w:szCs w:val="20"/>
          <w:lang w:eastAsia="id-ID"/>
        </w:rPr>
        <w:t xml:space="preserve"> </w:t>
      </w:r>
      <w:proofErr w:type="spellStart"/>
      <w:r w:rsidR="00AC51B3" w:rsidRPr="00AC51B3">
        <w:rPr>
          <w:rFonts w:ascii="Book Antiqua" w:hAnsi="Book Antiqua"/>
          <w:sz w:val="20"/>
          <w:szCs w:val="20"/>
          <w:lang w:eastAsia="id-ID"/>
        </w:rPr>
        <w:t>dan</w:t>
      </w:r>
      <w:proofErr w:type="spellEnd"/>
      <w:r w:rsidR="00AC51B3" w:rsidRPr="00AC51B3">
        <w:rPr>
          <w:rFonts w:ascii="Book Antiqua" w:hAnsi="Book Antiqua"/>
          <w:sz w:val="20"/>
          <w:szCs w:val="20"/>
          <w:lang w:eastAsia="id-ID"/>
        </w:rPr>
        <w:t xml:space="preserve"> spiritual </w:t>
      </w:r>
      <w:proofErr w:type="spellStart"/>
      <w:r w:rsidR="00AC51B3" w:rsidRPr="00AC51B3">
        <w:rPr>
          <w:rFonts w:ascii="Book Antiqua" w:hAnsi="Book Antiqua"/>
          <w:sz w:val="20"/>
          <w:szCs w:val="20"/>
          <w:lang w:eastAsia="id-ID"/>
        </w:rPr>
        <w:t>masyarakat</w:t>
      </w:r>
      <w:proofErr w:type="spellEnd"/>
      <w:r>
        <w:rPr>
          <w:rFonts w:ascii="Book Antiqua" w:hAnsi="Book Antiqua"/>
          <w:sz w:val="20"/>
          <w:szCs w:val="20"/>
          <w:lang w:eastAsia="id-ID"/>
        </w:rPr>
        <w:t xml:space="preserve"> yang </w:t>
      </w:r>
      <w:proofErr w:type="spellStart"/>
      <w:r>
        <w:rPr>
          <w:rFonts w:ascii="Book Antiqua" w:hAnsi="Book Antiqua"/>
          <w:sz w:val="20"/>
          <w:szCs w:val="20"/>
          <w:lang w:eastAsia="id-ID"/>
        </w:rPr>
        <w:t>dapat</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dijadikan</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acuan</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penting</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untuk</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memajukan</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pendidkan</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kedokteran</w:t>
      </w:r>
      <w:proofErr w:type="spellEnd"/>
      <w:r>
        <w:rPr>
          <w:rFonts w:ascii="Book Antiqua" w:hAnsi="Book Antiqua"/>
          <w:sz w:val="20"/>
          <w:szCs w:val="20"/>
          <w:lang w:eastAsia="id-ID"/>
        </w:rPr>
        <w:t xml:space="preserve"> </w:t>
      </w:r>
      <w:proofErr w:type="spellStart"/>
      <w:r>
        <w:rPr>
          <w:rFonts w:ascii="Book Antiqua" w:hAnsi="Book Antiqua"/>
          <w:sz w:val="20"/>
          <w:szCs w:val="20"/>
          <w:lang w:eastAsia="id-ID"/>
        </w:rPr>
        <w:t>dalam</w:t>
      </w:r>
      <w:proofErr w:type="spellEnd"/>
      <w:r>
        <w:rPr>
          <w:rFonts w:ascii="Book Antiqua" w:hAnsi="Book Antiqua"/>
          <w:sz w:val="20"/>
          <w:szCs w:val="20"/>
          <w:lang w:eastAsia="id-ID"/>
        </w:rPr>
        <w:t xml:space="preserve"> agama </w:t>
      </w:r>
      <w:proofErr w:type="spellStart"/>
      <w:proofErr w:type="gramStart"/>
      <w:r>
        <w:rPr>
          <w:rFonts w:ascii="Book Antiqua" w:hAnsi="Book Antiqua"/>
          <w:sz w:val="20"/>
          <w:szCs w:val="20"/>
          <w:lang w:eastAsia="id-ID"/>
        </w:rPr>
        <w:t>islam</w:t>
      </w:r>
      <w:proofErr w:type="spellEnd"/>
      <w:r>
        <w:rPr>
          <w:rFonts w:ascii="Book Antiqua" w:hAnsi="Book Antiqua"/>
          <w:sz w:val="20"/>
          <w:szCs w:val="20"/>
          <w:lang w:eastAsia="id-ID"/>
        </w:rPr>
        <w:t xml:space="preserve"> </w:t>
      </w:r>
      <w:r w:rsidR="00AC51B3" w:rsidRPr="00AC51B3">
        <w:rPr>
          <w:rFonts w:ascii="Book Antiqua" w:hAnsi="Book Antiqua"/>
          <w:sz w:val="20"/>
          <w:szCs w:val="20"/>
          <w:lang w:eastAsia="id-ID"/>
        </w:rPr>
        <w:t>.</w:t>
      </w:r>
      <w:proofErr w:type="gramEnd"/>
      <w:r w:rsidR="00AC51B3" w:rsidRPr="00AC51B3">
        <w:rPr>
          <w:rFonts w:ascii="Book Antiqua" w:hAnsi="Book Antiqua"/>
          <w:sz w:val="20"/>
          <w:szCs w:val="20"/>
          <w:lang w:eastAsia="id-ID"/>
        </w:rPr>
        <w:t xml:space="preserve">  </w:t>
      </w:r>
    </w:p>
    <w:p w14:paraId="4192C9C6" w14:textId="0C784FF6" w:rsidR="00C96748" w:rsidRDefault="00C96748" w:rsidP="009A5E53">
      <w:pPr>
        <w:suppressAutoHyphens/>
        <w:autoSpaceDE w:val="0"/>
        <w:autoSpaceDN w:val="0"/>
        <w:adjustRightInd w:val="0"/>
        <w:spacing w:after="0" w:line="276" w:lineRule="auto"/>
        <w:jc w:val="both"/>
        <w:textAlignment w:val="center"/>
        <w:rPr>
          <w:rFonts w:ascii="Adobe Caslon Pro" w:hAnsi="Adobe Caslon Pro"/>
          <w:sz w:val="20"/>
          <w:szCs w:val="20"/>
          <w:lang w:val="id-ID" w:eastAsia="id-ID"/>
        </w:rPr>
      </w:pPr>
      <w:r w:rsidRPr="00C96748">
        <w:rPr>
          <w:rFonts w:ascii="Adobe Caslon Pro" w:hAnsi="Adobe Caslon Pro"/>
          <w:b/>
          <w:bCs/>
          <w:sz w:val="20"/>
          <w:szCs w:val="20"/>
          <w:lang w:val="id-ID" w:eastAsia="id-ID"/>
        </w:rPr>
        <w:t>Kata Kunci</w:t>
      </w:r>
      <w:r w:rsidRPr="00C96748">
        <w:rPr>
          <w:rFonts w:ascii="Adobe Caslon Pro" w:hAnsi="Adobe Caslon Pro"/>
          <w:sz w:val="20"/>
          <w:szCs w:val="20"/>
          <w:lang w:val="id-ID" w:eastAsia="id-ID"/>
        </w:rPr>
        <w:t>:</w:t>
      </w:r>
      <w:r>
        <w:rPr>
          <w:rFonts w:ascii="Adobe Caslon Pro" w:hAnsi="Adobe Caslon Pro"/>
          <w:sz w:val="20"/>
          <w:szCs w:val="20"/>
          <w:lang w:eastAsia="id-ID"/>
        </w:rPr>
        <w:t xml:space="preserve"> </w:t>
      </w:r>
      <w:proofErr w:type="spellStart"/>
      <w:r w:rsidR="00AC51B3">
        <w:rPr>
          <w:rFonts w:ascii="Adobe Caslon Pro" w:hAnsi="Adobe Caslon Pro"/>
          <w:sz w:val="20"/>
          <w:szCs w:val="20"/>
          <w:lang w:eastAsia="id-ID"/>
        </w:rPr>
        <w:t>Pendidikan</w:t>
      </w:r>
      <w:proofErr w:type="spellEnd"/>
      <w:r w:rsidR="00AC51B3">
        <w:rPr>
          <w:rFonts w:ascii="Adobe Caslon Pro" w:hAnsi="Adobe Caslon Pro"/>
          <w:sz w:val="20"/>
          <w:szCs w:val="20"/>
          <w:lang w:eastAsia="id-ID"/>
        </w:rPr>
        <w:t xml:space="preserve"> </w:t>
      </w:r>
      <w:proofErr w:type="spellStart"/>
      <w:r w:rsidR="00AC51B3">
        <w:rPr>
          <w:rFonts w:ascii="Adobe Caslon Pro" w:hAnsi="Adobe Caslon Pro"/>
          <w:sz w:val="20"/>
          <w:szCs w:val="20"/>
          <w:lang w:eastAsia="id-ID"/>
        </w:rPr>
        <w:t>Kedokteran</w:t>
      </w:r>
      <w:proofErr w:type="spellEnd"/>
      <w:r w:rsidR="00AC51B3">
        <w:rPr>
          <w:rFonts w:ascii="Adobe Caslon Pro" w:hAnsi="Adobe Caslon Pro"/>
          <w:sz w:val="20"/>
          <w:szCs w:val="20"/>
          <w:lang w:eastAsia="id-ID"/>
        </w:rPr>
        <w:t>,</w:t>
      </w:r>
      <w:r w:rsidR="00AC51B3">
        <w:rPr>
          <w:rFonts w:ascii="Adobe Caslon Pro" w:hAnsi="Adobe Caslon Pro"/>
          <w:sz w:val="20"/>
          <w:szCs w:val="20"/>
          <w:lang w:val="id-ID" w:eastAsia="id-ID"/>
        </w:rPr>
        <w:t xml:space="preserve"> </w:t>
      </w:r>
      <w:proofErr w:type="spellStart"/>
      <w:r w:rsidR="00AC51B3">
        <w:rPr>
          <w:rFonts w:ascii="Adobe Caslon Pro" w:hAnsi="Adobe Caslon Pro"/>
          <w:sz w:val="20"/>
          <w:szCs w:val="20"/>
          <w:lang w:eastAsia="id-ID"/>
        </w:rPr>
        <w:t>Ibnu</w:t>
      </w:r>
      <w:proofErr w:type="spellEnd"/>
      <w:r w:rsidR="00AC51B3">
        <w:rPr>
          <w:rFonts w:ascii="Adobe Caslon Pro" w:hAnsi="Adobe Caslon Pro"/>
          <w:sz w:val="20"/>
          <w:szCs w:val="20"/>
          <w:lang w:eastAsia="id-ID"/>
        </w:rPr>
        <w:t xml:space="preserve"> </w:t>
      </w:r>
      <w:proofErr w:type="spellStart"/>
      <w:r w:rsidR="00AC51B3">
        <w:rPr>
          <w:rFonts w:ascii="Adobe Caslon Pro" w:hAnsi="Adobe Caslon Pro"/>
          <w:sz w:val="20"/>
          <w:szCs w:val="20"/>
          <w:lang w:eastAsia="id-ID"/>
        </w:rPr>
        <w:t>Sina</w:t>
      </w:r>
      <w:proofErr w:type="spellEnd"/>
      <w:r w:rsidR="00A91946">
        <w:rPr>
          <w:rFonts w:ascii="Adobe Caslon Pro" w:hAnsi="Adobe Caslon Pro"/>
          <w:sz w:val="20"/>
          <w:szCs w:val="20"/>
          <w:lang w:eastAsia="id-ID"/>
        </w:rPr>
        <w:t xml:space="preserve">, </w:t>
      </w:r>
      <w:proofErr w:type="spellStart"/>
      <w:r w:rsidR="00A91946">
        <w:rPr>
          <w:rFonts w:ascii="Adobe Caslon Pro" w:hAnsi="Adobe Caslon Pro"/>
          <w:sz w:val="20"/>
          <w:szCs w:val="20"/>
          <w:lang w:eastAsia="id-ID"/>
        </w:rPr>
        <w:t>Landasan</w:t>
      </w:r>
      <w:proofErr w:type="spellEnd"/>
      <w:r w:rsidR="00AC51B3">
        <w:rPr>
          <w:rFonts w:ascii="Adobe Caslon Pro" w:hAnsi="Adobe Caslon Pro"/>
          <w:sz w:val="20"/>
          <w:szCs w:val="20"/>
          <w:lang w:eastAsia="id-ID"/>
        </w:rPr>
        <w:t xml:space="preserve">, </w:t>
      </w:r>
      <w:proofErr w:type="spellStart"/>
      <w:r w:rsidR="00AC51B3">
        <w:rPr>
          <w:rFonts w:ascii="Adobe Caslon Pro" w:hAnsi="Adobe Caslon Pro"/>
          <w:sz w:val="20"/>
          <w:szCs w:val="20"/>
          <w:lang w:eastAsia="id-ID"/>
        </w:rPr>
        <w:t>Nilai-Nilai</w:t>
      </w:r>
      <w:proofErr w:type="spellEnd"/>
      <w:r w:rsidR="00AC51B3">
        <w:rPr>
          <w:rFonts w:ascii="Adobe Caslon Pro" w:hAnsi="Adobe Caslon Pro"/>
          <w:sz w:val="20"/>
          <w:szCs w:val="20"/>
          <w:lang w:eastAsia="id-ID"/>
        </w:rPr>
        <w:t xml:space="preserve"> Islam. </w:t>
      </w:r>
    </w:p>
    <w:p w14:paraId="70F56613" w14:textId="77777777" w:rsidR="00C96748" w:rsidRDefault="00C96748" w:rsidP="009A5E53">
      <w:pPr>
        <w:suppressAutoHyphens/>
        <w:autoSpaceDE w:val="0"/>
        <w:autoSpaceDN w:val="0"/>
        <w:adjustRightInd w:val="0"/>
        <w:spacing w:after="0" w:line="276" w:lineRule="auto"/>
        <w:jc w:val="both"/>
        <w:textAlignment w:val="center"/>
        <w:rPr>
          <w:rFonts w:ascii="Adobe Caslon Pro" w:hAnsi="Adobe Caslon Pro"/>
          <w:sz w:val="20"/>
          <w:szCs w:val="20"/>
          <w:lang w:eastAsia="id-ID"/>
        </w:rPr>
      </w:pPr>
    </w:p>
    <w:p w14:paraId="61B1ADCE" w14:textId="77777777" w:rsidR="00B44FC4" w:rsidRDefault="00B44FC4" w:rsidP="00C96748">
      <w:pPr>
        <w:suppressAutoHyphens/>
        <w:autoSpaceDE w:val="0"/>
        <w:autoSpaceDN w:val="0"/>
        <w:adjustRightInd w:val="0"/>
        <w:spacing w:after="0" w:line="240" w:lineRule="auto"/>
        <w:jc w:val="both"/>
        <w:textAlignment w:val="center"/>
        <w:rPr>
          <w:rFonts w:ascii="Adobe Caslon Pro" w:hAnsi="Adobe Caslon Pro"/>
          <w:sz w:val="20"/>
          <w:szCs w:val="20"/>
          <w:lang w:eastAsia="id-ID"/>
        </w:rPr>
      </w:pPr>
    </w:p>
    <w:p w14:paraId="6FD3DA81" w14:textId="77777777" w:rsidR="00B44FC4" w:rsidRDefault="00B44FC4" w:rsidP="00C96748">
      <w:pPr>
        <w:suppressAutoHyphens/>
        <w:autoSpaceDE w:val="0"/>
        <w:autoSpaceDN w:val="0"/>
        <w:adjustRightInd w:val="0"/>
        <w:spacing w:after="0" w:line="240" w:lineRule="auto"/>
        <w:jc w:val="both"/>
        <w:textAlignment w:val="center"/>
        <w:rPr>
          <w:rFonts w:ascii="Adobe Caslon Pro" w:hAnsi="Adobe Caslon Pro"/>
          <w:sz w:val="20"/>
          <w:szCs w:val="20"/>
          <w:lang w:eastAsia="id-ID"/>
        </w:rPr>
      </w:pPr>
    </w:p>
    <w:p w14:paraId="198CD8C7" w14:textId="01F00FE5" w:rsidR="00B44FC4" w:rsidRPr="00B44FC4" w:rsidRDefault="00B44FC4" w:rsidP="00C96748">
      <w:pPr>
        <w:suppressAutoHyphens/>
        <w:autoSpaceDE w:val="0"/>
        <w:autoSpaceDN w:val="0"/>
        <w:adjustRightInd w:val="0"/>
        <w:spacing w:after="0" w:line="240" w:lineRule="auto"/>
        <w:jc w:val="both"/>
        <w:textAlignment w:val="center"/>
        <w:rPr>
          <w:rFonts w:ascii="Adobe Caslon Pro" w:hAnsi="Adobe Caslon Pro"/>
          <w:sz w:val="20"/>
          <w:szCs w:val="20"/>
          <w:lang w:eastAsia="id-ID"/>
        </w:rPr>
        <w:sectPr w:rsidR="00B44FC4" w:rsidRPr="00B44FC4">
          <w:headerReference w:type="default"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p w14:paraId="65EF5FE6" w14:textId="2F83DE56" w:rsidR="00C96748" w:rsidRPr="00C96748" w:rsidRDefault="00C96748" w:rsidP="00C96748">
      <w:pPr>
        <w:suppressAutoHyphens/>
        <w:autoSpaceDE w:val="0"/>
        <w:autoSpaceDN w:val="0"/>
        <w:adjustRightInd w:val="0"/>
        <w:spacing w:after="0" w:line="240" w:lineRule="auto"/>
        <w:jc w:val="both"/>
        <w:textAlignment w:val="center"/>
        <w:rPr>
          <w:rFonts w:ascii="Adobe Caslon Pro" w:hAnsi="Adobe Caslon Pro"/>
          <w:sz w:val="20"/>
          <w:szCs w:val="20"/>
          <w:lang w:eastAsia="id-ID"/>
        </w:rPr>
      </w:pPr>
    </w:p>
    <w:p w14:paraId="1596CB0E" w14:textId="0250193F" w:rsidR="00C96748" w:rsidRPr="00C96748" w:rsidRDefault="00C96748" w:rsidP="009A5E53">
      <w:pPr>
        <w:pStyle w:val="ColorfulList-Accent11"/>
        <w:spacing w:line="276" w:lineRule="auto"/>
        <w:ind w:left="0"/>
        <w:rPr>
          <w:rFonts w:ascii="Adobe Caslon Pro" w:hAnsi="Adobe Caslon Pro"/>
          <w:b/>
          <w:sz w:val="28"/>
          <w:szCs w:val="28"/>
        </w:rPr>
      </w:pPr>
      <w:r w:rsidRPr="00C96748">
        <w:rPr>
          <w:rFonts w:ascii="Adobe Caslon Pro" w:hAnsi="Adobe Caslon Pro"/>
          <w:b/>
          <w:sz w:val="28"/>
          <w:szCs w:val="28"/>
        </w:rPr>
        <w:t>Introduction</w:t>
      </w:r>
    </w:p>
    <w:p w14:paraId="49CA5F79" w14:textId="59A0F58A" w:rsidR="00553F52" w:rsidRDefault="00930248" w:rsidP="00930248">
      <w:pPr>
        <w:spacing w:after="0" w:line="276" w:lineRule="auto"/>
        <w:ind w:firstLine="720"/>
        <w:contextualSpacing/>
        <w:jc w:val="both"/>
        <w:rPr>
          <w:rFonts w:ascii="Adobe Caslon Pro" w:eastAsia="Goudy Old Style" w:hAnsi="Adobe Caslon Pro"/>
          <w:iCs/>
          <w:sz w:val="24"/>
          <w:szCs w:val="24"/>
        </w:rPr>
      </w:pPr>
      <w:r w:rsidRPr="00930248">
        <w:rPr>
          <w:rFonts w:ascii="Adobe Caslon Pro" w:eastAsia="Goudy Old Style" w:hAnsi="Adobe Caslon Pro"/>
          <w:iCs/>
          <w:sz w:val="24"/>
          <w:szCs w:val="24"/>
        </w:rPr>
        <w:t>Medical science is a science that has accelerated rapidly, where Muslims have made extraordinary contributions during their brilliant civilization. This contribution has never been carried out in a comprehensive, superior and proven manner in the course of history. Islamic medicine does not just treat disease and then it is over, but includes the basics of experiments which have such a high and amazing influence on all aspects of medical training (practice) as maintenance and treatment, or alleviating and administering medicines, or keep</w:t>
      </w:r>
      <w:r>
        <w:rPr>
          <w:rFonts w:ascii="Adobe Caslon Pro" w:eastAsia="Goudy Old Style" w:hAnsi="Adobe Caslon Pro"/>
          <w:iCs/>
          <w:sz w:val="24"/>
          <w:szCs w:val="24"/>
        </w:rPr>
        <w:t xml:space="preserve">ing people away from disease </w:t>
      </w:r>
      <w:r w:rsidRPr="00930248">
        <w:rPr>
          <w:rFonts w:ascii="Adobe Caslon Pro" w:eastAsia="Goudy Old Style" w:hAnsi="Adobe Caslon Pro"/>
          <w:iCs/>
          <w:sz w:val="24"/>
          <w:szCs w:val="24"/>
        </w:rPr>
        <w:t>and bad lifestyle by implementing medical recommendations</w:t>
      </w:r>
      <w:r w:rsidR="00B60758" w:rsidRPr="00B60758">
        <w:rPr>
          <w:rFonts w:ascii="Adobe Caslon Pro" w:eastAsia="Goudy Old Style" w:hAnsi="Adobe Caslon Pro"/>
          <w:iCs/>
          <w:sz w:val="24"/>
          <w:szCs w:val="24"/>
        </w:rPr>
        <w:t>.</w:t>
      </w:r>
      <w:r w:rsidR="00B60758">
        <w:rPr>
          <w:rStyle w:val="FootnoteReference"/>
          <w:rFonts w:ascii="Adobe Caslon Pro" w:eastAsia="Goudy Old Style" w:hAnsi="Adobe Caslon Pro"/>
          <w:iCs/>
          <w:sz w:val="24"/>
          <w:szCs w:val="24"/>
        </w:rPr>
        <w:footnoteReference w:id="1"/>
      </w:r>
      <w:r w:rsidR="00B60758">
        <w:rPr>
          <w:rFonts w:ascii="Adobe Caslon Pro" w:eastAsia="Goudy Old Style" w:hAnsi="Adobe Caslon Pro"/>
          <w:iCs/>
          <w:sz w:val="24"/>
          <w:szCs w:val="24"/>
        </w:rPr>
        <w:t xml:space="preserve"> </w:t>
      </w:r>
      <w:r w:rsidRPr="00930248">
        <w:rPr>
          <w:rFonts w:ascii="Adobe Caslon Pro" w:eastAsia="Goudy Old Style" w:hAnsi="Adobe Caslon Pro"/>
          <w:iCs/>
          <w:sz w:val="24"/>
          <w:szCs w:val="24"/>
        </w:rPr>
        <w:t>Among the great roles of Muslims in the world of medicine can be seen from the very rare geniuses in the field of medicine. They, with Allah's permission, have made a major contribution in turning the wheel of medical travel in another direction, following the direction of the movement of the medical generation to this day.</w:t>
      </w:r>
    </w:p>
    <w:p w14:paraId="39C94F8A" w14:textId="4009FA32" w:rsidR="00D91CE5" w:rsidRDefault="00930248" w:rsidP="00D91CE5">
      <w:pPr>
        <w:spacing w:after="0" w:line="276" w:lineRule="auto"/>
        <w:ind w:firstLine="720"/>
        <w:contextualSpacing/>
        <w:jc w:val="both"/>
        <w:rPr>
          <w:rFonts w:ascii="Adobe Caslon Pro" w:eastAsia="Goudy Old Style" w:hAnsi="Adobe Caslon Pro"/>
          <w:iCs/>
          <w:sz w:val="24"/>
          <w:szCs w:val="24"/>
        </w:rPr>
      </w:pPr>
      <w:proofErr w:type="spellStart"/>
      <w:r w:rsidRPr="00930248">
        <w:rPr>
          <w:rFonts w:ascii="Adobe Caslon Pro" w:eastAsia="Goudy Old Style" w:hAnsi="Adobe Caslon Pro"/>
          <w:iCs/>
          <w:sz w:val="24"/>
          <w:szCs w:val="24"/>
        </w:rPr>
        <w:t>Ibn</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Sina's</w:t>
      </w:r>
      <w:proofErr w:type="spellEnd"/>
      <w:r w:rsidRPr="00930248">
        <w:rPr>
          <w:rFonts w:ascii="Adobe Caslon Pro" w:eastAsia="Goudy Old Style" w:hAnsi="Adobe Caslon Pro"/>
          <w:iCs/>
          <w:sz w:val="24"/>
          <w:szCs w:val="24"/>
        </w:rPr>
        <w:t xml:space="preserve"> life journey is quite complete because he wrote it in an autobiography (a story of his life journey written by himself), in writing this autobiography he entrusted it to his student Abu </w:t>
      </w:r>
      <w:proofErr w:type="spellStart"/>
      <w:r w:rsidRPr="00930248">
        <w:rPr>
          <w:rFonts w:ascii="Adobe Caslon Pro" w:eastAsia="Goudy Old Style" w:hAnsi="Adobe Caslon Pro"/>
          <w:iCs/>
          <w:sz w:val="24"/>
          <w:szCs w:val="24"/>
        </w:rPr>
        <w:t>Uzaid</w:t>
      </w:r>
      <w:proofErr w:type="spellEnd"/>
      <w:r w:rsidRPr="00930248">
        <w:rPr>
          <w:rFonts w:ascii="Adobe Caslon Pro" w:eastAsia="Goudy Old Style" w:hAnsi="Adobe Caslon Pro"/>
          <w:iCs/>
          <w:sz w:val="24"/>
          <w:szCs w:val="24"/>
        </w:rPr>
        <w:t xml:space="preserve"> al-</w:t>
      </w:r>
      <w:proofErr w:type="spellStart"/>
      <w:r w:rsidRPr="00930248">
        <w:rPr>
          <w:rFonts w:ascii="Adobe Caslon Pro" w:eastAsia="Goudy Old Style" w:hAnsi="Adobe Caslon Pro"/>
          <w:iCs/>
          <w:sz w:val="24"/>
          <w:szCs w:val="24"/>
        </w:rPr>
        <w:t>Jurjani</w:t>
      </w:r>
      <w:proofErr w:type="spellEnd"/>
      <w:r w:rsidRPr="00930248">
        <w:rPr>
          <w:rFonts w:ascii="Adobe Caslon Pro" w:eastAsia="Goudy Old Style" w:hAnsi="Adobe Caslon Pro"/>
          <w:iCs/>
          <w:sz w:val="24"/>
          <w:szCs w:val="24"/>
        </w:rPr>
        <w:t xml:space="preserve">. Since childhood, </w:t>
      </w:r>
      <w:proofErr w:type="spellStart"/>
      <w:r w:rsidRPr="00930248">
        <w:rPr>
          <w:rFonts w:ascii="Adobe Caslon Pro" w:eastAsia="Goudy Old Style" w:hAnsi="Adobe Caslon Pro"/>
          <w:iCs/>
          <w:sz w:val="24"/>
          <w:szCs w:val="24"/>
        </w:rPr>
        <w:t>Ibnu</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Sina</w:t>
      </w:r>
      <w:proofErr w:type="spellEnd"/>
      <w:r w:rsidRPr="00930248">
        <w:rPr>
          <w:rFonts w:ascii="Adobe Caslon Pro" w:eastAsia="Goudy Old Style" w:hAnsi="Adobe Caslon Pro"/>
          <w:iCs/>
          <w:sz w:val="24"/>
          <w:szCs w:val="24"/>
        </w:rPr>
        <w:t xml:space="preserve"> has studied various branches of science from his teachers, such as mathematics from Al-Khwarizmi, medicine from </w:t>
      </w:r>
      <w:proofErr w:type="spellStart"/>
      <w:r w:rsidRPr="00930248">
        <w:rPr>
          <w:rFonts w:ascii="Adobe Caslon Pro" w:eastAsia="Goudy Old Style" w:hAnsi="Adobe Caslon Pro"/>
          <w:iCs/>
          <w:sz w:val="24"/>
          <w:szCs w:val="24"/>
        </w:rPr>
        <w:t>Ibn</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Yahya</w:t>
      </w:r>
      <w:proofErr w:type="spellEnd"/>
      <w:r w:rsidRPr="00930248">
        <w:rPr>
          <w:rFonts w:ascii="Adobe Caslon Pro" w:eastAsia="Goudy Old Style" w:hAnsi="Adobe Caslon Pro"/>
          <w:iCs/>
          <w:sz w:val="24"/>
          <w:szCs w:val="24"/>
        </w:rPr>
        <w:t xml:space="preserve"> and other sciences. At the very young age of 17 years, he was already famous as a doctor and once treated one of the princes of the </w:t>
      </w:r>
      <w:proofErr w:type="spellStart"/>
      <w:r w:rsidRPr="00930248">
        <w:rPr>
          <w:rFonts w:ascii="Adobe Caslon Pro" w:eastAsia="Goudy Old Style" w:hAnsi="Adobe Caslon Pro"/>
          <w:iCs/>
          <w:sz w:val="24"/>
          <w:szCs w:val="24"/>
        </w:rPr>
        <w:t>Samaniyyah</w:t>
      </w:r>
      <w:proofErr w:type="spellEnd"/>
      <w:r w:rsidRPr="00930248">
        <w:rPr>
          <w:rFonts w:ascii="Adobe Caslon Pro" w:eastAsia="Goudy Old Style" w:hAnsi="Adobe Caslon Pro"/>
          <w:iCs/>
          <w:sz w:val="24"/>
          <w:szCs w:val="24"/>
        </w:rPr>
        <w:t xml:space="preserve"> Dynasty at the summons of the palace at that time.</w:t>
      </w:r>
      <w:r w:rsidR="00D91CE5">
        <w:rPr>
          <w:rStyle w:val="FootnoteReference"/>
          <w:rFonts w:ascii="Adobe Caslon Pro" w:eastAsia="Goudy Old Style" w:hAnsi="Adobe Caslon Pro"/>
          <w:iCs/>
          <w:sz w:val="24"/>
          <w:szCs w:val="24"/>
        </w:rPr>
        <w:footnoteReference w:id="2"/>
      </w:r>
    </w:p>
    <w:p w14:paraId="03886278" w14:textId="77777777" w:rsidR="00124352" w:rsidRDefault="00124352" w:rsidP="009A5E53">
      <w:pPr>
        <w:spacing w:after="0" w:line="276" w:lineRule="auto"/>
        <w:contextualSpacing/>
        <w:jc w:val="both"/>
        <w:rPr>
          <w:rFonts w:ascii="Adobe Caslon Pro" w:eastAsia="Goudy Old Style" w:hAnsi="Adobe Caslon Pro"/>
          <w:iCs/>
          <w:sz w:val="24"/>
          <w:szCs w:val="24"/>
        </w:rPr>
      </w:pPr>
    </w:p>
    <w:p w14:paraId="09B731FC" w14:textId="77777777" w:rsidR="00124352" w:rsidRPr="009A5E53" w:rsidRDefault="00124352" w:rsidP="009A5E53">
      <w:pPr>
        <w:spacing w:after="0" w:line="276" w:lineRule="auto"/>
        <w:contextualSpacing/>
        <w:jc w:val="both"/>
        <w:rPr>
          <w:rFonts w:ascii="Adobe Caslon Pro" w:eastAsia="Goudy Old Style" w:hAnsi="Adobe Caslon Pro"/>
          <w:b/>
          <w:bCs/>
          <w:iCs/>
          <w:sz w:val="26"/>
          <w:szCs w:val="28"/>
        </w:rPr>
      </w:pPr>
      <w:r w:rsidRPr="009A5E53">
        <w:rPr>
          <w:rFonts w:ascii="Adobe Caslon Pro" w:eastAsia="Goudy Old Style" w:hAnsi="Adobe Caslon Pro"/>
          <w:b/>
          <w:bCs/>
          <w:iCs/>
          <w:sz w:val="26"/>
          <w:szCs w:val="28"/>
        </w:rPr>
        <w:t>Discussion and Result</w:t>
      </w:r>
    </w:p>
    <w:p w14:paraId="0F514A3C" w14:textId="442B2A6B" w:rsidR="00D91CE5" w:rsidRDefault="00930248" w:rsidP="00930248">
      <w:pPr>
        <w:spacing w:after="0" w:line="276" w:lineRule="auto"/>
        <w:ind w:firstLine="720"/>
        <w:contextualSpacing/>
        <w:jc w:val="both"/>
        <w:rPr>
          <w:rFonts w:ascii="Adobe Caslon Pro" w:eastAsia="Goudy Old Style" w:hAnsi="Adobe Caslon Pro"/>
          <w:iCs/>
          <w:sz w:val="24"/>
          <w:szCs w:val="24"/>
        </w:rPr>
      </w:pPr>
      <w:proofErr w:type="spellStart"/>
      <w:r w:rsidRPr="00930248">
        <w:rPr>
          <w:rFonts w:ascii="Adobe Caslon Pro" w:eastAsia="Goudy Old Style" w:hAnsi="Adobe Caslon Pro"/>
          <w:iCs/>
          <w:sz w:val="24"/>
          <w:szCs w:val="24"/>
        </w:rPr>
        <w:t>Ibn</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Sina</w:t>
      </w:r>
      <w:proofErr w:type="spellEnd"/>
      <w:r w:rsidRPr="00930248">
        <w:rPr>
          <w:rFonts w:ascii="Adobe Caslon Pro" w:eastAsia="Goudy Old Style" w:hAnsi="Adobe Caslon Pro"/>
          <w:iCs/>
          <w:sz w:val="24"/>
          <w:szCs w:val="24"/>
        </w:rPr>
        <w:t xml:space="preserve"> was a doctor and medical expert who was highly respected in the history of Islam and the Western world. His most famous work, "Al-</w:t>
      </w:r>
      <w:proofErr w:type="spellStart"/>
      <w:r w:rsidRPr="00930248">
        <w:rPr>
          <w:rFonts w:ascii="Adobe Caslon Pro" w:eastAsia="Goudy Old Style" w:hAnsi="Adobe Caslon Pro"/>
          <w:iCs/>
          <w:sz w:val="24"/>
          <w:szCs w:val="24"/>
        </w:rPr>
        <w:t>Qanun</w:t>
      </w:r>
      <w:proofErr w:type="spellEnd"/>
      <w:r w:rsidRPr="00930248">
        <w:rPr>
          <w:rFonts w:ascii="Adobe Caslon Pro" w:eastAsia="Goudy Old Style" w:hAnsi="Adobe Caslon Pro"/>
          <w:iCs/>
          <w:sz w:val="24"/>
          <w:szCs w:val="24"/>
        </w:rPr>
        <w:t xml:space="preserve"> fi al-</w:t>
      </w:r>
      <w:proofErr w:type="spellStart"/>
      <w:r w:rsidRPr="00930248">
        <w:rPr>
          <w:rFonts w:ascii="Adobe Caslon Pro" w:eastAsia="Goudy Old Style" w:hAnsi="Adobe Caslon Pro"/>
          <w:iCs/>
          <w:sz w:val="24"/>
          <w:szCs w:val="24"/>
        </w:rPr>
        <w:t>Tibb</w:t>
      </w:r>
      <w:proofErr w:type="spellEnd"/>
      <w:r w:rsidRPr="00930248">
        <w:rPr>
          <w:rFonts w:ascii="Adobe Caslon Pro" w:eastAsia="Goudy Old Style" w:hAnsi="Adobe Caslon Pro"/>
          <w:iCs/>
          <w:sz w:val="24"/>
          <w:szCs w:val="24"/>
        </w:rPr>
        <w:t xml:space="preserve">" or "Canon of Medicine," made him one of the main figures in the development of medical science in the Islamic world in the </w:t>
      </w:r>
      <w:proofErr w:type="gramStart"/>
      <w:r w:rsidRPr="00930248">
        <w:rPr>
          <w:rFonts w:ascii="Adobe Caslon Pro" w:eastAsia="Goudy Old Style" w:hAnsi="Adobe Caslon Pro"/>
          <w:iCs/>
          <w:sz w:val="24"/>
          <w:szCs w:val="24"/>
        </w:rPr>
        <w:t>Middle</w:t>
      </w:r>
      <w:proofErr w:type="gramEnd"/>
      <w:r w:rsidRPr="00930248">
        <w:rPr>
          <w:rFonts w:ascii="Adobe Caslon Pro" w:eastAsia="Goudy Old Style" w:hAnsi="Adobe Caslon Pro"/>
          <w:iCs/>
          <w:sz w:val="24"/>
          <w:szCs w:val="24"/>
        </w:rPr>
        <w:t xml:space="preserve"> Ages.</w:t>
      </w:r>
      <w:r w:rsidR="00801660">
        <w:rPr>
          <w:rStyle w:val="FootnoteReference"/>
          <w:rFonts w:ascii="Adobe Caslon Pro" w:eastAsia="Goudy Old Style" w:hAnsi="Adobe Caslon Pro"/>
          <w:iCs/>
          <w:sz w:val="24"/>
          <w:szCs w:val="24"/>
        </w:rPr>
        <w:footnoteReference w:id="3"/>
      </w:r>
      <w:r w:rsidR="00801660">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Ibn</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Sina</w:t>
      </w:r>
      <w:proofErr w:type="spellEnd"/>
      <w:r w:rsidRPr="00930248">
        <w:rPr>
          <w:rFonts w:ascii="Adobe Caslon Pro" w:eastAsia="Goudy Old Style" w:hAnsi="Adobe Caslon Pro"/>
          <w:iCs/>
          <w:sz w:val="24"/>
          <w:szCs w:val="24"/>
        </w:rPr>
        <w:t xml:space="preserve"> was not only a practicing doctor, but also a philosopher and scientist who made significant contributions in various fields of science. He created his monumental work to summarize and organize the medical and scientific </w:t>
      </w:r>
      <w:r w:rsidRPr="00930248">
        <w:rPr>
          <w:rFonts w:ascii="Adobe Caslon Pro" w:eastAsia="Goudy Old Style" w:hAnsi="Adobe Caslon Pro"/>
          <w:iCs/>
          <w:sz w:val="24"/>
          <w:szCs w:val="24"/>
        </w:rPr>
        <w:lastRenderedPageBreak/>
        <w:t xml:space="preserve">knowledge of his time. Since he was twenty-one years old, </w:t>
      </w:r>
      <w:proofErr w:type="spellStart"/>
      <w:r w:rsidRPr="00930248">
        <w:rPr>
          <w:rFonts w:ascii="Adobe Caslon Pro" w:eastAsia="Goudy Old Style" w:hAnsi="Adobe Caslon Pro"/>
          <w:iCs/>
          <w:sz w:val="24"/>
          <w:szCs w:val="24"/>
        </w:rPr>
        <w:t>Ibnu</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Sina</w:t>
      </w:r>
      <w:proofErr w:type="spellEnd"/>
      <w:r w:rsidRPr="00930248">
        <w:rPr>
          <w:rFonts w:ascii="Adobe Caslon Pro" w:eastAsia="Goudy Old Style" w:hAnsi="Adobe Caslon Pro"/>
          <w:iCs/>
          <w:sz w:val="24"/>
          <w:szCs w:val="24"/>
        </w:rPr>
        <w:t xml:space="preserve"> has made a habit of writing. Starting from </w:t>
      </w:r>
      <w:proofErr w:type="spellStart"/>
      <w:r w:rsidRPr="00930248">
        <w:rPr>
          <w:rFonts w:ascii="Adobe Caslon Pro" w:eastAsia="Goudy Old Style" w:hAnsi="Adobe Caslon Pro"/>
          <w:iCs/>
          <w:sz w:val="24"/>
          <w:szCs w:val="24"/>
        </w:rPr>
        <w:t>fiqh</w:t>
      </w:r>
      <w:proofErr w:type="spellEnd"/>
      <w:r w:rsidRPr="00930248">
        <w:rPr>
          <w:rFonts w:ascii="Adobe Caslon Pro" w:eastAsia="Goudy Old Style" w:hAnsi="Adobe Caslon Pro"/>
          <w:iCs/>
          <w:sz w:val="24"/>
          <w:szCs w:val="24"/>
        </w:rPr>
        <w:t xml:space="preserve"> writings (al-</w:t>
      </w:r>
      <w:proofErr w:type="spellStart"/>
      <w:r w:rsidRPr="00930248">
        <w:rPr>
          <w:rFonts w:ascii="Adobe Caslon Pro" w:eastAsia="Goudy Old Style" w:hAnsi="Adobe Caslon Pro"/>
          <w:iCs/>
          <w:sz w:val="24"/>
          <w:szCs w:val="24"/>
        </w:rPr>
        <w:t>Haasil</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wal</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Muhaasil</w:t>
      </w:r>
      <w:proofErr w:type="spellEnd"/>
      <w:r w:rsidRPr="00930248">
        <w:rPr>
          <w:rFonts w:ascii="Adobe Caslon Pro" w:eastAsia="Goudy Old Style" w:hAnsi="Adobe Caslon Pro"/>
          <w:iCs/>
          <w:sz w:val="24"/>
          <w:szCs w:val="24"/>
        </w:rPr>
        <w:t xml:space="preserve">), ethics, </w:t>
      </w:r>
      <w:proofErr w:type="spellStart"/>
      <w:r w:rsidRPr="00930248">
        <w:rPr>
          <w:rFonts w:ascii="Adobe Caslon Pro" w:eastAsia="Goudy Old Style" w:hAnsi="Adobe Caslon Pro"/>
          <w:iCs/>
          <w:sz w:val="24"/>
          <w:szCs w:val="24"/>
        </w:rPr>
        <w:t>tasawwuf</w:t>
      </w:r>
      <w:proofErr w:type="spellEnd"/>
      <w:r w:rsidRPr="00930248">
        <w:rPr>
          <w:rFonts w:ascii="Adobe Caslon Pro" w:eastAsia="Goudy Old Style" w:hAnsi="Adobe Caslon Pro"/>
          <w:iCs/>
          <w:sz w:val="24"/>
          <w:szCs w:val="24"/>
        </w:rPr>
        <w:t>, psychology (</w:t>
      </w:r>
      <w:proofErr w:type="spellStart"/>
      <w:r w:rsidRPr="00930248">
        <w:rPr>
          <w:rFonts w:ascii="Adobe Caslon Pro" w:eastAsia="Goudy Old Style" w:hAnsi="Adobe Caslon Pro"/>
          <w:iCs/>
          <w:sz w:val="24"/>
          <w:szCs w:val="24"/>
        </w:rPr>
        <w:t>alSyifâa</w:t>
      </w:r>
      <w:proofErr w:type="spellEnd"/>
      <w:r w:rsidRPr="00930248">
        <w:rPr>
          <w:rFonts w:ascii="Adobe Caslon Pro" w:eastAsia="Goudy Old Style" w:hAnsi="Adobe Caslon Pro"/>
          <w:iCs/>
          <w:sz w:val="24"/>
          <w:szCs w:val="24"/>
        </w:rPr>
        <w:t>') and (</w:t>
      </w:r>
      <w:proofErr w:type="spellStart"/>
      <w:r w:rsidRPr="00930248">
        <w:rPr>
          <w:rFonts w:ascii="Adobe Caslon Pro" w:eastAsia="Goudy Old Style" w:hAnsi="Adobe Caslon Pro"/>
          <w:iCs/>
          <w:sz w:val="24"/>
          <w:szCs w:val="24"/>
        </w:rPr>
        <w:t>Ahwal</w:t>
      </w:r>
      <w:proofErr w:type="spellEnd"/>
      <w:r w:rsidRPr="00930248">
        <w:rPr>
          <w:rFonts w:ascii="Adobe Caslon Pro" w:eastAsia="Goudy Old Style" w:hAnsi="Adobe Caslon Pro"/>
          <w:iCs/>
          <w:sz w:val="24"/>
          <w:szCs w:val="24"/>
        </w:rPr>
        <w:t xml:space="preserve"> an-</w:t>
      </w:r>
      <w:proofErr w:type="spellStart"/>
      <w:r w:rsidRPr="00930248">
        <w:rPr>
          <w:rFonts w:ascii="Adobe Caslon Pro" w:eastAsia="Goudy Old Style" w:hAnsi="Adobe Caslon Pro"/>
          <w:iCs/>
          <w:sz w:val="24"/>
          <w:szCs w:val="24"/>
        </w:rPr>
        <w:t>nafs</w:t>
      </w:r>
      <w:proofErr w:type="spellEnd"/>
      <w:r w:rsidRPr="00930248">
        <w:rPr>
          <w:rFonts w:ascii="Adobe Caslon Pro" w:eastAsia="Goudy Old Style" w:hAnsi="Adobe Caslon Pro"/>
          <w:iCs/>
          <w:sz w:val="24"/>
          <w:szCs w:val="24"/>
        </w:rPr>
        <w:t>), music, philosophy (</w:t>
      </w:r>
      <w:proofErr w:type="spellStart"/>
      <w:r w:rsidRPr="00930248">
        <w:rPr>
          <w:rFonts w:ascii="Adobe Caslon Pro" w:eastAsia="Goudy Old Style" w:hAnsi="Adobe Caslon Pro"/>
          <w:iCs/>
          <w:sz w:val="24"/>
          <w:szCs w:val="24"/>
        </w:rPr>
        <w:t>annajaat</w:t>
      </w:r>
      <w:proofErr w:type="spellEnd"/>
      <w:r w:rsidRPr="00930248">
        <w:rPr>
          <w:rFonts w:ascii="Adobe Caslon Pro" w:eastAsia="Goudy Old Style" w:hAnsi="Adobe Caslon Pro"/>
          <w:iCs/>
          <w:sz w:val="24"/>
          <w:szCs w:val="24"/>
        </w:rPr>
        <w:t>), astronomy, mathematics and medicine (al-</w:t>
      </w:r>
      <w:proofErr w:type="spellStart"/>
      <w:r w:rsidRPr="00930248">
        <w:rPr>
          <w:rFonts w:ascii="Adobe Caslon Pro" w:eastAsia="Goudy Old Style" w:hAnsi="Adobe Caslon Pro"/>
          <w:iCs/>
          <w:sz w:val="24"/>
          <w:szCs w:val="24"/>
        </w:rPr>
        <w:t>Qanuun</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fith-Thibb</w:t>
      </w:r>
      <w:proofErr w:type="spellEnd"/>
      <w:r w:rsidRPr="00930248">
        <w:rPr>
          <w:rFonts w:ascii="Adobe Caslon Pro" w:eastAsia="Goudy Old Style" w:hAnsi="Adobe Caslon Pro"/>
          <w:iCs/>
          <w:sz w:val="24"/>
          <w:szCs w:val="24"/>
        </w:rPr>
        <w:t xml:space="preserve">) which the author is currently researching. This book has been an international medical reference for almost eight centuries. Doctor </w:t>
      </w:r>
      <w:proofErr w:type="gramStart"/>
      <w:r w:rsidRPr="00930248">
        <w:rPr>
          <w:rFonts w:ascii="Adobe Caslon Pro" w:eastAsia="Goudy Old Style" w:hAnsi="Adobe Caslon Pro"/>
          <w:iCs/>
          <w:sz w:val="24"/>
          <w:szCs w:val="24"/>
        </w:rPr>
        <w:t>Osler,</w:t>
      </w:r>
      <w:proofErr w:type="gramEnd"/>
      <w:r w:rsidRPr="00930248">
        <w:rPr>
          <w:rFonts w:ascii="Adobe Caslon Pro" w:eastAsia="Goudy Old Style" w:hAnsi="Adobe Caslon Pro"/>
          <w:iCs/>
          <w:sz w:val="24"/>
          <w:szCs w:val="24"/>
        </w:rPr>
        <w:t xml:space="preserve"> said Prof. </w:t>
      </w:r>
      <w:proofErr w:type="spellStart"/>
      <w:r w:rsidRPr="00930248">
        <w:rPr>
          <w:rFonts w:ascii="Adobe Caslon Pro" w:eastAsia="Goudy Old Style" w:hAnsi="Adobe Caslon Pro"/>
          <w:iCs/>
          <w:sz w:val="24"/>
          <w:szCs w:val="24"/>
        </w:rPr>
        <w:t>Azyumardi</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Azra</w:t>
      </w:r>
      <w:proofErr w:type="spellEnd"/>
      <w:r w:rsidRPr="00930248">
        <w:rPr>
          <w:rFonts w:ascii="Adobe Caslon Pro" w:eastAsia="Goudy Old Style" w:hAnsi="Adobe Caslon Pro"/>
          <w:iCs/>
          <w:sz w:val="24"/>
          <w:szCs w:val="24"/>
        </w:rPr>
        <w:t xml:space="preserve"> calls the book al-</w:t>
      </w:r>
      <w:proofErr w:type="spellStart"/>
      <w:r w:rsidRPr="00930248">
        <w:rPr>
          <w:rFonts w:ascii="Adobe Caslon Pro" w:eastAsia="Goudy Old Style" w:hAnsi="Adobe Caslon Pro"/>
          <w:iCs/>
          <w:sz w:val="24"/>
          <w:szCs w:val="24"/>
        </w:rPr>
        <w:t>Qanuun</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fith-Thibb</w:t>
      </w:r>
      <w:proofErr w:type="spellEnd"/>
      <w:r w:rsidRPr="00930248">
        <w:rPr>
          <w:rFonts w:ascii="Adobe Caslon Pro" w:eastAsia="Goudy Old Style" w:hAnsi="Adobe Caslon Pro"/>
          <w:iCs/>
          <w:sz w:val="24"/>
          <w:szCs w:val="24"/>
        </w:rPr>
        <w:t xml:space="preserve"> the bible of medical science. He also wrote two short stories, </w:t>
      </w:r>
      <w:proofErr w:type="spellStart"/>
      <w:r w:rsidRPr="00930248">
        <w:rPr>
          <w:rFonts w:ascii="Adobe Caslon Pro" w:eastAsia="Goudy Old Style" w:hAnsi="Adobe Caslon Pro"/>
          <w:iCs/>
          <w:sz w:val="24"/>
          <w:szCs w:val="24"/>
        </w:rPr>
        <w:t>Risalat</w:t>
      </w:r>
      <w:proofErr w:type="spellEnd"/>
      <w:r w:rsidRPr="00930248">
        <w:rPr>
          <w:rFonts w:ascii="Adobe Caslon Pro" w:eastAsia="Goudy Old Style" w:hAnsi="Adobe Caslon Pro"/>
          <w:iCs/>
          <w:sz w:val="24"/>
          <w:szCs w:val="24"/>
        </w:rPr>
        <w:t xml:space="preserve"> at-</w:t>
      </w:r>
      <w:proofErr w:type="spellStart"/>
      <w:r w:rsidRPr="00930248">
        <w:rPr>
          <w:rFonts w:ascii="Adobe Caslon Pro" w:eastAsia="Goudy Old Style" w:hAnsi="Adobe Caslon Pro"/>
          <w:iCs/>
          <w:sz w:val="24"/>
          <w:szCs w:val="24"/>
        </w:rPr>
        <w:t>Thair</w:t>
      </w:r>
      <w:proofErr w:type="spellEnd"/>
      <w:r w:rsidRPr="00930248">
        <w:rPr>
          <w:rFonts w:ascii="Adobe Caslon Pro" w:eastAsia="Goudy Old Style" w:hAnsi="Adobe Caslon Pro"/>
          <w:iCs/>
          <w:sz w:val="24"/>
          <w:szCs w:val="24"/>
        </w:rPr>
        <w:t xml:space="preserve"> and </w:t>
      </w:r>
      <w:proofErr w:type="spellStart"/>
      <w:r w:rsidRPr="00930248">
        <w:rPr>
          <w:rFonts w:ascii="Adobe Caslon Pro" w:eastAsia="Goudy Old Style" w:hAnsi="Adobe Caslon Pro"/>
          <w:iCs/>
          <w:sz w:val="24"/>
          <w:szCs w:val="24"/>
        </w:rPr>
        <w:t>Hayy</w:t>
      </w:r>
      <w:proofErr w:type="spellEnd"/>
      <w:r w:rsidRPr="00930248">
        <w:rPr>
          <w:rFonts w:ascii="Adobe Caslon Pro" w:eastAsia="Goudy Old Style" w:hAnsi="Adobe Caslon Pro"/>
          <w:iCs/>
          <w:sz w:val="24"/>
          <w:szCs w:val="24"/>
        </w:rPr>
        <w:t xml:space="preserve"> Bin Yaqzhan2 Besides his medical works, </w:t>
      </w:r>
      <w:proofErr w:type="spellStart"/>
      <w:r w:rsidRPr="00930248">
        <w:rPr>
          <w:rFonts w:ascii="Adobe Caslon Pro" w:eastAsia="Goudy Old Style" w:hAnsi="Adobe Caslon Pro"/>
          <w:iCs/>
          <w:sz w:val="24"/>
          <w:szCs w:val="24"/>
        </w:rPr>
        <w:t>Ibn</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Sina</w:t>
      </w:r>
      <w:proofErr w:type="spellEnd"/>
      <w:r w:rsidRPr="00930248">
        <w:rPr>
          <w:rFonts w:ascii="Adobe Caslon Pro" w:eastAsia="Goudy Old Style" w:hAnsi="Adobe Caslon Pro"/>
          <w:iCs/>
          <w:sz w:val="24"/>
          <w:szCs w:val="24"/>
        </w:rPr>
        <w:t xml:space="preserve"> also contributed to other fields such as philosophy, astronomy, chemistry, and mathematics. He played an important role in combining the classical scientific heritage of Greece with the Islamic intellectual tradition, helping to spread and preserve scientific knowledge. So, </w:t>
      </w:r>
      <w:proofErr w:type="spellStart"/>
      <w:r w:rsidRPr="00930248">
        <w:rPr>
          <w:rFonts w:ascii="Adobe Caslon Pro" w:eastAsia="Goudy Old Style" w:hAnsi="Adobe Caslon Pro"/>
          <w:iCs/>
          <w:sz w:val="24"/>
          <w:szCs w:val="24"/>
        </w:rPr>
        <w:t>Ibn</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Sina</w:t>
      </w:r>
      <w:proofErr w:type="spellEnd"/>
      <w:r w:rsidRPr="00930248">
        <w:rPr>
          <w:rFonts w:ascii="Adobe Caslon Pro" w:eastAsia="Goudy Old Style" w:hAnsi="Adobe Caslon Pro"/>
          <w:iCs/>
          <w:sz w:val="24"/>
          <w:szCs w:val="24"/>
        </w:rPr>
        <w:t xml:space="preserve"> is not only recognized as a doctor, but also as a polymath who had a major impact on various aspects of science and philosophy.</w:t>
      </w:r>
    </w:p>
    <w:p w14:paraId="6A4E7D7E" w14:textId="7B40576D" w:rsidR="00124352" w:rsidRDefault="00930248" w:rsidP="00930248">
      <w:pPr>
        <w:spacing w:after="0" w:line="276" w:lineRule="auto"/>
        <w:ind w:firstLine="720"/>
        <w:contextualSpacing/>
        <w:jc w:val="both"/>
        <w:rPr>
          <w:rFonts w:ascii="Adobe Caslon Pro" w:eastAsia="Goudy Old Style" w:hAnsi="Adobe Caslon Pro"/>
          <w:iCs/>
          <w:sz w:val="24"/>
          <w:szCs w:val="24"/>
        </w:rPr>
      </w:pPr>
      <w:r w:rsidRPr="00930248">
        <w:rPr>
          <w:rFonts w:ascii="Adobe Caslon Pro" w:eastAsia="Goudy Old Style" w:hAnsi="Adobe Caslon Pro"/>
          <w:iCs/>
          <w:sz w:val="24"/>
          <w:szCs w:val="24"/>
        </w:rPr>
        <w:t xml:space="preserve">When Islam came, the ignorant Arabs also had healers, so the Messenger of Allah recommended seeking treatment. As narrated by </w:t>
      </w:r>
      <w:proofErr w:type="spellStart"/>
      <w:r w:rsidRPr="00930248">
        <w:rPr>
          <w:rFonts w:ascii="Adobe Caslon Pro" w:eastAsia="Goudy Old Style" w:hAnsi="Adobe Caslon Pro"/>
          <w:iCs/>
          <w:sz w:val="24"/>
          <w:szCs w:val="24"/>
        </w:rPr>
        <w:t>Usamah</w:t>
      </w:r>
      <w:proofErr w:type="spellEnd"/>
      <w:r w:rsidRPr="00930248">
        <w:rPr>
          <w:rFonts w:ascii="Adobe Caslon Pro" w:eastAsia="Goudy Old Style" w:hAnsi="Adobe Caslon Pro"/>
          <w:iCs/>
          <w:sz w:val="24"/>
          <w:szCs w:val="24"/>
        </w:rPr>
        <w:t xml:space="preserve"> bin </w:t>
      </w:r>
      <w:proofErr w:type="spellStart"/>
      <w:r w:rsidRPr="00930248">
        <w:rPr>
          <w:rFonts w:ascii="Adobe Caslon Pro" w:eastAsia="Goudy Old Style" w:hAnsi="Adobe Caslon Pro"/>
          <w:iCs/>
          <w:sz w:val="24"/>
          <w:szCs w:val="24"/>
        </w:rPr>
        <w:t>Sharik</w:t>
      </w:r>
      <w:proofErr w:type="spellEnd"/>
      <w:r w:rsidRPr="00930248">
        <w:rPr>
          <w:rFonts w:ascii="Adobe Caslon Pro" w:eastAsia="Goudy Old Style" w:hAnsi="Adobe Caslon Pro"/>
          <w:iCs/>
          <w:sz w:val="24"/>
          <w:szCs w:val="24"/>
        </w:rPr>
        <w:t xml:space="preserve">, "Get treatment, because Allah does not send down disease except to make a cure for it. </w:t>
      </w:r>
      <w:proofErr w:type="gramStart"/>
      <w:r w:rsidRPr="00930248">
        <w:rPr>
          <w:rFonts w:ascii="Adobe Caslon Pro" w:eastAsia="Goudy Old Style" w:hAnsi="Adobe Caslon Pro"/>
          <w:iCs/>
          <w:sz w:val="24"/>
          <w:szCs w:val="24"/>
        </w:rPr>
        <w:t>Except for one disease: old age!”</w:t>
      </w:r>
      <w:proofErr w:type="gramEnd"/>
      <w:r w:rsidRPr="00930248">
        <w:rPr>
          <w:rFonts w:ascii="Adobe Caslon Pro" w:eastAsia="Goudy Old Style" w:hAnsi="Adobe Caslon Pro"/>
          <w:iCs/>
          <w:sz w:val="24"/>
          <w:szCs w:val="24"/>
        </w:rPr>
        <w:t xml:space="preserve"> The Prophet received treatment with honey and dates and natural weeds, and so on, which is known as </w:t>
      </w:r>
      <w:proofErr w:type="spellStart"/>
      <w:r w:rsidRPr="00930248">
        <w:rPr>
          <w:rFonts w:ascii="Adobe Caslon Pro" w:eastAsia="Goudy Old Style" w:hAnsi="Adobe Caslon Pro"/>
          <w:iCs/>
          <w:sz w:val="24"/>
          <w:szCs w:val="24"/>
        </w:rPr>
        <w:t>Tibbun</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Nabawi</w:t>
      </w:r>
      <w:proofErr w:type="spellEnd"/>
      <w:r w:rsidRPr="00930248">
        <w:rPr>
          <w:rFonts w:ascii="Adobe Caslon Pro" w:eastAsia="Goudy Old Style" w:hAnsi="Adobe Caslon Pro"/>
          <w:iCs/>
          <w:sz w:val="24"/>
          <w:szCs w:val="24"/>
        </w:rPr>
        <w:t xml:space="preserve"> (Prophet's Treatment).</w:t>
      </w:r>
      <w:r w:rsidR="00B60758">
        <w:rPr>
          <w:rStyle w:val="FootnoteReference"/>
          <w:rFonts w:ascii="Adobe Caslon Pro" w:eastAsia="Goudy Old Style" w:hAnsi="Adobe Caslon Pro"/>
          <w:iCs/>
          <w:sz w:val="24"/>
          <w:szCs w:val="24"/>
        </w:rPr>
        <w:footnoteReference w:id="4"/>
      </w:r>
      <w:r w:rsidR="00B60758">
        <w:rPr>
          <w:rFonts w:ascii="Adobe Caslon Pro" w:eastAsia="Goudy Old Style" w:hAnsi="Adobe Caslon Pro"/>
          <w:iCs/>
          <w:sz w:val="24"/>
          <w:szCs w:val="24"/>
        </w:rPr>
        <w:t xml:space="preserve"> </w:t>
      </w:r>
      <w:r w:rsidRPr="00930248">
        <w:rPr>
          <w:rFonts w:ascii="Adobe Caslon Pro" w:eastAsia="Goudy Old Style" w:hAnsi="Adobe Caslon Pro"/>
          <w:iCs/>
          <w:sz w:val="24"/>
          <w:szCs w:val="24"/>
        </w:rPr>
        <w:t xml:space="preserve">Muslims do not just stop at </w:t>
      </w:r>
      <w:proofErr w:type="spellStart"/>
      <w:r w:rsidRPr="00930248">
        <w:rPr>
          <w:rFonts w:ascii="Adobe Caslon Pro" w:eastAsia="Goudy Old Style" w:hAnsi="Adobe Caslon Pro"/>
          <w:iCs/>
          <w:sz w:val="24"/>
          <w:szCs w:val="24"/>
        </w:rPr>
        <w:t>Nabawi</w:t>
      </w:r>
      <w:proofErr w:type="spellEnd"/>
      <w:r w:rsidRPr="00930248">
        <w:rPr>
          <w:rFonts w:ascii="Adobe Caslon Pro" w:eastAsia="Goudy Old Style" w:hAnsi="Adobe Caslon Pro"/>
          <w:iCs/>
          <w:sz w:val="24"/>
          <w:szCs w:val="24"/>
        </w:rPr>
        <w:t xml:space="preserve"> medicine. They also understood from the start that worldly sciences, including medical science, carry out continuous research and study by adhering to what is found in other peoples. Therefore, as a practice of Islamic instructions, they continue to pump up their enthusiasm to add everything that brings benefits.</w:t>
      </w:r>
    </w:p>
    <w:p w14:paraId="4109B83B" w14:textId="054DE4AD" w:rsidR="00D9277B" w:rsidRDefault="00930248" w:rsidP="009A5E53">
      <w:pPr>
        <w:spacing w:after="0" w:line="276" w:lineRule="auto"/>
        <w:ind w:firstLine="720"/>
        <w:contextualSpacing/>
        <w:jc w:val="both"/>
        <w:rPr>
          <w:rFonts w:ascii="Adobe Caslon Pro" w:hAnsi="Adobe Caslon Pro"/>
          <w:sz w:val="24"/>
          <w:szCs w:val="24"/>
        </w:rPr>
      </w:pPr>
      <w:r w:rsidRPr="00930248">
        <w:rPr>
          <w:rFonts w:ascii="Adobe Caslon Pro" w:hAnsi="Adobe Caslon Pro"/>
          <w:sz w:val="24"/>
          <w:szCs w:val="24"/>
        </w:rPr>
        <w:t xml:space="preserve">Look for wisdom wherever you are. Thus we see Muslims taking medical knowledge from Greece in addition to the Islamic countries they conquered. Muslim medical scientists have privileges. They were the first to know about medical specialties. Among them was an ophthalmologist, giving him the name </w:t>
      </w:r>
      <w:proofErr w:type="spellStart"/>
      <w:r w:rsidRPr="00930248">
        <w:rPr>
          <w:rFonts w:ascii="Adobe Caslon Pro" w:hAnsi="Adobe Caslon Pro"/>
          <w:sz w:val="24"/>
          <w:szCs w:val="24"/>
        </w:rPr>
        <w:t>Kahalin</w:t>
      </w:r>
      <w:proofErr w:type="spellEnd"/>
      <w:r w:rsidRPr="00930248">
        <w:rPr>
          <w:rFonts w:ascii="Adobe Caslon Pro" w:hAnsi="Adobe Caslon Pro"/>
          <w:sz w:val="24"/>
          <w:szCs w:val="24"/>
        </w:rPr>
        <w:t xml:space="preserve"> (Black Eye). Then there are those who specialize in surgery, </w:t>
      </w:r>
      <w:proofErr w:type="spellStart"/>
      <w:r w:rsidRPr="00930248">
        <w:rPr>
          <w:rFonts w:ascii="Adobe Caslon Pro" w:hAnsi="Adobe Caslon Pro"/>
          <w:sz w:val="24"/>
          <w:szCs w:val="24"/>
        </w:rPr>
        <w:t>hijama</w:t>
      </w:r>
      <w:proofErr w:type="spellEnd"/>
      <w:r w:rsidRPr="00930248">
        <w:rPr>
          <w:rFonts w:ascii="Adobe Caslon Pro" w:hAnsi="Adobe Caslon Pro"/>
          <w:sz w:val="24"/>
          <w:szCs w:val="24"/>
        </w:rPr>
        <w:t xml:space="preserve"> (cupping), specialists in women's diseases and so on. Among the scientific experts at that time was Abu </w:t>
      </w:r>
      <w:proofErr w:type="spellStart"/>
      <w:r w:rsidRPr="00930248">
        <w:rPr>
          <w:rFonts w:ascii="Adobe Caslon Pro" w:hAnsi="Adobe Caslon Pro"/>
          <w:sz w:val="24"/>
          <w:szCs w:val="24"/>
        </w:rPr>
        <w:t>Bakar</w:t>
      </w:r>
      <w:proofErr w:type="spellEnd"/>
      <w:r w:rsidRPr="00930248">
        <w:rPr>
          <w:rFonts w:ascii="Adobe Caslon Pro" w:hAnsi="Adobe Caslon Pro"/>
          <w:sz w:val="24"/>
          <w:szCs w:val="24"/>
        </w:rPr>
        <w:t xml:space="preserve"> </w:t>
      </w:r>
      <w:proofErr w:type="spellStart"/>
      <w:r w:rsidRPr="00930248">
        <w:rPr>
          <w:rFonts w:ascii="Adobe Caslon Pro" w:hAnsi="Adobe Caslon Pro"/>
          <w:sz w:val="24"/>
          <w:szCs w:val="24"/>
        </w:rPr>
        <w:t>Ar-Razi</w:t>
      </w:r>
      <w:proofErr w:type="spellEnd"/>
      <w:r w:rsidR="00553F52">
        <w:rPr>
          <w:rFonts w:ascii="Adobe Caslon Pro" w:hAnsi="Adobe Caslon Pro"/>
          <w:sz w:val="24"/>
          <w:szCs w:val="24"/>
        </w:rPr>
        <w:t>.</w:t>
      </w:r>
      <w:r w:rsidR="00553F52">
        <w:rPr>
          <w:rStyle w:val="FootnoteReference"/>
          <w:rFonts w:ascii="Adobe Caslon Pro" w:hAnsi="Adobe Caslon Pro"/>
          <w:sz w:val="24"/>
          <w:szCs w:val="24"/>
        </w:rPr>
        <w:footnoteReference w:id="5"/>
      </w:r>
    </w:p>
    <w:p w14:paraId="4706D1AC" w14:textId="77777777" w:rsidR="00553F52" w:rsidRDefault="00553F52" w:rsidP="009A5E53">
      <w:pPr>
        <w:spacing w:after="0" w:line="276" w:lineRule="auto"/>
        <w:ind w:firstLine="720"/>
        <w:contextualSpacing/>
        <w:jc w:val="both"/>
        <w:rPr>
          <w:rFonts w:ascii="Adobe Caslon Pro" w:hAnsi="Adobe Caslon Pro"/>
          <w:sz w:val="24"/>
          <w:szCs w:val="24"/>
        </w:rPr>
      </w:pPr>
    </w:p>
    <w:p w14:paraId="6BA67BCA" w14:textId="2B53B046" w:rsidR="00553F52" w:rsidRDefault="00930248" w:rsidP="009A5E53">
      <w:pPr>
        <w:spacing w:after="0" w:line="276" w:lineRule="auto"/>
        <w:ind w:firstLine="720"/>
        <w:contextualSpacing/>
        <w:jc w:val="both"/>
        <w:rPr>
          <w:rFonts w:ascii="Adobe Caslon Pro" w:eastAsia="Goudy Old Style" w:hAnsi="Adobe Caslon Pro"/>
          <w:iCs/>
          <w:sz w:val="24"/>
          <w:szCs w:val="24"/>
        </w:rPr>
      </w:pPr>
      <w:r w:rsidRPr="00930248">
        <w:rPr>
          <w:rFonts w:ascii="Adobe Caslon Pro" w:eastAsia="Goudy Old Style" w:hAnsi="Adobe Caslon Pro"/>
          <w:iCs/>
          <w:sz w:val="24"/>
          <w:szCs w:val="24"/>
        </w:rPr>
        <w:t xml:space="preserve">Among </w:t>
      </w:r>
      <w:proofErr w:type="spellStart"/>
      <w:r w:rsidRPr="00930248">
        <w:rPr>
          <w:rFonts w:ascii="Adobe Caslon Pro" w:eastAsia="Goudy Old Style" w:hAnsi="Adobe Caslon Pro"/>
          <w:iCs/>
          <w:sz w:val="24"/>
          <w:szCs w:val="24"/>
        </w:rPr>
        <w:t>Ibn</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Sina's</w:t>
      </w:r>
      <w:proofErr w:type="spellEnd"/>
      <w:r w:rsidRPr="00930248">
        <w:rPr>
          <w:rFonts w:ascii="Adobe Caslon Pro" w:eastAsia="Goudy Old Style" w:hAnsi="Adobe Caslon Pro"/>
          <w:iCs/>
          <w:sz w:val="24"/>
          <w:szCs w:val="24"/>
        </w:rPr>
        <w:t xml:space="preserve"> most famous works is al-</w:t>
      </w:r>
      <w:proofErr w:type="spellStart"/>
      <w:r w:rsidRPr="00930248">
        <w:rPr>
          <w:rFonts w:ascii="Adobe Caslon Pro" w:eastAsia="Goudy Old Style" w:hAnsi="Adobe Caslon Pro"/>
          <w:iCs/>
          <w:sz w:val="24"/>
          <w:szCs w:val="24"/>
        </w:rPr>
        <w:t>Qanun</w:t>
      </w:r>
      <w:proofErr w:type="spellEnd"/>
      <w:r w:rsidRPr="00930248">
        <w:rPr>
          <w:rFonts w:ascii="Adobe Caslon Pro" w:eastAsia="Goudy Old Style" w:hAnsi="Adobe Caslon Pro"/>
          <w:iCs/>
          <w:sz w:val="24"/>
          <w:szCs w:val="24"/>
        </w:rPr>
        <w:t xml:space="preserve"> fi al-</w:t>
      </w:r>
      <w:proofErr w:type="spellStart"/>
      <w:r w:rsidRPr="00930248">
        <w:rPr>
          <w:rFonts w:ascii="Adobe Caslon Pro" w:eastAsia="Goudy Old Style" w:hAnsi="Adobe Caslon Pro"/>
          <w:iCs/>
          <w:sz w:val="24"/>
          <w:szCs w:val="24"/>
        </w:rPr>
        <w:t>Tibb</w:t>
      </w:r>
      <w:proofErr w:type="spellEnd"/>
      <w:r w:rsidRPr="00930248">
        <w:rPr>
          <w:rFonts w:ascii="Adobe Caslon Pro" w:eastAsia="Goudy Old Style" w:hAnsi="Adobe Caslon Pro"/>
          <w:iCs/>
          <w:sz w:val="24"/>
          <w:szCs w:val="24"/>
        </w:rPr>
        <w:t xml:space="preserve"> (The Canon of Medicine). During the period from the 12th century to the 14th century AD, this book was used as the main reference for medical faculties in various European universities, in the 17th century. This book is considered an encyclopedia of medical science. The Arabic edition version was published in Rome in 1593, and in Hebrew it was published in Naples in 1491, since the 15th century AD, this book has been reprinted 15 times, in fact some parts of the book were still printed in 1930 in the city London, one of which was translated into English by Oskar Cameron </w:t>
      </w:r>
      <w:proofErr w:type="spellStart"/>
      <w:r w:rsidRPr="00930248">
        <w:rPr>
          <w:rFonts w:ascii="Adobe Caslon Pro" w:eastAsia="Goudy Old Style" w:hAnsi="Adobe Caslon Pro"/>
          <w:iCs/>
          <w:sz w:val="24"/>
          <w:szCs w:val="24"/>
        </w:rPr>
        <w:t>Gruner</w:t>
      </w:r>
      <w:proofErr w:type="spellEnd"/>
      <w:r w:rsidR="00553F52" w:rsidRPr="00553F52">
        <w:rPr>
          <w:rFonts w:ascii="Adobe Caslon Pro" w:eastAsia="Goudy Old Style" w:hAnsi="Adobe Caslon Pro"/>
          <w:iCs/>
          <w:sz w:val="24"/>
          <w:szCs w:val="24"/>
        </w:rPr>
        <w:t>.</w:t>
      </w:r>
      <w:r w:rsidR="00553F52">
        <w:rPr>
          <w:rStyle w:val="FootnoteReference"/>
          <w:rFonts w:ascii="Adobe Caslon Pro" w:eastAsia="Goudy Old Style" w:hAnsi="Adobe Caslon Pro"/>
          <w:iCs/>
          <w:sz w:val="24"/>
          <w:szCs w:val="24"/>
        </w:rPr>
        <w:footnoteReference w:id="6"/>
      </w:r>
      <w:r w:rsidR="00D91CE5">
        <w:rPr>
          <w:rFonts w:ascii="Adobe Caslon Pro" w:eastAsia="Goudy Old Style" w:hAnsi="Adobe Caslon Pro"/>
          <w:iCs/>
          <w:sz w:val="24"/>
          <w:szCs w:val="24"/>
        </w:rPr>
        <w:t xml:space="preserve"> </w:t>
      </w:r>
    </w:p>
    <w:p w14:paraId="305C3B56" w14:textId="77777777" w:rsidR="00553F52" w:rsidRDefault="00553F52" w:rsidP="009A5E53">
      <w:pPr>
        <w:spacing w:after="0" w:line="276" w:lineRule="auto"/>
        <w:ind w:firstLine="720"/>
        <w:contextualSpacing/>
        <w:jc w:val="both"/>
        <w:rPr>
          <w:rFonts w:ascii="Adobe Caslon Pro" w:eastAsia="Goudy Old Style" w:hAnsi="Adobe Caslon Pro"/>
          <w:iCs/>
          <w:sz w:val="24"/>
          <w:szCs w:val="24"/>
        </w:rPr>
      </w:pPr>
    </w:p>
    <w:p w14:paraId="3F4368B3" w14:textId="63827D97" w:rsidR="00553F52" w:rsidRPr="00930248" w:rsidRDefault="00930248" w:rsidP="009A5E53">
      <w:pPr>
        <w:spacing w:after="0" w:line="276" w:lineRule="auto"/>
        <w:ind w:firstLine="720"/>
        <w:contextualSpacing/>
        <w:jc w:val="both"/>
        <w:rPr>
          <w:rFonts w:ascii="Adobe Caslon Pro" w:eastAsia="Goudy Old Style" w:hAnsi="Adobe Caslon Pro"/>
          <w:iCs/>
          <w:sz w:val="26"/>
          <w:szCs w:val="28"/>
        </w:rPr>
      </w:pPr>
      <w:r w:rsidRPr="00930248">
        <w:rPr>
          <w:rFonts w:ascii="Adobe Caslon Pro" w:eastAsia="Goudy Old Style" w:hAnsi="Adobe Caslon Pro"/>
          <w:iCs/>
          <w:sz w:val="24"/>
          <w:szCs w:val="24"/>
        </w:rPr>
        <w:t>This al-</w:t>
      </w:r>
      <w:proofErr w:type="spellStart"/>
      <w:r w:rsidRPr="00930248">
        <w:rPr>
          <w:rFonts w:ascii="Adobe Caslon Pro" w:eastAsia="Goudy Old Style" w:hAnsi="Adobe Caslon Pro"/>
          <w:iCs/>
          <w:sz w:val="24"/>
          <w:szCs w:val="24"/>
        </w:rPr>
        <w:t>Qanun</w:t>
      </w:r>
      <w:proofErr w:type="spellEnd"/>
      <w:r w:rsidRPr="00930248">
        <w:rPr>
          <w:rFonts w:ascii="Adobe Caslon Pro" w:eastAsia="Goudy Old Style" w:hAnsi="Adobe Caslon Pro"/>
          <w:iCs/>
          <w:sz w:val="24"/>
          <w:szCs w:val="24"/>
        </w:rPr>
        <w:t xml:space="preserve"> book is an encyclopedic work covering a combination of Greek and Arabic medical systems, with the addition of </w:t>
      </w:r>
      <w:proofErr w:type="spellStart"/>
      <w:r w:rsidRPr="00930248">
        <w:rPr>
          <w:rFonts w:ascii="Adobe Caslon Pro" w:eastAsia="Goudy Old Style" w:hAnsi="Adobe Caslon Pro"/>
          <w:iCs/>
          <w:sz w:val="24"/>
          <w:szCs w:val="24"/>
        </w:rPr>
        <w:t>Ibn</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Sina's</w:t>
      </w:r>
      <w:proofErr w:type="spellEnd"/>
      <w:r w:rsidRPr="00930248">
        <w:rPr>
          <w:rFonts w:ascii="Adobe Caslon Pro" w:eastAsia="Goudy Old Style" w:hAnsi="Adobe Caslon Pro"/>
          <w:iCs/>
          <w:sz w:val="24"/>
          <w:szCs w:val="24"/>
        </w:rPr>
        <w:t xml:space="preserve"> personal experience. This book discusses the classification of diseases, their descriptions and causes, with therapy (treatment) and medical classifications simply and broadly; with hygiene, body function, and various other topics. In particular, </w:t>
      </w:r>
      <w:proofErr w:type="spellStart"/>
      <w:r w:rsidRPr="00930248">
        <w:rPr>
          <w:rFonts w:ascii="Adobe Caslon Pro" w:eastAsia="Goudy Old Style" w:hAnsi="Adobe Caslon Pro"/>
          <w:iCs/>
          <w:sz w:val="24"/>
          <w:szCs w:val="24"/>
        </w:rPr>
        <w:t>Ibn</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6"/>
          <w:szCs w:val="28"/>
        </w:rPr>
        <w:t>Sina</w:t>
      </w:r>
      <w:proofErr w:type="spellEnd"/>
      <w:r w:rsidRPr="00930248">
        <w:rPr>
          <w:rFonts w:ascii="Adobe Caslon Pro" w:eastAsia="Goudy Old Style" w:hAnsi="Adobe Caslon Pro"/>
          <w:iCs/>
          <w:sz w:val="26"/>
          <w:szCs w:val="28"/>
        </w:rPr>
        <w:t xml:space="preserve"> emphasized the fact that pulmonary tuberculosis (pulmonary TB) is an infectious disease and pulmonary tuberculosis is tra</w:t>
      </w:r>
      <w:r>
        <w:rPr>
          <w:rFonts w:ascii="Adobe Caslon Pro" w:eastAsia="Goudy Old Style" w:hAnsi="Adobe Caslon Pro"/>
          <w:iCs/>
          <w:sz w:val="26"/>
          <w:szCs w:val="28"/>
        </w:rPr>
        <w:t>nsmitted through land and water</w:t>
      </w:r>
      <w:r w:rsidR="00553F52" w:rsidRPr="00930248">
        <w:rPr>
          <w:rFonts w:ascii="Adobe Caslon Pro" w:eastAsia="Goudy Old Style" w:hAnsi="Adobe Caslon Pro"/>
          <w:iCs/>
          <w:sz w:val="26"/>
          <w:szCs w:val="28"/>
        </w:rPr>
        <w:t>.</w:t>
      </w:r>
      <w:r w:rsidR="00553F52" w:rsidRPr="00930248">
        <w:rPr>
          <w:rStyle w:val="FootnoteReference"/>
          <w:rFonts w:ascii="Adobe Caslon Pro" w:eastAsia="Goudy Old Style" w:hAnsi="Adobe Caslon Pro"/>
          <w:iCs/>
          <w:sz w:val="26"/>
          <w:szCs w:val="28"/>
        </w:rPr>
        <w:footnoteReference w:id="7"/>
      </w:r>
    </w:p>
    <w:p w14:paraId="76AEFF6F" w14:textId="27251051" w:rsidR="009A596B" w:rsidRDefault="00930248" w:rsidP="008700FC">
      <w:pPr>
        <w:spacing w:after="0" w:line="276" w:lineRule="auto"/>
        <w:ind w:firstLine="720"/>
        <w:contextualSpacing/>
        <w:jc w:val="both"/>
        <w:rPr>
          <w:rFonts w:ascii="Adobe Caslon Pro" w:eastAsia="Goudy Old Style" w:hAnsi="Adobe Caslon Pro"/>
          <w:iCs/>
          <w:sz w:val="24"/>
          <w:szCs w:val="24"/>
        </w:rPr>
      </w:pPr>
      <w:proofErr w:type="spellStart"/>
      <w:r w:rsidRPr="00930248">
        <w:rPr>
          <w:rFonts w:ascii="Adobe Caslon Pro" w:eastAsia="Goudy Old Style" w:hAnsi="Adobe Caslon Pro"/>
          <w:iCs/>
          <w:sz w:val="24"/>
          <w:szCs w:val="24"/>
        </w:rPr>
        <w:t>Ibn</w:t>
      </w:r>
      <w:proofErr w:type="spellEnd"/>
      <w:r w:rsidRPr="00930248">
        <w:rPr>
          <w:rFonts w:ascii="Adobe Caslon Pro" w:eastAsia="Goudy Old Style" w:hAnsi="Adobe Caslon Pro"/>
          <w:iCs/>
          <w:sz w:val="24"/>
          <w:szCs w:val="24"/>
        </w:rPr>
        <w:t xml:space="preserve"> </w:t>
      </w:r>
      <w:proofErr w:type="spellStart"/>
      <w:r w:rsidRPr="00930248">
        <w:rPr>
          <w:rFonts w:ascii="Adobe Caslon Pro" w:eastAsia="Goudy Old Style" w:hAnsi="Adobe Caslon Pro"/>
          <w:iCs/>
          <w:sz w:val="24"/>
          <w:szCs w:val="24"/>
        </w:rPr>
        <w:t>Sina</w:t>
      </w:r>
      <w:proofErr w:type="spellEnd"/>
      <w:r w:rsidRPr="00930248">
        <w:rPr>
          <w:rFonts w:ascii="Adobe Caslon Pro" w:eastAsia="Goudy Old Style" w:hAnsi="Adobe Caslon Pro"/>
          <w:iCs/>
          <w:sz w:val="24"/>
          <w:szCs w:val="24"/>
        </w:rPr>
        <w:t xml:space="preserve"> was the first person to discover the detailed anatomy of the human body</w:t>
      </w:r>
      <w:r w:rsidR="009A596B" w:rsidRPr="009A596B">
        <w:rPr>
          <w:rFonts w:ascii="Adobe Caslon Pro" w:eastAsia="Goudy Old Style" w:hAnsi="Adobe Caslon Pro"/>
          <w:iCs/>
          <w:sz w:val="24"/>
          <w:szCs w:val="24"/>
        </w:rPr>
        <w:t>.</w:t>
      </w:r>
      <w:r w:rsidR="009A5E53">
        <w:rPr>
          <w:rStyle w:val="FootnoteReference"/>
          <w:rFonts w:ascii="Adobe Caslon Pro" w:eastAsia="Goudy Old Style" w:hAnsi="Adobe Caslon Pro"/>
          <w:iCs/>
          <w:sz w:val="24"/>
          <w:szCs w:val="24"/>
        </w:rPr>
        <w:footnoteReference w:id="8"/>
      </w:r>
      <w:r w:rsidR="008700FC">
        <w:rPr>
          <w:rFonts w:ascii="Adobe Caslon Pro" w:eastAsia="Goudy Old Style" w:hAnsi="Adobe Caslon Pro"/>
          <w:iCs/>
          <w:sz w:val="24"/>
          <w:szCs w:val="24"/>
        </w:rPr>
        <w:t xml:space="preserve"> </w:t>
      </w:r>
      <w:r w:rsidR="008700FC" w:rsidRPr="008700FC">
        <w:rPr>
          <w:rFonts w:ascii="Adobe Caslon Pro" w:eastAsia="Goudy Old Style" w:hAnsi="Adobe Caslon Pro"/>
          <w:iCs/>
          <w:sz w:val="24"/>
          <w:szCs w:val="24"/>
        </w:rPr>
        <w:t xml:space="preserve">In the book The Canon of Medicine, it is explained about body parts and their components that body parts mainly come from fluids, just as humor mainly comes from a mixture of aliments, and aliments mainly consist of mixed "elements". There are simple members and there are compound members. Simple members are those whose structure is homogeneous throughout, so that their name describes them in all parts: for example flesh, bones, nerves, and the like. While the members of a compound are those who </w:t>
      </w:r>
      <w:proofErr w:type="gramStart"/>
      <w:r w:rsidR="008700FC" w:rsidRPr="008700FC">
        <w:rPr>
          <w:rFonts w:ascii="Adobe Caslon Pro" w:eastAsia="Goudy Old Style" w:hAnsi="Adobe Caslon Pro"/>
          <w:iCs/>
          <w:sz w:val="24"/>
          <w:szCs w:val="24"/>
        </w:rPr>
        <w:t>are</w:t>
      </w:r>
      <w:proofErr w:type="gramEnd"/>
      <w:r w:rsidR="008700FC" w:rsidRPr="008700FC">
        <w:rPr>
          <w:rFonts w:ascii="Adobe Caslon Pro" w:eastAsia="Goudy Old Style" w:hAnsi="Adobe Caslon Pro"/>
          <w:iCs/>
          <w:sz w:val="24"/>
          <w:szCs w:val="24"/>
        </w:rPr>
        <w:t xml:space="preserve"> one and the same word is not a correct description of all the parts. </w:t>
      </w:r>
      <w:proofErr w:type="gramStart"/>
      <w:r w:rsidR="008700FC" w:rsidRPr="008700FC">
        <w:rPr>
          <w:rFonts w:ascii="Adobe Caslon Pro" w:eastAsia="Goudy Old Style" w:hAnsi="Adobe Caslon Pro"/>
          <w:iCs/>
          <w:sz w:val="24"/>
          <w:szCs w:val="24"/>
        </w:rPr>
        <w:t xml:space="preserve">For example, in the case of </w:t>
      </w:r>
      <w:r w:rsidR="008700FC" w:rsidRPr="008700FC">
        <w:rPr>
          <w:rFonts w:ascii="Adobe Caslon Pro" w:eastAsia="Goudy Old Style" w:hAnsi="Adobe Caslon Pro"/>
          <w:iCs/>
          <w:sz w:val="24"/>
          <w:szCs w:val="24"/>
        </w:rPr>
        <w:lastRenderedPageBreak/>
        <w:t>hands and face.</w:t>
      </w:r>
      <w:proofErr w:type="gramEnd"/>
      <w:r w:rsidR="008700FC" w:rsidRPr="008700FC">
        <w:rPr>
          <w:rFonts w:ascii="Adobe Caslon Pro" w:eastAsia="Goudy Old Style" w:hAnsi="Adobe Caslon Pro"/>
          <w:iCs/>
          <w:sz w:val="24"/>
          <w:szCs w:val="24"/>
        </w:rPr>
        <w:t xml:space="preserve"> Part of the face is not a </w:t>
      </w:r>
      <w:proofErr w:type="gramStart"/>
      <w:r w:rsidR="008700FC" w:rsidRPr="008700FC">
        <w:rPr>
          <w:rFonts w:ascii="Adobe Caslon Pro" w:eastAsia="Goudy Old Style" w:hAnsi="Adobe Caslon Pro"/>
          <w:iCs/>
          <w:sz w:val="24"/>
          <w:szCs w:val="24"/>
        </w:rPr>
        <w:t>face,</w:t>
      </w:r>
      <w:proofErr w:type="gramEnd"/>
      <w:r w:rsidR="008700FC" w:rsidRPr="008700FC">
        <w:rPr>
          <w:rFonts w:ascii="Adobe Caslon Pro" w:eastAsia="Goudy Old Style" w:hAnsi="Adobe Caslon Pro"/>
          <w:iCs/>
          <w:sz w:val="24"/>
          <w:szCs w:val="24"/>
        </w:rPr>
        <w:t xml:space="preserve"> part of the hand is not a hand. These members are called “instrumental” because they are the instruments by which the spirit and actions of the mind (soul) are achieved</w:t>
      </w:r>
      <w:r w:rsidR="009A596B" w:rsidRPr="009A596B">
        <w:rPr>
          <w:rFonts w:ascii="Adobe Caslon Pro" w:eastAsia="Goudy Old Style" w:hAnsi="Adobe Caslon Pro"/>
          <w:iCs/>
          <w:sz w:val="24"/>
          <w:szCs w:val="24"/>
        </w:rPr>
        <w:t>.</w:t>
      </w:r>
      <w:r w:rsidR="009A596B">
        <w:rPr>
          <w:rStyle w:val="FootnoteReference"/>
          <w:rFonts w:ascii="Adobe Caslon Pro" w:eastAsia="Goudy Old Style" w:hAnsi="Adobe Caslon Pro"/>
          <w:iCs/>
          <w:sz w:val="24"/>
          <w:szCs w:val="24"/>
        </w:rPr>
        <w:footnoteReference w:id="9"/>
      </w:r>
    </w:p>
    <w:p w14:paraId="7BAE93D4" w14:textId="77777777" w:rsidR="009A596B" w:rsidRDefault="009A596B" w:rsidP="009A5E53">
      <w:pPr>
        <w:spacing w:after="0" w:line="276" w:lineRule="auto"/>
        <w:ind w:firstLine="720"/>
        <w:contextualSpacing/>
        <w:jc w:val="both"/>
        <w:rPr>
          <w:rFonts w:ascii="Adobe Caslon Pro" w:eastAsia="Goudy Old Style" w:hAnsi="Adobe Caslon Pro"/>
          <w:iCs/>
          <w:sz w:val="24"/>
          <w:szCs w:val="24"/>
        </w:rPr>
      </w:pPr>
    </w:p>
    <w:p w14:paraId="38100C6E" w14:textId="4E4B5C27" w:rsidR="00B2148C" w:rsidRDefault="008700FC" w:rsidP="009A5E53">
      <w:pPr>
        <w:spacing w:after="0" w:line="276" w:lineRule="auto"/>
        <w:ind w:firstLine="720"/>
        <w:contextualSpacing/>
        <w:jc w:val="both"/>
        <w:rPr>
          <w:rFonts w:ascii="Adobe Caslon Pro" w:eastAsia="Goudy Old Style" w:hAnsi="Adobe Caslon Pro"/>
          <w:iCs/>
          <w:sz w:val="24"/>
          <w:szCs w:val="24"/>
        </w:rPr>
      </w:pP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was also a surgeon. He performed complex surgical practices, such as removing cancerous swellings in the early period, dissecting the throat glands and windpipe, removing ulcers and crystallization in the lungs. He also treats hemorrhoids by tying them. His findings reached neurological diseases (neurasthenia) where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was a pioneer. He explained the details of how to remove it and the precautions that must be taken, and taught surgical methods by injecting them under the patient's skin using anesthesia to treat the wound (disinfection). He also mentioned the conditions for using detection tools, as well as situations in which you should be wary of using them</w:t>
      </w:r>
      <w:r w:rsidR="00C10A97">
        <w:rPr>
          <w:rFonts w:ascii="Adobe Caslon Pro" w:eastAsia="Goudy Old Style" w:hAnsi="Adobe Caslon Pro"/>
          <w:iCs/>
          <w:sz w:val="24"/>
          <w:szCs w:val="24"/>
        </w:rPr>
        <w:t>.</w:t>
      </w:r>
      <w:r w:rsidR="00C10A97">
        <w:rPr>
          <w:rStyle w:val="FootnoteReference"/>
          <w:rFonts w:ascii="Adobe Caslon Pro" w:eastAsia="Goudy Old Style" w:hAnsi="Adobe Caslon Pro"/>
          <w:iCs/>
          <w:sz w:val="24"/>
          <w:szCs w:val="24"/>
        </w:rPr>
        <w:footnoteReference w:id="10"/>
      </w:r>
    </w:p>
    <w:p w14:paraId="395B8888" w14:textId="77777777" w:rsidR="00C10A97" w:rsidRDefault="00C10A97" w:rsidP="009A5E53">
      <w:pPr>
        <w:spacing w:after="0" w:line="276" w:lineRule="auto"/>
        <w:ind w:firstLine="720"/>
        <w:contextualSpacing/>
        <w:jc w:val="both"/>
        <w:rPr>
          <w:rFonts w:ascii="Adobe Caslon Pro" w:eastAsia="Goudy Old Style" w:hAnsi="Adobe Caslon Pro"/>
          <w:iCs/>
          <w:sz w:val="24"/>
          <w:szCs w:val="24"/>
        </w:rPr>
      </w:pPr>
    </w:p>
    <w:p w14:paraId="04AB72E1" w14:textId="6B0BDE6C" w:rsidR="00C10A97" w:rsidRDefault="008700FC" w:rsidP="009A5E53">
      <w:pPr>
        <w:spacing w:after="0" w:line="276" w:lineRule="auto"/>
        <w:ind w:firstLine="72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 xml:space="preserve">In treatment with medicines,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explained in his book The Canon of Medicine that there are three rules for choosing medicines</w:t>
      </w:r>
      <w:r w:rsidR="00C10A97">
        <w:rPr>
          <w:rFonts w:ascii="Adobe Caslon Pro" w:eastAsia="Goudy Old Style" w:hAnsi="Adobe Caslon Pro"/>
          <w:iCs/>
          <w:sz w:val="24"/>
          <w:szCs w:val="24"/>
        </w:rPr>
        <w:t>:</w:t>
      </w:r>
      <w:r w:rsidR="00C10A97">
        <w:rPr>
          <w:rStyle w:val="FootnoteReference"/>
          <w:rFonts w:ascii="Adobe Caslon Pro" w:eastAsia="Goudy Old Style" w:hAnsi="Adobe Caslon Pro"/>
          <w:iCs/>
          <w:sz w:val="24"/>
          <w:szCs w:val="24"/>
        </w:rPr>
        <w:footnoteReference w:id="11"/>
      </w:r>
    </w:p>
    <w:p w14:paraId="25C4E7A6" w14:textId="77777777" w:rsidR="008700FC" w:rsidRPr="008700FC" w:rsidRDefault="008700FC" w:rsidP="008700FC">
      <w:pPr>
        <w:spacing w:after="0" w:line="276" w:lineRule="auto"/>
        <w:ind w:firstLine="360"/>
        <w:contextualSpacing/>
        <w:rPr>
          <w:rFonts w:ascii="Adobe Caslon Pro" w:eastAsia="Goudy Old Style" w:hAnsi="Adobe Caslon Pro"/>
          <w:iCs/>
          <w:sz w:val="24"/>
          <w:szCs w:val="24"/>
        </w:rPr>
      </w:pPr>
      <w:r w:rsidRPr="008700FC">
        <w:rPr>
          <w:rFonts w:ascii="Adobe Caslon Pro" w:eastAsia="Goudy Old Style" w:hAnsi="Adobe Caslon Pro"/>
          <w:iCs/>
          <w:sz w:val="24"/>
          <w:szCs w:val="24"/>
        </w:rPr>
        <w:t xml:space="preserve">1. Selection according to quality, whether hot, cold, humid, </w:t>
      </w:r>
      <w:proofErr w:type="gramStart"/>
      <w:r w:rsidRPr="008700FC">
        <w:rPr>
          <w:rFonts w:ascii="Adobe Caslon Pro" w:eastAsia="Goudy Old Style" w:hAnsi="Adobe Caslon Pro"/>
          <w:iCs/>
          <w:sz w:val="24"/>
          <w:szCs w:val="24"/>
        </w:rPr>
        <w:t>dry</w:t>
      </w:r>
      <w:proofErr w:type="gramEnd"/>
      <w:r w:rsidRPr="008700FC">
        <w:rPr>
          <w:rFonts w:ascii="Adobe Caslon Pro" w:eastAsia="Goudy Old Style" w:hAnsi="Adobe Caslon Pro"/>
          <w:iCs/>
          <w:sz w:val="24"/>
          <w:szCs w:val="24"/>
        </w:rPr>
        <w:t>.</w:t>
      </w:r>
    </w:p>
    <w:p w14:paraId="0DF79E07" w14:textId="77777777" w:rsidR="008700FC" w:rsidRPr="008700FC" w:rsidRDefault="008700FC" w:rsidP="008700FC">
      <w:pPr>
        <w:spacing w:after="0" w:line="276" w:lineRule="auto"/>
        <w:ind w:firstLine="360"/>
        <w:contextualSpacing/>
        <w:rPr>
          <w:rFonts w:ascii="Adobe Caslon Pro" w:eastAsia="Goudy Old Style" w:hAnsi="Adobe Caslon Pro"/>
          <w:iCs/>
          <w:sz w:val="24"/>
          <w:szCs w:val="24"/>
        </w:rPr>
      </w:pPr>
      <w:r w:rsidRPr="008700FC">
        <w:rPr>
          <w:rFonts w:ascii="Adobe Caslon Pro" w:eastAsia="Goudy Old Style" w:hAnsi="Adobe Caslon Pro"/>
          <w:iCs/>
          <w:sz w:val="24"/>
          <w:szCs w:val="24"/>
        </w:rPr>
        <w:t>2. Selection of the amount to be given (dose). In this case two sub divisions:</w:t>
      </w:r>
    </w:p>
    <w:p w14:paraId="6F763A66" w14:textId="77777777" w:rsidR="008700FC" w:rsidRPr="008700FC" w:rsidRDefault="008700FC" w:rsidP="008700FC">
      <w:pPr>
        <w:spacing w:after="0" w:line="276" w:lineRule="auto"/>
        <w:ind w:firstLine="360"/>
        <w:contextualSpacing/>
        <w:rPr>
          <w:rFonts w:ascii="Adobe Caslon Pro" w:eastAsia="Goudy Old Style" w:hAnsi="Adobe Caslon Pro"/>
          <w:iCs/>
          <w:sz w:val="24"/>
          <w:szCs w:val="24"/>
        </w:rPr>
      </w:pPr>
      <w:proofErr w:type="gramStart"/>
      <w:r w:rsidRPr="008700FC">
        <w:rPr>
          <w:rFonts w:ascii="Adobe Caslon Pro" w:eastAsia="Goudy Old Style" w:hAnsi="Adobe Caslon Pro"/>
          <w:iCs/>
          <w:sz w:val="24"/>
          <w:szCs w:val="24"/>
        </w:rPr>
        <w:t>a</w:t>
      </w:r>
      <w:proofErr w:type="gramEnd"/>
      <w:r w:rsidRPr="008700FC">
        <w:rPr>
          <w:rFonts w:ascii="Adobe Caslon Pro" w:eastAsia="Goudy Old Style" w:hAnsi="Adobe Caslon Pro"/>
          <w:iCs/>
          <w:sz w:val="24"/>
          <w:szCs w:val="24"/>
        </w:rPr>
        <w:t>. measurement in terms of body weight.</w:t>
      </w:r>
    </w:p>
    <w:p w14:paraId="25AB3C50" w14:textId="77777777" w:rsidR="008700FC" w:rsidRPr="008700FC" w:rsidRDefault="008700FC" w:rsidP="008700FC">
      <w:pPr>
        <w:spacing w:after="0" w:line="276" w:lineRule="auto"/>
        <w:ind w:firstLine="360"/>
        <w:contextualSpacing/>
        <w:rPr>
          <w:rFonts w:ascii="Adobe Caslon Pro" w:eastAsia="Goudy Old Style" w:hAnsi="Adobe Caslon Pro"/>
          <w:iCs/>
          <w:sz w:val="24"/>
          <w:szCs w:val="24"/>
        </w:rPr>
      </w:pPr>
      <w:proofErr w:type="gramStart"/>
      <w:r w:rsidRPr="008700FC">
        <w:rPr>
          <w:rFonts w:ascii="Adobe Caslon Pro" w:eastAsia="Goudy Old Style" w:hAnsi="Adobe Caslon Pro"/>
          <w:iCs/>
          <w:sz w:val="24"/>
          <w:szCs w:val="24"/>
        </w:rPr>
        <w:t>b</w:t>
      </w:r>
      <w:proofErr w:type="gramEnd"/>
      <w:r w:rsidRPr="008700FC">
        <w:rPr>
          <w:rFonts w:ascii="Adobe Caslon Pro" w:eastAsia="Goudy Old Style" w:hAnsi="Adobe Caslon Pro"/>
          <w:iCs/>
          <w:sz w:val="24"/>
          <w:szCs w:val="24"/>
        </w:rPr>
        <w:t>. measurement of the quality of degrees of hotness and coldness.</w:t>
      </w:r>
    </w:p>
    <w:p w14:paraId="35359A10" w14:textId="77777777" w:rsidR="008700FC" w:rsidRPr="008700FC" w:rsidRDefault="008700FC" w:rsidP="008700FC">
      <w:pPr>
        <w:spacing w:after="0" w:line="276" w:lineRule="auto"/>
        <w:ind w:firstLine="360"/>
        <w:contextualSpacing/>
        <w:rPr>
          <w:rFonts w:ascii="Adobe Caslon Pro" w:eastAsia="Goudy Old Style" w:hAnsi="Adobe Caslon Pro"/>
          <w:iCs/>
          <w:sz w:val="24"/>
          <w:szCs w:val="24"/>
        </w:rPr>
      </w:pPr>
      <w:r w:rsidRPr="008700FC">
        <w:rPr>
          <w:rFonts w:ascii="Adobe Caslon Pro" w:eastAsia="Goudy Old Style" w:hAnsi="Adobe Caslon Pro"/>
          <w:iCs/>
          <w:sz w:val="24"/>
          <w:szCs w:val="24"/>
        </w:rPr>
        <w:t>3. Rules relative to the time of administration.</w:t>
      </w:r>
    </w:p>
    <w:p w14:paraId="09CDB74F" w14:textId="5AB5EA2F" w:rsidR="00C10A97" w:rsidRDefault="008700FC" w:rsidP="008700FC">
      <w:pPr>
        <w:spacing w:after="0" w:line="276" w:lineRule="auto"/>
        <w:ind w:firstLine="36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 xml:space="preserve">Many historians praise the brilliance of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Sina's</w:t>
      </w:r>
      <w:proofErr w:type="spellEnd"/>
      <w:r w:rsidRPr="008700FC">
        <w:rPr>
          <w:rFonts w:ascii="Adobe Caslon Pro" w:eastAsia="Goudy Old Style" w:hAnsi="Adobe Caslon Pro"/>
          <w:iCs/>
          <w:sz w:val="24"/>
          <w:szCs w:val="24"/>
        </w:rPr>
        <w:t xml:space="preserve"> scientific achievements.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Sina's</w:t>
      </w:r>
      <w:proofErr w:type="spellEnd"/>
      <w:r w:rsidRPr="008700FC">
        <w:rPr>
          <w:rFonts w:ascii="Adobe Caslon Pro" w:eastAsia="Goudy Old Style" w:hAnsi="Adobe Caslon Pro"/>
          <w:iCs/>
          <w:sz w:val="24"/>
          <w:szCs w:val="24"/>
        </w:rPr>
        <w:t xml:space="preserve"> contribution to thought and science was enormous and is recognized as having a significant influence on scientists, thinkers and philosophers in subsequent generations. Thanks to his achievements in medical science,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earned the nickname Father of Doctors. Mehdi </w:t>
      </w:r>
      <w:proofErr w:type="spellStart"/>
      <w:r w:rsidRPr="008700FC">
        <w:rPr>
          <w:rFonts w:ascii="Adobe Caslon Pro" w:eastAsia="Goudy Old Style" w:hAnsi="Adobe Caslon Pro"/>
          <w:iCs/>
          <w:sz w:val="24"/>
          <w:szCs w:val="24"/>
        </w:rPr>
        <w:t>Nakosteen</w:t>
      </w:r>
      <w:proofErr w:type="spellEnd"/>
      <w:r w:rsidRPr="008700FC">
        <w:rPr>
          <w:rFonts w:ascii="Adobe Caslon Pro" w:eastAsia="Goudy Old Style" w:hAnsi="Adobe Caslon Pro"/>
          <w:iCs/>
          <w:sz w:val="24"/>
          <w:szCs w:val="24"/>
        </w:rPr>
        <w:t xml:space="preserve"> in his book Islamic Contributions to the Western Intellectual World (1996), states that the Islamic world and Europe are indebted</w:t>
      </w:r>
      <w:r>
        <w:rPr>
          <w:rFonts w:ascii="Adobe Caslon Pro" w:eastAsia="Goudy Old Style" w:hAnsi="Adobe Caslon Pro"/>
          <w:iCs/>
          <w:sz w:val="24"/>
          <w:szCs w:val="24"/>
        </w:rPr>
        <w:t xml:space="preserve"> to </w:t>
      </w:r>
      <w:proofErr w:type="spellStart"/>
      <w:r>
        <w:rPr>
          <w:rFonts w:ascii="Adobe Caslon Pro" w:eastAsia="Goudy Old Style" w:hAnsi="Adobe Caslon Pro"/>
          <w:iCs/>
          <w:sz w:val="24"/>
          <w:szCs w:val="24"/>
        </w:rPr>
        <w:t>Ibn</w:t>
      </w:r>
      <w:proofErr w:type="spellEnd"/>
      <w:r>
        <w:rPr>
          <w:rFonts w:ascii="Adobe Caslon Pro" w:eastAsia="Goudy Old Style" w:hAnsi="Adobe Caslon Pro"/>
          <w:iCs/>
          <w:sz w:val="24"/>
          <w:szCs w:val="24"/>
        </w:rPr>
        <w:t xml:space="preserve"> </w:t>
      </w:r>
      <w:proofErr w:type="spellStart"/>
      <w:r>
        <w:rPr>
          <w:rFonts w:ascii="Adobe Caslon Pro" w:eastAsia="Goudy Old Style" w:hAnsi="Adobe Caslon Pro"/>
          <w:iCs/>
          <w:sz w:val="24"/>
          <w:szCs w:val="24"/>
        </w:rPr>
        <w:t>Sina</w:t>
      </w:r>
      <w:proofErr w:type="spellEnd"/>
      <w:r>
        <w:rPr>
          <w:rFonts w:ascii="Adobe Caslon Pro" w:eastAsia="Goudy Old Style" w:hAnsi="Adobe Caslon Pro"/>
          <w:iCs/>
          <w:sz w:val="24"/>
          <w:szCs w:val="24"/>
        </w:rPr>
        <w:t xml:space="preserve"> in medical science</w:t>
      </w:r>
      <w:r w:rsidR="00C10A97">
        <w:rPr>
          <w:rFonts w:ascii="Adobe Caslon Pro" w:eastAsia="Goudy Old Style" w:hAnsi="Adobe Caslon Pro"/>
          <w:iCs/>
          <w:sz w:val="24"/>
          <w:szCs w:val="24"/>
        </w:rPr>
        <w:t>.</w:t>
      </w:r>
      <w:r w:rsidR="00C10A97">
        <w:rPr>
          <w:rStyle w:val="FootnoteReference"/>
          <w:rFonts w:ascii="Adobe Caslon Pro" w:eastAsia="Goudy Old Style" w:hAnsi="Adobe Caslon Pro"/>
          <w:iCs/>
          <w:sz w:val="24"/>
          <w:szCs w:val="24"/>
        </w:rPr>
        <w:footnoteReference w:id="12"/>
      </w:r>
    </w:p>
    <w:p w14:paraId="7FB6DA57" w14:textId="77777777" w:rsidR="00C10A97" w:rsidRDefault="00C10A97" w:rsidP="009A5E53">
      <w:pPr>
        <w:spacing w:after="0" w:line="276" w:lineRule="auto"/>
        <w:contextualSpacing/>
        <w:jc w:val="both"/>
        <w:rPr>
          <w:rFonts w:ascii="Adobe Caslon Pro" w:eastAsia="Goudy Old Style" w:hAnsi="Adobe Caslon Pro"/>
          <w:iCs/>
          <w:sz w:val="24"/>
          <w:szCs w:val="24"/>
        </w:rPr>
      </w:pPr>
    </w:p>
    <w:p w14:paraId="75DDC9D6" w14:textId="0E787A8A" w:rsidR="00124352" w:rsidRPr="00124352" w:rsidRDefault="008700FC" w:rsidP="009A5E53">
      <w:pPr>
        <w:spacing w:after="0" w:line="276" w:lineRule="auto"/>
        <w:ind w:firstLine="360"/>
        <w:contextualSpacing/>
        <w:jc w:val="both"/>
        <w:rPr>
          <w:rFonts w:ascii="Adobe Caslon Pro" w:eastAsia="Goudy Old Style" w:hAnsi="Adobe Caslon Pro"/>
          <w:iCs/>
          <w:sz w:val="24"/>
          <w:szCs w:val="24"/>
        </w:rPr>
      </w:pP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also known as Avicenna in Western tradition, was a Persian-Islamic polymath who lived in the 10th and 11th centuries AD. One of his famous works is "Al-</w:t>
      </w:r>
      <w:proofErr w:type="spellStart"/>
      <w:r w:rsidRPr="008700FC">
        <w:rPr>
          <w:rFonts w:ascii="Adobe Caslon Pro" w:eastAsia="Goudy Old Style" w:hAnsi="Adobe Caslon Pro"/>
          <w:iCs/>
          <w:sz w:val="24"/>
          <w:szCs w:val="24"/>
        </w:rPr>
        <w:t>Qanun</w:t>
      </w:r>
      <w:proofErr w:type="spellEnd"/>
      <w:r w:rsidRPr="008700FC">
        <w:rPr>
          <w:rFonts w:ascii="Adobe Caslon Pro" w:eastAsia="Goudy Old Style" w:hAnsi="Adobe Caslon Pro"/>
          <w:iCs/>
          <w:sz w:val="24"/>
          <w:szCs w:val="24"/>
        </w:rPr>
        <w:t xml:space="preserve"> fi al-</w:t>
      </w:r>
      <w:proofErr w:type="spellStart"/>
      <w:r w:rsidRPr="008700FC">
        <w:rPr>
          <w:rFonts w:ascii="Adobe Caslon Pro" w:eastAsia="Goudy Old Style" w:hAnsi="Adobe Caslon Pro"/>
          <w:iCs/>
          <w:sz w:val="24"/>
          <w:szCs w:val="24"/>
        </w:rPr>
        <w:t>Tibb</w:t>
      </w:r>
      <w:proofErr w:type="spellEnd"/>
      <w:r w:rsidRPr="008700FC">
        <w:rPr>
          <w:rFonts w:ascii="Adobe Caslon Pro" w:eastAsia="Goudy Old Style" w:hAnsi="Adobe Caslon Pro"/>
          <w:iCs/>
          <w:sz w:val="24"/>
          <w:szCs w:val="24"/>
        </w:rPr>
        <w:t xml:space="preserve">" or "Canon of Medicine" in Latin. In this monumental work,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discusses various aspects of medicine and provides a philosophical view of medical science in his time. The following are several discussions related to medical education according to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proofErr w:type="gramStart"/>
      <w:r w:rsidRPr="008700FC">
        <w:rPr>
          <w:rFonts w:ascii="Adobe Caslon Pro" w:eastAsia="Goudy Old Style" w:hAnsi="Adobe Caslon Pro"/>
          <w:iCs/>
          <w:sz w:val="24"/>
          <w:szCs w:val="24"/>
        </w:rPr>
        <w:t>Sina</w:t>
      </w:r>
      <w:proofErr w:type="spellEnd"/>
      <w:r>
        <w:rPr>
          <w:rFonts w:ascii="Adobe Caslon Pro" w:eastAsia="Goudy Old Style" w:hAnsi="Adobe Caslon Pro"/>
          <w:iCs/>
          <w:sz w:val="24"/>
          <w:szCs w:val="24"/>
        </w:rPr>
        <w:t xml:space="preserve"> </w:t>
      </w:r>
      <w:r w:rsidRPr="008700FC">
        <w:rPr>
          <w:rFonts w:ascii="Adobe Caslon Pro" w:eastAsia="Goudy Old Style" w:hAnsi="Adobe Caslon Pro"/>
          <w:iCs/>
          <w:sz w:val="24"/>
          <w:szCs w:val="24"/>
        </w:rPr>
        <w:t>:</w:t>
      </w:r>
      <w:proofErr w:type="gramEnd"/>
      <w:r w:rsidR="0064262E">
        <w:rPr>
          <w:rStyle w:val="FootnoteReference"/>
          <w:rFonts w:ascii="Adobe Caslon Pro" w:eastAsia="Goudy Old Style" w:hAnsi="Adobe Caslon Pro"/>
          <w:iCs/>
          <w:sz w:val="24"/>
          <w:szCs w:val="24"/>
        </w:rPr>
        <w:footnoteReference w:id="13"/>
      </w:r>
    </w:p>
    <w:p w14:paraId="45AB64CC" w14:textId="77777777" w:rsidR="008700FC" w:rsidRPr="008700FC" w:rsidRDefault="008700FC" w:rsidP="00C049A7">
      <w:pPr>
        <w:spacing w:after="0" w:line="276" w:lineRule="auto"/>
        <w:ind w:firstLine="72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 xml:space="preserve">1. Scientific and Philosophical Approach: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combines scientific and philosophical knowledge in "Al-</w:t>
      </w:r>
      <w:proofErr w:type="spellStart"/>
      <w:r w:rsidRPr="008700FC">
        <w:rPr>
          <w:rFonts w:ascii="Adobe Caslon Pro" w:eastAsia="Goudy Old Style" w:hAnsi="Adobe Caslon Pro"/>
          <w:iCs/>
          <w:sz w:val="24"/>
          <w:szCs w:val="24"/>
        </w:rPr>
        <w:t>Qanun</w:t>
      </w:r>
      <w:proofErr w:type="spellEnd"/>
      <w:r w:rsidRPr="008700FC">
        <w:rPr>
          <w:rFonts w:ascii="Adobe Caslon Pro" w:eastAsia="Goudy Old Style" w:hAnsi="Adobe Caslon Pro"/>
          <w:iCs/>
          <w:sz w:val="24"/>
          <w:szCs w:val="24"/>
        </w:rPr>
        <w:t xml:space="preserve"> fi al-</w:t>
      </w:r>
      <w:proofErr w:type="spellStart"/>
      <w:r w:rsidRPr="008700FC">
        <w:rPr>
          <w:rFonts w:ascii="Adobe Caslon Pro" w:eastAsia="Goudy Old Style" w:hAnsi="Adobe Caslon Pro"/>
          <w:iCs/>
          <w:sz w:val="24"/>
          <w:szCs w:val="24"/>
        </w:rPr>
        <w:t>Tibb</w:t>
      </w:r>
      <w:proofErr w:type="spellEnd"/>
      <w:r w:rsidRPr="008700FC">
        <w:rPr>
          <w:rFonts w:ascii="Adobe Caslon Pro" w:eastAsia="Goudy Old Style" w:hAnsi="Adobe Caslon Pro"/>
          <w:iCs/>
          <w:sz w:val="24"/>
          <w:szCs w:val="24"/>
        </w:rPr>
        <w:t>." His work encompassed the medical knowledge of his day and created a system of classification of diseases and treatments. His philosophy played an important role in his approach to medical science.</w:t>
      </w:r>
    </w:p>
    <w:p w14:paraId="5B46D095" w14:textId="77777777" w:rsidR="008700FC" w:rsidRPr="008700FC" w:rsidRDefault="008700FC" w:rsidP="00C049A7">
      <w:pPr>
        <w:spacing w:after="0" w:line="276" w:lineRule="auto"/>
        <w:ind w:firstLine="72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 xml:space="preserve">2. Medical Education: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contributed his thoughts on medical education in "Al-</w:t>
      </w:r>
      <w:proofErr w:type="spellStart"/>
      <w:r w:rsidRPr="008700FC">
        <w:rPr>
          <w:rFonts w:ascii="Adobe Caslon Pro" w:eastAsia="Goudy Old Style" w:hAnsi="Adobe Caslon Pro"/>
          <w:iCs/>
          <w:sz w:val="24"/>
          <w:szCs w:val="24"/>
        </w:rPr>
        <w:t>Qanun</w:t>
      </w:r>
      <w:proofErr w:type="spellEnd"/>
      <w:r w:rsidRPr="008700FC">
        <w:rPr>
          <w:rFonts w:ascii="Adobe Caslon Pro" w:eastAsia="Goudy Old Style" w:hAnsi="Adobe Caslon Pro"/>
          <w:iCs/>
          <w:sz w:val="24"/>
          <w:szCs w:val="24"/>
        </w:rPr>
        <w:t xml:space="preserve"> fi al-</w:t>
      </w:r>
      <w:proofErr w:type="spellStart"/>
      <w:r w:rsidRPr="008700FC">
        <w:rPr>
          <w:rFonts w:ascii="Adobe Caslon Pro" w:eastAsia="Goudy Old Style" w:hAnsi="Adobe Caslon Pro"/>
          <w:iCs/>
          <w:sz w:val="24"/>
          <w:szCs w:val="24"/>
        </w:rPr>
        <w:t>Tibb</w:t>
      </w:r>
      <w:proofErr w:type="spellEnd"/>
      <w:r w:rsidRPr="008700FC">
        <w:rPr>
          <w:rFonts w:ascii="Adobe Caslon Pro" w:eastAsia="Goudy Old Style" w:hAnsi="Adobe Caslon Pro"/>
          <w:iCs/>
          <w:sz w:val="24"/>
          <w:szCs w:val="24"/>
        </w:rPr>
        <w:t>." He highlighted the importance of formal education and clinical training for aspiring physicians. He considered theoretical and practical learning to be key elements for producing competent medical professionals.</w:t>
      </w:r>
    </w:p>
    <w:p w14:paraId="46BCC23D" w14:textId="77777777" w:rsidR="008700FC" w:rsidRPr="008700FC" w:rsidRDefault="008700FC" w:rsidP="00C049A7">
      <w:pPr>
        <w:spacing w:after="0" w:line="276" w:lineRule="auto"/>
        <w:ind w:firstLine="72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3. Empirical Involvement and Observation: Avicenna emphasized the importance of direct observation and practical experience in medical education. He encouraged doctors to learn from clinical cases, observe patients' symptoms, and try different treatment methods to develop clinical expertise.</w:t>
      </w:r>
    </w:p>
    <w:p w14:paraId="52747D65" w14:textId="77777777" w:rsidR="008700FC" w:rsidRPr="008700FC" w:rsidRDefault="008700FC" w:rsidP="00C049A7">
      <w:pPr>
        <w:spacing w:after="0" w:line="276" w:lineRule="auto"/>
        <w:ind w:firstLine="72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4. The Importance of Medical Ethics: In "Al-</w:t>
      </w:r>
      <w:proofErr w:type="spellStart"/>
      <w:r w:rsidRPr="008700FC">
        <w:rPr>
          <w:rFonts w:ascii="Adobe Caslon Pro" w:eastAsia="Goudy Old Style" w:hAnsi="Adobe Caslon Pro"/>
          <w:iCs/>
          <w:sz w:val="24"/>
          <w:szCs w:val="24"/>
        </w:rPr>
        <w:t>Qanun</w:t>
      </w:r>
      <w:proofErr w:type="spellEnd"/>
      <w:r w:rsidRPr="008700FC">
        <w:rPr>
          <w:rFonts w:ascii="Adobe Caslon Pro" w:eastAsia="Goudy Old Style" w:hAnsi="Adobe Caslon Pro"/>
          <w:iCs/>
          <w:sz w:val="24"/>
          <w:szCs w:val="24"/>
        </w:rPr>
        <w:t xml:space="preserve"> fi al-</w:t>
      </w:r>
      <w:proofErr w:type="spellStart"/>
      <w:r w:rsidRPr="008700FC">
        <w:rPr>
          <w:rFonts w:ascii="Adobe Caslon Pro" w:eastAsia="Goudy Old Style" w:hAnsi="Adobe Caslon Pro"/>
          <w:iCs/>
          <w:sz w:val="24"/>
          <w:szCs w:val="24"/>
        </w:rPr>
        <w:t>Tibb</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also discusses medical ethics. He highlighted the need for doctors to have high ethics, including a sense of responsibility towards patients and morality in medical practice.</w:t>
      </w:r>
    </w:p>
    <w:p w14:paraId="59FB605C" w14:textId="77777777" w:rsidR="008700FC" w:rsidRPr="008700FC" w:rsidRDefault="008700FC" w:rsidP="00C049A7">
      <w:pPr>
        <w:spacing w:after="0" w:line="276" w:lineRule="auto"/>
        <w:ind w:firstLine="72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 xml:space="preserve">5. Holistic Approach: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formulated a holistic approach to medicine. He teaches that the human body is an integrated system, and understanding body function and balance is </w:t>
      </w:r>
      <w:proofErr w:type="gramStart"/>
      <w:r w:rsidRPr="008700FC">
        <w:rPr>
          <w:rFonts w:ascii="Adobe Caslon Pro" w:eastAsia="Goudy Old Style" w:hAnsi="Adobe Caslon Pro"/>
          <w:iCs/>
          <w:sz w:val="24"/>
          <w:szCs w:val="24"/>
        </w:rPr>
        <w:t>key</w:t>
      </w:r>
      <w:proofErr w:type="gramEnd"/>
      <w:r w:rsidRPr="008700FC">
        <w:rPr>
          <w:rFonts w:ascii="Adobe Caslon Pro" w:eastAsia="Goudy Old Style" w:hAnsi="Adobe Caslon Pro"/>
          <w:iCs/>
          <w:sz w:val="24"/>
          <w:szCs w:val="24"/>
        </w:rPr>
        <w:t xml:space="preserve"> to effective diagnosis and treatment.</w:t>
      </w:r>
    </w:p>
    <w:p w14:paraId="1BAC8D01" w14:textId="77777777" w:rsidR="008700FC" w:rsidRPr="008700FC" w:rsidRDefault="008700FC" w:rsidP="008700FC">
      <w:pPr>
        <w:spacing w:after="0" w:line="276" w:lineRule="auto"/>
        <w:ind w:firstLine="720"/>
        <w:contextualSpacing/>
        <w:rPr>
          <w:rFonts w:ascii="Adobe Caslon Pro" w:eastAsia="Goudy Old Style" w:hAnsi="Adobe Caslon Pro"/>
          <w:iCs/>
          <w:sz w:val="24"/>
          <w:szCs w:val="24"/>
        </w:rPr>
      </w:pPr>
    </w:p>
    <w:p w14:paraId="27FE1CDD" w14:textId="45AA2233" w:rsidR="00124352" w:rsidRPr="00124352" w:rsidRDefault="008700FC" w:rsidP="008700FC">
      <w:pPr>
        <w:spacing w:after="0" w:line="276" w:lineRule="auto"/>
        <w:ind w:firstLine="72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 xml:space="preserve">It is important to remember that the historical and cultural context in which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lived was different from today, and many developments have occurred in medical science. Despite this, the legacy of his contributions to </w:t>
      </w:r>
      <w:r w:rsidRPr="008700FC">
        <w:rPr>
          <w:rFonts w:ascii="Adobe Caslon Pro" w:eastAsia="Goudy Old Style" w:hAnsi="Adobe Caslon Pro"/>
          <w:iCs/>
          <w:sz w:val="24"/>
          <w:szCs w:val="24"/>
        </w:rPr>
        <w:lastRenderedPageBreak/>
        <w:t>medical thought remains cherished in history and his studies continue to influence the development of medical science</w:t>
      </w:r>
      <w:r w:rsidR="00124352" w:rsidRPr="00124352">
        <w:rPr>
          <w:rFonts w:ascii="Adobe Caslon Pro" w:eastAsia="Goudy Old Style" w:hAnsi="Adobe Caslon Pro"/>
          <w:iCs/>
          <w:sz w:val="24"/>
          <w:szCs w:val="24"/>
        </w:rPr>
        <w:t>.</w:t>
      </w:r>
      <w:r w:rsidR="00D91CE5">
        <w:rPr>
          <w:rStyle w:val="FootnoteReference"/>
          <w:rFonts w:ascii="Adobe Caslon Pro" w:eastAsia="Goudy Old Style" w:hAnsi="Adobe Caslon Pro"/>
          <w:iCs/>
          <w:sz w:val="24"/>
          <w:szCs w:val="24"/>
        </w:rPr>
        <w:footnoteReference w:id="14"/>
      </w:r>
    </w:p>
    <w:p w14:paraId="04CFE353" w14:textId="2BED39BD" w:rsidR="0064262E" w:rsidRPr="0064262E" w:rsidRDefault="0064262E" w:rsidP="009A5E53">
      <w:pPr>
        <w:spacing w:after="0" w:line="276" w:lineRule="auto"/>
        <w:ind w:firstLine="360"/>
        <w:contextualSpacing/>
        <w:jc w:val="both"/>
        <w:rPr>
          <w:rFonts w:ascii="Adobe Caslon Pro" w:eastAsia="Goudy Old Style" w:hAnsi="Adobe Caslon Pro"/>
          <w:iCs/>
        </w:rPr>
      </w:pPr>
      <w:proofErr w:type="spellStart"/>
      <w:proofErr w:type="gramStart"/>
      <w:r w:rsidRPr="0064262E">
        <w:rPr>
          <w:rFonts w:ascii="Adobe Caslon Pro" w:eastAsia="Goudy Old Style" w:hAnsi="Adobe Caslon Pro"/>
          <w:iCs/>
        </w:rPr>
        <w:t>Ibnu</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Sina</w:t>
      </w:r>
      <w:proofErr w:type="spellEnd"/>
      <w:r w:rsidRPr="0064262E">
        <w:rPr>
          <w:rFonts w:ascii="Adobe Caslon Pro" w:eastAsia="Goudy Old Style" w:hAnsi="Adobe Caslon Pro"/>
          <w:iCs/>
        </w:rPr>
        <w:t xml:space="preserve"> (Avicenna) </w:t>
      </w:r>
      <w:proofErr w:type="spellStart"/>
      <w:r w:rsidRPr="0064262E">
        <w:rPr>
          <w:rFonts w:ascii="Adobe Caslon Pro" w:eastAsia="Goudy Old Style" w:hAnsi="Adobe Caslon Pro"/>
          <w:iCs/>
        </w:rPr>
        <w:t>memberikan</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pandangan</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khas</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mengenai</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pendidikan</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kedokteran</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dalam</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karyanya</w:t>
      </w:r>
      <w:proofErr w:type="spellEnd"/>
      <w:r w:rsidRPr="0064262E">
        <w:rPr>
          <w:rFonts w:ascii="Adobe Caslon Pro" w:eastAsia="Goudy Old Style" w:hAnsi="Adobe Caslon Pro"/>
          <w:iCs/>
        </w:rPr>
        <w:t xml:space="preserve"> yang </w:t>
      </w:r>
      <w:proofErr w:type="spellStart"/>
      <w:r w:rsidRPr="0064262E">
        <w:rPr>
          <w:rFonts w:ascii="Adobe Caslon Pro" w:eastAsia="Goudy Old Style" w:hAnsi="Adobe Caslon Pro"/>
          <w:iCs/>
        </w:rPr>
        <w:t>terkenal</w:t>
      </w:r>
      <w:proofErr w:type="spellEnd"/>
      <w:r w:rsidRPr="0064262E">
        <w:rPr>
          <w:rFonts w:ascii="Adobe Caslon Pro" w:eastAsia="Goudy Old Style" w:hAnsi="Adobe Caslon Pro"/>
          <w:iCs/>
        </w:rPr>
        <w:t>, "Al-</w:t>
      </w:r>
      <w:proofErr w:type="spellStart"/>
      <w:r w:rsidRPr="0064262E">
        <w:rPr>
          <w:rFonts w:ascii="Adobe Caslon Pro" w:eastAsia="Goudy Old Style" w:hAnsi="Adobe Caslon Pro"/>
          <w:iCs/>
        </w:rPr>
        <w:t>Qanun</w:t>
      </w:r>
      <w:proofErr w:type="spellEnd"/>
      <w:r w:rsidRPr="0064262E">
        <w:rPr>
          <w:rFonts w:ascii="Adobe Caslon Pro" w:eastAsia="Goudy Old Style" w:hAnsi="Adobe Caslon Pro"/>
          <w:iCs/>
        </w:rPr>
        <w:t xml:space="preserve"> fi al-</w:t>
      </w:r>
      <w:proofErr w:type="spellStart"/>
      <w:r w:rsidRPr="0064262E">
        <w:rPr>
          <w:rFonts w:ascii="Adobe Caslon Pro" w:eastAsia="Goudy Old Style" w:hAnsi="Adobe Caslon Pro"/>
          <w:iCs/>
        </w:rPr>
        <w:t>Tibb</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atau</w:t>
      </w:r>
      <w:proofErr w:type="spellEnd"/>
      <w:r w:rsidRPr="0064262E">
        <w:rPr>
          <w:rFonts w:ascii="Adobe Caslon Pro" w:eastAsia="Goudy Old Style" w:hAnsi="Adobe Caslon Pro"/>
          <w:iCs/>
        </w:rPr>
        <w:t xml:space="preserve"> "Canon of Medicine."</w:t>
      </w:r>
      <w:proofErr w:type="gram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Beberapa</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aspek</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hakikat</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pendidikan</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kedokteran</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menurut</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Ibnu</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Sina</w:t>
      </w:r>
      <w:proofErr w:type="spellEnd"/>
      <w:r w:rsidRPr="0064262E">
        <w:rPr>
          <w:rFonts w:ascii="Adobe Caslon Pro" w:eastAsia="Goudy Old Style" w:hAnsi="Adobe Caslon Pro"/>
          <w:iCs/>
        </w:rPr>
        <w:t xml:space="preserve"> </w:t>
      </w:r>
      <w:proofErr w:type="spellStart"/>
      <w:r w:rsidRPr="0064262E">
        <w:rPr>
          <w:rFonts w:ascii="Adobe Caslon Pro" w:eastAsia="Goudy Old Style" w:hAnsi="Adobe Caslon Pro"/>
          <w:iCs/>
        </w:rPr>
        <w:t>antara</w:t>
      </w:r>
      <w:proofErr w:type="spellEnd"/>
      <w:r w:rsidRPr="0064262E">
        <w:rPr>
          <w:rFonts w:ascii="Adobe Caslon Pro" w:eastAsia="Goudy Old Style" w:hAnsi="Adobe Caslon Pro"/>
          <w:iCs/>
        </w:rPr>
        <w:t xml:space="preserve"> lain </w:t>
      </w:r>
      <w:proofErr w:type="spellStart"/>
      <w:r w:rsidRPr="0064262E">
        <w:rPr>
          <w:rFonts w:ascii="Adobe Caslon Pro" w:eastAsia="Goudy Old Style" w:hAnsi="Adobe Caslon Pro"/>
          <w:iCs/>
        </w:rPr>
        <w:t>sebagai</w:t>
      </w:r>
      <w:proofErr w:type="spellEnd"/>
      <w:r w:rsidRPr="0064262E">
        <w:rPr>
          <w:rFonts w:ascii="Adobe Caslon Pro" w:eastAsia="Goudy Old Style" w:hAnsi="Adobe Caslon Pro"/>
          <w:iCs/>
        </w:rPr>
        <w:t xml:space="preserve"> </w:t>
      </w:r>
      <w:proofErr w:type="spellStart"/>
      <w:proofErr w:type="gramStart"/>
      <w:r w:rsidRPr="0064262E">
        <w:rPr>
          <w:rFonts w:ascii="Adobe Caslon Pro" w:eastAsia="Goudy Old Style" w:hAnsi="Adobe Caslon Pro"/>
          <w:iCs/>
        </w:rPr>
        <w:t>berikut</w:t>
      </w:r>
      <w:proofErr w:type="spellEnd"/>
      <w:r w:rsidR="00C049A7">
        <w:rPr>
          <w:rFonts w:ascii="Adobe Caslon Pro" w:eastAsia="Goudy Old Style" w:hAnsi="Adobe Caslon Pro"/>
          <w:iCs/>
        </w:rPr>
        <w:t xml:space="preserve"> </w:t>
      </w:r>
      <w:r w:rsidRPr="0064262E">
        <w:rPr>
          <w:rFonts w:ascii="Adobe Caslon Pro" w:eastAsia="Goudy Old Style" w:hAnsi="Adobe Caslon Pro"/>
          <w:iCs/>
        </w:rPr>
        <w:t>:</w:t>
      </w:r>
      <w:proofErr w:type="gramEnd"/>
      <w:r>
        <w:rPr>
          <w:rStyle w:val="FootnoteReference"/>
          <w:rFonts w:ascii="Adobe Caslon Pro" w:eastAsia="Goudy Old Style" w:hAnsi="Adobe Caslon Pro"/>
          <w:iCs/>
        </w:rPr>
        <w:footnoteReference w:id="15"/>
      </w:r>
    </w:p>
    <w:p w14:paraId="6D280FD7" w14:textId="3808B5D1" w:rsidR="008700FC" w:rsidRPr="008700FC" w:rsidRDefault="008700FC" w:rsidP="00C049A7">
      <w:pPr>
        <w:spacing w:after="0" w:line="240" w:lineRule="auto"/>
        <w:ind w:firstLine="36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1. Holistic Education: Avicenna advocated holistic medical education, which involves a thorough understanding of the human body, its organs, and their functions. This education does not only involve physical aspects, but als</w:t>
      </w:r>
      <w:r w:rsidR="00C049A7">
        <w:rPr>
          <w:rFonts w:ascii="Adobe Caslon Pro" w:eastAsia="Goudy Old Style" w:hAnsi="Adobe Caslon Pro"/>
          <w:iCs/>
          <w:sz w:val="24"/>
          <w:szCs w:val="24"/>
        </w:rPr>
        <w:t>o mental and spiritual aspects.</w:t>
      </w:r>
    </w:p>
    <w:p w14:paraId="34F4A10C" w14:textId="77777777" w:rsidR="008700FC" w:rsidRPr="008700FC" w:rsidRDefault="008700FC" w:rsidP="00C049A7">
      <w:pPr>
        <w:spacing w:after="0" w:line="240" w:lineRule="auto"/>
        <w:ind w:firstLine="36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2. Integration of Knowledge: In "Al-</w:t>
      </w:r>
      <w:proofErr w:type="spellStart"/>
      <w:r w:rsidRPr="008700FC">
        <w:rPr>
          <w:rFonts w:ascii="Adobe Caslon Pro" w:eastAsia="Goudy Old Style" w:hAnsi="Adobe Caslon Pro"/>
          <w:iCs/>
          <w:sz w:val="24"/>
          <w:szCs w:val="24"/>
        </w:rPr>
        <w:t>Qanun</w:t>
      </w:r>
      <w:proofErr w:type="spellEnd"/>
      <w:r w:rsidRPr="008700FC">
        <w:rPr>
          <w:rFonts w:ascii="Adobe Caslon Pro" w:eastAsia="Goudy Old Style" w:hAnsi="Adobe Caslon Pro"/>
          <w:iCs/>
          <w:sz w:val="24"/>
          <w:szCs w:val="24"/>
        </w:rPr>
        <w:t xml:space="preserve"> fi al-</w:t>
      </w:r>
      <w:proofErr w:type="spellStart"/>
      <w:r w:rsidRPr="008700FC">
        <w:rPr>
          <w:rFonts w:ascii="Adobe Caslon Pro" w:eastAsia="Goudy Old Style" w:hAnsi="Adobe Caslon Pro"/>
          <w:iCs/>
          <w:sz w:val="24"/>
          <w:szCs w:val="24"/>
        </w:rPr>
        <w:t>Tibb</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champions an interdisciplinary approach in medical education. He structured his text by summarizing medical knowledge, pharmacy, medical ethics, and philosophy, viewing them as an inseparable whole.</w:t>
      </w:r>
    </w:p>
    <w:p w14:paraId="27D31005" w14:textId="77777777" w:rsidR="008700FC" w:rsidRPr="008700FC" w:rsidRDefault="008700FC" w:rsidP="00C049A7">
      <w:pPr>
        <w:spacing w:after="0" w:line="240" w:lineRule="auto"/>
        <w:ind w:firstLine="36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3. The Importance of Practical Experience: Avicenna emphasized the importance of direct experience and clinical practice in medical education. He realized that theory must be supported by real practice, and observation of clinical cases was an effective way to develop clinical and diagnostic skills.</w:t>
      </w:r>
    </w:p>
    <w:p w14:paraId="671A4E4E" w14:textId="77777777" w:rsidR="008700FC" w:rsidRPr="008700FC" w:rsidRDefault="008700FC" w:rsidP="00C049A7">
      <w:pPr>
        <w:spacing w:after="0" w:line="240" w:lineRule="auto"/>
        <w:ind w:firstLine="36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 xml:space="preserve">4. Focus on Medical Ethics: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realized the importance of ethics in medical practice. He emphasized the need for doctors to have high morality, observe ethical principles, and feel responsibility for the well-being of patients.</w:t>
      </w:r>
    </w:p>
    <w:p w14:paraId="773AF2E7" w14:textId="77777777" w:rsidR="008700FC" w:rsidRPr="008700FC" w:rsidRDefault="008700FC" w:rsidP="00C049A7">
      <w:pPr>
        <w:spacing w:after="0" w:line="240" w:lineRule="auto"/>
        <w:ind w:firstLine="36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 xml:space="preserve">5. Lifelong Learning: According to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medical education is not something that is finished after getting a degree. Instead, he encourages lifelong learning, where doctors must continue to increase their knowledge throughout their careers.</w:t>
      </w:r>
    </w:p>
    <w:p w14:paraId="2B858FB1" w14:textId="77777777" w:rsidR="008700FC" w:rsidRPr="008700FC" w:rsidRDefault="008700FC" w:rsidP="00C049A7">
      <w:pPr>
        <w:spacing w:after="0" w:line="240" w:lineRule="auto"/>
        <w:ind w:firstLine="36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 xml:space="preserve">6. Development of Communication Skills: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realized the importance of communication skills in medical practice. He emphasized the need for doctors to communicate with patients well, understand their needs, and provide information clearly.</w:t>
      </w:r>
    </w:p>
    <w:p w14:paraId="3DE631DF" w14:textId="77777777" w:rsidR="008700FC" w:rsidRPr="008700FC" w:rsidRDefault="008700FC" w:rsidP="00C049A7">
      <w:pPr>
        <w:spacing w:after="0" w:line="240" w:lineRule="auto"/>
        <w:ind w:firstLine="36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 xml:space="preserve">7. Emphasis on Prevention and Treatment: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paid great attention to aspects of disease prevention and health promotion. Medical education, he said, should not only focus on treating disease, but also on efforts to prevent it.</w:t>
      </w:r>
    </w:p>
    <w:p w14:paraId="4314172C" w14:textId="77777777" w:rsidR="008700FC" w:rsidRPr="008700FC" w:rsidRDefault="008700FC" w:rsidP="008700FC">
      <w:pPr>
        <w:spacing w:after="0" w:line="240" w:lineRule="auto"/>
        <w:ind w:firstLine="360"/>
        <w:contextualSpacing/>
        <w:rPr>
          <w:rFonts w:ascii="Adobe Caslon Pro" w:eastAsia="Goudy Old Style" w:hAnsi="Adobe Caslon Pro"/>
          <w:iCs/>
          <w:sz w:val="24"/>
          <w:szCs w:val="24"/>
        </w:rPr>
      </w:pPr>
    </w:p>
    <w:p w14:paraId="4BCEADE1" w14:textId="74C9C0AF" w:rsidR="0064262E" w:rsidRDefault="008700FC" w:rsidP="008700FC">
      <w:pPr>
        <w:spacing w:after="0" w:line="240" w:lineRule="auto"/>
        <w:ind w:firstLine="360"/>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lastRenderedPageBreak/>
        <w:t xml:space="preserve">The essence of medical education according to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includes scientific, ethical and practical dimensions. He combined philosophical and empirical views to form a comprehensive approach to medical science and education within it</w:t>
      </w:r>
      <w:r w:rsidR="0064262E" w:rsidRPr="0064262E">
        <w:rPr>
          <w:rFonts w:ascii="Adobe Caslon Pro" w:eastAsia="Goudy Old Style" w:hAnsi="Adobe Caslon Pro"/>
          <w:iCs/>
          <w:sz w:val="24"/>
          <w:szCs w:val="24"/>
        </w:rPr>
        <w:t>.</w:t>
      </w:r>
      <w:r w:rsidR="009A5E53">
        <w:rPr>
          <w:rStyle w:val="FootnoteReference"/>
          <w:rFonts w:ascii="Adobe Caslon Pro" w:eastAsia="Goudy Old Style" w:hAnsi="Adobe Caslon Pro"/>
          <w:iCs/>
          <w:sz w:val="24"/>
          <w:szCs w:val="24"/>
        </w:rPr>
        <w:footnoteReference w:id="16"/>
      </w:r>
    </w:p>
    <w:p w14:paraId="743EF49E" w14:textId="77777777" w:rsidR="00801660" w:rsidRPr="0064262E" w:rsidRDefault="00801660" w:rsidP="00801660">
      <w:pPr>
        <w:spacing w:after="0" w:line="240" w:lineRule="auto"/>
        <w:contextualSpacing/>
        <w:jc w:val="both"/>
        <w:rPr>
          <w:rFonts w:ascii="Adobe Caslon Pro" w:eastAsia="Goudy Old Style" w:hAnsi="Adobe Caslon Pro"/>
          <w:iCs/>
          <w:sz w:val="24"/>
          <w:szCs w:val="24"/>
        </w:rPr>
      </w:pPr>
    </w:p>
    <w:p w14:paraId="50A1B71B" w14:textId="00D81B03" w:rsidR="0064262E" w:rsidRPr="009A5E53" w:rsidRDefault="009A5E53" w:rsidP="0064262E">
      <w:pPr>
        <w:spacing w:after="0" w:line="240" w:lineRule="auto"/>
        <w:contextualSpacing/>
        <w:jc w:val="both"/>
        <w:rPr>
          <w:rFonts w:ascii="Adobe Caslon Pro" w:eastAsia="Goudy Old Style" w:hAnsi="Adobe Caslon Pro"/>
          <w:b/>
          <w:bCs/>
          <w:iCs/>
          <w:sz w:val="26"/>
          <w:szCs w:val="28"/>
        </w:rPr>
      </w:pPr>
      <w:r w:rsidRPr="009A5E53">
        <w:rPr>
          <w:rFonts w:ascii="Adobe Caslon Pro" w:eastAsia="Goudy Old Style" w:hAnsi="Adobe Caslon Pro"/>
          <w:b/>
          <w:bCs/>
          <w:iCs/>
          <w:sz w:val="26"/>
          <w:szCs w:val="28"/>
        </w:rPr>
        <w:t xml:space="preserve">Conclusion </w:t>
      </w:r>
    </w:p>
    <w:p w14:paraId="22AC2A78" w14:textId="77777777" w:rsidR="0064262E" w:rsidRDefault="0064262E" w:rsidP="0064262E">
      <w:pPr>
        <w:spacing w:after="0" w:line="240" w:lineRule="auto"/>
        <w:contextualSpacing/>
        <w:jc w:val="both"/>
        <w:rPr>
          <w:rFonts w:ascii="Adobe Caslon Pro" w:eastAsia="Goudy Old Style" w:hAnsi="Adobe Caslon Pro"/>
          <w:b/>
          <w:bCs/>
          <w:iCs/>
          <w:sz w:val="24"/>
          <w:szCs w:val="24"/>
        </w:rPr>
      </w:pPr>
    </w:p>
    <w:p w14:paraId="53C4ADF9" w14:textId="77777777" w:rsidR="008700FC" w:rsidRPr="008700FC" w:rsidRDefault="008700FC" w:rsidP="008700FC">
      <w:pPr>
        <w:spacing w:after="0" w:line="240" w:lineRule="auto"/>
        <w:contextualSpacing/>
        <w:jc w:val="both"/>
        <w:rPr>
          <w:rFonts w:ascii="Adobe Caslon Pro" w:eastAsia="Goudy Old Style" w:hAnsi="Adobe Caslon Pro"/>
          <w:iCs/>
          <w:sz w:val="24"/>
          <w:szCs w:val="24"/>
        </w:rPr>
      </w:pPr>
      <w:proofErr w:type="spellStart"/>
      <w:r w:rsidRPr="008700FC">
        <w:rPr>
          <w:rFonts w:ascii="Adobe Caslon Pro" w:eastAsia="Goudy Old Style" w:hAnsi="Adobe Caslon Pro"/>
          <w:iCs/>
          <w:sz w:val="24"/>
          <w:szCs w:val="24"/>
        </w:rPr>
        <w:t>Ibnu</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voiced holistic medical education, combining theory and practice, interdisciplinary, and emphasizing the importance of ethics, communication, and lifelong education. In conclusion, medical education according to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must involve the development of scientific knowledge and clinical skills while upholding ethical values ​​and morality, with an emphasis on continuous learning throughout the doctor's career. In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Sina's</w:t>
      </w:r>
      <w:proofErr w:type="spellEnd"/>
      <w:r w:rsidRPr="008700FC">
        <w:rPr>
          <w:rFonts w:ascii="Adobe Caslon Pro" w:eastAsia="Goudy Old Style" w:hAnsi="Adobe Caslon Pro"/>
          <w:iCs/>
          <w:sz w:val="24"/>
          <w:szCs w:val="24"/>
        </w:rPr>
        <w:t xml:space="preserve"> view, medical education involves a holistic approach that integrates theory and practice, emphasizes </w:t>
      </w:r>
      <w:proofErr w:type="spellStart"/>
      <w:r w:rsidRPr="008700FC">
        <w:rPr>
          <w:rFonts w:ascii="Adobe Caslon Pro" w:eastAsia="Goudy Old Style" w:hAnsi="Adobe Caslon Pro"/>
          <w:iCs/>
          <w:sz w:val="24"/>
          <w:szCs w:val="24"/>
        </w:rPr>
        <w:t>interdisciplinarity</w:t>
      </w:r>
      <w:proofErr w:type="spellEnd"/>
      <w:r w:rsidRPr="008700FC">
        <w:rPr>
          <w:rFonts w:ascii="Adobe Caslon Pro" w:eastAsia="Goudy Old Style" w:hAnsi="Adobe Caslon Pro"/>
          <w:iCs/>
          <w:sz w:val="24"/>
          <w:szCs w:val="24"/>
        </w:rPr>
        <w:t xml:space="preserve"> and ethics, and encourages lifelong learning. The conclusion describes his vision of education that includes scientific aspects, clinical skills, and ethical values ​​to produce comprehensive and responsible doctors.</w:t>
      </w:r>
    </w:p>
    <w:p w14:paraId="3B5300C0" w14:textId="77777777" w:rsidR="008700FC" w:rsidRPr="008700FC" w:rsidRDefault="008700FC" w:rsidP="008700FC">
      <w:pPr>
        <w:spacing w:after="0" w:line="240" w:lineRule="auto"/>
        <w:contextualSpacing/>
        <w:jc w:val="both"/>
        <w:rPr>
          <w:rFonts w:ascii="Adobe Caslon Pro" w:eastAsia="Goudy Old Style" w:hAnsi="Adobe Caslon Pro"/>
          <w:iCs/>
          <w:sz w:val="24"/>
          <w:szCs w:val="24"/>
        </w:rPr>
      </w:pPr>
    </w:p>
    <w:p w14:paraId="0165DF12" w14:textId="7A5090AD" w:rsidR="0064262E" w:rsidRPr="008700FC" w:rsidRDefault="008700FC" w:rsidP="008700FC">
      <w:pPr>
        <w:spacing w:after="0" w:line="240" w:lineRule="auto"/>
        <w:contextualSpacing/>
        <w:jc w:val="both"/>
        <w:rPr>
          <w:rFonts w:ascii="Adobe Caslon Pro" w:eastAsia="Goudy Old Style" w:hAnsi="Adobe Caslon Pro"/>
          <w:iCs/>
          <w:sz w:val="24"/>
          <w:szCs w:val="24"/>
        </w:rPr>
      </w:pPr>
      <w:r w:rsidRPr="008700FC">
        <w:rPr>
          <w:rFonts w:ascii="Adobe Caslon Pro" w:eastAsia="Goudy Old Style" w:hAnsi="Adobe Caslon Pro"/>
          <w:iCs/>
          <w:sz w:val="24"/>
          <w:szCs w:val="24"/>
        </w:rPr>
        <w:t xml:space="preserve">Finally, we must admit that the views of previous Islamic philosophers, especially in the field of medical education, are very important for rebuilding an integrated Islamic education system capable of producing integrated and holistic personalities with good moral and intellectual character in the future. The fact is that in the past, Islam was able to produce Islamic and intellectual figures </w:t>
      </w:r>
      <w:proofErr w:type="gramStart"/>
      <w:r w:rsidRPr="008700FC">
        <w:rPr>
          <w:rFonts w:ascii="Adobe Caslon Pro" w:eastAsia="Goudy Old Style" w:hAnsi="Adobe Caslon Pro"/>
          <w:iCs/>
          <w:sz w:val="24"/>
          <w:szCs w:val="24"/>
        </w:rPr>
        <w:t>who</w:t>
      </w:r>
      <w:proofErr w:type="gramEnd"/>
      <w:r w:rsidRPr="008700FC">
        <w:rPr>
          <w:rFonts w:ascii="Adobe Caslon Pro" w:eastAsia="Goudy Old Style" w:hAnsi="Adobe Caslon Pro"/>
          <w:iCs/>
          <w:sz w:val="24"/>
          <w:szCs w:val="24"/>
        </w:rPr>
        <w:t xml:space="preserve"> excelled in all disciplines and sciences, one of which was medicine. Therefore, there is a need to seriously examine previous educational views, but nevertheless, transform them into our current educational system. Thus, it is not impossible that the Islamic world will give birth to </w:t>
      </w:r>
      <w:proofErr w:type="spellStart"/>
      <w:r w:rsidRPr="008700FC">
        <w:rPr>
          <w:rFonts w:ascii="Adobe Caslon Pro" w:eastAsia="Goudy Old Style" w:hAnsi="Adobe Caslon Pro"/>
          <w:iCs/>
          <w:sz w:val="24"/>
          <w:szCs w:val="24"/>
        </w:rPr>
        <w:t>Ibn</w:t>
      </w:r>
      <w:proofErr w:type="spellEnd"/>
      <w:r w:rsidRPr="008700FC">
        <w:rPr>
          <w:rFonts w:ascii="Adobe Caslon Pro" w:eastAsia="Goudy Old Style" w:hAnsi="Adobe Caslon Pro"/>
          <w:iCs/>
          <w:sz w:val="24"/>
          <w:szCs w:val="24"/>
        </w:rPr>
        <w:t xml:space="preserve"> </w:t>
      </w:r>
      <w:proofErr w:type="spellStart"/>
      <w:r w:rsidRPr="008700FC">
        <w:rPr>
          <w:rFonts w:ascii="Adobe Caslon Pro" w:eastAsia="Goudy Old Style" w:hAnsi="Adobe Caslon Pro"/>
          <w:iCs/>
          <w:sz w:val="24"/>
          <w:szCs w:val="24"/>
        </w:rPr>
        <w:t>Sina</w:t>
      </w:r>
      <w:proofErr w:type="spellEnd"/>
      <w:r w:rsidRPr="008700FC">
        <w:rPr>
          <w:rFonts w:ascii="Adobe Caslon Pro" w:eastAsia="Goudy Old Style" w:hAnsi="Adobe Caslon Pro"/>
          <w:iCs/>
          <w:sz w:val="24"/>
          <w:szCs w:val="24"/>
        </w:rPr>
        <w:t xml:space="preserve"> in the future.</w:t>
      </w:r>
    </w:p>
    <w:p w14:paraId="7FCB2F42" w14:textId="77777777" w:rsidR="008700FC" w:rsidRPr="00801660" w:rsidRDefault="008700FC" w:rsidP="008700FC">
      <w:pPr>
        <w:spacing w:after="0" w:line="240" w:lineRule="auto"/>
        <w:contextualSpacing/>
        <w:jc w:val="both"/>
        <w:rPr>
          <w:rFonts w:ascii="Adobe Caslon Pro" w:eastAsia="Goudy Old Style" w:hAnsi="Adobe Caslon Pro"/>
          <w:b/>
          <w:bCs/>
          <w:iCs/>
          <w:sz w:val="24"/>
          <w:szCs w:val="24"/>
        </w:rPr>
        <w:sectPr w:rsidR="008700FC" w:rsidRPr="00801660" w:rsidSect="00D9277B">
          <w:pgSz w:w="12240" w:h="15840"/>
          <w:pgMar w:top="1440" w:right="1800" w:bottom="1440" w:left="1800" w:header="720" w:footer="720" w:gutter="0"/>
          <w:cols w:space="720"/>
          <w:titlePg/>
          <w:docGrid w:linePitch="360"/>
        </w:sectPr>
      </w:pPr>
    </w:p>
    <w:p w14:paraId="19419A40" w14:textId="77777777" w:rsidR="00C96748" w:rsidRPr="00C96748" w:rsidRDefault="00C96748" w:rsidP="00801660">
      <w:pPr>
        <w:spacing w:line="240" w:lineRule="auto"/>
        <w:contextualSpacing/>
        <w:jc w:val="both"/>
        <w:rPr>
          <w:rFonts w:ascii="Adobe Caslon Pro" w:hAnsi="Adobe Caslon Pro"/>
          <w:sz w:val="24"/>
          <w:szCs w:val="24"/>
          <w:lang w:val="id-ID"/>
        </w:rPr>
      </w:pPr>
    </w:p>
    <w:p w14:paraId="6D016E65" w14:textId="1A1BC9B3" w:rsidR="00801660" w:rsidRPr="00801660" w:rsidRDefault="00C96748" w:rsidP="00801660">
      <w:pPr>
        <w:spacing w:line="240" w:lineRule="auto"/>
        <w:contextualSpacing/>
        <w:jc w:val="both"/>
        <w:rPr>
          <w:rFonts w:ascii="Adobe Caslon Pro" w:hAnsi="Adobe Caslon Pro"/>
          <w:b/>
          <w:sz w:val="24"/>
          <w:szCs w:val="24"/>
        </w:rPr>
      </w:pPr>
      <w:r w:rsidRPr="00C96748">
        <w:rPr>
          <w:rFonts w:ascii="Adobe Caslon Pro" w:hAnsi="Adobe Caslon Pro"/>
          <w:b/>
          <w:sz w:val="24"/>
          <w:szCs w:val="24"/>
        </w:rPr>
        <w:t>Bibliography</w:t>
      </w:r>
    </w:p>
    <w:p w14:paraId="6AF50363" w14:textId="77777777" w:rsidR="00801660" w:rsidRDefault="00801660" w:rsidP="00C96748">
      <w:pPr>
        <w:spacing w:line="240" w:lineRule="auto"/>
        <w:ind w:firstLine="720"/>
        <w:contextualSpacing/>
        <w:jc w:val="both"/>
        <w:rPr>
          <w:rFonts w:ascii="Adobe Caslon Pro" w:hAnsi="Adobe Caslon Pro"/>
          <w:color w:val="000000"/>
          <w:sz w:val="24"/>
          <w:szCs w:val="24"/>
        </w:rPr>
      </w:pPr>
    </w:p>
    <w:p w14:paraId="548FDFFB" w14:textId="2EDC68EE" w:rsidR="00801660" w:rsidRPr="00801660" w:rsidRDefault="00801660" w:rsidP="00801660">
      <w:pPr>
        <w:spacing w:line="276" w:lineRule="auto"/>
        <w:ind w:firstLine="720"/>
        <w:contextualSpacing/>
        <w:jc w:val="both"/>
        <w:rPr>
          <w:rFonts w:ascii="Adobe Caslon Pro" w:hAnsi="Adobe Caslon Pro"/>
          <w:color w:val="000000"/>
          <w:sz w:val="24"/>
          <w:szCs w:val="24"/>
        </w:rPr>
      </w:pPr>
      <w:proofErr w:type="spellStart"/>
      <w:proofErr w:type="gramStart"/>
      <w:r w:rsidRPr="00801660">
        <w:rPr>
          <w:rFonts w:ascii="Adobe Caslon Pro" w:hAnsi="Adobe Caslon Pro"/>
          <w:color w:val="000000"/>
          <w:sz w:val="24"/>
          <w:szCs w:val="24"/>
        </w:rPr>
        <w:t>Aftab</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Macksood</w:t>
      </w:r>
      <w:proofErr w:type="spellEnd"/>
      <w:r w:rsidRPr="00801660">
        <w:rPr>
          <w:rFonts w:ascii="Adobe Caslon Pro" w:hAnsi="Adobe Caslon Pro"/>
          <w:color w:val="000000"/>
          <w:sz w:val="24"/>
          <w:szCs w:val="24"/>
        </w:rPr>
        <w:t xml:space="preserve">, </w:t>
      </w:r>
      <w:r w:rsidRPr="00801660">
        <w:rPr>
          <w:rFonts w:ascii="Adobe Caslon Pro" w:hAnsi="Adobe Caslon Pro"/>
          <w:i/>
          <w:iCs/>
          <w:color w:val="000000"/>
          <w:sz w:val="24"/>
          <w:szCs w:val="24"/>
        </w:rPr>
        <w:t xml:space="preserve">“How Islam Influenced Science”, </w:t>
      </w:r>
      <w:proofErr w:type="spellStart"/>
      <w:r w:rsidRPr="00801660">
        <w:rPr>
          <w:rFonts w:ascii="Adobe Caslon Pro" w:hAnsi="Adobe Caslon Pro"/>
          <w:i/>
          <w:iCs/>
          <w:color w:val="000000"/>
          <w:sz w:val="24"/>
          <w:szCs w:val="24"/>
        </w:rPr>
        <w:t>dalam</w:t>
      </w:r>
      <w:proofErr w:type="spellEnd"/>
      <w:r w:rsidRPr="00801660">
        <w:rPr>
          <w:rFonts w:ascii="Adobe Caslon Pro" w:hAnsi="Adobe Caslon Pro"/>
          <w:i/>
          <w:iCs/>
          <w:color w:val="000000"/>
          <w:sz w:val="24"/>
          <w:szCs w:val="24"/>
        </w:rPr>
        <w:t xml:space="preserve"> www.ais.org/bsb/Herald/Previous/95/ </w:t>
      </w:r>
      <w:proofErr w:type="spellStart"/>
      <w:r w:rsidRPr="00801660">
        <w:rPr>
          <w:rFonts w:ascii="Adobe Caslon Pro" w:hAnsi="Adobe Caslon Pro"/>
          <w:i/>
          <w:iCs/>
          <w:color w:val="000000"/>
          <w:sz w:val="24"/>
          <w:szCs w:val="24"/>
        </w:rPr>
        <w:t>science.hlml</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color w:val="000000"/>
          <w:sz w:val="24"/>
          <w:szCs w:val="24"/>
        </w:rPr>
        <w:t>diakses</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pada</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tanggal</w:t>
      </w:r>
      <w:proofErr w:type="spellEnd"/>
      <w:r w:rsidRPr="00801660">
        <w:rPr>
          <w:rFonts w:ascii="Adobe Caslon Pro" w:hAnsi="Adobe Caslon Pro"/>
          <w:color w:val="000000"/>
          <w:sz w:val="24"/>
          <w:szCs w:val="24"/>
        </w:rPr>
        <w:t xml:space="preserve"> 5 </w:t>
      </w:r>
      <w:proofErr w:type="spellStart"/>
      <w:r w:rsidRPr="00801660">
        <w:rPr>
          <w:rFonts w:ascii="Adobe Caslon Pro" w:hAnsi="Adobe Caslon Pro"/>
          <w:color w:val="000000"/>
          <w:sz w:val="24"/>
          <w:szCs w:val="24"/>
        </w:rPr>
        <w:t>Desember</w:t>
      </w:r>
      <w:proofErr w:type="spellEnd"/>
      <w:r w:rsidRPr="00801660">
        <w:rPr>
          <w:rFonts w:ascii="Adobe Caslon Pro" w:hAnsi="Adobe Caslon Pro"/>
          <w:color w:val="000000"/>
          <w:sz w:val="24"/>
          <w:szCs w:val="24"/>
        </w:rPr>
        <w:t xml:space="preserve"> 2023.</w:t>
      </w:r>
      <w:proofErr w:type="gramEnd"/>
      <w:r w:rsidRPr="00801660">
        <w:rPr>
          <w:rFonts w:ascii="Adobe Caslon Pro" w:hAnsi="Adobe Caslon Pro"/>
          <w:color w:val="000000"/>
          <w:sz w:val="24"/>
          <w:szCs w:val="24"/>
        </w:rPr>
        <w:t xml:space="preserve"> </w:t>
      </w:r>
      <w:proofErr w:type="gramStart"/>
      <w:r w:rsidRPr="00801660">
        <w:rPr>
          <w:rFonts w:ascii="Adobe Caslon Pro" w:hAnsi="Adobe Caslon Pro"/>
          <w:color w:val="000000"/>
          <w:sz w:val="24"/>
          <w:szCs w:val="24"/>
        </w:rPr>
        <w:t xml:space="preserve">Dan </w:t>
      </w:r>
      <w:proofErr w:type="spellStart"/>
      <w:r w:rsidRPr="00801660">
        <w:rPr>
          <w:rFonts w:ascii="Adobe Caslon Pro" w:hAnsi="Adobe Caslon Pro"/>
          <w:color w:val="000000"/>
          <w:sz w:val="24"/>
          <w:szCs w:val="24"/>
        </w:rPr>
        <w:t>lihat</w:t>
      </w:r>
      <w:proofErr w:type="spellEnd"/>
      <w:r w:rsidRPr="00801660">
        <w:rPr>
          <w:rFonts w:ascii="Adobe Caslon Pro" w:hAnsi="Adobe Caslon Pro"/>
          <w:color w:val="000000"/>
          <w:sz w:val="24"/>
          <w:szCs w:val="24"/>
        </w:rPr>
        <w:t xml:space="preserve"> Oscar Cameron </w:t>
      </w:r>
      <w:proofErr w:type="spellStart"/>
      <w:r w:rsidRPr="00801660">
        <w:rPr>
          <w:rFonts w:ascii="Adobe Caslon Pro" w:hAnsi="Adobe Caslon Pro"/>
          <w:color w:val="000000"/>
          <w:sz w:val="24"/>
          <w:szCs w:val="24"/>
        </w:rPr>
        <w:t>Gruner</w:t>
      </w:r>
      <w:proofErr w:type="spellEnd"/>
      <w:r w:rsidRPr="00801660">
        <w:rPr>
          <w:rFonts w:ascii="Adobe Caslon Pro" w:hAnsi="Adobe Caslon Pro"/>
          <w:color w:val="000000"/>
          <w:sz w:val="24"/>
          <w:szCs w:val="24"/>
        </w:rPr>
        <w:t>, The Canon of Medicine of Avicenna, h. 174-183.</w:t>
      </w:r>
      <w:proofErr w:type="gramEnd"/>
    </w:p>
    <w:p w14:paraId="2E907321" w14:textId="474EE3E0" w:rsidR="00801660" w:rsidRPr="00801660" w:rsidRDefault="00801660" w:rsidP="00801660">
      <w:pPr>
        <w:spacing w:line="276" w:lineRule="auto"/>
        <w:ind w:firstLine="720"/>
        <w:contextualSpacing/>
        <w:jc w:val="both"/>
        <w:rPr>
          <w:rFonts w:ascii="Adobe Caslon Pro" w:hAnsi="Adobe Caslon Pro"/>
          <w:color w:val="000000"/>
          <w:sz w:val="24"/>
          <w:szCs w:val="24"/>
        </w:rPr>
      </w:pPr>
      <w:r w:rsidRPr="00801660">
        <w:rPr>
          <w:rFonts w:ascii="Adobe Caslon Pro" w:hAnsi="Adobe Caslon Pro"/>
          <w:color w:val="000000"/>
          <w:sz w:val="24"/>
          <w:szCs w:val="24"/>
        </w:rPr>
        <w:t xml:space="preserve">Ahmad, </w:t>
      </w:r>
      <w:proofErr w:type="spellStart"/>
      <w:r w:rsidRPr="00801660">
        <w:rPr>
          <w:rFonts w:ascii="Adobe Caslon Pro" w:hAnsi="Adobe Caslon Pro"/>
          <w:color w:val="000000"/>
          <w:sz w:val="24"/>
          <w:szCs w:val="24"/>
        </w:rPr>
        <w:t>Zainal</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Abidin</w:t>
      </w:r>
      <w:proofErr w:type="spellEnd"/>
      <w:r w:rsidRPr="00801660">
        <w:rPr>
          <w:rFonts w:ascii="Adobe Caslon Pro" w:hAnsi="Adobe Caslon Pro"/>
          <w:color w:val="000000"/>
          <w:sz w:val="24"/>
          <w:szCs w:val="24"/>
        </w:rPr>
        <w:t xml:space="preserve">. (1974). </w:t>
      </w:r>
      <w:proofErr w:type="spellStart"/>
      <w:r w:rsidRPr="00801660">
        <w:rPr>
          <w:rFonts w:ascii="Adobe Caslon Pro" w:hAnsi="Adobe Caslon Pro"/>
          <w:i/>
          <w:iCs/>
          <w:color w:val="000000"/>
          <w:sz w:val="24"/>
          <w:szCs w:val="24"/>
        </w:rPr>
        <w:t>Ibnu</w:t>
      </w:r>
      <w:proofErr w:type="spellEnd"/>
      <w:r w:rsidRPr="00801660">
        <w:rPr>
          <w:rFonts w:ascii="Adobe Caslon Pro" w:hAnsi="Adobe Caslon Pro"/>
          <w:i/>
          <w:iCs/>
          <w:color w:val="000000"/>
          <w:sz w:val="24"/>
          <w:szCs w:val="24"/>
        </w:rPr>
        <w:t xml:space="preserve"> Siena: </w:t>
      </w:r>
      <w:proofErr w:type="spellStart"/>
      <w:r w:rsidRPr="00801660">
        <w:rPr>
          <w:rFonts w:ascii="Adobe Caslon Pro" w:hAnsi="Adobe Caslon Pro"/>
          <w:i/>
          <w:iCs/>
          <w:color w:val="000000"/>
          <w:sz w:val="24"/>
          <w:szCs w:val="24"/>
        </w:rPr>
        <w:t>Sarjana</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dan</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Filosof</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Besar</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Dunia</w:t>
      </w:r>
      <w:proofErr w:type="spellEnd"/>
      <w:r w:rsidRPr="00801660">
        <w:rPr>
          <w:rFonts w:ascii="Adobe Caslon Pro" w:hAnsi="Adobe Caslon Pro"/>
          <w:i/>
          <w:iCs/>
          <w:color w:val="000000"/>
          <w:sz w:val="24"/>
          <w:szCs w:val="24"/>
        </w:rPr>
        <w:t>.</w:t>
      </w:r>
      <w:r w:rsidRPr="00801660">
        <w:rPr>
          <w:rFonts w:ascii="Adobe Caslon Pro" w:hAnsi="Adobe Caslon Pro"/>
          <w:color w:val="000000"/>
          <w:sz w:val="24"/>
          <w:szCs w:val="24"/>
        </w:rPr>
        <w:t xml:space="preserve"> Jakarta: </w:t>
      </w:r>
      <w:proofErr w:type="spellStart"/>
      <w:r w:rsidRPr="00801660">
        <w:rPr>
          <w:rFonts w:ascii="Adobe Caslon Pro" w:hAnsi="Adobe Caslon Pro"/>
          <w:color w:val="000000"/>
          <w:sz w:val="24"/>
          <w:szCs w:val="24"/>
        </w:rPr>
        <w:t>Bulan</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Bintang</w:t>
      </w:r>
      <w:proofErr w:type="spellEnd"/>
      <w:r w:rsidRPr="00801660">
        <w:rPr>
          <w:rFonts w:ascii="Adobe Caslon Pro" w:hAnsi="Adobe Caslon Pro"/>
          <w:color w:val="000000"/>
          <w:sz w:val="24"/>
          <w:szCs w:val="24"/>
        </w:rPr>
        <w:t>.</w:t>
      </w:r>
    </w:p>
    <w:p w14:paraId="769D95BF" w14:textId="74C8BBC1" w:rsidR="00801660" w:rsidRPr="00801660" w:rsidRDefault="00801660" w:rsidP="00801660">
      <w:pPr>
        <w:spacing w:line="276" w:lineRule="auto"/>
        <w:ind w:firstLine="720"/>
        <w:contextualSpacing/>
        <w:jc w:val="both"/>
        <w:rPr>
          <w:rFonts w:ascii="Adobe Caslon Pro" w:hAnsi="Adobe Caslon Pro"/>
          <w:color w:val="000000"/>
          <w:sz w:val="24"/>
          <w:szCs w:val="24"/>
        </w:rPr>
      </w:pPr>
      <w:proofErr w:type="gramStart"/>
      <w:r w:rsidRPr="00801660">
        <w:rPr>
          <w:rFonts w:ascii="Adobe Caslon Pro" w:hAnsi="Adobe Caslon Pro"/>
          <w:color w:val="000000"/>
          <w:sz w:val="24"/>
          <w:szCs w:val="24"/>
        </w:rPr>
        <w:t>Al-</w:t>
      </w:r>
      <w:proofErr w:type="spellStart"/>
      <w:r w:rsidRPr="00801660">
        <w:rPr>
          <w:rFonts w:ascii="Adobe Caslon Pro" w:hAnsi="Adobe Caslon Pro"/>
          <w:color w:val="000000"/>
          <w:sz w:val="24"/>
          <w:szCs w:val="24"/>
        </w:rPr>
        <w:t>Naqib</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abd</w:t>
      </w:r>
      <w:proofErr w:type="spellEnd"/>
      <w:r w:rsidRPr="00801660">
        <w:rPr>
          <w:rFonts w:ascii="Adobe Caslon Pro" w:hAnsi="Adobe Caslon Pro"/>
          <w:color w:val="000000"/>
          <w:sz w:val="24"/>
          <w:szCs w:val="24"/>
        </w:rPr>
        <w:t xml:space="preserve"> al-</w:t>
      </w:r>
      <w:proofErr w:type="spellStart"/>
      <w:r w:rsidRPr="00801660">
        <w:rPr>
          <w:rFonts w:ascii="Adobe Caslon Pro" w:hAnsi="Adobe Caslon Pro"/>
          <w:color w:val="000000"/>
          <w:sz w:val="24"/>
          <w:szCs w:val="24"/>
        </w:rPr>
        <w:t>Rahman</w:t>
      </w:r>
      <w:proofErr w:type="spellEnd"/>
      <w:r w:rsidRPr="00801660">
        <w:rPr>
          <w:rFonts w:ascii="Adobe Caslon Pro" w:hAnsi="Adobe Caslon Pro"/>
          <w:color w:val="000000"/>
          <w:sz w:val="24"/>
          <w:szCs w:val="24"/>
        </w:rPr>
        <w:t>.</w:t>
      </w:r>
      <w:proofErr w:type="gramEnd"/>
      <w:r w:rsidRPr="00801660">
        <w:rPr>
          <w:rFonts w:ascii="Adobe Caslon Pro" w:hAnsi="Adobe Caslon Pro"/>
          <w:color w:val="000000"/>
          <w:sz w:val="24"/>
          <w:szCs w:val="24"/>
        </w:rPr>
        <w:t xml:space="preserve"> </w:t>
      </w:r>
      <w:proofErr w:type="gramStart"/>
      <w:r w:rsidRPr="00801660">
        <w:rPr>
          <w:rFonts w:ascii="Adobe Caslon Pro" w:hAnsi="Adobe Caslon Pro"/>
          <w:color w:val="000000"/>
          <w:sz w:val="24"/>
          <w:szCs w:val="24"/>
        </w:rPr>
        <w:t xml:space="preserve">(1993). </w:t>
      </w:r>
      <w:r w:rsidRPr="00801660">
        <w:rPr>
          <w:rFonts w:ascii="Adobe Caslon Pro" w:hAnsi="Adobe Caslon Pro"/>
          <w:i/>
          <w:iCs/>
          <w:color w:val="000000"/>
          <w:sz w:val="24"/>
          <w:szCs w:val="24"/>
        </w:rPr>
        <w:t>“Avicenna”.</w:t>
      </w:r>
      <w:proofErr w:type="gramEnd"/>
      <w:r w:rsidRPr="00801660">
        <w:rPr>
          <w:rFonts w:ascii="Adobe Caslon Pro" w:hAnsi="Adobe Caslon Pro"/>
          <w:i/>
          <w:iCs/>
          <w:color w:val="000000"/>
          <w:sz w:val="24"/>
          <w:szCs w:val="24"/>
        </w:rPr>
        <w:t xml:space="preserve"> </w:t>
      </w:r>
      <w:proofErr w:type="gramStart"/>
      <w:r w:rsidRPr="00801660">
        <w:rPr>
          <w:rFonts w:ascii="Adobe Caslon Pro" w:hAnsi="Adobe Caslon Pro"/>
          <w:i/>
          <w:iCs/>
          <w:color w:val="000000"/>
          <w:sz w:val="24"/>
          <w:szCs w:val="24"/>
        </w:rPr>
        <w:t>The Quarterly Review of Comparative Education.</w:t>
      </w:r>
      <w:proofErr w:type="gramEnd"/>
      <w:r w:rsidRPr="00801660">
        <w:rPr>
          <w:rFonts w:ascii="Adobe Caslon Pro" w:hAnsi="Adobe Caslon Pro"/>
          <w:color w:val="000000"/>
          <w:sz w:val="24"/>
          <w:szCs w:val="24"/>
        </w:rPr>
        <w:t xml:space="preserve"> XXIII: 53-69</w:t>
      </w:r>
    </w:p>
    <w:p w14:paraId="1686BBA6" w14:textId="1B2DC25D" w:rsidR="00801660" w:rsidRPr="00801660" w:rsidRDefault="00801660" w:rsidP="00801660">
      <w:pPr>
        <w:spacing w:line="276" w:lineRule="auto"/>
        <w:ind w:firstLine="720"/>
        <w:contextualSpacing/>
        <w:jc w:val="both"/>
        <w:rPr>
          <w:rFonts w:ascii="Adobe Caslon Pro" w:hAnsi="Adobe Caslon Pro"/>
          <w:color w:val="000000"/>
          <w:sz w:val="24"/>
          <w:szCs w:val="24"/>
        </w:rPr>
      </w:pPr>
      <w:r w:rsidRPr="00801660">
        <w:rPr>
          <w:rFonts w:ascii="Adobe Caslon Pro" w:hAnsi="Adobe Caslon Pro"/>
          <w:i/>
          <w:iCs/>
          <w:color w:val="000000"/>
          <w:sz w:val="24"/>
          <w:szCs w:val="24"/>
        </w:rPr>
        <w:t>Al-</w:t>
      </w:r>
      <w:proofErr w:type="spellStart"/>
      <w:r w:rsidRPr="00801660">
        <w:rPr>
          <w:rFonts w:ascii="Adobe Caslon Pro" w:hAnsi="Adobe Caslon Pro"/>
          <w:i/>
          <w:iCs/>
          <w:color w:val="000000"/>
          <w:sz w:val="24"/>
          <w:szCs w:val="24"/>
        </w:rPr>
        <w:t>Qanun</w:t>
      </w:r>
      <w:proofErr w:type="spellEnd"/>
      <w:r w:rsidRPr="00801660">
        <w:rPr>
          <w:rFonts w:ascii="Adobe Caslon Pro" w:hAnsi="Adobe Caslon Pro"/>
          <w:i/>
          <w:iCs/>
          <w:color w:val="000000"/>
          <w:sz w:val="24"/>
          <w:szCs w:val="24"/>
        </w:rPr>
        <w:t xml:space="preserve"> fi </w:t>
      </w:r>
      <w:proofErr w:type="spellStart"/>
      <w:r w:rsidRPr="00801660">
        <w:rPr>
          <w:rFonts w:ascii="Adobe Caslon Pro" w:hAnsi="Adobe Caslon Pro"/>
          <w:i/>
          <w:iCs/>
          <w:color w:val="000000"/>
          <w:sz w:val="24"/>
          <w:szCs w:val="24"/>
        </w:rPr>
        <w:t>Thibb</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terjemahannya</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dalam</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bahasa</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Inggris</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dapat</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dilihat</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dalam</w:t>
      </w:r>
      <w:proofErr w:type="spellEnd"/>
      <w:r w:rsidRPr="00801660">
        <w:rPr>
          <w:rFonts w:ascii="Adobe Caslon Pro" w:hAnsi="Adobe Caslon Pro"/>
          <w:i/>
          <w:iCs/>
          <w:color w:val="000000"/>
          <w:sz w:val="24"/>
          <w:szCs w:val="24"/>
        </w:rPr>
        <w:t xml:space="preserve"> Oskar Cameron </w:t>
      </w:r>
      <w:proofErr w:type="spellStart"/>
      <w:r w:rsidRPr="00801660">
        <w:rPr>
          <w:rFonts w:ascii="Adobe Caslon Pro" w:hAnsi="Adobe Caslon Pro"/>
          <w:i/>
          <w:iCs/>
          <w:color w:val="000000"/>
          <w:sz w:val="24"/>
          <w:szCs w:val="24"/>
        </w:rPr>
        <w:t>Gruner</w:t>
      </w:r>
      <w:proofErr w:type="spellEnd"/>
      <w:r w:rsidRPr="00801660">
        <w:rPr>
          <w:rFonts w:ascii="Adobe Caslon Pro" w:hAnsi="Adobe Caslon Pro"/>
          <w:i/>
          <w:iCs/>
          <w:color w:val="000000"/>
          <w:sz w:val="24"/>
          <w:szCs w:val="24"/>
        </w:rPr>
        <w:t xml:space="preserve">, The Canon of Medicine of Avicenna, </w:t>
      </w:r>
      <w:r w:rsidRPr="00801660">
        <w:rPr>
          <w:rFonts w:ascii="Adobe Caslon Pro" w:hAnsi="Adobe Caslon Pro"/>
          <w:color w:val="000000"/>
          <w:sz w:val="24"/>
          <w:szCs w:val="24"/>
        </w:rPr>
        <w:t xml:space="preserve">(New York: AMS Press, 1973), bag. </w:t>
      </w:r>
      <w:proofErr w:type="gramStart"/>
      <w:r w:rsidRPr="00801660">
        <w:rPr>
          <w:rFonts w:ascii="Adobe Caslon Pro" w:hAnsi="Adobe Caslon Pro"/>
          <w:color w:val="000000"/>
          <w:sz w:val="24"/>
          <w:szCs w:val="24"/>
        </w:rPr>
        <w:t>I-IV, h.25-135, 460-534.</w:t>
      </w:r>
      <w:proofErr w:type="gramEnd"/>
    </w:p>
    <w:p w14:paraId="49D97B23" w14:textId="48F198E9" w:rsidR="00801660" w:rsidRPr="00801660" w:rsidRDefault="00801660" w:rsidP="00801660">
      <w:pPr>
        <w:spacing w:line="276" w:lineRule="auto"/>
        <w:ind w:firstLine="720"/>
        <w:contextualSpacing/>
        <w:jc w:val="both"/>
        <w:rPr>
          <w:rFonts w:ascii="Adobe Caslon Pro" w:hAnsi="Adobe Caslon Pro"/>
          <w:color w:val="000000"/>
          <w:sz w:val="24"/>
          <w:szCs w:val="24"/>
        </w:rPr>
      </w:pPr>
      <w:proofErr w:type="spellStart"/>
      <w:r w:rsidRPr="00801660">
        <w:rPr>
          <w:rFonts w:ascii="Adobe Caslon Pro" w:hAnsi="Adobe Caslon Pro"/>
          <w:color w:val="000000"/>
          <w:sz w:val="24"/>
          <w:szCs w:val="24"/>
        </w:rPr>
        <w:t>Arif</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Syamsuddin</w:t>
      </w:r>
      <w:proofErr w:type="spellEnd"/>
      <w:r w:rsidRPr="00801660">
        <w:rPr>
          <w:rFonts w:ascii="Adobe Caslon Pro" w:hAnsi="Adobe Caslon Pro"/>
          <w:color w:val="000000"/>
          <w:sz w:val="24"/>
          <w:szCs w:val="24"/>
        </w:rPr>
        <w:t xml:space="preserve">. </w:t>
      </w:r>
      <w:proofErr w:type="gramStart"/>
      <w:r w:rsidRPr="00801660">
        <w:rPr>
          <w:rFonts w:ascii="Adobe Caslon Pro" w:hAnsi="Adobe Caslon Pro"/>
          <w:color w:val="000000"/>
          <w:sz w:val="24"/>
          <w:szCs w:val="24"/>
        </w:rPr>
        <w:t>(</w:t>
      </w:r>
      <w:proofErr w:type="spellStart"/>
      <w:r w:rsidRPr="00801660">
        <w:rPr>
          <w:rFonts w:ascii="Adobe Caslon Pro" w:hAnsi="Adobe Caslon Pro"/>
          <w:color w:val="000000"/>
          <w:sz w:val="24"/>
          <w:szCs w:val="24"/>
        </w:rPr>
        <w:t>n.d.</w:t>
      </w:r>
      <w:proofErr w:type="spellEnd"/>
      <w:r w:rsidRPr="00801660">
        <w:rPr>
          <w:rFonts w:ascii="Adobe Caslon Pro" w:hAnsi="Adobe Caslon Pro"/>
          <w:color w:val="000000"/>
          <w:sz w:val="24"/>
          <w:szCs w:val="24"/>
        </w:rPr>
        <w:t>)</w:t>
      </w:r>
      <w:proofErr w:type="gramEnd"/>
      <w:r w:rsidRPr="00801660">
        <w:rPr>
          <w:rFonts w:ascii="Adobe Caslon Pro" w:hAnsi="Adobe Caslon Pro"/>
          <w:color w:val="000000"/>
          <w:sz w:val="24"/>
          <w:szCs w:val="24"/>
        </w:rPr>
        <w:t xml:space="preserve"> </w:t>
      </w:r>
      <w:r w:rsidRPr="00801660">
        <w:rPr>
          <w:rFonts w:ascii="Adobe Caslon Pro" w:hAnsi="Adobe Caslon Pro"/>
          <w:i/>
          <w:iCs/>
          <w:color w:val="000000"/>
          <w:sz w:val="24"/>
          <w:szCs w:val="24"/>
        </w:rPr>
        <w:t xml:space="preserve">“Intuitive Knowledge in </w:t>
      </w:r>
      <w:proofErr w:type="spellStart"/>
      <w:r w:rsidRPr="00801660">
        <w:rPr>
          <w:rFonts w:ascii="Adobe Caslon Pro" w:hAnsi="Adobe Caslon Pro"/>
          <w:i/>
          <w:iCs/>
          <w:color w:val="000000"/>
          <w:sz w:val="24"/>
          <w:szCs w:val="24"/>
        </w:rPr>
        <w:t>Ibn</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Sina</w:t>
      </w:r>
      <w:proofErr w:type="spellEnd"/>
      <w:r w:rsidRPr="00801660">
        <w:rPr>
          <w:rFonts w:ascii="Adobe Caslon Pro" w:hAnsi="Adobe Caslon Pro"/>
          <w:i/>
          <w:iCs/>
          <w:color w:val="000000"/>
          <w:sz w:val="24"/>
          <w:szCs w:val="24"/>
        </w:rPr>
        <w:t>: Its Distinctive Features and Prerequisites.” Al-</w:t>
      </w:r>
      <w:proofErr w:type="spellStart"/>
      <w:r w:rsidRPr="00801660">
        <w:rPr>
          <w:rFonts w:ascii="Adobe Caslon Pro" w:hAnsi="Adobe Caslon Pro"/>
          <w:i/>
          <w:iCs/>
          <w:color w:val="000000"/>
          <w:sz w:val="24"/>
          <w:szCs w:val="24"/>
        </w:rPr>
        <w:t>Shajarah</w:t>
      </w:r>
      <w:proofErr w:type="spellEnd"/>
      <w:r w:rsidRPr="00801660">
        <w:rPr>
          <w:rFonts w:ascii="Adobe Caslon Pro" w:hAnsi="Adobe Caslon Pro"/>
          <w:i/>
          <w:iCs/>
          <w:color w:val="000000"/>
          <w:sz w:val="24"/>
          <w:szCs w:val="24"/>
        </w:rPr>
        <w:t>:</w:t>
      </w:r>
      <w:r w:rsidRPr="00801660">
        <w:rPr>
          <w:rFonts w:ascii="Adobe Caslon Pro" w:hAnsi="Adobe Caslon Pro"/>
          <w:color w:val="000000"/>
          <w:sz w:val="24"/>
          <w:szCs w:val="24"/>
        </w:rPr>
        <w:t xml:space="preserve"> 213-251</w:t>
      </w:r>
    </w:p>
    <w:p w14:paraId="3755D185" w14:textId="77840A31" w:rsidR="00801660" w:rsidRPr="00801660" w:rsidRDefault="00801660" w:rsidP="00801660">
      <w:pPr>
        <w:spacing w:line="276" w:lineRule="auto"/>
        <w:ind w:firstLine="720"/>
        <w:contextualSpacing/>
        <w:jc w:val="both"/>
        <w:rPr>
          <w:rFonts w:ascii="Adobe Caslon Pro" w:hAnsi="Adobe Caslon Pro"/>
          <w:color w:val="000000"/>
          <w:sz w:val="24"/>
          <w:szCs w:val="24"/>
        </w:rPr>
      </w:pPr>
      <w:proofErr w:type="spellStart"/>
      <w:proofErr w:type="gramStart"/>
      <w:r w:rsidRPr="00801660">
        <w:rPr>
          <w:rFonts w:ascii="Adobe Caslon Pro" w:hAnsi="Adobe Caslon Pro"/>
          <w:color w:val="000000"/>
          <w:sz w:val="24"/>
          <w:szCs w:val="24"/>
        </w:rPr>
        <w:t>Asep</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Sulaiman</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i/>
          <w:iCs/>
          <w:color w:val="000000"/>
          <w:sz w:val="24"/>
          <w:szCs w:val="24"/>
        </w:rPr>
        <w:t>Mengenal</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Filsafat</w:t>
      </w:r>
      <w:proofErr w:type="spellEnd"/>
      <w:r w:rsidRPr="00801660">
        <w:rPr>
          <w:rFonts w:ascii="Adobe Caslon Pro" w:hAnsi="Adobe Caslon Pro"/>
          <w:i/>
          <w:iCs/>
          <w:color w:val="000000"/>
          <w:sz w:val="24"/>
          <w:szCs w:val="24"/>
        </w:rPr>
        <w:t xml:space="preserve"> Islam…,</w:t>
      </w:r>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hlm</w:t>
      </w:r>
      <w:proofErr w:type="spellEnd"/>
      <w:r w:rsidRPr="00801660">
        <w:rPr>
          <w:rFonts w:ascii="Adobe Caslon Pro" w:hAnsi="Adobe Caslon Pro"/>
          <w:color w:val="000000"/>
          <w:sz w:val="24"/>
          <w:szCs w:val="24"/>
        </w:rPr>
        <w:t>.</w:t>
      </w:r>
      <w:proofErr w:type="gramEnd"/>
      <w:r w:rsidRPr="00801660">
        <w:rPr>
          <w:rFonts w:ascii="Adobe Caslon Pro" w:hAnsi="Adobe Caslon Pro"/>
          <w:color w:val="000000"/>
          <w:sz w:val="24"/>
          <w:szCs w:val="24"/>
        </w:rPr>
        <w:t xml:space="preserve"> 52.</w:t>
      </w:r>
    </w:p>
    <w:p w14:paraId="100914D4" w14:textId="5F6008BB" w:rsidR="00801660" w:rsidRPr="00801660" w:rsidRDefault="00801660" w:rsidP="00801660">
      <w:pPr>
        <w:spacing w:line="276" w:lineRule="auto"/>
        <w:contextualSpacing/>
        <w:jc w:val="both"/>
        <w:rPr>
          <w:rFonts w:ascii="Adobe Caslon Pro" w:hAnsi="Adobe Caslon Pro"/>
          <w:color w:val="000000"/>
          <w:sz w:val="24"/>
          <w:szCs w:val="24"/>
        </w:rPr>
      </w:pPr>
      <w:proofErr w:type="spellStart"/>
      <w:proofErr w:type="gramStart"/>
      <w:r w:rsidRPr="00801660">
        <w:rPr>
          <w:rFonts w:ascii="Adobe Caslon Pro" w:hAnsi="Adobe Caslon Pro"/>
          <w:i/>
          <w:iCs/>
          <w:color w:val="000000"/>
          <w:sz w:val="24"/>
          <w:szCs w:val="24"/>
        </w:rPr>
        <w:t>Bahron</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Ansori</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Ibnu</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Sina</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Ilmuan</w:t>
      </w:r>
      <w:proofErr w:type="spellEnd"/>
      <w:r w:rsidRPr="00801660">
        <w:rPr>
          <w:rFonts w:ascii="Adobe Caslon Pro" w:hAnsi="Adobe Caslon Pro"/>
          <w:i/>
          <w:iCs/>
          <w:color w:val="000000"/>
          <w:sz w:val="24"/>
          <w:szCs w:val="24"/>
        </w:rPr>
        <w:t xml:space="preserve"> Muslim </w:t>
      </w:r>
      <w:proofErr w:type="spellStart"/>
      <w:r w:rsidRPr="00801660">
        <w:rPr>
          <w:rFonts w:ascii="Adobe Caslon Pro" w:hAnsi="Adobe Caslon Pro"/>
          <w:i/>
          <w:iCs/>
          <w:color w:val="000000"/>
          <w:sz w:val="24"/>
          <w:szCs w:val="24"/>
        </w:rPr>
        <w:t>Pakar</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Kedokteran</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Dunia</w:t>
      </w:r>
      <w:proofErr w:type="spellEnd"/>
      <w:r w:rsidRPr="00801660">
        <w:rPr>
          <w:rFonts w:ascii="Adobe Caslon Pro" w:hAnsi="Adobe Caslon Pro"/>
          <w:i/>
          <w:iCs/>
          <w:color w:val="000000"/>
          <w:sz w:val="24"/>
          <w:szCs w:val="24"/>
        </w:rPr>
        <w:t>”</w:t>
      </w:r>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dalam</w:t>
      </w:r>
      <w:proofErr w:type="spellEnd"/>
      <w:r w:rsidRPr="00801660">
        <w:rPr>
          <w:rFonts w:ascii="Adobe Caslon Pro" w:hAnsi="Adobe Caslon Pro"/>
          <w:color w:val="000000"/>
          <w:sz w:val="24"/>
          <w:szCs w:val="24"/>
        </w:rPr>
        <w:t xml:space="preserve"> www.mirajnews.com/id/artikel/tokoh/ibnu-sina-ilmuwan-muslim-pakar-kedokteran-dunia/ </w:t>
      </w:r>
      <w:proofErr w:type="spellStart"/>
      <w:r w:rsidRPr="00801660">
        <w:rPr>
          <w:rFonts w:ascii="Adobe Caslon Pro" w:hAnsi="Adobe Caslon Pro"/>
          <w:color w:val="000000"/>
          <w:sz w:val="24"/>
          <w:szCs w:val="24"/>
        </w:rPr>
        <w:t>diakses</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pada</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tanggal</w:t>
      </w:r>
      <w:proofErr w:type="spellEnd"/>
      <w:r w:rsidRPr="00801660">
        <w:rPr>
          <w:rFonts w:ascii="Adobe Caslon Pro" w:hAnsi="Adobe Caslon Pro"/>
          <w:color w:val="000000"/>
          <w:sz w:val="24"/>
          <w:szCs w:val="24"/>
        </w:rPr>
        <w:t xml:space="preserve"> 3 </w:t>
      </w:r>
      <w:proofErr w:type="spellStart"/>
      <w:r w:rsidRPr="00801660">
        <w:rPr>
          <w:rFonts w:ascii="Adobe Caslon Pro" w:hAnsi="Adobe Caslon Pro"/>
          <w:color w:val="000000"/>
          <w:sz w:val="24"/>
          <w:szCs w:val="24"/>
        </w:rPr>
        <w:t>Desember</w:t>
      </w:r>
      <w:proofErr w:type="spellEnd"/>
      <w:r w:rsidRPr="00801660">
        <w:rPr>
          <w:rFonts w:ascii="Adobe Caslon Pro" w:hAnsi="Adobe Caslon Pro"/>
          <w:color w:val="000000"/>
          <w:sz w:val="24"/>
          <w:szCs w:val="24"/>
        </w:rPr>
        <w:t xml:space="preserve"> 2023.</w:t>
      </w:r>
      <w:proofErr w:type="gramEnd"/>
    </w:p>
    <w:p w14:paraId="4770BC57" w14:textId="666BB259" w:rsidR="00801660" w:rsidRPr="00801660" w:rsidRDefault="00801660" w:rsidP="00801660">
      <w:pPr>
        <w:spacing w:line="276" w:lineRule="auto"/>
        <w:ind w:firstLine="720"/>
        <w:contextualSpacing/>
        <w:jc w:val="both"/>
        <w:rPr>
          <w:rFonts w:ascii="Adobe Caslon Pro" w:hAnsi="Adobe Caslon Pro"/>
          <w:i/>
          <w:iCs/>
          <w:color w:val="000000"/>
          <w:sz w:val="24"/>
          <w:szCs w:val="24"/>
        </w:rPr>
      </w:pPr>
      <w:proofErr w:type="gramStart"/>
      <w:r w:rsidRPr="00801660">
        <w:rPr>
          <w:rFonts w:ascii="Adobe Caslon Pro" w:hAnsi="Adobe Caslon Pro"/>
          <w:i/>
          <w:iCs/>
          <w:color w:val="000000"/>
          <w:sz w:val="24"/>
          <w:szCs w:val="24"/>
        </w:rPr>
        <w:t xml:space="preserve">Ibid, </w:t>
      </w:r>
      <w:r w:rsidRPr="00801660">
        <w:rPr>
          <w:rFonts w:ascii="Adobe Caslon Pro" w:hAnsi="Adobe Caslon Pro"/>
          <w:color w:val="000000"/>
          <w:sz w:val="24"/>
          <w:szCs w:val="24"/>
        </w:rPr>
        <w:t>h. 272.</w:t>
      </w:r>
      <w:proofErr w:type="gramEnd"/>
    </w:p>
    <w:p w14:paraId="4AF63FB4" w14:textId="13BDA3FE" w:rsidR="00801660" w:rsidRPr="00801660" w:rsidRDefault="00801660" w:rsidP="00801660">
      <w:pPr>
        <w:spacing w:line="276" w:lineRule="auto"/>
        <w:ind w:firstLine="720"/>
        <w:contextualSpacing/>
        <w:jc w:val="both"/>
        <w:rPr>
          <w:rFonts w:ascii="Adobe Caslon Pro" w:hAnsi="Adobe Caslon Pro"/>
          <w:i/>
          <w:iCs/>
          <w:color w:val="000000"/>
          <w:sz w:val="24"/>
          <w:szCs w:val="24"/>
        </w:rPr>
      </w:pPr>
      <w:proofErr w:type="gramStart"/>
      <w:r w:rsidRPr="00801660">
        <w:rPr>
          <w:rFonts w:ascii="Adobe Caslon Pro" w:hAnsi="Adobe Caslon Pro"/>
          <w:i/>
          <w:iCs/>
          <w:color w:val="000000"/>
          <w:sz w:val="24"/>
          <w:szCs w:val="24"/>
        </w:rPr>
        <w:t>Ibid.</w:t>
      </w:r>
      <w:proofErr w:type="gramEnd"/>
    </w:p>
    <w:p w14:paraId="63F6BE05" w14:textId="25AE3391" w:rsidR="00801660" w:rsidRPr="00801660" w:rsidRDefault="00801660" w:rsidP="00801660">
      <w:pPr>
        <w:spacing w:line="276" w:lineRule="auto"/>
        <w:ind w:firstLine="720"/>
        <w:contextualSpacing/>
        <w:jc w:val="both"/>
        <w:rPr>
          <w:rFonts w:ascii="Adobe Caslon Pro" w:hAnsi="Adobe Caslon Pro"/>
          <w:color w:val="000000"/>
          <w:sz w:val="24"/>
          <w:szCs w:val="24"/>
        </w:rPr>
      </w:pPr>
      <w:proofErr w:type="gramStart"/>
      <w:r w:rsidRPr="00801660">
        <w:rPr>
          <w:rFonts w:ascii="Adobe Caslon Pro" w:hAnsi="Adobe Caslon Pro"/>
          <w:color w:val="000000"/>
          <w:sz w:val="24"/>
          <w:szCs w:val="24"/>
        </w:rPr>
        <w:t xml:space="preserve">Ismail R. Al </w:t>
      </w:r>
      <w:proofErr w:type="spellStart"/>
      <w:r w:rsidRPr="00801660">
        <w:rPr>
          <w:rFonts w:ascii="Adobe Caslon Pro" w:hAnsi="Adobe Caslon Pro"/>
          <w:color w:val="000000"/>
          <w:sz w:val="24"/>
          <w:szCs w:val="24"/>
        </w:rPr>
        <w:t>Faruqi</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dan</w:t>
      </w:r>
      <w:proofErr w:type="spellEnd"/>
      <w:r w:rsidRPr="00801660">
        <w:rPr>
          <w:rFonts w:ascii="Adobe Caslon Pro" w:hAnsi="Adobe Caslon Pro"/>
          <w:color w:val="000000"/>
          <w:sz w:val="24"/>
          <w:szCs w:val="24"/>
        </w:rPr>
        <w:t xml:space="preserve"> Lois </w:t>
      </w:r>
      <w:proofErr w:type="spellStart"/>
      <w:r w:rsidRPr="00801660">
        <w:rPr>
          <w:rFonts w:ascii="Adobe Caslon Pro" w:hAnsi="Adobe Caslon Pro"/>
          <w:color w:val="000000"/>
          <w:sz w:val="24"/>
          <w:szCs w:val="24"/>
        </w:rPr>
        <w:t>Lamya</w:t>
      </w:r>
      <w:proofErr w:type="spellEnd"/>
      <w:r w:rsidRPr="00801660">
        <w:rPr>
          <w:rFonts w:ascii="Adobe Caslon Pro" w:hAnsi="Adobe Caslon Pro"/>
          <w:color w:val="000000"/>
          <w:sz w:val="24"/>
          <w:szCs w:val="24"/>
        </w:rPr>
        <w:t xml:space="preserve"> Al </w:t>
      </w:r>
      <w:proofErr w:type="spellStart"/>
      <w:r w:rsidRPr="00801660">
        <w:rPr>
          <w:rFonts w:ascii="Adobe Caslon Pro" w:hAnsi="Adobe Caslon Pro"/>
          <w:color w:val="000000"/>
          <w:sz w:val="24"/>
          <w:szCs w:val="24"/>
        </w:rPr>
        <w:t>Faruqi</w:t>
      </w:r>
      <w:proofErr w:type="spellEnd"/>
      <w:r w:rsidRPr="00801660">
        <w:rPr>
          <w:rFonts w:ascii="Adobe Caslon Pro" w:hAnsi="Adobe Caslon Pro"/>
          <w:color w:val="000000"/>
          <w:sz w:val="24"/>
          <w:szCs w:val="24"/>
        </w:rPr>
        <w:t xml:space="preserve">; </w:t>
      </w:r>
      <w:r w:rsidRPr="00801660">
        <w:rPr>
          <w:rFonts w:ascii="Adobe Caslon Pro" w:hAnsi="Adobe Caslon Pro"/>
          <w:i/>
          <w:iCs/>
          <w:color w:val="000000"/>
          <w:sz w:val="24"/>
          <w:szCs w:val="24"/>
        </w:rPr>
        <w:t xml:space="preserve">The Cultural Atlas of Islam, </w:t>
      </w:r>
      <w:proofErr w:type="spellStart"/>
      <w:r w:rsidRPr="00801660">
        <w:rPr>
          <w:rFonts w:ascii="Adobe Caslon Pro" w:hAnsi="Adobe Caslon Pro"/>
          <w:i/>
          <w:iCs/>
          <w:color w:val="000000"/>
          <w:sz w:val="24"/>
          <w:szCs w:val="24"/>
        </w:rPr>
        <w:t>terj</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Ilyas</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Hasan</w:t>
      </w:r>
      <w:proofErr w:type="spellEnd"/>
      <w:r w:rsidRPr="00801660">
        <w:rPr>
          <w:rFonts w:ascii="Adobe Caslon Pro" w:hAnsi="Adobe Caslon Pro"/>
          <w:i/>
          <w:iCs/>
          <w:color w:val="000000"/>
          <w:sz w:val="24"/>
          <w:szCs w:val="24"/>
        </w:rPr>
        <w:t>,</w:t>
      </w:r>
      <w:r w:rsidRPr="00801660">
        <w:rPr>
          <w:rFonts w:ascii="Adobe Caslon Pro" w:hAnsi="Adobe Caslon Pro"/>
          <w:color w:val="000000"/>
          <w:sz w:val="24"/>
          <w:szCs w:val="24"/>
        </w:rPr>
        <w:t xml:space="preserve"> (Bandung: </w:t>
      </w:r>
      <w:proofErr w:type="spellStart"/>
      <w:r w:rsidRPr="00801660">
        <w:rPr>
          <w:rFonts w:ascii="Adobe Caslon Pro" w:hAnsi="Adobe Caslon Pro"/>
          <w:color w:val="000000"/>
          <w:sz w:val="24"/>
          <w:szCs w:val="24"/>
        </w:rPr>
        <w:t>Mizan</w:t>
      </w:r>
      <w:proofErr w:type="spellEnd"/>
      <w:r w:rsidRPr="00801660">
        <w:rPr>
          <w:rFonts w:ascii="Adobe Caslon Pro" w:hAnsi="Adobe Caslon Pro"/>
          <w:color w:val="000000"/>
          <w:sz w:val="24"/>
          <w:szCs w:val="24"/>
        </w:rPr>
        <w:t xml:space="preserve"> 1998), </w:t>
      </w:r>
      <w:proofErr w:type="spellStart"/>
      <w:r w:rsidRPr="00801660">
        <w:rPr>
          <w:rFonts w:ascii="Adobe Caslon Pro" w:hAnsi="Adobe Caslon Pro"/>
          <w:color w:val="000000"/>
          <w:sz w:val="24"/>
          <w:szCs w:val="24"/>
        </w:rPr>
        <w:t>hlm</w:t>
      </w:r>
      <w:proofErr w:type="spellEnd"/>
      <w:r w:rsidRPr="00801660">
        <w:rPr>
          <w:rFonts w:ascii="Adobe Caslon Pro" w:hAnsi="Adobe Caslon Pro"/>
          <w:color w:val="000000"/>
          <w:sz w:val="24"/>
          <w:szCs w:val="24"/>
        </w:rPr>
        <w:t>.</w:t>
      </w:r>
      <w:proofErr w:type="gramEnd"/>
      <w:r w:rsidRPr="00801660">
        <w:rPr>
          <w:rFonts w:ascii="Adobe Caslon Pro" w:hAnsi="Adobe Caslon Pro"/>
          <w:color w:val="000000"/>
          <w:sz w:val="24"/>
          <w:szCs w:val="24"/>
        </w:rPr>
        <w:t xml:space="preserve"> 341</w:t>
      </w:r>
    </w:p>
    <w:p w14:paraId="0BE4B9A9" w14:textId="5623F37D" w:rsidR="00801660" w:rsidRPr="00801660" w:rsidRDefault="00801660" w:rsidP="00801660">
      <w:pPr>
        <w:spacing w:line="276" w:lineRule="auto"/>
        <w:ind w:firstLine="720"/>
        <w:contextualSpacing/>
        <w:jc w:val="both"/>
        <w:rPr>
          <w:rFonts w:ascii="Adobe Caslon Pro" w:hAnsi="Adobe Caslon Pro"/>
          <w:color w:val="000000"/>
          <w:sz w:val="24"/>
          <w:szCs w:val="24"/>
        </w:rPr>
      </w:pPr>
      <w:r w:rsidRPr="00801660">
        <w:rPr>
          <w:rFonts w:ascii="Adobe Caslon Pro" w:hAnsi="Adobe Caslon Pro"/>
          <w:color w:val="000000"/>
          <w:sz w:val="24"/>
          <w:szCs w:val="24"/>
        </w:rPr>
        <w:t xml:space="preserve">Mehdi </w:t>
      </w:r>
      <w:proofErr w:type="spellStart"/>
      <w:r w:rsidRPr="00801660">
        <w:rPr>
          <w:rFonts w:ascii="Adobe Caslon Pro" w:hAnsi="Adobe Caslon Pro"/>
          <w:color w:val="000000"/>
          <w:sz w:val="24"/>
          <w:szCs w:val="24"/>
        </w:rPr>
        <w:t>Nakosteen</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Konstribusi</w:t>
      </w:r>
      <w:proofErr w:type="spellEnd"/>
      <w:r w:rsidRPr="00801660">
        <w:rPr>
          <w:rFonts w:ascii="Adobe Caslon Pro" w:hAnsi="Adobe Caslon Pro"/>
          <w:color w:val="000000"/>
          <w:sz w:val="24"/>
          <w:szCs w:val="24"/>
        </w:rPr>
        <w:t xml:space="preserve"> Islam </w:t>
      </w:r>
      <w:proofErr w:type="spellStart"/>
      <w:r w:rsidRPr="00801660">
        <w:rPr>
          <w:rFonts w:ascii="Adobe Caslon Pro" w:hAnsi="Adobe Caslon Pro"/>
          <w:color w:val="000000"/>
          <w:sz w:val="24"/>
          <w:szCs w:val="24"/>
        </w:rPr>
        <w:t>atas</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Dunia</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Intelektual</w:t>
      </w:r>
      <w:proofErr w:type="spellEnd"/>
      <w:r w:rsidRPr="00801660">
        <w:rPr>
          <w:rFonts w:ascii="Adobe Caslon Pro" w:hAnsi="Adobe Caslon Pro"/>
          <w:color w:val="000000"/>
          <w:sz w:val="24"/>
          <w:szCs w:val="24"/>
        </w:rPr>
        <w:t xml:space="preserve"> </w:t>
      </w:r>
      <w:proofErr w:type="gramStart"/>
      <w:r w:rsidRPr="00801660">
        <w:rPr>
          <w:rFonts w:ascii="Adobe Caslon Pro" w:hAnsi="Adobe Caslon Pro"/>
          <w:color w:val="000000"/>
          <w:sz w:val="24"/>
          <w:szCs w:val="24"/>
        </w:rPr>
        <w:t>Barat :</w:t>
      </w:r>
      <w:proofErr w:type="gramEnd"/>
      <w:r w:rsidRPr="00801660">
        <w:rPr>
          <w:rFonts w:ascii="Adobe Caslon Pro" w:hAnsi="Adobe Caslon Pro"/>
          <w:color w:val="000000"/>
          <w:sz w:val="24"/>
          <w:szCs w:val="24"/>
        </w:rPr>
        <w:t xml:space="preserve"> </w:t>
      </w:r>
      <w:proofErr w:type="spellStart"/>
      <w:r w:rsidRPr="00801660">
        <w:rPr>
          <w:rFonts w:ascii="Adobe Caslon Pro" w:hAnsi="Adobe Caslon Pro"/>
          <w:i/>
          <w:iCs/>
          <w:color w:val="000000"/>
          <w:sz w:val="24"/>
          <w:szCs w:val="24"/>
        </w:rPr>
        <w:t>Deskripsi</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Analisis</w:t>
      </w:r>
      <w:proofErr w:type="spellEnd"/>
      <w:r w:rsidRPr="00801660">
        <w:rPr>
          <w:rFonts w:ascii="Adobe Caslon Pro" w:hAnsi="Adobe Caslon Pro"/>
          <w:i/>
          <w:iCs/>
          <w:color w:val="000000"/>
          <w:sz w:val="24"/>
          <w:szCs w:val="24"/>
        </w:rPr>
        <w:t xml:space="preserve"> Abad </w:t>
      </w:r>
      <w:proofErr w:type="spellStart"/>
      <w:r w:rsidRPr="00801660">
        <w:rPr>
          <w:rFonts w:ascii="Adobe Caslon Pro" w:hAnsi="Adobe Caslon Pro"/>
          <w:i/>
          <w:iCs/>
          <w:color w:val="000000"/>
          <w:sz w:val="24"/>
          <w:szCs w:val="24"/>
        </w:rPr>
        <w:t>Keemasan</w:t>
      </w:r>
      <w:proofErr w:type="spellEnd"/>
      <w:r w:rsidRPr="00801660">
        <w:rPr>
          <w:rFonts w:ascii="Adobe Caslon Pro" w:hAnsi="Adobe Caslon Pro"/>
          <w:i/>
          <w:iCs/>
          <w:color w:val="000000"/>
          <w:sz w:val="24"/>
          <w:szCs w:val="24"/>
        </w:rPr>
        <w:t xml:space="preserve"> Islam,</w:t>
      </w:r>
      <w:r w:rsidRPr="00801660">
        <w:rPr>
          <w:rFonts w:ascii="Adobe Caslon Pro" w:hAnsi="Adobe Caslon Pro"/>
          <w:color w:val="000000"/>
          <w:sz w:val="24"/>
          <w:szCs w:val="24"/>
        </w:rPr>
        <w:t xml:space="preserve"> h. 20.</w:t>
      </w:r>
    </w:p>
    <w:p w14:paraId="60B334D3" w14:textId="3C40DCB3" w:rsidR="00801660" w:rsidRPr="00801660" w:rsidRDefault="00801660" w:rsidP="00801660">
      <w:pPr>
        <w:spacing w:line="276" w:lineRule="auto"/>
        <w:ind w:firstLine="720"/>
        <w:contextualSpacing/>
        <w:jc w:val="both"/>
        <w:rPr>
          <w:rFonts w:ascii="Adobe Caslon Pro" w:hAnsi="Adobe Caslon Pro"/>
          <w:color w:val="000000"/>
          <w:sz w:val="24"/>
          <w:szCs w:val="24"/>
        </w:rPr>
      </w:pPr>
      <w:proofErr w:type="spellStart"/>
      <w:r w:rsidRPr="00801660">
        <w:rPr>
          <w:rFonts w:ascii="Adobe Caslon Pro" w:hAnsi="Adobe Caslon Pro"/>
          <w:color w:val="000000"/>
          <w:sz w:val="24"/>
          <w:szCs w:val="24"/>
        </w:rPr>
        <w:t>Mohadeseh</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Burhani</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Nejad</w:t>
      </w:r>
      <w:proofErr w:type="spellEnd"/>
      <w:r w:rsidRPr="00801660">
        <w:rPr>
          <w:rFonts w:ascii="Adobe Caslon Pro" w:hAnsi="Adobe Caslon Pro"/>
          <w:color w:val="000000"/>
          <w:sz w:val="24"/>
          <w:szCs w:val="24"/>
        </w:rPr>
        <w:t xml:space="preserve">, Mohammad </w:t>
      </w:r>
      <w:proofErr w:type="spellStart"/>
      <w:r w:rsidRPr="00801660">
        <w:rPr>
          <w:rFonts w:ascii="Adobe Caslon Pro" w:hAnsi="Adobe Caslon Pro"/>
          <w:color w:val="000000"/>
          <w:sz w:val="24"/>
          <w:szCs w:val="24"/>
        </w:rPr>
        <w:t>Rashidi</w:t>
      </w:r>
      <w:proofErr w:type="spellEnd"/>
      <w:r w:rsidRPr="00801660">
        <w:rPr>
          <w:rFonts w:ascii="Adobe Caslon Pro" w:hAnsi="Adobe Caslon Pro"/>
          <w:color w:val="000000"/>
          <w:sz w:val="24"/>
          <w:szCs w:val="24"/>
        </w:rPr>
        <w:t xml:space="preserve">, Mohammad Mehdi </w:t>
      </w:r>
      <w:proofErr w:type="spellStart"/>
      <w:r w:rsidRPr="00801660">
        <w:rPr>
          <w:rFonts w:ascii="Adobe Caslon Pro" w:hAnsi="Adobe Caslon Pro"/>
          <w:color w:val="000000"/>
          <w:sz w:val="24"/>
          <w:szCs w:val="24"/>
        </w:rPr>
        <w:t>Oloumi</w:t>
      </w:r>
      <w:proofErr w:type="spellEnd"/>
      <w:r w:rsidRPr="00801660">
        <w:rPr>
          <w:rFonts w:ascii="Adobe Caslon Pro" w:hAnsi="Adobe Caslon Pro"/>
          <w:color w:val="000000"/>
          <w:sz w:val="24"/>
          <w:szCs w:val="24"/>
        </w:rPr>
        <w:t xml:space="preserve">, </w:t>
      </w:r>
      <w:r w:rsidRPr="00801660">
        <w:rPr>
          <w:rFonts w:ascii="Adobe Caslon Pro" w:hAnsi="Adobe Caslon Pro"/>
          <w:i/>
          <w:iCs/>
          <w:color w:val="000000"/>
          <w:sz w:val="24"/>
          <w:szCs w:val="24"/>
        </w:rPr>
        <w:t>Avicenna’s Educational Views with Emphasis on the Education of Hygiene and Wellness, in International Journal of Health Policy and Management</w:t>
      </w:r>
      <w:r w:rsidRPr="00801660">
        <w:rPr>
          <w:rFonts w:ascii="Adobe Caslon Pro" w:hAnsi="Adobe Caslon Pro"/>
          <w:color w:val="000000"/>
          <w:sz w:val="24"/>
          <w:szCs w:val="24"/>
        </w:rPr>
        <w:t xml:space="preserve">, Volume 1, Number 3 (September 2013), </w:t>
      </w:r>
      <w:proofErr w:type="spellStart"/>
      <w:r w:rsidRPr="00801660">
        <w:rPr>
          <w:rFonts w:ascii="Adobe Caslon Pro" w:hAnsi="Adobe Caslon Pro"/>
          <w:color w:val="000000"/>
          <w:sz w:val="24"/>
          <w:szCs w:val="24"/>
        </w:rPr>
        <w:t>hlm</w:t>
      </w:r>
      <w:proofErr w:type="spellEnd"/>
      <w:r w:rsidRPr="00801660">
        <w:rPr>
          <w:rFonts w:ascii="Adobe Caslon Pro" w:hAnsi="Adobe Caslon Pro"/>
          <w:color w:val="000000"/>
          <w:sz w:val="24"/>
          <w:szCs w:val="24"/>
        </w:rPr>
        <w:t xml:space="preserve">. </w:t>
      </w:r>
      <w:proofErr w:type="gramStart"/>
      <w:r w:rsidRPr="00801660">
        <w:rPr>
          <w:rFonts w:ascii="Adobe Caslon Pro" w:hAnsi="Adobe Caslon Pro"/>
          <w:color w:val="000000"/>
          <w:sz w:val="24"/>
          <w:szCs w:val="24"/>
        </w:rPr>
        <w:t>201-205.</w:t>
      </w:r>
      <w:proofErr w:type="gramEnd"/>
    </w:p>
    <w:p w14:paraId="55FE77D7" w14:textId="30C33678" w:rsidR="00801660" w:rsidRPr="00801660" w:rsidRDefault="00801660" w:rsidP="00801660">
      <w:pPr>
        <w:spacing w:line="276" w:lineRule="auto"/>
        <w:ind w:firstLine="720"/>
        <w:contextualSpacing/>
        <w:jc w:val="both"/>
        <w:rPr>
          <w:rFonts w:ascii="Adobe Caslon Pro" w:hAnsi="Adobe Caslon Pro"/>
          <w:color w:val="000000"/>
          <w:sz w:val="24"/>
          <w:szCs w:val="24"/>
        </w:rPr>
      </w:pPr>
      <w:r w:rsidRPr="00801660">
        <w:rPr>
          <w:rFonts w:ascii="Adobe Caslon Pro" w:hAnsi="Adobe Caslon Pro"/>
          <w:i/>
          <w:iCs/>
          <w:color w:val="000000"/>
          <w:sz w:val="24"/>
          <w:szCs w:val="24"/>
        </w:rPr>
        <w:t xml:space="preserve">Oskar Cameron </w:t>
      </w:r>
      <w:proofErr w:type="spellStart"/>
      <w:r w:rsidRPr="00801660">
        <w:rPr>
          <w:rFonts w:ascii="Adobe Caslon Pro" w:hAnsi="Adobe Caslon Pro"/>
          <w:i/>
          <w:iCs/>
          <w:color w:val="000000"/>
          <w:sz w:val="24"/>
          <w:szCs w:val="24"/>
        </w:rPr>
        <w:t>Gruner</w:t>
      </w:r>
      <w:proofErr w:type="spellEnd"/>
      <w:r w:rsidRPr="00801660">
        <w:rPr>
          <w:rFonts w:ascii="Adobe Caslon Pro" w:hAnsi="Adobe Caslon Pro"/>
          <w:i/>
          <w:iCs/>
          <w:color w:val="000000"/>
          <w:sz w:val="24"/>
          <w:szCs w:val="24"/>
        </w:rPr>
        <w:t>, The Canon of Medicine of Avicenna,</w:t>
      </w:r>
      <w:r w:rsidRPr="00801660">
        <w:rPr>
          <w:rFonts w:ascii="Adobe Caslon Pro" w:hAnsi="Adobe Caslon Pro"/>
          <w:color w:val="000000"/>
          <w:sz w:val="24"/>
          <w:szCs w:val="24"/>
        </w:rPr>
        <w:t xml:space="preserve"> (New York: AMS Press, 1973), </w:t>
      </w:r>
      <w:proofErr w:type="spellStart"/>
      <w:r w:rsidRPr="00801660">
        <w:rPr>
          <w:rFonts w:ascii="Adobe Caslon Pro" w:hAnsi="Adobe Caslon Pro"/>
          <w:color w:val="000000"/>
          <w:sz w:val="24"/>
          <w:szCs w:val="24"/>
        </w:rPr>
        <w:t>Bagian</w:t>
      </w:r>
      <w:proofErr w:type="spellEnd"/>
      <w:r w:rsidRPr="00801660">
        <w:rPr>
          <w:rFonts w:ascii="Adobe Caslon Pro" w:hAnsi="Adobe Caslon Pro"/>
          <w:color w:val="000000"/>
          <w:sz w:val="24"/>
          <w:szCs w:val="24"/>
        </w:rPr>
        <w:t xml:space="preserve"> I, h.93.</w:t>
      </w:r>
    </w:p>
    <w:p w14:paraId="1E48503E" w14:textId="39AAEB2A" w:rsidR="00801660" w:rsidRPr="00801660" w:rsidRDefault="00801660" w:rsidP="00801660">
      <w:pPr>
        <w:spacing w:line="276" w:lineRule="auto"/>
        <w:ind w:firstLine="720"/>
        <w:contextualSpacing/>
        <w:jc w:val="both"/>
        <w:rPr>
          <w:rFonts w:ascii="Adobe Caslon Pro" w:hAnsi="Adobe Caslon Pro"/>
          <w:color w:val="000000"/>
          <w:sz w:val="24"/>
          <w:szCs w:val="24"/>
        </w:rPr>
      </w:pPr>
      <w:proofErr w:type="gramStart"/>
      <w:r w:rsidRPr="00801660">
        <w:rPr>
          <w:rFonts w:ascii="Adobe Caslon Pro" w:hAnsi="Adobe Caslon Pro"/>
          <w:color w:val="000000"/>
          <w:sz w:val="24"/>
          <w:szCs w:val="24"/>
        </w:rPr>
        <w:t xml:space="preserve">Oskar Cameron </w:t>
      </w:r>
      <w:proofErr w:type="spellStart"/>
      <w:r w:rsidRPr="00801660">
        <w:rPr>
          <w:rFonts w:ascii="Adobe Caslon Pro" w:hAnsi="Adobe Caslon Pro"/>
          <w:color w:val="000000"/>
          <w:sz w:val="24"/>
          <w:szCs w:val="24"/>
        </w:rPr>
        <w:t>Gruner</w:t>
      </w:r>
      <w:proofErr w:type="spellEnd"/>
      <w:r w:rsidRPr="00801660">
        <w:rPr>
          <w:rFonts w:ascii="Adobe Caslon Pro" w:hAnsi="Adobe Caslon Pro"/>
          <w:color w:val="000000"/>
          <w:sz w:val="24"/>
          <w:szCs w:val="24"/>
        </w:rPr>
        <w:t xml:space="preserve">, </w:t>
      </w:r>
      <w:r w:rsidRPr="00801660">
        <w:rPr>
          <w:rFonts w:ascii="Adobe Caslon Pro" w:hAnsi="Adobe Caslon Pro"/>
          <w:i/>
          <w:iCs/>
          <w:color w:val="000000"/>
          <w:sz w:val="24"/>
          <w:szCs w:val="24"/>
        </w:rPr>
        <w:t xml:space="preserve">The Canon of Medicine, </w:t>
      </w:r>
      <w:proofErr w:type="spellStart"/>
      <w:r w:rsidRPr="00801660">
        <w:rPr>
          <w:rFonts w:ascii="Adobe Caslon Pro" w:hAnsi="Adobe Caslon Pro"/>
          <w:color w:val="000000"/>
          <w:sz w:val="24"/>
          <w:szCs w:val="24"/>
        </w:rPr>
        <w:t>bagian</w:t>
      </w:r>
      <w:proofErr w:type="spellEnd"/>
      <w:r w:rsidRPr="00801660">
        <w:rPr>
          <w:rFonts w:ascii="Adobe Caslon Pro" w:hAnsi="Adobe Caslon Pro"/>
          <w:color w:val="000000"/>
          <w:sz w:val="24"/>
          <w:szCs w:val="24"/>
        </w:rPr>
        <w:t xml:space="preserve"> IV, h.463.</w:t>
      </w:r>
      <w:proofErr w:type="gramEnd"/>
    </w:p>
    <w:p w14:paraId="140FD413" w14:textId="6D0C6DB1" w:rsidR="00801660" w:rsidRPr="00801660" w:rsidRDefault="00801660" w:rsidP="00801660">
      <w:pPr>
        <w:spacing w:line="276" w:lineRule="auto"/>
        <w:ind w:firstLine="720"/>
        <w:contextualSpacing/>
        <w:jc w:val="both"/>
        <w:rPr>
          <w:rFonts w:ascii="Adobe Caslon Pro" w:hAnsi="Adobe Caslon Pro"/>
          <w:color w:val="000000"/>
          <w:sz w:val="24"/>
          <w:szCs w:val="24"/>
        </w:rPr>
      </w:pPr>
      <w:proofErr w:type="spellStart"/>
      <w:r w:rsidRPr="00801660">
        <w:rPr>
          <w:rFonts w:ascii="Adobe Caslon Pro" w:hAnsi="Adobe Caslon Pro"/>
          <w:color w:val="000000"/>
          <w:sz w:val="24"/>
          <w:szCs w:val="24"/>
        </w:rPr>
        <w:t>Petrus</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Andrianto</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i/>
          <w:iCs/>
          <w:color w:val="000000"/>
          <w:sz w:val="24"/>
          <w:szCs w:val="24"/>
        </w:rPr>
        <w:t>Buku</w:t>
      </w:r>
      <w:proofErr w:type="spellEnd"/>
      <w:r w:rsidRPr="00801660">
        <w:rPr>
          <w:rFonts w:ascii="Adobe Caslon Pro" w:hAnsi="Adobe Caslon Pro"/>
          <w:i/>
          <w:iCs/>
          <w:color w:val="000000"/>
          <w:sz w:val="24"/>
          <w:szCs w:val="24"/>
        </w:rPr>
        <w:t xml:space="preserve"> Ajar </w:t>
      </w:r>
      <w:proofErr w:type="spellStart"/>
      <w:r w:rsidRPr="00801660">
        <w:rPr>
          <w:rFonts w:ascii="Adobe Caslon Pro" w:hAnsi="Adobe Caslon Pro"/>
          <w:i/>
          <w:iCs/>
          <w:color w:val="000000"/>
          <w:sz w:val="24"/>
          <w:szCs w:val="24"/>
        </w:rPr>
        <w:t>Fisiologi</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Kedokteran</w:t>
      </w:r>
      <w:proofErr w:type="spellEnd"/>
      <w:r w:rsidRPr="00801660">
        <w:rPr>
          <w:rFonts w:ascii="Adobe Caslon Pro" w:hAnsi="Adobe Caslon Pro"/>
          <w:color w:val="000000"/>
          <w:sz w:val="24"/>
          <w:szCs w:val="24"/>
        </w:rPr>
        <w:t xml:space="preserve">, (Jakarta: EGC, 1995), </w:t>
      </w:r>
      <w:proofErr w:type="spellStart"/>
      <w:r w:rsidRPr="00801660">
        <w:rPr>
          <w:rFonts w:ascii="Adobe Caslon Pro" w:hAnsi="Adobe Caslon Pro"/>
          <w:color w:val="000000"/>
          <w:sz w:val="24"/>
          <w:szCs w:val="24"/>
        </w:rPr>
        <w:t>hlm</w:t>
      </w:r>
      <w:proofErr w:type="spellEnd"/>
      <w:r w:rsidRPr="00801660">
        <w:rPr>
          <w:rFonts w:ascii="Adobe Caslon Pro" w:hAnsi="Adobe Caslon Pro"/>
          <w:color w:val="000000"/>
          <w:sz w:val="24"/>
          <w:szCs w:val="24"/>
        </w:rPr>
        <w:t>. 676</w:t>
      </w:r>
    </w:p>
    <w:p w14:paraId="3E479540" w14:textId="10D90B6D" w:rsidR="00801660" w:rsidRPr="00801660" w:rsidRDefault="00801660" w:rsidP="00801660">
      <w:pPr>
        <w:spacing w:line="276" w:lineRule="auto"/>
        <w:ind w:firstLine="720"/>
        <w:contextualSpacing/>
        <w:jc w:val="both"/>
        <w:rPr>
          <w:rFonts w:ascii="Adobe Caslon Pro" w:hAnsi="Adobe Caslon Pro"/>
          <w:color w:val="000000"/>
          <w:sz w:val="24"/>
          <w:szCs w:val="24"/>
        </w:rPr>
      </w:pPr>
      <w:proofErr w:type="spellStart"/>
      <w:r w:rsidRPr="00801660">
        <w:rPr>
          <w:rFonts w:ascii="Adobe Caslon Pro" w:hAnsi="Adobe Caslon Pro"/>
          <w:color w:val="000000"/>
          <w:sz w:val="24"/>
          <w:szCs w:val="24"/>
        </w:rPr>
        <w:lastRenderedPageBreak/>
        <w:t>Raghib</w:t>
      </w:r>
      <w:proofErr w:type="spellEnd"/>
      <w:r w:rsidRPr="00801660">
        <w:rPr>
          <w:rFonts w:ascii="Adobe Caslon Pro" w:hAnsi="Adobe Caslon Pro"/>
          <w:color w:val="000000"/>
          <w:sz w:val="24"/>
          <w:szCs w:val="24"/>
        </w:rPr>
        <w:t xml:space="preserve"> As-</w:t>
      </w:r>
      <w:proofErr w:type="spellStart"/>
      <w:r w:rsidRPr="00801660">
        <w:rPr>
          <w:rFonts w:ascii="Adobe Caslon Pro" w:hAnsi="Adobe Caslon Pro"/>
          <w:color w:val="000000"/>
          <w:sz w:val="24"/>
          <w:szCs w:val="24"/>
        </w:rPr>
        <w:t>Sirjani</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i/>
          <w:iCs/>
          <w:color w:val="000000"/>
          <w:sz w:val="24"/>
          <w:szCs w:val="24"/>
        </w:rPr>
        <w:t>Sumbangan</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Peradaban</w:t>
      </w:r>
      <w:proofErr w:type="spellEnd"/>
      <w:r w:rsidRPr="00801660">
        <w:rPr>
          <w:rFonts w:ascii="Adobe Caslon Pro" w:hAnsi="Adobe Caslon Pro"/>
          <w:i/>
          <w:iCs/>
          <w:color w:val="000000"/>
          <w:sz w:val="24"/>
          <w:szCs w:val="24"/>
        </w:rPr>
        <w:t xml:space="preserve"> Islam </w:t>
      </w:r>
      <w:proofErr w:type="spellStart"/>
      <w:r w:rsidRPr="00801660">
        <w:rPr>
          <w:rFonts w:ascii="Adobe Caslon Pro" w:hAnsi="Adobe Caslon Pro"/>
          <w:i/>
          <w:iCs/>
          <w:color w:val="000000"/>
          <w:sz w:val="24"/>
          <w:szCs w:val="24"/>
        </w:rPr>
        <w:t>Pada</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Dunia</w:t>
      </w:r>
      <w:proofErr w:type="spellEnd"/>
      <w:r w:rsidRPr="00801660">
        <w:rPr>
          <w:rFonts w:ascii="Adobe Caslon Pro" w:hAnsi="Adobe Caslon Pro"/>
          <w:i/>
          <w:iCs/>
          <w:color w:val="000000"/>
          <w:sz w:val="24"/>
          <w:szCs w:val="24"/>
        </w:rPr>
        <w:t>,</w:t>
      </w:r>
      <w:r w:rsidRPr="00801660">
        <w:rPr>
          <w:rFonts w:ascii="Adobe Caslon Pro" w:hAnsi="Adobe Caslon Pro"/>
          <w:color w:val="000000"/>
          <w:sz w:val="24"/>
          <w:szCs w:val="24"/>
        </w:rPr>
        <w:t xml:space="preserve"> (Jakarta: </w:t>
      </w:r>
      <w:proofErr w:type="spellStart"/>
      <w:r w:rsidRPr="00801660">
        <w:rPr>
          <w:rFonts w:ascii="Adobe Caslon Pro" w:hAnsi="Adobe Caslon Pro"/>
          <w:color w:val="000000"/>
          <w:sz w:val="24"/>
          <w:szCs w:val="24"/>
        </w:rPr>
        <w:t>Pustaka</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AlKautsar</w:t>
      </w:r>
      <w:proofErr w:type="spellEnd"/>
      <w:r w:rsidRPr="00801660">
        <w:rPr>
          <w:rFonts w:ascii="Adobe Caslon Pro" w:hAnsi="Adobe Caslon Pro"/>
          <w:color w:val="000000"/>
          <w:sz w:val="24"/>
          <w:szCs w:val="24"/>
        </w:rPr>
        <w:t>, 2011), h. 271.</w:t>
      </w:r>
      <w:r w:rsidRPr="00801660">
        <w:rPr>
          <w:rFonts w:ascii="Adobe Caslon Pro" w:hAnsi="Adobe Caslon Pro"/>
          <w:color w:val="000000"/>
          <w:sz w:val="24"/>
          <w:szCs w:val="24"/>
        </w:rPr>
        <w:fldChar w:fldCharType="begin" w:fldLock="1"/>
      </w:r>
      <w:r w:rsidRPr="00801660">
        <w:rPr>
          <w:rFonts w:ascii="Adobe Caslon Pro" w:hAnsi="Adobe Caslon Pro"/>
          <w:color w:val="000000"/>
          <w:sz w:val="24"/>
          <w:szCs w:val="24"/>
        </w:rPr>
        <w:instrText>ADDIN CSL_CITATION {"citationItems":[{"id":"ITEM-1","itemData":{"abstract":"Persia termasuk salah satu wilayah tempat permulaan pembibitan peradaban manusia. Dari wilayah ini dikembangkan kebijaksanaan dan wawasan mengenai berbagai pengalaman hidup bermasyarakat selama ribuan tahun. Peradaban Persia memiliki pengaruh yang sangat penting terhadap perkembangan peradaban Islam.","author":[{"dropping-particle":"","family":"Sahlah","given":"Laili","non-dropping-particle":"","parse-names":false,"suffix":""}],"container-title":"Skripsi","id":"ITEM-1","issued":{"date-parts":[["2015"]]},"page":"1-91","title":"Peran Ibnu Sina Dalam Pengembangan Sains Islam Di Persia ( 980 – 1037 M )","type":"article-journal"},"uris":["http://www.mendeley.com/documents/?uuid=73fff760-ece0-4b11-81c3-fca2d7c3ca2b"]}],"mendeley":{"formattedCitation":"Laili Sahlah, “Peran Ibnu Sina Dalam Pengembangan Sains Islam Di Persia ( 980 – 1037 M ),” &lt;i&gt;Skripsi&lt;/i&gt;, 2015, 1–91.","plainTextFormattedCitation":"Laili Sahlah, “Peran Ibnu Sina Dalam Pengembangan Sains Islam Di Persia ( 980 – 1037 M ),” Skripsi, 2015, 1–91."},"properties":{"noteIndex":1},"schema":"https://github.com/citation-style-language/schema/raw/master/csl-citation.json"}</w:instrText>
      </w:r>
      <w:r w:rsidRPr="00801660">
        <w:rPr>
          <w:rFonts w:ascii="Adobe Caslon Pro" w:hAnsi="Adobe Caslon Pro"/>
          <w:color w:val="000000"/>
          <w:sz w:val="24"/>
          <w:szCs w:val="24"/>
        </w:rPr>
        <w:fldChar w:fldCharType="end"/>
      </w:r>
    </w:p>
    <w:p w14:paraId="5B358281" w14:textId="711B8B54" w:rsidR="00801660" w:rsidRPr="00801660" w:rsidRDefault="00801660" w:rsidP="00801660">
      <w:pPr>
        <w:spacing w:line="240" w:lineRule="auto"/>
        <w:ind w:firstLine="720"/>
        <w:contextualSpacing/>
        <w:jc w:val="both"/>
        <w:rPr>
          <w:rFonts w:ascii="Adobe Caslon Pro" w:hAnsi="Adobe Caslon Pro"/>
          <w:color w:val="000000"/>
          <w:sz w:val="24"/>
          <w:szCs w:val="24"/>
        </w:rPr>
      </w:pPr>
      <w:proofErr w:type="spellStart"/>
      <w:r w:rsidRPr="00801660">
        <w:rPr>
          <w:rFonts w:ascii="Adobe Caslon Pro" w:hAnsi="Adobe Caslon Pro"/>
          <w:color w:val="000000"/>
          <w:sz w:val="24"/>
          <w:szCs w:val="24"/>
        </w:rPr>
        <w:t>Raghib</w:t>
      </w:r>
      <w:proofErr w:type="spellEnd"/>
      <w:r w:rsidRPr="00801660">
        <w:rPr>
          <w:rFonts w:ascii="Adobe Caslon Pro" w:hAnsi="Adobe Caslon Pro"/>
          <w:color w:val="000000"/>
          <w:sz w:val="24"/>
          <w:szCs w:val="24"/>
        </w:rPr>
        <w:t xml:space="preserve"> As-</w:t>
      </w:r>
      <w:proofErr w:type="spellStart"/>
      <w:r w:rsidRPr="00801660">
        <w:rPr>
          <w:rFonts w:ascii="Adobe Caslon Pro" w:hAnsi="Adobe Caslon Pro"/>
          <w:color w:val="000000"/>
          <w:sz w:val="24"/>
          <w:szCs w:val="24"/>
        </w:rPr>
        <w:t>Sirjani</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i/>
          <w:iCs/>
          <w:color w:val="000000"/>
          <w:sz w:val="24"/>
          <w:szCs w:val="24"/>
        </w:rPr>
        <w:t>Sumbangan</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Peradaban</w:t>
      </w:r>
      <w:proofErr w:type="spellEnd"/>
      <w:r w:rsidRPr="00801660">
        <w:rPr>
          <w:rFonts w:ascii="Adobe Caslon Pro" w:hAnsi="Adobe Caslon Pro"/>
          <w:i/>
          <w:iCs/>
          <w:color w:val="000000"/>
          <w:sz w:val="24"/>
          <w:szCs w:val="24"/>
        </w:rPr>
        <w:t xml:space="preserve"> Islam </w:t>
      </w:r>
      <w:proofErr w:type="spellStart"/>
      <w:r w:rsidRPr="00801660">
        <w:rPr>
          <w:rFonts w:ascii="Adobe Caslon Pro" w:hAnsi="Adobe Caslon Pro"/>
          <w:i/>
          <w:iCs/>
          <w:color w:val="000000"/>
          <w:sz w:val="24"/>
          <w:szCs w:val="24"/>
        </w:rPr>
        <w:t>Pada</w:t>
      </w:r>
      <w:proofErr w:type="spellEnd"/>
      <w:r w:rsidRPr="00801660">
        <w:rPr>
          <w:rFonts w:ascii="Adobe Caslon Pro" w:hAnsi="Adobe Caslon Pro"/>
          <w:i/>
          <w:iCs/>
          <w:color w:val="000000"/>
          <w:sz w:val="24"/>
          <w:szCs w:val="24"/>
        </w:rPr>
        <w:t xml:space="preserve"> </w:t>
      </w:r>
      <w:proofErr w:type="spellStart"/>
      <w:r w:rsidRPr="00801660">
        <w:rPr>
          <w:rFonts w:ascii="Adobe Caslon Pro" w:hAnsi="Adobe Caslon Pro"/>
          <w:i/>
          <w:iCs/>
          <w:color w:val="000000"/>
          <w:sz w:val="24"/>
          <w:szCs w:val="24"/>
        </w:rPr>
        <w:t>Dunia</w:t>
      </w:r>
      <w:proofErr w:type="spellEnd"/>
      <w:r w:rsidRPr="00801660">
        <w:rPr>
          <w:rFonts w:ascii="Adobe Caslon Pro" w:hAnsi="Adobe Caslon Pro"/>
          <w:color w:val="000000"/>
          <w:sz w:val="24"/>
          <w:szCs w:val="24"/>
        </w:rPr>
        <w:t xml:space="preserve">, h. 276. </w:t>
      </w:r>
      <w:proofErr w:type="spellStart"/>
      <w:r w:rsidRPr="00801660">
        <w:rPr>
          <w:rFonts w:ascii="Adobe Caslon Pro" w:hAnsi="Adobe Caslon Pro"/>
          <w:color w:val="000000"/>
          <w:sz w:val="24"/>
          <w:szCs w:val="24"/>
        </w:rPr>
        <w:t>Dapat</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dilihat</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juga</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dalam</w:t>
      </w:r>
      <w:proofErr w:type="spellEnd"/>
      <w:r w:rsidRPr="00801660">
        <w:rPr>
          <w:rFonts w:ascii="Adobe Caslon Pro" w:hAnsi="Adobe Caslon Pro"/>
          <w:color w:val="000000"/>
          <w:sz w:val="24"/>
          <w:szCs w:val="24"/>
        </w:rPr>
        <w:t xml:space="preserve"> </w:t>
      </w:r>
      <w:r w:rsidRPr="00801660">
        <w:rPr>
          <w:rFonts w:ascii="Adobe Caslon Pro" w:hAnsi="Adobe Caslon Pro"/>
          <w:i/>
          <w:iCs/>
          <w:color w:val="000000"/>
          <w:sz w:val="24"/>
          <w:szCs w:val="24"/>
        </w:rPr>
        <w:t>Al-</w:t>
      </w:r>
      <w:proofErr w:type="spellStart"/>
      <w:r w:rsidRPr="00801660">
        <w:rPr>
          <w:rFonts w:ascii="Adobe Caslon Pro" w:hAnsi="Adobe Caslon Pro"/>
          <w:i/>
          <w:iCs/>
          <w:color w:val="000000"/>
          <w:sz w:val="24"/>
          <w:szCs w:val="24"/>
        </w:rPr>
        <w:t>Qanun</w:t>
      </w:r>
      <w:proofErr w:type="spellEnd"/>
      <w:r w:rsidRPr="00801660">
        <w:rPr>
          <w:rFonts w:ascii="Adobe Caslon Pro" w:hAnsi="Adobe Caslon Pro"/>
          <w:i/>
          <w:iCs/>
          <w:color w:val="000000"/>
          <w:sz w:val="24"/>
          <w:szCs w:val="24"/>
        </w:rPr>
        <w:t xml:space="preserve"> fi </w:t>
      </w:r>
      <w:proofErr w:type="spellStart"/>
      <w:r w:rsidRPr="00801660">
        <w:rPr>
          <w:rFonts w:ascii="Adobe Caslon Pro" w:hAnsi="Adobe Caslon Pro"/>
          <w:i/>
          <w:iCs/>
          <w:color w:val="000000"/>
          <w:sz w:val="24"/>
          <w:szCs w:val="24"/>
        </w:rPr>
        <w:t>Thibb</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terjemahannya</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dalam</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bahasa</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Inggris</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dapat</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dilihat</w:t>
      </w:r>
      <w:proofErr w:type="spellEnd"/>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dalam</w:t>
      </w:r>
      <w:proofErr w:type="spellEnd"/>
      <w:r w:rsidRPr="00801660">
        <w:rPr>
          <w:rFonts w:ascii="Adobe Caslon Pro" w:hAnsi="Adobe Caslon Pro"/>
          <w:color w:val="000000"/>
          <w:sz w:val="24"/>
          <w:szCs w:val="24"/>
        </w:rPr>
        <w:t xml:space="preserve"> </w:t>
      </w:r>
      <w:r w:rsidRPr="00801660">
        <w:rPr>
          <w:rFonts w:ascii="Adobe Caslon Pro" w:hAnsi="Adobe Caslon Pro"/>
          <w:i/>
          <w:iCs/>
          <w:color w:val="000000"/>
          <w:sz w:val="24"/>
          <w:szCs w:val="24"/>
        </w:rPr>
        <w:t xml:space="preserve">Oskar Cameron </w:t>
      </w:r>
      <w:proofErr w:type="spellStart"/>
      <w:r w:rsidRPr="00801660">
        <w:rPr>
          <w:rFonts w:ascii="Adobe Caslon Pro" w:hAnsi="Adobe Caslon Pro"/>
          <w:i/>
          <w:iCs/>
          <w:color w:val="000000"/>
          <w:sz w:val="24"/>
          <w:szCs w:val="24"/>
        </w:rPr>
        <w:t>Gruner</w:t>
      </w:r>
      <w:proofErr w:type="spellEnd"/>
      <w:r w:rsidRPr="00801660">
        <w:rPr>
          <w:rFonts w:ascii="Adobe Caslon Pro" w:hAnsi="Adobe Caslon Pro"/>
          <w:i/>
          <w:iCs/>
          <w:color w:val="000000"/>
          <w:sz w:val="24"/>
          <w:szCs w:val="24"/>
        </w:rPr>
        <w:t>, The Canon of Medicine,</w:t>
      </w:r>
      <w:r w:rsidRPr="00801660">
        <w:rPr>
          <w:rFonts w:ascii="Adobe Caslon Pro" w:hAnsi="Adobe Caslon Pro"/>
          <w:color w:val="000000"/>
          <w:sz w:val="24"/>
          <w:szCs w:val="24"/>
        </w:rPr>
        <w:t xml:space="preserve"> </w:t>
      </w:r>
      <w:proofErr w:type="spellStart"/>
      <w:r w:rsidRPr="00801660">
        <w:rPr>
          <w:rFonts w:ascii="Adobe Caslon Pro" w:hAnsi="Adobe Caslon Pro"/>
          <w:color w:val="000000"/>
          <w:sz w:val="24"/>
          <w:szCs w:val="24"/>
        </w:rPr>
        <w:t>bagian</w:t>
      </w:r>
      <w:proofErr w:type="spellEnd"/>
      <w:r w:rsidRPr="00801660">
        <w:rPr>
          <w:rFonts w:ascii="Adobe Caslon Pro" w:hAnsi="Adobe Caslon Pro"/>
          <w:color w:val="000000"/>
          <w:sz w:val="24"/>
          <w:szCs w:val="24"/>
        </w:rPr>
        <w:t xml:space="preserve"> IV, h.530</w:t>
      </w:r>
    </w:p>
    <w:p w14:paraId="43A399E5" w14:textId="77777777" w:rsidR="00801660" w:rsidRDefault="00801660" w:rsidP="00C96748">
      <w:pPr>
        <w:spacing w:line="240" w:lineRule="auto"/>
        <w:ind w:firstLine="720"/>
        <w:contextualSpacing/>
        <w:jc w:val="both"/>
        <w:rPr>
          <w:rFonts w:ascii="Adobe Caslon Pro" w:hAnsi="Adobe Caslon Pro"/>
          <w:i/>
          <w:sz w:val="24"/>
          <w:szCs w:val="24"/>
          <w:lang w:eastAsia="id-ID"/>
        </w:rPr>
      </w:pPr>
    </w:p>
    <w:p w14:paraId="1D20CC87" w14:textId="77777777" w:rsidR="00B60758" w:rsidRDefault="00B60758" w:rsidP="00C96748">
      <w:pPr>
        <w:spacing w:line="240" w:lineRule="auto"/>
        <w:ind w:firstLine="720"/>
        <w:contextualSpacing/>
        <w:jc w:val="both"/>
        <w:rPr>
          <w:rFonts w:ascii="Adobe Caslon Pro" w:hAnsi="Adobe Caslon Pro"/>
          <w:i/>
          <w:sz w:val="24"/>
          <w:szCs w:val="24"/>
          <w:lang w:eastAsia="id-ID"/>
        </w:rPr>
      </w:pPr>
    </w:p>
    <w:p w14:paraId="0E530D38" w14:textId="77777777" w:rsidR="00B60758" w:rsidRPr="00C96748" w:rsidRDefault="00B60758" w:rsidP="00C96748">
      <w:pPr>
        <w:spacing w:line="240" w:lineRule="auto"/>
        <w:ind w:firstLine="720"/>
        <w:contextualSpacing/>
        <w:jc w:val="both"/>
        <w:rPr>
          <w:rFonts w:ascii="Adobe Caslon Pro" w:hAnsi="Adobe Caslon Pro"/>
          <w:color w:val="000000"/>
          <w:sz w:val="24"/>
          <w:szCs w:val="24"/>
          <w:lang w:eastAsia="id-ID"/>
        </w:rPr>
      </w:pPr>
    </w:p>
    <w:p w14:paraId="20B3877A" w14:textId="77777777" w:rsidR="00C96748" w:rsidRPr="00C96748" w:rsidRDefault="00C96748" w:rsidP="00C96748">
      <w:pPr>
        <w:pStyle w:val="ColorfulList-Accent11"/>
        <w:ind w:left="0"/>
        <w:rPr>
          <w:rFonts w:ascii="Adobe Caslon Pro" w:hAnsi="Adobe Caslon Pro"/>
          <w:sz w:val="24"/>
          <w:szCs w:val="24"/>
        </w:rPr>
      </w:pPr>
    </w:p>
    <w:p w14:paraId="226112A3" w14:textId="77777777" w:rsidR="00C96748" w:rsidRPr="00C96748" w:rsidRDefault="00C96748" w:rsidP="00C96748">
      <w:pPr>
        <w:pStyle w:val="ColorfulList-Accent11"/>
        <w:ind w:left="0"/>
        <w:rPr>
          <w:rFonts w:ascii="Adobe Caslon Pro" w:hAnsi="Adobe Caslon Pro"/>
          <w:sz w:val="24"/>
          <w:szCs w:val="24"/>
        </w:rPr>
      </w:pPr>
    </w:p>
    <w:p w14:paraId="23921082" w14:textId="255E2E6F" w:rsidR="00AC209A" w:rsidRPr="00C96748" w:rsidRDefault="00AC209A" w:rsidP="00C96748">
      <w:pPr>
        <w:spacing w:after="0" w:line="240" w:lineRule="auto"/>
        <w:rPr>
          <w:rFonts w:ascii="Adobe Caslon Pro" w:hAnsi="Adobe Caslon Pro"/>
          <w:sz w:val="24"/>
          <w:szCs w:val="24"/>
        </w:rPr>
      </w:pPr>
    </w:p>
    <w:p w14:paraId="71C33EB2" w14:textId="02B1E26B" w:rsidR="00AC209A" w:rsidRPr="00C96748" w:rsidRDefault="00AC209A" w:rsidP="00C96748">
      <w:pPr>
        <w:tabs>
          <w:tab w:val="left" w:pos="3480"/>
        </w:tabs>
        <w:spacing w:after="0" w:line="240" w:lineRule="auto"/>
        <w:rPr>
          <w:rFonts w:ascii="Adobe Caslon Pro" w:hAnsi="Adobe Caslon Pro"/>
          <w:sz w:val="24"/>
          <w:szCs w:val="24"/>
          <w:lang w:val="id-ID"/>
        </w:rPr>
      </w:pPr>
      <w:r w:rsidRPr="00C96748">
        <w:rPr>
          <w:rFonts w:ascii="Adobe Caslon Pro" w:hAnsi="Adobe Caslon Pro"/>
          <w:sz w:val="24"/>
          <w:szCs w:val="24"/>
          <w:lang w:val="id-ID"/>
        </w:rPr>
        <w:tab/>
      </w:r>
    </w:p>
    <w:p w14:paraId="13AA51FD" w14:textId="081801EC" w:rsidR="00AC209A" w:rsidRPr="00C96748" w:rsidRDefault="00AC209A" w:rsidP="00C96748">
      <w:pPr>
        <w:spacing w:after="0" w:line="240" w:lineRule="auto"/>
        <w:rPr>
          <w:rFonts w:ascii="Adobe Caslon Pro" w:hAnsi="Adobe Caslon Pro"/>
          <w:sz w:val="24"/>
          <w:szCs w:val="24"/>
          <w:lang w:val="id-ID"/>
        </w:rPr>
      </w:pPr>
    </w:p>
    <w:p w14:paraId="5A9EEE32" w14:textId="77777777" w:rsidR="00AC209A" w:rsidRPr="00C96748" w:rsidRDefault="00AC209A" w:rsidP="00D345E8">
      <w:pPr>
        <w:spacing w:after="0" w:line="240" w:lineRule="auto"/>
        <w:ind w:firstLine="720"/>
        <w:rPr>
          <w:lang w:val="id-ID"/>
        </w:rPr>
      </w:pPr>
    </w:p>
    <w:sectPr w:rsidR="00AC209A" w:rsidRPr="00C96748" w:rsidSect="00D9277B">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02A85" w14:textId="77777777" w:rsidR="00887313" w:rsidRDefault="00887313" w:rsidP="00AC209A">
      <w:pPr>
        <w:spacing w:after="0" w:line="240" w:lineRule="auto"/>
      </w:pPr>
      <w:r>
        <w:separator/>
      </w:r>
    </w:p>
  </w:endnote>
  <w:endnote w:type="continuationSeparator" w:id="0">
    <w:p w14:paraId="54E749A0" w14:textId="77777777" w:rsidR="00887313" w:rsidRDefault="00887313" w:rsidP="00AC2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dobe Caslon Pro Bold">
    <w:altName w:val="Palatino Linotype"/>
    <w:panose1 w:val="00000000000000000000"/>
    <w:charset w:val="00"/>
    <w:family w:val="roman"/>
    <w:notTrueType/>
    <w:pitch w:val="variable"/>
    <w:sig w:usb0="00000007" w:usb1="00000001" w:usb2="00000000" w:usb3="00000000" w:csb0="00000093"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D8B9" w14:textId="34BF1ECB" w:rsidR="00AC209A" w:rsidRPr="00AC209A" w:rsidRDefault="00AC209A" w:rsidP="00AC209A">
    <w:pPr>
      <w:pStyle w:val="BasicParagraph"/>
      <w:ind w:left="1440"/>
      <w:jc w:val="both"/>
      <w:rPr>
        <w:sz w:val="12"/>
        <w:szCs w:val="12"/>
        <w:lang w:val="id-ID"/>
      </w:rPr>
    </w:pPr>
    <w:r>
      <w:rPr>
        <w:noProof/>
        <w:lang w:val="en-US"/>
      </w:rPr>
      <w:drawing>
        <wp:anchor distT="0" distB="0" distL="114300" distR="114300" simplePos="0" relativeHeight="251659776" behindDoc="1" locked="0" layoutInCell="1" allowOverlap="1" wp14:anchorId="46835814" wp14:editId="19B48743">
          <wp:simplePos x="0" y="0"/>
          <wp:positionH relativeFrom="column">
            <wp:posOffset>-399415</wp:posOffset>
          </wp:positionH>
          <wp:positionV relativeFrom="paragraph">
            <wp:posOffset>43815</wp:posOffset>
          </wp:positionV>
          <wp:extent cx="1200150" cy="4200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20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209A">
      <w:rPr>
        <w:sz w:val="12"/>
        <w:szCs w:val="12"/>
        <w:lang w:val="id-ID"/>
      </w:rPr>
      <w:t xml:space="preserve">Creative Commons Attribution-NonCommercial-NoDerivatives BY-NC-ND: This work is licensed under a Jurnal Studi Ilmu-ilmu Al-Qur’an dan Hadis Creative Commons Attribution-NonCommercial-NoDerivatives 4.0 International License (https://creativecommons.org/licenses/by-nc-nd/4.0/) which permits non-comercial use, reproduction, and distribution of the work whitout further permission provided the original work is attributed as spesified on Jurnal Studi Ilmu-ilmu Al-Qur’an dan Hadis and Open Access pages. </w:t>
    </w:r>
  </w:p>
  <w:p w14:paraId="100437A5" w14:textId="67A80B1C" w:rsidR="00AC209A" w:rsidRPr="00AC209A" w:rsidRDefault="00AC209A" w:rsidP="00AC209A">
    <w:pPr>
      <w:pStyle w:val="Footer"/>
      <w:ind w:left="1440"/>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807D" w14:textId="0D57847D" w:rsidR="00D9277B" w:rsidRPr="00D9277B" w:rsidRDefault="00436885" w:rsidP="00D9277B">
    <w:pPr>
      <w:pStyle w:val="BasicParagraph"/>
      <w:jc w:val="center"/>
      <w:rPr>
        <w:rFonts w:ascii="Garamond" w:hAnsi="Garamond" w:cs="Garamond"/>
        <w:lang w:val="id-ID"/>
      </w:rPr>
    </w:pPr>
    <w:proofErr w:type="spellStart"/>
    <w:r>
      <w:rPr>
        <w:rFonts w:ascii="Adobe Caslon Pro" w:hAnsi="Adobe Caslon Pro" w:cs="Adobe Caslon Pro"/>
        <w:i/>
        <w:iCs/>
        <w:sz w:val="20"/>
        <w:szCs w:val="20"/>
      </w:rPr>
      <w:t>Refleksi</w:t>
    </w:r>
    <w:proofErr w:type="spellEnd"/>
    <w:r>
      <w:rPr>
        <w:rFonts w:ascii="Adobe Caslon Pro" w:hAnsi="Adobe Caslon Pro" w:cs="Adobe Caslon Pro"/>
        <w:i/>
        <w:iCs/>
        <w:sz w:val="20"/>
        <w:szCs w:val="20"/>
      </w:rPr>
      <w:t xml:space="preserve">: </w:t>
    </w:r>
    <w:proofErr w:type="spellStart"/>
    <w:r>
      <w:rPr>
        <w:rFonts w:ascii="Adobe Caslon Pro" w:hAnsi="Adobe Caslon Pro" w:cs="Adobe Caslon Pro"/>
        <w:i/>
        <w:iCs/>
        <w:sz w:val="20"/>
        <w:szCs w:val="20"/>
      </w:rPr>
      <w:t>Jurnal</w:t>
    </w:r>
    <w:proofErr w:type="spellEnd"/>
    <w:r>
      <w:rPr>
        <w:rFonts w:ascii="Adobe Caslon Pro" w:hAnsi="Adobe Caslon Pro" w:cs="Adobe Caslon Pro"/>
        <w:i/>
        <w:iCs/>
        <w:sz w:val="20"/>
        <w:szCs w:val="20"/>
      </w:rPr>
      <w:t xml:space="preserve"> </w:t>
    </w:r>
    <w:proofErr w:type="spellStart"/>
    <w:r>
      <w:rPr>
        <w:rFonts w:ascii="Adobe Caslon Pro" w:hAnsi="Adobe Caslon Pro" w:cs="Adobe Caslon Pro"/>
        <w:i/>
        <w:iCs/>
        <w:sz w:val="20"/>
        <w:szCs w:val="20"/>
      </w:rPr>
      <w:t>Filsafat</w:t>
    </w:r>
    <w:proofErr w:type="spellEnd"/>
    <w:r>
      <w:rPr>
        <w:rFonts w:ascii="Adobe Caslon Pro" w:hAnsi="Adobe Caslon Pro" w:cs="Adobe Caslon Pro"/>
        <w:i/>
        <w:iCs/>
        <w:sz w:val="20"/>
        <w:szCs w:val="20"/>
      </w:rPr>
      <w:t xml:space="preserve"> </w:t>
    </w:r>
    <w:proofErr w:type="spellStart"/>
    <w:r>
      <w:rPr>
        <w:rFonts w:ascii="Adobe Caslon Pro" w:hAnsi="Adobe Caslon Pro" w:cs="Adobe Caslon Pro"/>
        <w:i/>
        <w:iCs/>
        <w:sz w:val="20"/>
        <w:szCs w:val="20"/>
      </w:rPr>
      <w:t>dan</w:t>
    </w:r>
    <w:proofErr w:type="spellEnd"/>
    <w:r>
      <w:rPr>
        <w:rFonts w:ascii="Adobe Caslon Pro" w:hAnsi="Adobe Caslon Pro" w:cs="Adobe Caslon Pro"/>
        <w:i/>
        <w:iCs/>
        <w:sz w:val="20"/>
        <w:szCs w:val="20"/>
      </w:rPr>
      <w:t xml:space="preserve"> </w:t>
    </w:r>
    <w:proofErr w:type="spellStart"/>
    <w:r>
      <w:rPr>
        <w:rFonts w:ascii="Adobe Caslon Pro" w:hAnsi="Adobe Caslon Pro" w:cs="Adobe Caslon Pro"/>
        <w:i/>
        <w:iCs/>
        <w:sz w:val="20"/>
        <w:szCs w:val="20"/>
      </w:rPr>
      <w:t>Studi</w:t>
    </w:r>
    <w:proofErr w:type="spellEnd"/>
    <w:r>
      <w:rPr>
        <w:rFonts w:ascii="Adobe Caslon Pro" w:hAnsi="Adobe Caslon Pro" w:cs="Adobe Caslon Pro"/>
        <w:i/>
        <w:iCs/>
        <w:sz w:val="20"/>
        <w:szCs w:val="20"/>
      </w:rPr>
      <w:t xml:space="preserve"> </w:t>
    </w:r>
    <w:proofErr w:type="spellStart"/>
    <w:r>
      <w:rPr>
        <w:rFonts w:ascii="Adobe Caslon Pro" w:hAnsi="Adobe Caslon Pro" w:cs="Adobe Caslon Pro"/>
        <w:i/>
        <w:iCs/>
        <w:sz w:val="20"/>
        <w:szCs w:val="20"/>
      </w:rPr>
      <w:t>Keislaman</w:t>
    </w:r>
    <w:proofErr w:type="spellEnd"/>
  </w:p>
  <w:p w14:paraId="3D00A14B" w14:textId="77777777" w:rsidR="00D9277B" w:rsidRPr="00D9277B" w:rsidRDefault="00D9277B">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FD6D5" w14:textId="77777777" w:rsidR="00887313" w:rsidRDefault="00887313" w:rsidP="00AC209A">
      <w:pPr>
        <w:spacing w:after="0" w:line="240" w:lineRule="auto"/>
      </w:pPr>
      <w:r>
        <w:separator/>
      </w:r>
    </w:p>
  </w:footnote>
  <w:footnote w:type="continuationSeparator" w:id="0">
    <w:p w14:paraId="3BC8B95C" w14:textId="77777777" w:rsidR="00887313" w:rsidRDefault="00887313" w:rsidP="00AC209A">
      <w:pPr>
        <w:spacing w:after="0" w:line="240" w:lineRule="auto"/>
      </w:pPr>
      <w:r>
        <w:continuationSeparator/>
      </w:r>
    </w:p>
  </w:footnote>
  <w:footnote w:id="1">
    <w:p w14:paraId="11784C7C" w14:textId="1656CC43" w:rsidR="00B60758" w:rsidRPr="009A5E53" w:rsidRDefault="00B60758" w:rsidP="008700FC">
      <w:pPr>
        <w:pStyle w:val="FootnoteText"/>
        <w:ind w:firstLine="720"/>
        <w:rPr>
          <w:rFonts w:ascii="Garamond" w:hAnsi="Garamond" w:cstheme="majorBidi"/>
        </w:rPr>
      </w:pPr>
      <w:r w:rsidRPr="009A5E53">
        <w:rPr>
          <w:rStyle w:val="FootnoteReference"/>
          <w:rFonts w:ascii="Garamond" w:hAnsi="Garamond" w:cstheme="majorBidi"/>
        </w:rPr>
        <w:footnoteRef/>
      </w:r>
      <w:r w:rsidRPr="009A5E53">
        <w:rPr>
          <w:rFonts w:ascii="Garamond" w:hAnsi="Garamond" w:cstheme="majorBidi"/>
        </w:rPr>
        <w:t xml:space="preserve"> </w:t>
      </w:r>
      <w:proofErr w:type="spellStart"/>
      <w:r w:rsidRPr="009A5E53">
        <w:rPr>
          <w:rFonts w:ascii="Garamond" w:hAnsi="Garamond" w:cstheme="majorBidi"/>
        </w:rPr>
        <w:t>Raghib</w:t>
      </w:r>
      <w:proofErr w:type="spellEnd"/>
      <w:r w:rsidRPr="009A5E53">
        <w:rPr>
          <w:rFonts w:ascii="Garamond" w:hAnsi="Garamond" w:cstheme="majorBidi"/>
        </w:rPr>
        <w:t xml:space="preserve"> As-</w:t>
      </w:r>
      <w:proofErr w:type="spellStart"/>
      <w:r w:rsidRPr="009A5E53">
        <w:rPr>
          <w:rFonts w:ascii="Garamond" w:hAnsi="Garamond" w:cstheme="majorBidi"/>
        </w:rPr>
        <w:t>Sirjani</w:t>
      </w:r>
      <w:proofErr w:type="spellEnd"/>
      <w:r w:rsidRPr="009A5E53">
        <w:rPr>
          <w:rFonts w:ascii="Garamond" w:hAnsi="Garamond" w:cstheme="majorBidi"/>
        </w:rPr>
        <w:t xml:space="preserve">, </w:t>
      </w:r>
      <w:proofErr w:type="spellStart"/>
      <w:r w:rsidRPr="009A5E53">
        <w:rPr>
          <w:rFonts w:ascii="Garamond" w:hAnsi="Garamond" w:cstheme="majorBidi"/>
          <w:i/>
          <w:iCs/>
        </w:rPr>
        <w:t>Sumbangan</w:t>
      </w:r>
      <w:proofErr w:type="spellEnd"/>
      <w:r w:rsidRPr="009A5E53">
        <w:rPr>
          <w:rFonts w:ascii="Garamond" w:hAnsi="Garamond" w:cstheme="majorBidi"/>
          <w:i/>
          <w:iCs/>
        </w:rPr>
        <w:t xml:space="preserve"> </w:t>
      </w:r>
      <w:proofErr w:type="spellStart"/>
      <w:r w:rsidRPr="009A5E53">
        <w:rPr>
          <w:rFonts w:ascii="Garamond" w:hAnsi="Garamond" w:cstheme="majorBidi"/>
          <w:i/>
          <w:iCs/>
        </w:rPr>
        <w:t>Peradaban</w:t>
      </w:r>
      <w:proofErr w:type="spellEnd"/>
      <w:r w:rsidRPr="009A5E53">
        <w:rPr>
          <w:rFonts w:ascii="Garamond" w:hAnsi="Garamond" w:cstheme="majorBidi"/>
          <w:i/>
          <w:iCs/>
        </w:rPr>
        <w:t xml:space="preserve"> Islam </w:t>
      </w:r>
      <w:proofErr w:type="spellStart"/>
      <w:r w:rsidRPr="009A5E53">
        <w:rPr>
          <w:rFonts w:ascii="Garamond" w:hAnsi="Garamond" w:cstheme="majorBidi"/>
          <w:i/>
          <w:iCs/>
        </w:rPr>
        <w:t>Pada</w:t>
      </w:r>
      <w:proofErr w:type="spellEnd"/>
      <w:r w:rsidRPr="009A5E53">
        <w:rPr>
          <w:rFonts w:ascii="Garamond" w:hAnsi="Garamond" w:cstheme="majorBidi"/>
          <w:i/>
          <w:iCs/>
        </w:rPr>
        <w:t xml:space="preserve"> </w:t>
      </w:r>
      <w:proofErr w:type="spellStart"/>
      <w:r w:rsidRPr="009A5E53">
        <w:rPr>
          <w:rFonts w:ascii="Garamond" w:hAnsi="Garamond" w:cstheme="majorBidi"/>
          <w:i/>
          <w:iCs/>
        </w:rPr>
        <w:t>Dunia</w:t>
      </w:r>
      <w:proofErr w:type="spellEnd"/>
      <w:r w:rsidRPr="009A5E53">
        <w:rPr>
          <w:rFonts w:ascii="Garamond" w:hAnsi="Garamond" w:cstheme="majorBidi"/>
          <w:i/>
          <w:iCs/>
        </w:rPr>
        <w:t>,</w:t>
      </w:r>
      <w:r w:rsidRPr="009A5E53">
        <w:rPr>
          <w:rFonts w:ascii="Garamond" w:hAnsi="Garamond" w:cstheme="majorBidi"/>
        </w:rPr>
        <w:t xml:space="preserve"> (Jakarta: </w:t>
      </w:r>
      <w:proofErr w:type="spellStart"/>
      <w:r w:rsidRPr="009A5E53">
        <w:rPr>
          <w:rFonts w:ascii="Garamond" w:hAnsi="Garamond" w:cstheme="majorBidi"/>
        </w:rPr>
        <w:t>Pustaka</w:t>
      </w:r>
      <w:proofErr w:type="spellEnd"/>
      <w:r w:rsidRPr="009A5E53">
        <w:rPr>
          <w:rFonts w:ascii="Garamond" w:hAnsi="Garamond" w:cstheme="majorBidi"/>
        </w:rPr>
        <w:t xml:space="preserve"> </w:t>
      </w:r>
      <w:proofErr w:type="spellStart"/>
      <w:r w:rsidRPr="009A5E53">
        <w:rPr>
          <w:rFonts w:ascii="Garamond" w:hAnsi="Garamond" w:cstheme="majorBidi"/>
        </w:rPr>
        <w:t>AlKautsar</w:t>
      </w:r>
      <w:proofErr w:type="spellEnd"/>
      <w:r w:rsidRPr="009A5E53">
        <w:rPr>
          <w:rFonts w:ascii="Garamond" w:hAnsi="Garamond" w:cstheme="majorBidi"/>
        </w:rPr>
        <w:t>, 2011), h. 271.</w:t>
      </w:r>
      <w:r w:rsidRPr="009A5E53">
        <w:rPr>
          <w:rFonts w:ascii="Garamond" w:hAnsi="Garamond" w:cstheme="majorBidi"/>
        </w:rPr>
        <w:fldChar w:fldCharType="begin" w:fldLock="1"/>
      </w:r>
      <w:r w:rsidRPr="009A5E53">
        <w:rPr>
          <w:rFonts w:ascii="Garamond" w:hAnsi="Garamond" w:cstheme="majorBidi"/>
        </w:rPr>
        <w:instrText>ADDIN CSL_CITATION {"citationItems":[{"id":"ITEM-1","itemData":{"abstract":"Persia termasuk salah satu wilayah tempat permulaan pembibitan peradaban manusia. Dari wilayah ini dikembangkan kebijaksanaan dan wawasan mengenai berbagai pengalaman hidup bermasyarakat selama ribuan tahun. Peradaban Persia memiliki pengaruh yang sangat penting terhadap perkembangan peradaban Islam.","author":[{"dropping-particle":"","family":"Sahlah","given":"Laili","non-dropping-particle":"","parse-names":false,"suffix":""}],"container-title":"Skripsi","id":"ITEM-1","issued":{"date-parts":[["2015"]]},"page":"1-91","title":"Peran Ibnu Sina Dalam Pengembangan Sains Islam Di Persia ( 980 – 1037 M )","type":"article-journal"},"uris":["http://www.mendeley.com/documents/?uuid=73fff760-ece0-4b11-81c3-fca2d7c3ca2b"]}],"mendeley":{"formattedCitation":"Laili Sahlah, “Peran Ibnu Sina Dalam Pengembangan Sains Islam Di Persia ( 980 – 1037 M ),” &lt;i&gt;Skripsi&lt;/i&gt;, 2015, 1–91.","plainTextFormattedCitation":"Laili Sahlah, “Peran Ibnu Sina Dalam Pengembangan Sains Islam Di Persia ( 980 – 1037 M ),” Skripsi, 2015, 1–91."},"properties":{"noteIndex":1},"schema":"https://github.com/citation-style-language/schema/raw/master/csl-citation.json"}</w:instrText>
      </w:r>
      <w:r w:rsidRPr="009A5E53">
        <w:rPr>
          <w:rFonts w:ascii="Garamond" w:hAnsi="Garamond" w:cstheme="majorBidi"/>
        </w:rPr>
        <w:fldChar w:fldCharType="end"/>
      </w:r>
    </w:p>
  </w:footnote>
  <w:footnote w:id="2">
    <w:p w14:paraId="2001A4FB" w14:textId="76FEA1E9" w:rsidR="00D91CE5" w:rsidRDefault="00D91CE5" w:rsidP="00D91CE5">
      <w:pPr>
        <w:pStyle w:val="FootnoteText"/>
        <w:ind w:firstLine="720"/>
        <w:jc w:val="both"/>
      </w:pPr>
      <w:r>
        <w:rPr>
          <w:rStyle w:val="FootnoteReference"/>
        </w:rPr>
        <w:footnoteRef/>
      </w:r>
      <w:r>
        <w:t xml:space="preserve"> </w:t>
      </w:r>
      <w:proofErr w:type="spellStart"/>
      <w:proofErr w:type="gramStart"/>
      <w:r w:rsidRPr="00D91CE5">
        <w:rPr>
          <w:rFonts w:ascii="Garamond" w:hAnsi="Garamond"/>
        </w:rPr>
        <w:t>Asep</w:t>
      </w:r>
      <w:proofErr w:type="spellEnd"/>
      <w:r w:rsidRPr="00D91CE5">
        <w:rPr>
          <w:rFonts w:ascii="Garamond" w:hAnsi="Garamond"/>
        </w:rPr>
        <w:t xml:space="preserve"> </w:t>
      </w:r>
      <w:proofErr w:type="spellStart"/>
      <w:r w:rsidRPr="00D91CE5">
        <w:rPr>
          <w:rFonts w:ascii="Garamond" w:hAnsi="Garamond"/>
        </w:rPr>
        <w:t>Sulaiman</w:t>
      </w:r>
      <w:proofErr w:type="spellEnd"/>
      <w:r w:rsidRPr="00D91CE5">
        <w:rPr>
          <w:rFonts w:ascii="Garamond" w:hAnsi="Garamond"/>
        </w:rPr>
        <w:t xml:space="preserve">, </w:t>
      </w:r>
      <w:proofErr w:type="spellStart"/>
      <w:r w:rsidRPr="00D91CE5">
        <w:rPr>
          <w:rFonts w:ascii="Garamond" w:hAnsi="Garamond"/>
          <w:i/>
          <w:iCs/>
        </w:rPr>
        <w:t>Mengenal</w:t>
      </w:r>
      <w:proofErr w:type="spellEnd"/>
      <w:r w:rsidRPr="00D91CE5">
        <w:rPr>
          <w:rFonts w:ascii="Garamond" w:hAnsi="Garamond"/>
          <w:i/>
          <w:iCs/>
        </w:rPr>
        <w:t xml:space="preserve"> </w:t>
      </w:r>
      <w:proofErr w:type="spellStart"/>
      <w:r w:rsidRPr="00D91CE5">
        <w:rPr>
          <w:rFonts w:ascii="Garamond" w:hAnsi="Garamond"/>
          <w:i/>
          <w:iCs/>
        </w:rPr>
        <w:t>Filsafat</w:t>
      </w:r>
      <w:proofErr w:type="spellEnd"/>
      <w:r w:rsidRPr="00D91CE5">
        <w:rPr>
          <w:rFonts w:ascii="Garamond" w:hAnsi="Garamond"/>
          <w:i/>
          <w:iCs/>
        </w:rPr>
        <w:t xml:space="preserve"> Islam…,</w:t>
      </w:r>
      <w:r w:rsidRPr="00D91CE5">
        <w:rPr>
          <w:rFonts w:ascii="Garamond" w:hAnsi="Garamond"/>
        </w:rPr>
        <w:t xml:space="preserve"> </w:t>
      </w:r>
      <w:proofErr w:type="spellStart"/>
      <w:r w:rsidRPr="00D91CE5">
        <w:rPr>
          <w:rFonts w:ascii="Garamond" w:hAnsi="Garamond"/>
        </w:rPr>
        <w:t>hlm</w:t>
      </w:r>
      <w:proofErr w:type="spellEnd"/>
      <w:r w:rsidRPr="00D91CE5">
        <w:rPr>
          <w:rFonts w:ascii="Garamond" w:hAnsi="Garamond"/>
        </w:rPr>
        <w:t>.</w:t>
      </w:r>
      <w:proofErr w:type="gramEnd"/>
      <w:r w:rsidRPr="00D91CE5">
        <w:rPr>
          <w:rFonts w:ascii="Garamond" w:hAnsi="Garamond"/>
        </w:rPr>
        <w:t xml:space="preserve"> 52.</w:t>
      </w:r>
    </w:p>
  </w:footnote>
  <w:footnote w:id="3">
    <w:p w14:paraId="0D34752B" w14:textId="5ACB6AA5" w:rsidR="00801660" w:rsidRPr="00801660" w:rsidRDefault="00801660" w:rsidP="00801660">
      <w:pPr>
        <w:pStyle w:val="FootnoteText"/>
        <w:ind w:firstLine="720"/>
        <w:jc w:val="both"/>
        <w:rPr>
          <w:rFonts w:ascii="Garamond" w:hAnsi="Garamond"/>
        </w:rPr>
      </w:pPr>
      <w:r w:rsidRPr="00801660">
        <w:rPr>
          <w:rStyle w:val="FootnoteReference"/>
          <w:rFonts w:ascii="Garamond" w:hAnsi="Garamond"/>
        </w:rPr>
        <w:footnoteRef/>
      </w:r>
      <w:r w:rsidRPr="00801660">
        <w:rPr>
          <w:rFonts w:ascii="Garamond" w:hAnsi="Garamond"/>
        </w:rPr>
        <w:t xml:space="preserve"> </w:t>
      </w:r>
      <w:proofErr w:type="spellStart"/>
      <w:r w:rsidRPr="00801660">
        <w:rPr>
          <w:rFonts w:ascii="Garamond" w:hAnsi="Garamond"/>
        </w:rPr>
        <w:t>Petrus</w:t>
      </w:r>
      <w:proofErr w:type="spellEnd"/>
      <w:r w:rsidRPr="00801660">
        <w:rPr>
          <w:rFonts w:ascii="Garamond" w:hAnsi="Garamond"/>
        </w:rPr>
        <w:t xml:space="preserve"> </w:t>
      </w:r>
      <w:proofErr w:type="spellStart"/>
      <w:r w:rsidRPr="00801660">
        <w:rPr>
          <w:rFonts w:ascii="Garamond" w:hAnsi="Garamond"/>
        </w:rPr>
        <w:t>Andrianto</w:t>
      </w:r>
      <w:proofErr w:type="spellEnd"/>
      <w:r w:rsidRPr="00801660">
        <w:rPr>
          <w:rFonts w:ascii="Garamond" w:hAnsi="Garamond"/>
        </w:rPr>
        <w:t xml:space="preserve">, </w:t>
      </w:r>
      <w:proofErr w:type="spellStart"/>
      <w:r w:rsidRPr="00801660">
        <w:rPr>
          <w:rFonts w:ascii="Garamond" w:hAnsi="Garamond"/>
          <w:i/>
          <w:iCs/>
        </w:rPr>
        <w:t>Buku</w:t>
      </w:r>
      <w:proofErr w:type="spellEnd"/>
      <w:r w:rsidRPr="00801660">
        <w:rPr>
          <w:rFonts w:ascii="Garamond" w:hAnsi="Garamond"/>
          <w:i/>
          <w:iCs/>
        </w:rPr>
        <w:t xml:space="preserve"> Ajar </w:t>
      </w:r>
      <w:proofErr w:type="spellStart"/>
      <w:r w:rsidRPr="00801660">
        <w:rPr>
          <w:rFonts w:ascii="Garamond" w:hAnsi="Garamond"/>
          <w:i/>
          <w:iCs/>
        </w:rPr>
        <w:t>Fisiologi</w:t>
      </w:r>
      <w:proofErr w:type="spellEnd"/>
      <w:r w:rsidRPr="00801660">
        <w:rPr>
          <w:rFonts w:ascii="Garamond" w:hAnsi="Garamond"/>
          <w:i/>
          <w:iCs/>
        </w:rPr>
        <w:t xml:space="preserve"> </w:t>
      </w:r>
      <w:proofErr w:type="spellStart"/>
      <w:r w:rsidRPr="00801660">
        <w:rPr>
          <w:rFonts w:ascii="Garamond" w:hAnsi="Garamond"/>
          <w:i/>
          <w:iCs/>
        </w:rPr>
        <w:t>Kedokteran</w:t>
      </w:r>
      <w:proofErr w:type="spellEnd"/>
      <w:r w:rsidRPr="00801660">
        <w:rPr>
          <w:rFonts w:ascii="Garamond" w:hAnsi="Garamond"/>
        </w:rPr>
        <w:t xml:space="preserve">, (Jakarta: EGC, 1995), </w:t>
      </w:r>
      <w:proofErr w:type="spellStart"/>
      <w:r w:rsidRPr="00801660">
        <w:rPr>
          <w:rFonts w:ascii="Garamond" w:hAnsi="Garamond"/>
        </w:rPr>
        <w:t>hlm</w:t>
      </w:r>
      <w:proofErr w:type="spellEnd"/>
      <w:r w:rsidRPr="00801660">
        <w:rPr>
          <w:rFonts w:ascii="Garamond" w:hAnsi="Garamond"/>
        </w:rPr>
        <w:t>. 676</w:t>
      </w:r>
    </w:p>
  </w:footnote>
  <w:footnote w:id="4">
    <w:p w14:paraId="08E85148" w14:textId="5AC1DF52" w:rsidR="00B60758" w:rsidRPr="009A5E53" w:rsidRDefault="00B60758" w:rsidP="00B60758">
      <w:pPr>
        <w:pStyle w:val="FootnoteText"/>
        <w:ind w:firstLine="720"/>
        <w:rPr>
          <w:rFonts w:ascii="Garamond" w:hAnsi="Garamond" w:cstheme="majorBidi"/>
          <w:i/>
          <w:iCs/>
        </w:rPr>
      </w:pPr>
      <w:r w:rsidRPr="009A5E53">
        <w:rPr>
          <w:rStyle w:val="FootnoteReference"/>
          <w:rFonts w:ascii="Garamond" w:hAnsi="Garamond" w:cstheme="majorBidi"/>
        </w:rPr>
        <w:footnoteRef/>
      </w:r>
      <w:r w:rsidRPr="009A5E53">
        <w:rPr>
          <w:rFonts w:ascii="Garamond" w:hAnsi="Garamond" w:cstheme="majorBidi"/>
        </w:rPr>
        <w:t xml:space="preserve"> </w:t>
      </w:r>
      <w:r w:rsidRPr="009A5E53">
        <w:rPr>
          <w:rFonts w:ascii="Garamond" w:hAnsi="Garamond" w:cstheme="majorBidi"/>
          <w:i/>
          <w:iCs/>
        </w:rPr>
        <w:t>Ibid.</w:t>
      </w:r>
    </w:p>
  </w:footnote>
  <w:footnote w:id="5">
    <w:p w14:paraId="32B6B7BE" w14:textId="72E4970B" w:rsidR="00553F52" w:rsidRPr="009A5E53" w:rsidRDefault="00553F52" w:rsidP="00553F52">
      <w:pPr>
        <w:pStyle w:val="FootnoteText"/>
        <w:ind w:firstLine="720"/>
        <w:jc w:val="both"/>
        <w:rPr>
          <w:rFonts w:ascii="Garamond" w:hAnsi="Garamond" w:cstheme="majorBidi"/>
          <w:i/>
          <w:iCs/>
        </w:rPr>
      </w:pPr>
      <w:r w:rsidRPr="009A5E53">
        <w:rPr>
          <w:rStyle w:val="FootnoteReference"/>
          <w:rFonts w:ascii="Garamond" w:hAnsi="Garamond" w:cstheme="majorBidi"/>
        </w:rPr>
        <w:footnoteRef/>
      </w:r>
      <w:r w:rsidRPr="009A5E53">
        <w:rPr>
          <w:rFonts w:ascii="Garamond" w:hAnsi="Garamond" w:cstheme="majorBidi"/>
        </w:rPr>
        <w:t xml:space="preserve"> </w:t>
      </w:r>
      <w:proofErr w:type="gramStart"/>
      <w:r w:rsidRPr="009A5E53">
        <w:rPr>
          <w:rFonts w:ascii="Garamond" w:hAnsi="Garamond" w:cstheme="majorBidi"/>
          <w:i/>
          <w:iCs/>
        </w:rPr>
        <w:t xml:space="preserve">Ibid, </w:t>
      </w:r>
      <w:r w:rsidRPr="009A5E53">
        <w:rPr>
          <w:rFonts w:ascii="Garamond" w:hAnsi="Garamond" w:cstheme="majorBidi"/>
        </w:rPr>
        <w:t>h. 272.</w:t>
      </w:r>
      <w:proofErr w:type="gramEnd"/>
    </w:p>
  </w:footnote>
  <w:footnote w:id="6">
    <w:p w14:paraId="55AE2A22" w14:textId="15B8365A" w:rsidR="00553F52" w:rsidRPr="009A5E53" w:rsidRDefault="00553F52" w:rsidP="00553F52">
      <w:pPr>
        <w:pStyle w:val="FootnoteText"/>
        <w:ind w:firstLine="720"/>
        <w:jc w:val="both"/>
        <w:rPr>
          <w:rFonts w:ascii="Garamond" w:hAnsi="Garamond" w:cstheme="majorBidi"/>
        </w:rPr>
      </w:pPr>
      <w:r w:rsidRPr="009A5E53">
        <w:rPr>
          <w:rStyle w:val="FootnoteReference"/>
          <w:rFonts w:ascii="Garamond" w:hAnsi="Garamond" w:cstheme="majorBidi"/>
        </w:rPr>
        <w:footnoteRef/>
      </w:r>
      <w:r w:rsidRPr="009A5E53">
        <w:rPr>
          <w:rFonts w:ascii="Garamond" w:hAnsi="Garamond" w:cstheme="majorBidi"/>
        </w:rPr>
        <w:t xml:space="preserve"> </w:t>
      </w:r>
      <w:r w:rsidRPr="009A5E53">
        <w:rPr>
          <w:rFonts w:ascii="Garamond" w:hAnsi="Garamond" w:cstheme="majorBidi"/>
          <w:i/>
          <w:iCs/>
        </w:rPr>
        <w:t>Al-</w:t>
      </w:r>
      <w:proofErr w:type="spellStart"/>
      <w:r w:rsidRPr="009A5E53">
        <w:rPr>
          <w:rFonts w:ascii="Garamond" w:hAnsi="Garamond" w:cstheme="majorBidi"/>
          <w:i/>
          <w:iCs/>
        </w:rPr>
        <w:t>Qanun</w:t>
      </w:r>
      <w:proofErr w:type="spellEnd"/>
      <w:r w:rsidRPr="009A5E53">
        <w:rPr>
          <w:rFonts w:ascii="Garamond" w:hAnsi="Garamond" w:cstheme="majorBidi"/>
          <w:i/>
          <w:iCs/>
        </w:rPr>
        <w:t xml:space="preserve"> fi </w:t>
      </w:r>
      <w:proofErr w:type="spellStart"/>
      <w:r w:rsidRPr="009A5E53">
        <w:rPr>
          <w:rFonts w:ascii="Garamond" w:hAnsi="Garamond" w:cstheme="majorBidi"/>
          <w:i/>
          <w:iCs/>
        </w:rPr>
        <w:t>Thibb</w:t>
      </w:r>
      <w:proofErr w:type="spellEnd"/>
      <w:r w:rsidRPr="009A5E53">
        <w:rPr>
          <w:rFonts w:ascii="Garamond" w:hAnsi="Garamond" w:cstheme="majorBidi"/>
          <w:i/>
          <w:iCs/>
        </w:rPr>
        <w:t xml:space="preserve"> </w:t>
      </w:r>
      <w:proofErr w:type="spellStart"/>
      <w:r w:rsidRPr="009A5E53">
        <w:rPr>
          <w:rFonts w:ascii="Garamond" w:hAnsi="Garamond" w:cstheme="majorBidi"/>
          <w:i/>
          <w:iCs/>
        </w:rPr>
        <w:t>terjemahannya</w:t>
      </w:r>
      <w:proofErr w:type="spellEnd"/>
      <w:r w:rsidRPr="009A5E53">
        <w:rPr>
          <w:rFonts w:ascii="Garamond" w:hAnsi="Garamond" w:cstheme="majorBidi"/>
          <w:i/>
          <w:iCs/>
        </w:rPr>
        <w:t xml:space="preserve"> </w:t>
      </w:r>
      <w:proofErr w:type="spellStart"/>
      <w:r w:rsidRPr="009A5E53">
        <w:rPr>
          <w:rFonts w:ascii="Garamond" w:hAnsi="Garamond" w:cstheme="majorBidi"/>
          <w:i/>
          <w:iCs/>
        </w:rPr>
        <w:t>dalam</w:t>
      </w:r>
      <w:proofErr w:type="spellEnd"/>
      <w:r w:rsidRPr="009A5E53">
        <w:rPr>
          <w:rFonts w:ascii="Garamond" w:hAnsi="Garamond" w:cstheme="majorBidi"/>
          <w:i/>
          <w:iCs/>
        </w:rPr>
        <w:t xml:space="preserve"> </w:t>
      </w:r>
      <w:proofErr w:type="spellStart"/>
      <w:r w:rsidRPr="009A5E53">
        <w:rPr>
          <w:rFonts w:ascii="Garamond" w:hAnsi="Garamond" w:cstheme="majorBidi"/>
          <w:i/>
          <w:iCs/>
        </w:rPr>
        <w:t>bahasa</w:t>
      </w:r>
      <w:proofErr w:type="spellEnd"/>
      <w:r w:rsidRPr="009A5E53">
        <w:rPr>
          <w:rFonts w:ascii="Garamond" w:hAnsi="Garamond" w:cstheme="majorBidi"/>
          <w:i/>
          <w:iCs/>
        </w:rPr>
        <w:t xml:space="preserve"> </w:t>
      </w:r>
      <w:proofErr w:type="spellStart"/>
      <w:r w:rsidRPr="009A5E53">
        <w:rPr>
          <w:rFonts w:ascii="Garamond" w:hAnsi="Garamond" w:cstheme="majorBidi"/>
          <w:i/>
          <w:iCs/>
        </w:rPr>
        <w:t>Inggris</w:t>
      </w:r>
      <w:proofErr w:type="spellEnd"/>
      <w:r w:rsidRPr="009A5E53">
        <w:rPr>
          <w:rFonts w:ascii="Garamond" w:hAnsi="Garamond" w:cstheme="majorBidi"/>
          <w:i/>
          <w:iCs/>
        </w:rPr>
        <w:t xml:space="preserve"> </w:t>
      </w:r>
      <w:proofErr w:type="spellStart"/>
      <w:r w:rsidRPr="009A5E53">
        <w:rPr>
          <w:rFonts w:ascii="Garamond" w:hAnsi="Garamond" w:cstheme="majorBidi"/>
          <w:i/>
          <w:iCs/>
        </w:rPr>
        <w:t>dapat</w:t>
      </w:r>
      <w:proofErr w:type="spellEnd"/>
      <w:r w:rsidRPr="009A5E53">
        <w:rPr>
          <w:rFonts w:ascii="Garamond" w:hAnsi="Garamond" w:cstheme="majorBidi"/>
          <w:i/>
          <w:iCs/>
        </w:rPr>
        <w:t xml:space="preserve"> </w:t>
      </w:r>
      <w:proofErr w:type="spellStart"/>
      <w:r w:rsidRPr="009A5E53">
        <w:rPr>
          <w:rFonts w:ascii="Garamond" w:hAnsi="Garamond" w:cstheme="majorBidi"/>
          <w:i/>
          <w:iCs/>
        </w:rPr>
        <w:t>dilihat</w:t>
      </w:r>
      <w:proofErr w:type="spellEnd"/>
      <w:r w:rsidRPr="009A5E53">
        <w:rPr>
          <w:rFonts w:ascii="Garamond" w:hAnsi="Garamond" w:cstheme="majorBidi"/>
          <w:i/>
          <w:iCs/>
        </w:rPr>
        <w:t xml:space="preserve"> </w:t>
      </w:r>
      <w:proofErr w:type="spellStart"/>
      <w:r w:rsidRPr="009A5E53">
        <w:rPr>
          <w:rFonts w:ascii="Garamond" w:hAnsi="Garamond" w:cstheme="majorBidi"/>
          <w:i/>
          <w:iCs/>
        </w:rPr>
        <w:t>dalam</w:t>
      </w:r>
      <w:proofErr w:type="spellEnd"/>
      <w:r w:rsidRPr="009A5E53">
        <w:rPr>
          <w:rFonts w:ascii="Garamond" w:hAnsi="Garamond" w:cstheme="majorBidi"/>
          <w:i/>
          <w:iCs/>
        </w:rPr>
        <w:t xml:space="preserve"> Oskar Cameron </w:t>
      </w:r>
      <w:proofErr w:type="spellStart"/>
      <w:r w:rsidRPr="009A5E53">
        <w:rPr>
          <w:rFonts w:ascii="Garamond" w:hAnsi="Garamond" w:cstheme="majorBidi"/>
          <w:i/>
          <w:iCs/>
        </w:rPr>
        <w:t>Gruner</w:t>
      </w:r>
      <w:proofErr w:type="spellEnd"/>
      <w:r w:rsidRPr="009A5E53">
        <w:rPr>
          <w:rFonts w:ascii="Garamond" w:hAnsi="Garamond" w:cstheme="majorBidi"/>
          <w:i/>
          <w:iCs/>
        </w:rPr>
        <w:t xml:space="preserve">, The Canon of Medicine of Avicenna, </w:t>
      </w:r>
      <w:r w:rsidRPr="009A5E53">
        <w:rPr>
          <w:rFonts w:ascii="Garamond" w:hAnsi="Garamond" w:cstheme="majorBidi"/>
        </w:rPr>
        <w:t xml:space="preserve">(New York: AMS Press, 1973), bag. </w:t>
      </w:r>
      <w:proofErr w:type="gramStart"/>
      <w:r w:rsidRPr="009A5E53">
        <w:rPr>
          <w:rFonts w:ascii="Garamond" w:hAnsi="Garamond" w:cstheme="majorBidi"/>
        </w:rPr>
        <w:t>I-IV, h.25-135, 460-534.</w:t>
      </w:r>
      <w:proofErr w:type="gramEnd"/>
    </w:p>
  </w:footnote>
  <w:footnote w:id="7">
    <w:p w14:paraId="78BA1009" w14:textId="55A5B170" w:rsidR="00553F52" w:rsidRPr="009A5E53" w:rsidRDefault="00553F52" w:rsidP="00C10A97">
      <w:pPr>
        <w:pStyle w:val="FootnoteText"/>
        <w:ind w:firstLine="720"/>
        <w:jc w:val="both"/>
        <w:rPr>
          <w:rFonts w:ascii="Garamond" w:hAnsi="Garamond" w:cstheme="majorBidi"/>
        </w:rPr>
      </w:pPr>
      <w:r w:rsidRPr="009A5E53">
        <w:rPr>
          <w:rStyle w:val="FootnoteReference"/>
          <w:rFonts w:ascii="Garamond" w:hAnsi="Garamond" w:cstheme="majorBidi"/>
        </w:rPr>
        <w:footnoteRef/>
      </w:r>
      <w:r w:rsidRPr="009A5E53">
        <w:rPr>
          <w:rFonts w:ascii="Garamond" w:hAnsi="Garamond" w:cstheme="majorBidi"/>
        </w:rPr>
        <w:t xml:space="preserve"> </w:t>
      </w:r>
      <w:proofErr w:type="spellStart"/>
      <w:proofErr w:type="gramStart"/>
      <w:r w:rsidRPr="009A5E53">
        <w:rPr>
          <w:rFonts w:ascii="Garamond" w:hAnsi="Garamond" w:cstheme="majorBidi"/>
        </w:rPr>
        <w:t>Aftab</w:t>
      </w:r>
      <w:proofErr w:type="spellEnd"/>
      <w:r w:rsidRPr="009A5E53">
        <w:rPr>
          <w:rFonts w:ascii="Garamond" w:hAnsi="Garamond" w:cstheme="majorBidi"/>
        </w:rPr>
        <w:t xml:space="preserve"> </w:t>
      </w:r>
      <w:proofErr w:type="spellStart"/>
      <w:r w:rsidRPr="009A5E53">
        <w:rPr>
          <w:rFonts w:ascii="Garamond" w:hAnsi="Garamond" w:cstheme="majorBidi"/>
        </w:rPr>
        <w:t>Macksood</w:t>
      </w:r>
      <w:proofErr w:type="spellEnd"/>
      <w:r w:rsidRPr="009A5E53">
        <w:rPr>
          <w:rFonts w:ascii="Garamond" w:hAnsi="Garamond" w:cstheme="majorBidi"/>
        </w:rPr>
        <w:t xml:space="preserve">, </w:t>
      </w:r>
      <w:r w:rsidRPr="009A5E53">
        <w:rPr>
          <w:rFonts w:ascii="Garamond" w:hAnsi="Garamond" w:cstheme="majorBidi"/>
          <w:i/>
          <w:iCs/>
        </w:rPr>
        <w:t>“How I</w:t>
      </w:r>
      <w:r w:rsidR="009A596B" w:rsidRPr="009A5E53">
        <w:rPr>
          <w:rFonts w:ascii="Garamond" w:hAnsi="Garamond" w:cstheme="majorBidi"/>
          <w:i/>
          <w:iCs/>
        </w:rPr>
        <w:t xml:space="preserve">slam Influenced Science”, </w:t>
      </w:r>
      <w:proofErr w:type="spellStart"/>
      <w:r w:rsidR="009A596B" w:rsidRPr="009A5E53">
        <w:rPr>
          <w:rFonts w:ascii="Garamond" w:hAnsi="Garamond" w:cstheme="majorBidi"/>
          <w:i/>
          <w:iCs/>
        </w:rPr>
        <w:t>dalam</w:t>
      </w:r>
      <w:proofErr w:type="spellEnd"/>
      <w:r w:rsidR="009A596B" w:rsidRPr="009A5E53">
        <w:rPr>
          <w:rFonts w:ascii="Garamond" w:hAnsi="Garamond" w:cstheme="majorBidi"/>
          <w:i/>
          <w:iCs/>
        </w:rPr>
        <w:t xml:space="preserve"> </w:t>
      </w:r>
      <w:r w:rsidRPr="009A5E53">
        <w:rPr>
          <w:rFonts w:ascii="Garamond" w:hAnsi="Garamond" w:cstheme="majorBidi"/>
          <w:i/>
          <w:iCs/>
        </w:rPr>
        <w:t>www.ais.org/bsb/</w:t>
      </w:r>
      <w:r w:rsidR="009A596B" w:rsidRPr="009A5E53">
        <w:rPr>
          <w:rFonts w:ascii="Garamond" w:hAnsi="Garamond" w:cstheme="majorBidi"/>
          <w:i/>
          <w:iCs/>
        </w:rPr>
        <w:t xml:space="preserve">Herald/Previous/95/ </w:t>
      </w:r>
      <w:proofErr w:type="spellStart"/>
      <w:r w:rsidR="009A596B" w:rsidRPr="009A5E53">
        <w:rPr>
          <w:rFonts w:ascii="Garamond" w:hAnsi="Garamond" w:cstheme="majorBidi"/>
          <w:i/>
          <w:iCs/>
        </w:rPr>
        <w:t>science.hlml</w:t>
      </w:r>
      <w:proofErr w:type="spellEnd"/>
      <w:r w:rsidR="009A596B" w:rsidRPr="009A5E53">
        <w:rPr>
          <w:rFonts w:ascii="Garamond" w:hAnsi="Garamond" w:cstheme="majorBidi"/>
          <w:i/>
          <w:iCs/>
        </w:rPr>
        <w:t xml:space="preserve"> </w:t>
      </w:r>
      <w:proofErr w:type="spellStart"/>
      <w:r w:rsidRPr="009A5E53">
        <w:rPr>
          <w:rFonts w:ascii="Garamond" w:hAnsi="Garamond" w:cstheme="majorBidi"/>
        </w:rPr>
        <w:t>diakses</w:t>
      </w:r>
      <w:proofErr w:type="spellEnd"/>
      <w:r w:rsidRPr="009A5E53">
        <w:rPr>
          <w:rFonts w:ascii="Garamond" w:hAnsi="Garamond" w:cstheme="majorBidi"/>
        </w:rPr>
        <w:t xml:space="preserve"> </w:t>
      </w:r>
      <w:proofErr w:type="spellStart"/>
      <w:r w:rsidRPr="009A5E53">
        <w:rPr>
          <w:rFonts w:ascii="Garamond" w:hAnsi="Garamond" w:cstheme="majorBidi"/>
        </w:rPr>
        <w:t>pada</w:t>
      </w:r>
      <w:proofErr w:type="spellEnd"/>
      <w:r w:rsidRPr="009A5E53">
        <w:rPr>
          <w:rFonts w:ascii="Garamond" w:hAnsi="Garamond" w:cstheme="majorBidi"/>
        </w:rPr>
        <w:t xml:space="preserve"> </w:t>
      </w:r>
      <w:proofErr w:type="spellStart"/>
      <w:r w:rsidR="009A596B" w:rsidRPr="009A5E53">
        <w:rPr>
          <w:rFonts w:ascii="Garamond" w:hAnsi="Garamond" w:cstheme="majorBidi"/>
        </w:rPr>
        <w:t>tanggal</w:t>
      </w:r>
      <w:proofErr w:type="spellEnd"/>
      <w:r w:rsidR="009A596B" w:rsidRPr="009A5E53">
        <w:rPr>
          <w:rFonts w:ascii="Garamond" w:hAnsi="Garamond" w:cstheme="majorBidi"/>
        </w:rPr>
        <w:t xml:space="preserve"> 5 </w:t>
      </w:r>
      <w:proofErr w:type="spellStart"/>
      <w:r w:rsidR="009A596B" w:rsidRPr="009A5E53">
        <w:rPr>
          <w:rFonts w:ascii="Garamond" w:hAnsi="Garamond" w:cstheme="majorBidi"/>
        </w:rPr>
        <w:t>Desember</w:t>
      </w:r>
      <w:proofErr w:type="spellEnd"/>
      <w:r w:rsidR="009A596B" w:rsidRPr="009A5E53">
        <w:rPr>
          <w:rFonts w:ascii="Garamond" w:hAnsi="Garamond" w:cstheme="majorBidi"/>
        </w:rPr>
        <w:t xml:space="preserve"> 2023</w:t>
      </w:r>
      <w:r w:rsidRPr="009A5E53">
        <w:rPr>
          <w:rFonts w:ascii="Garamond" w:hAnsi="Garamond" w:cstheme="majorBidi"/>
        </w:rPr>
        <w:t>.</w:t>
      </w:r>
      <w:proofErr w:type="gramEnd"/>
      <w:r w:rsidRPr="009A5E53">
        <w:rPr>
          <w:rFonts w:ascii="Garamond" w:hAnsi="Garamond" w:cstheme="majorBidi"/>
        </w:rPr>
        <w:t xml:space="preserve"> </w:t>
      </w:r>
      <w:proofErr w:type="gramStart"/>
      <w:r w:rsidRPr="009A5E53">
        <w:rPr>
          <w:rFonts w:ascii="Garamond" w:hAnsi="Garamond" w:cstheme="majorBidi"/>
        </w:rPr>
        <w:t xml:space="preserve">Dan </w:t>
      </w:r>
      <w:proofErr w:type="spellStart"/>
      <w:r w:rsidRPr="009A5E53">
        <w:rPr>
          <w:rFonts w:ascii="Garamond" w:hAnsi="Garamond" w:cstheme="majorBidi"/>
        </w:rPr>
        <w:t>lihat</w:t>
      </w:r>
      <w:proofErr w:type="spellEnd"/>
      <w:r w:rsidRPr="009A5E53">
        <w:rPr>
          <w:rFonts w:ascii="Garamond" w:hAnsi="Garamond" w:cstheme="majorBidi"/>
        </w:rPr>
        <w:t xml:space="preserve"> Oscar Cameron </w:t>
      </w:r>
      <w:proofErr w:type="spellStart"/>
      <w:r w:rsidRPr="009A5E53">
        <w:rPr>
          <w:rFonts w:ascii="Garamond" w:hAnsi="Garamond" w:cstheme="majorBidi"/>
        </w:rPr>
        <w:t>Gruner</w:t>
      </w:r>
      <w:proofErr w:type="spellEnd"/>
      <w:r w:rsidRPr="009A5E53">
        <w:rPr>
          <w:rFonts w:ascii="Garamond" w:hAnsi="Garamond" w:cstheme="majorBidi"/>
        </w:rPr>
        <w:t>, The Canon of Medicine of Avicenna, h. 174-183.</w:t>
      </w:r>
      <w:proofErr w:type="gramEnd"/>
    </w:p>
  </w:footnote>
  <w:footnote w:id="8">
    <w:p w14:paraId="5E489E5E" w14:textId="5E60F385" w:rsidR="009A5E53" w:rsidRPr="009A5E53" w:rsidRDefault="009A5E53" w:rsidP="009A5E53">
      <w:pPr>
        <w:pStyle w:val="FootnoteText"/>
        <w:ind w:firstLine="720"/>
        <w:jc w:val="both"/>
        <w:rPr>
          <w:rFonts w:ascii="Garamond" w:hAnsi="Garamond"/>
        </w:rPr>
      </w:pPr>
      <w:r w:rsidRPr="009A5E53">
        <w:rPr>
          <w:rStyle w:val="FootnoteReference"/>
          <w:rFonts w:ascii="Garamond" w:hAnsi="Garamond"/>
        </w:rPr>
        <w:footnoteRef/>
      </w:r>
      <w:r w:rsidRPr="009A5E53">
        <w:rPr>
          <w:rFonts w:ascii="Garamond" w:hAnsi="Garamond"/>
        </w:rPr>
        <w:t xml:space="preserve"> </w:t>
      </w:r>
      <w:proofErr w:type="spellStart"/>
      <w:r w:rsidRPr="009A5E53">
        <w:rPr>
          <w:rFonts w:ascii="Garamond" w:hAnsi="Garamond"/>
        </w:rPr>
        <w:t>Arif</w:t>
      </w:r>
      <w:proofErr w:type="spellEnd"/>
      <w:r w:rsidRPr="009A5E53">
        <w:rPr>
          <w:rFonts w:ascii="Garamond" w:hAnsi="Garamond"/>
        </w:rPr>
        <w:t xml:space="preserve">, </w:t>
      </w:r>
      <w:proofErr w:type="spellStart"/>
      <w:r w:rsidRPr="009A5E53">
        <w:rPr>
          <w:rFonts w:ascii="Garamond" w:hAnsi="Garamond"/>
        </w:rPr>
        <w:t>Syamsuddin</w:t>
      </w:r>
      <w:proofErr w:type="spellEnd"/>
      <w:r w:rsidRPr="009A5E53">
        <w:rPr>
          <w:rFonts w:ascii="Garamond" w:hAnsi="Garamond"/>
        </w:rPr>
        <w:t>. (</w:t>
      </w:r>
      <w:proofErr w:type="spellStart"/>
      <w:r w:rsidRPr="009A5E53">
        <w:rPr>
          <w:rFonts w:ascii="Garamond" w:hAnsi="Garamond"/>
        </w:rPr>
        <w:t>n.d.</w:t>
      </w:r>
      <w:proofErr w:type="spellEnd"/>
      <w:r w:rsidRPr="009A5E53">
        <w:rPr>
          <w:rFonts w:ascii="Garamond" w:hAnsi="Garamond"/>
        </w:rPr>
        <w:t xml:space="preserve">) </w:t>
      </w:r>
      <w:r w:rsidRPr="009A5E53">
        <w:rPr>
          <w:rFonts w:ascii="Garamond" w:hAnsi="Garamond"/>
          <w:i/>
          <w:iCs/>
        </w:rPr>
        <w:t xml:space="preserve">“Intuitive Knowledge in </w:t>
      </w:r>
      <w:proofErr w:type="spellStart"/>
      <w:r w:rsidRPr="009A5E53">
        <w:rPr>
          <w:rFonts w:ascii="Garamond" w:hAnsi="Garamond"/>
          <w:i/>
          <w:iCs/>
        </w:rPr>
        <w:t>Ibn</w:t>
      </w:r>
      <w:proofErr w:type="spellEnd"/>
      <w:r w:rsidRPr="009A5E53">
        <w:rPr>
          <w:rFonts w:ascii="Garamond" w:hAnsi="Garamond"/>
          <w:i/>
          <w:iCs/>
        </w:rPr>
        <w:t xml:space="preserve"> </w:t>
      </w:r>
      <w:proofErr w:type="spellStart"/>
      <w:r w:rsidRPr="009A5E53">
        <w:rPr>
          <w:rFonts w:ascii="Garamond" w:hAnsi="Garamond"/>
          <w:i/>
          <w:iCs/>
        </w:rPr>
        <w:t>Sina</w:t>
      </w:r>
      <w:proofErr w:type="spellEnd"/>
      <w:r w:rsidRPr="009A5E53">
        <w:rPr>
          <w:rFonts w:ascii="Garamond" w:hAnsi="Garamond"/>
          <w:i/>
          <w:iCs/>
        </w:rPr>
        <w:t>: Its Distinctive Features and Prerequisites.” Al-</w:t>
      </w:r>
      <w:proofErr w:type="spellStart"/>
      <w:r w:rsidRPr="009A5E53">
        <w:rPr>
          <w:rFonts w:ascii="Garamond" w:hAnsi="Garamond"/>
          <w:i/>
          <w:iCs/>
        </w:rPr>
        <w:t>Shajarah</w:t>
      </w:r>
      <w:proofErr w:type="spellEnd"/>
      <w:r w:rsidRPr="009A5E53">
        <w:rPr>
          <w:rFonts w:ascii="Garamond" w:hAnsi="Garamond"/>
          <w:i/>
          <w:iCs/>
        </w:rPr>
        <w:t>:</w:t>
      </w:r>
      <w:r w:rsidRPr="009A5E53">
        <w:rPr>
          <w:rFonts w:ascii="Garamond" w:hAnsi="Garamond"/>
        </w:rPr>
        <w:t xml:space="preserve"> 213-251</w:t>
      </w:r>
    </w:p>
  </w:footnote>
  <w:footnote w:id="9">
    <w:p w14:paraId="3EF3B621" w14:textId="2F0CC6D2" w:rsidR="009A596B" w:rsidRPr="009A5E53" w:rsidRDefault="009A596B" w:rsidP="00C10A97">
      <w:pPr>
        <w:pStyle w:val="FootnoteText"/>
        <w:ind w:firstLine="720"/>
        <w:rPr>
          <w:rFonts w:ascii="Garamond" w:hAnsi="Garamond" w:cstheme="majorBidi"/>
        </w:rPr>
      </w:pPr>
      <w:r w:rsidRPr="009A5E53">
        <w:rPr>
          <w:rStyle w:val="FootnoteReference"/>
          <w:rFonts w:ascii="Garamond" w:hAnsi="Garamond" w:cstheme="majorBidi"/>
        </w:rPr>
        <w:footnoteRef/>
      </w:r>
      <w:r w:rsidRPr="009A5E53">
        <w:rPr>
          <w:rFonts w:ascii="Garamond" w:hAnsi="Garamond" w:cstheme="majorBidi"/>
        </w:rPr>
        <w:t xml:space="preserve"> </w:t>
      </w:r>
      <w:r w:rsidRPr="009A5E53">
        <w:rPr>
          <w:rFonts w:ascii="Garamond" w:hAnsi="Garamond" w:cstheme="majorBidi"/>
          <w:i/>
          <w:iCs/>
        </w:rPr>
        <w:t xml:space="preserve">Oskar Cameron </w:t>
      </w:r>
      <w:proofErr w:type="spellStart"/>
      <w:r w:rsidRPr="009A5E53">
        <w:rPr>
          <w:rFonts w:ascii="Garamond" w:hAnsi="Garamond" w:cstheme="majorBidi"/>
          <w:i/>
          <w:iCs/>
        </w:rPr>
        <w:t>Gruner</w:t>
      </w:r>
      <w:proofErr w:type="spellEnd"/>
      <w:r w:rsidRPr="009A5E53">
        <w:rPr>
          <w:rFonts w:ascii="Garamond" w:hAnsi="Garamond" w:cstheme="majorBidi"/>
          <w:i/>
          <w:iCs/>
        </w:rPr>
        <w:t>, The Canon of Medicine of Avicenna,</w:t>
      </w:r>
      <w:r w:rsidRPr="009A5E53">
        <w:rPr>
          <w:rFonts w:ascii="Garamond" w:hAnsi="Garamond" w:cstheme="majorBidi"/>
        </w:rPr>
        <w:t xml:space="preserve"> (New York: AMS Press, 1973), </w:t>
      </w:r>
      <w:proofErr w:type="spellStart"/>
      <w:r w:rsidRPr="009A5E53">
        <w:rPr>
          <w:rFonts w:ascii="Garamond" w:hAnsi="Garamond" w:cstheme="majorBidi"/>
        </w:rPr>
        <w:t>Bagian</w:t>
      </w:r>
      <w:proofErr w:type="spellEnd"/>
      <w:r w:rsidRPr="009A5E53">
        <w:rPr>
          <w:rFonts w:ascii="Garamond" w:hAnsi="Garamond" w:cstheme="majorBidi"/>
        </w:rPr>
        <w:t xml:space="preserve"> I, h.93.</w:t>
      </w:r>
    </w:p>
  </w:footnote>
  <w:footnote w:id="10">
    <w:p w14:paraId="43E79FA7" w14:textId="670C0EF5" w:rsidR="00C10A97" w:rsidRPr="009A5E53" w:rsidRDefault="00C10A97" w:rsidP="00C10A97">
      <w:pPr>
        <w:pStyle w:val="FootnoteText"/>
        <w:ind w:firstLine="720"/>
        <w:rPr>
          <w:rFonts w:ascii="Garamond" w:hAnsi="Garamond" w:cstheme="majorBidi"/>
        </w:rPr>
      </w:pPr>
      <w:r w:rsidRPr="009A5E53">
        <w:rPr>
          <w:rStyle w:val="FootnoteReference"/>
          <w:rFonts w:ascii="Garamond" w:hAnsi="Garamond" w:cstheme="majorBidi"/>
        </w:rPr>
        <w:footnoteRef/>
      </w:r>
      <w:r w:rsidRPr="009A5E53">
        <w:rPr>
          <w:rFonts w:ascii="Garamond" w:hAnsi="Garamond" w:cstheme="majorBidi"/>
        </w:rPr>
        <w:t xml:space="preserve"> </w:t>
      </w:r>
      <w:proofErr w:type="spellStart"/>
      <w:r w:rsidRPr="009A5E53">
        <w:rPr>
          <w:rFonts w:ascii="Garamond" w:hAnsi="Garamond" w:cstheme="majorBidi"/>
        </w:rPr>
        <w:t>Raghib</w:t>
      </w:r>
      <w:proofErr w:type="spellEnd"/>
      <w:r w:rsidRPr="009A5E53">
        <w:rPr>
          <w:rFonts w:ascii="Garamond" w:hAnsi="Garamond" w:cstheme="majorBidi"/>
        </w:rPr>
        <w:t xml:space="preserve"> As-</w:t>
      </w:r>
      <w:proofErr w:type="spellStart"/>
      <w:r w:rsidRPr="009A5E53">
        <w:rPr>
          <w:rFonts w:ascii="Garamond" w:hAnsi="Garamond" w:cstheme="majorBidi"/>
        </w:rPr>
        <w:t>Sirjani</w:t>
      </w:r>
      <w:proofErr w:type="spellEnd"/>
      <w:r w:rsidRPr="009A5E53">
        <w:rPr>
          <w:rFonts w:ascii="Garamond" w:hAnsi="Garamond" w:cstheme="majorBidi"/>
        </w:rPr>
        <w:t xml:space="preserve">, </w:t>
      </w:r>
      <w:proofErr w:type="spellStart"/>
      <w:r w:rsidRPr="009A5E53">
        <w:rPr>
          <w:rFonts w:ascii="Garamond" w:hAnsi="Garamond" w:cstheme="majorBidi"/>
          <w:i/>
          <w:iCs/>
        </w:rPr>
        <w:t>Sumbangan</w:t>
      </w:r>
      <w:proofErr w:type="spellEnd"/>
      <w:r w:rsidRPr="009A5E53">
        <w:rPr>
          <w:rFonts w:ascii="Garamond" w:hAnsi="Garamond" w:cstheme="majorBidi"/>
          <w:i/>
          <w:iCs/>
        </w:rPr>
        <w:t xml:space="preserve"> </w:t>
      </w:r>
      <w:proofErr w:type="spellStart"/>
      <w:r w:rsidRPr="009A5E53">
        <w:rPr>
          <w:rFonts w:ascii="Garamond" w:hAnsi="Garamond" w:cstheme="majorBidi"/>
          <w:i/>
          <w:iCs/>
        </w:rPr>
        <w:t>Peradaban</w:t>
      </w:r>
      <w:proofErr w:type="spellEnd"/>
      <w:r w:rsidRPr="009A5E53">
        <w:rPr>
          <w:rFonts w:ascii="Garamond" w:hAnsi="Garamond" w:cstheme="majorBidi"/>
          <w:i/>
          <w:iCs/>
        </w:rPr>
        <w:t xml:space="preserve"> Islam </w:t>
      </w:r>
      <w:proofErr w:type="spellStart"/>
      <w:r w:rsidRPr="009A5E53">
        <w:rPr>
          <w:rFonts w:ascii="Garamond" w:hAnsi="Garamond" w:cstheme="majorBidi"/>
          <w:i/>
          <w:iCs/>
        </w:rPr>
        <w:t>Pada</w:t>
      </w:r>
      <w:proofErr w:type="spellEnd"/>
      <w:r w:rsidRPr="009A5E53">
        <w:rPr>
          <w:rFonts w:ascii="Garamond" w:hAnsi="Garamond" w:cstheme="majorBidi"/>
          <w:i/>
          <w:iCs/>
        </w:rPr>
        <w:t xml:space="preserve"> </w:t>
      </w:r>
      <w:proofErr w:type="spellStart"/>
      <w:r w:rsidRPr="009A5E53">
        <w:rPr>
          <w:rFonts w:ascii="Garamond" w:hAnsi="Garamond" w:cstheme="majorBidi"/>
          <w:i/>
          <w:iCs/>
        </w:rPr>
        <w:t>Dunia</w:t>
      </w:r>
      <w:proofErr w:type="spellEnd"/>
      <w:r w:rsidRPr="009A5E53">
        <w:rPr>
          <w:rFonts w:ascii="Garamond" w:hAnsi="Garamond" w:cstheme="majorBidi"/>
        </w:rPr>
        <w:t xml:space="preserve">, h. 276. </w:t>
      </w:r>
      <w:proofErr w:type="spellStart"/>
      <w:r w:rsidRPr="009A5E53">
        <w:rPr>
          <w:rFonts w:ascii="Garamond" w:hAnsi="Garamond" w:cstheme="majorBidi"/>
        </w:rPr>
        <w:t>Dapat</w:t>
      </w:r>
      <w:proofErr w:type="spellEnd"/>
      <w:r w:rsidRPr="009A5E53">
        <w:rPr>
          <w:rFonts w:ascii="Garamond" w:hAnsi="Garamond" w:cstheme="majorBidi"/>
        </w:rPr>
        <w:t xml:space="preserve"> </w:t>
      </w:r>
      <w:proofErr w:type="spellStart"/>
      <w:r w:rsidRPr="009A5E53">
        <w:rPr>
          <w:rFonts w:ascii="Garamond" w:hAnsi="Garamond" w:cstheme="majorBidi"/>
        </w:rPr>
        <w:t>dilihat</w:t>
      </w:r>
      <w:proofErr w:type="spellEnd"/>
      <w:r w:rsidRPr="009A5E53">
        <w:rPr>
          <w:rFonts w:ascii="Garamond" w:hAnsi="Garamond" w:cstheme="majorBidi"/>
        </w:rPr>
        <w:t xml:space="preserve"> </w:t>
      </w:r>
      <w:proofErr w:type="spellStart"/>
      <w:r w:rsidRPr="009A5E53">
        <w:rPr>
          <w:rFonts w:ascii="Garamond" w:hAnsi="Garamond" w:cstheme="majorBidi"/>
        </w:rPr>
        <w:t>juga</w:t>
      </w:r>
      <w:proofErr w:type="spellEnd"/>
      <w:r w:rsidRPr="009A5E53">
        <w:rPr>
          <w:rFonts w:ascii="Garamond" w:hAnsi="Garamond" w:cstheme="majorBidi"/>
        </w:rPr>
        <w:t xml:space="preserve"> </w:t>
      </w:r>
      <w:proofErr w:type="spellStart"/>
      <w:r w:rsidRPr="009A5E53">
        <w:rPr>
          <w:rFonts w:ascii="Garamond" w:hAnsi="Garamond" w:cstheme="majorBidi"/>
        </w:rPr>
        <w:t>dalam</w:t>
      </w:r>
      <w:proofErr w:type="spellEnd"/>
      <w:r w:rsidRPr="009A5E53">
        <w:rPr>
          <w:rFonts w:ascii="Garamond" w:hAnsi="Garamond" w:cstheme="majorBidi"/>
        </w:rPr>
        <w:t xml:space="preserve"> </w:t>
      </w:r>
      <w:r w:rsidRPr="009A5E53">
        <w:rPr>
          <w:rFonts w:ascii="Garamond" w:hAnsi="Garamond" w:cstheme="majorBidi"/>
          <w:i/>
          <w:iCs/>
        </w:rPr>
        <w:t>Al-</w:t>
      </w:r>
      <w:proofErr w:type="spellStart"/>
      <w:r w:rsidRPr="009A5E53">
        <w:rPr>
          <w:rFonts w:ascii="Garamond" w:hAnsi="Garamond" w:cstheme="majorBidi"/>
          <w:i/>
          <w:iCs/>
        </w:rPr>
        <w:t>Qanun</w:t>
      </w:r>
      <w:proofErr w:type="spellEnd"/>
      <w:r w:rsidRPr="009A5E53">
        <w:rPr>
          <w:rFonts w:ascii="Garamond" w:hAnsi="Garamond" w:cstheme="majorBidi"/>
          <w:i/>
          <w:iCs/>
        </w:rPr>
        <w:t xml:space="preserve"> fi </w:t>
      </w:r>
      <w:proofErr w:type="spellStart"/>
      <w:r w:rsidRPr="009A5E53">
        <w:rPr>
          <w:rFonts w:ascii="Garamond" w:hAnsi="Garamond" w:cstheme="majorBidi"/>
          <w:i/>
          <w:iCs/>
        </w:rPr>
        <w:t>Thibb</w:t>
      </w:r>
      <w:proofErr w:type="spellEnd"/>
      <w:r w:rsidRPr="009A5E53">
        <w:rPr>
          <w:rFonts w:ascii="Garamond" w:hAnsi="Garamond" w:cstheme="majorBidi"/>
        </w:rPr>
        <w:t xml:space="preserve"> </w:t>
      </w:r>
      <w:proofErr w:type="spellStart"/>
      <w:r w:rsidRPr="009A5E53">
        <w:rPr>
          <w:rFonts w:ascii="Garamond" w:hAnsi="Garamond" w:cstheme="majorBidi"/>
        </w:rPr>
        <w:t>terjemahannya</w:t>
      </w:r>
      <w:proofErr w:type="spellEnd"/>
      <w:r w:rsidRPr="009A5E53">
        <w:rPr>
          <w:rFonts w:ascii="Garamond" w:hAnsi="Garamond" w:cstheme="majorBidi"/>
        </w:rPr>
        <w:t xml:space="preserve"> </w:t>
      </w:r>
      <w:proofErr w:type="spellStart"/>
      <w:r w:rsidRPr="009A5E53">
        <w:rPr>
          <w:rFonts w:ascii="Garamond" w:hAnsi="Garamond" w:cstheme="majorBidi"/>
        </w:rPr>
        <w:t>dalam</w:t>
      </w:r>
      <w:proofErr w:type="spellEnd"/>
      <w:r w:rsidRPr="009A5E53">
        <w:rPr>
          <w:rFonts w:ascii="Garamond" w:hAnsi="Garamond" w:cstheme="majorBidi"/>
        </w:rPr>
        <w:t xml:space="preserve"> </w:t>
      </w:r>
      <w:proofErr w:type="spellStart"/>
      <w:r w:rsidRPr="009A5E53">
        <w:rPr>
          <w:rFonts w:ascii="Garamond" w:hAnsi="Garamond" w:cstheme="majorBidi"/>
        </w:rPr>
        <w:t>bahasa</w:t>
      </w:r>
      <w:proofErr w:type="spellEnd"/>
      <w:r w:rsidRPr="009A5E53">
        <w:rPr>
          <w:rFonts w:ascii="Garamond" w:hAnsi="Garamond" w:cstheme="majorBidi"/>
        </w:rPr>
        <w:t xml:space="preserve"> </w:t>
      </w:r>
      <w:proofErr w:type="spellStart"/>
      <w:r w:rsidRPr="009A5E53">
        <w:rPr>
          <w:rFonts w:ascii="Garamond" w:hAnsi="Garamond" w:cstheme="majorBidi"/>
        </w:rPr>
        <w:t>Inggris</w:t>
      </w:r>
      <w:proofErr w:type="spellEnd"/>
      <w:r w:rsidRPr="009A5E53">
        <w:rPr>
          <w:rFonts w:ascii="Garamond" w:hAnsi="Garamond" w:cstheme="majorBidi"/>
        </w:rPr>
        <w:t xml:space="preserve"> </w:t>
      </w:r>
      <w:proofErr w:type="spellStart"/>
      <w:r w:rsidRPr="009A5E53">
        <w:rPr>
          <w:rFonts w:ascii="Garamond" w:hAnsi="Garamond" w:cstheme="majorBidi"/>
        </w:rPr>
        <w:t>dapat</w:t>
      </w:r>
      <w:proofErr w:type="spellEnd"/>
      <w:r w:rsidRPr="009A5E53">
        <w:rPr>
          <w:rFonts w:ascii="Garamond" w:hAnsi="Garamond" w:cstheme="majorBidi"/>
        </w:rPr>
        <w:t xml:space="preserve"> </w:t>
      </w:r>
      <w:proofErr w:type="spellStart"/>
      <w:r w:rsidRPr="009A5E53">
        <w:rPr>
          <w:rFonts w:ascii="Garamond" w:hAnsi="Garamond" w:cstheme="majorBidi"/>
        </w:rPr>
        <w:t>dilihat</w:t>
      </w:r>
      <w:proofErr w:type="spellEnd"/>
      <w:r w:rsidRPr="009A5E53">
        <w:rPr>
          <w:rFonts w:ascii="Garamond" w:hAnsi="Garamond" w:cstheme="majorBidi"/>
        </w:rPr>
        <w:t xml:space="preserve"> </w:t>
      </w:r>
      <w:proofErr w:type="spellStart"/>
      <w:r w:rsidRPr="009A5E53">
        <w:rPr>
          <w:rFonts w:ascii="Garamond" w:hAnsi="Garamond" w:cstheme="majorBidi"/>
        </w:rPr>
        <w:t>dalam</w:t>
      </w:r>
      <w:proofErr w:type="spellEnd"/>
      <w:r w:rsidRPr="009A5E53">
        <w:rPr>
          <w:rFonts w:ascii="Garamond" w:hAnsi="Garamond" w:cstheme="majorBidi"/>
        </w:rPr>
        <w:t xml:space="preserve"> </w:t>
      </w:r>
      <w:r w:rsidRPr="009A5E53">
        <w:rPr>
          <w:rFonts w:ascii="Garamond" w:hAnsi="Garamond" w:cstheme="majorBidi"/>
          <w:i/>
          <w:iCs/>
        </w:rPr>
        <w:t xml:space="preserve">Oskar Cameron </w:t>
      </w:r>
      <w:proofErr w:type="spellStart"/>
      <w:r w:rsidRPr="009A5E53">
        <w:rPr>
          <w:rFonts w:ascii="Garamond" w:hAnsi="Garamond" w:cstheme="majorBidi"/>
          <w:i/>
          <w:iCs/>
        </w:rPr>
        <w:t>Gruner</w:t>
      </w:r>
      <w:proofErr w:type="spellEnd"/>
      <w:r w:rsidRPr="009A5E53">
        <w:rPr>
          <w:rFonts w:ascii="Garamond" w:hAnsi="Garamond" w:cstheme="majorBidi"/>
          <w:i/>
          <w:iCs/>
        </w:rPr>
        <w:t>, The Canon of Medicine,</w:t>
      </w:r>
      <w:r w:rsidRPr="009A5E53">
        <w:rPr>
          <w:rFonts w:ascii="Garamond" w:hAnsi="Garamond" w:cstheme="majorBidi"/>
        </w:rPr>
        <w:t xml:space="preserve"> </w:t>
      </w:r>
      <w:proofErr w:type="spellStart"/>
      <w:r w:rsidRPr="009A5E53">
        <w:rPr>
          <w:rFonts w:ascii="Garamond" w:hAnsi="Garamond" w:cstheme="majorBidi"/>
        </w:rPr>
        <w:t>bagian</w:t>
      </w:r>
      <w:proofErr w:type="spellEnd"/>
      <w:r w:rsidRPr="009A5E53">
        <w:rPr>
          <w:rFonts w:ascii="Garamond" w:hAnsi="Garamond" w:cstheme="majorBidi"/>
        </w:rPr>
        <w:t xml:space="preserve"> IV, h.530</w:t>
      </w:r>
    </w:p>
  </w:footnote>
  <w:footnote w:id="11">
    <w:p w14:paraId="41951A82" w14:textId="3093FD4B" w:rsidR="00C10A97" w:rsidRPr="009A5E53" w:rsidRDefault="00C10A97" w:rsidP="00C10A97">
      <w:pPr>
        <w:pStyle w:val="FootnoteText"/>
        <w:ind w:firstLine="720"/>
        <w:jc w:val="both"/>
        <w:rPr>
          <w:rFonts w:ascii="Garamond" w:hAnsi="Garamond" w:cstheme="majorBidi"/>
        </w:rPr>
      </w:pPr>
      <w:r w:rsidRPr="009A5E53">
        <w:rPr>
          <w:rStyle w:val="FootnoteReference"/>
          <w:rFonts w:ascii="Garamond" w:hAnsi="Garamond" w:cstheme="majorBidi"/>
        </w:rPr>
        <w:footnoteRef/>
      </w:r>
      <w:r w:rsidRPr="009A5E53">
        <w:rPr>
          <w:rFonts w:ascii="Garamond" w:hAnsi="Garamond" w:cstheme="majorBidi"/>
        </w:rPr>
        <w:t xml:space="preserve"> </w:t>
      </w:r>
      <w:proofErr w:type="gramStart"/>
      <w:r w:rsidRPr="009A5E53">
        <w:rPr>
          <w:rFonts w:ascii="Garamond" w:hAnsi="Garamond" w:cstheme="majorBidi"/>
        </w:rPr>
        <w:t xml:space="preserve">Oskar Cameron </w:t>
      </w:r>
      <w:proofErr w:type="spellStart"/>
      <w:r w:rsidRPr="009A5E53">
        <w:rPr>
          <w:rFonts w:ascii="Garamond" w:hAnsi="Garamond" w:cstheme="majorBidi"/>
        </w:rPr>
        <w:t>Gruner</w:t>
      </w:r>
      <w:proofErr w:type="spellEnd"/>
      <w:r w:rsidRPr="009A5E53">
        <w:rPr>
          <w:rFonts w:ascii="Garamond" w:hAnsi="Garamond" w:cstheme="majorBidi"/>
        </w:rPr>
        <w:t xml:space="preserve">, </w:t>
      </w:r>
      <w:r w:rsidRPr="009A5E53">
        <w:rPr>
          <w:rFonts w:ascii="Garamond" w:hAnsi="Garamond" w:cstheme="majorBidi"/>
          <w:i/>
          <w:iCs/>
        </w:rPr>
        <w:t xml:space="preserve">The Canon of Medicine, </w:t>
      </w:r>
      <w:proofErr w:type="spellStart"/>
      <w:r w:rsidRPr="009A5E53">
        <w:rPr>
          <w:rFonts w:ascii="Garamond" w:hAnsi="Garamond" w:cstheme="majorBidi"/>
        </w:rPr>
        <w:t>bagian</w:t>
      </w:r>
      <w:proofErr w:type="spellEnd"/>
      <w:r w:rsidRPr="009A5E53">
        <w:rPr>
          <w:rFonts w:ascii="Garamond" w:hAnsi="Garamond" w:cstheme="majorBidi"/>
        </w:rPr>
        <w:t xml:space="preserve"> IV, h.463.</w:t>
      </w:r>
      <w:proofErr w:type="gramEnd"/>
    </w:p>
  </w:footnote>
  <w:footnote w:id="12">
    <w:p w14:paraId="2EF300A4" w14:textId="099122E9" w:rsidR="00C10A97" w:rsidRPr="009A5E53" w:rsidRDefault="00C10A97" w:rsidP="00C10A97">
      <w:pPr>
        <w:pStyle w:val="FootnoteText"/>
        <w:ind w:firstLine="720"/>
        <w:jc w:val="both"/>
        <w:rPr>
          <w:rFonts w:ascii="Garamond" w:hAnsi="Garamond" w:cstheme="majorBidi"/>
        </w:rPr>
      </w:pPr>
      <w:r w:rsidRPr="009A5E53">
        <w:rPr>
          <w:rStyle w:val="FootnoteReference"/>
          <w:rFonts w:ascii="Garamond" w:hAnsi="Garamond" w:cstheme="majorBidi"/>
        </w:rPr>
        <w:footnoteRef/>
      </w:r>
      <w:r w:rsidRPr="009A5E53">
        <w:rPr>
          <w:rFonts w:ascii="Garamond" w:hAnsi="Garamond" w:cstheme="majorBidi"/>
        </w:rPr>
        <w:t xml:space="preserve"> Mehdi </w:t>
      </w:r>
      <w:proofErr w:type="spellStart"/>
      <w:r w:rsidRPr="009A5E53">
        <w:rPr>
          <w:rFonts w:ascii="Garamond" w:hAnsi="Garamond" w:cstheme="majorBidi"/>
        </w:rPr>
        <w:t>Nakosteen</w:t>
      </w:r>
      <w:proofErr w:type="spellEnd"/>
      <w:r w:rsidRPr="009A5E53">
        <w:rPr>
          <w:rFonts w:ascii="Garamond" w:hAnsi="Garamond" w:cstheme="majorBidi"/>
        </w:rPr>
        <w:t xml:space="preserve">, </w:t>
      </w:r>
      <w:proofErr w:type="spellStart"/>
      <w:r w:rsidRPr="009A5E53">
        <w:rPr>
          <w:rFonts w:ascii="Garamond" w:hAnsi="Garamond" w:cstheme="majorBidi"/>
        </w:rPr>
        <w:t>Konstribusi</w:t>
      </w:r>
      <w:proofErr w:type="spellEnd"/>
      <w:r w:rsidRPr="009A5E53">
        <w:rPr>
          <w:rFonts w:ascii="Garamond" w:hAnsi="Garamond" w:cstheme="majorBidi"/>
        </w:rPr>
        <w:t xml:space="preserve"> Islam </w:t>
      </w:r>
      <w:proofErr w:type="spellStart"/>
      <w:r w:rsidRPr="009A5E53">
        <w:rPr>
          <w:rFonts w:ascii="Garamond" w:hAnsi="Garamond" w:cstheme="majorBidi"/>
        </w:rPr>
        <w:t>atas</w:t>
      </w:r>
      <w:proofErr w:type="spellEnd"/>
      <w:r w:rsidRPr="009A5E53">
        <w:rPr>
          <w:rFonts w:ascii="Garamond" w:hAnsi="Garamond" w:cstheme="majorBidi"/>
        </w:rPr>
        <w:t xml:space="preserve"> </w:t>
      </w:r>
      <w:proofErr w:type="spellStart"/>
      <w:r w:rsidRPr="009A5E53">
        <w:rPr>
          <w:rFonts w:ascii="Garamond" w:hAnsi="Garamond" w:cstheme="majorBidi"/>
        </w:rPr>
        <w:t>Dunia</w:t>
      </w:r>
      <w:proofErr w:type="spellEnd"/>
      <w:r w:rsidRPr="009A5E53">
        <w:rPr>
          <w:rFonts w:ascii="Garamond" w:hAnsi="Garamond" w:cstheme="majorBidi"/>
        </w:rPr>
        <w:t xml:space="preserve"> </w:t>
      </w:r>
      <w:proofErr w:type="spellStart"/>
      <w:r w:rsidRPr="009A5E53">
        <w:rPr>
          <w:rFonts w:ascii="Garamond" w:hAnsi="Garamond" w:cstheme="majorBidi"/>
        </w:rPr>
        <w:t>Intelektual</w:t>
      </w:r>
      <w:proofErr w:type="spellEnd"/>
      <w:r w:rsidRPr="009A5E53">
        <w:rPr>
          <w:rFonts w:ascii="Garamond" w:hAnsi="Garamond" w:cstheme="majorBidi"/>
        </w:rPr>
        <w:t xml:space="preserve"> </w:t>
      </w:r>
      <w:proofErr w:type="gramStart"/>
      <w:r w:rsidRPr="009A5E53">
        <w:rPr>
          <w:rFonts w:ascii="Garamond" w:hAnsi="Garamond" w:cstheme="majorBidi"/>
        </w:rPr>
        <w:t>Barat :</w:t>
      </w:r>
      <w:proofErr w:type="gramEnd"/>
      <w:r w:rsidRPr="009A5E53">
        <w:rPr>
          <w:rFonts w:ascii="Garamond" w:hAnsi="Garamond" w:cstheme="majorBidi"/>
        </w:rPr>
        <w:t xml:space="preserve"> </w:t>
      </w:r>
      <w:proofErr w:type="spellStart"/>
      <w:r w:rsidRPr="009A5E53">
        <w:rPr>
          <w:rFonts w:ascii="Garamond" w:hAnsi="Garamond" w:cstheme="majorBidi"/>
          <w:i/>
          <w:iCs/>
        </w:rPr>
        <w:t>Deskripsi</w:t>
      </w:r>
      <w:proofErr w:type="spellEnd"/>
      <w:r w:rsidRPr="009A5E53">
        <w:rPr>
          <w:rFonts w:ascii="Garamond" w:hAnsi="Garamond" w:cstheme="majorBidi"/>
          <w:i/>
          <w:iCs/>
        </w:rPr>
        <w:t xml:space="preserve"> </w:t>
      </w:r>
      <w:proofErr w:type="spellStart"/>
      <w:r w:rsidRPr="009A5E53">
        <w:rPr>
          <w:rFonts w:ascii="Garamond" w:hAnsi="Garamond" w:cstheme="majorBidi"/>
          <w:i/>
          <w:iCs/>
        </w:rPr>
        <w:t>Analisis</w:t>
      </w:r>
      <w:proofErr w:type="spellEnd"/>
      <w:r w:rsidRPr="009A5E53">
        <w:rPr>
          <w:rFonts w:ascii="Garamond" w:hAnsi="Garamond" w:cstheme="majorBidi"/>
          <w:i/>
          <w:iCs/>
        </w:rPr>
        <w:t xml:space="preserve"> Abad </w:t>
      </w:r>
      <w:proofErr w:type="spellStart"/>
      <w:r w:rsidRPr="009A5E53">
        <w:rPr>
          <w:rFonts w:ascii="Garamond" w:hAnsi="Garamond" w:cstheme="majorBidi"/>
          <w:i/>
          <w:iCs/>
        </w:rPr>
        <w:t>Keemasan</w:t>
      </w:r>
      <w:proofErr w:type="spellEnd"/>
      <w:r w:rsidRPr="009A5E53">
        <w:rPr>
          <w:rFonts w:ascii="Garamond" w:hAnsi="Garamond" w:cstheme="majorBidi"/>
          <w:i/>
          <w:iCs/>
        </w:rPr>
        <w:t xml:space="preserve"> Islam,</w:t>
      </w:r>
      <w:r w:rsidRPr="009A5E53">
        <w:rPr>
          <w:rFonts w:ascii="Garamond" w:hAnsi="Garamond" w:cstheme="majorBidi"/>
        </w:rPr>
        <w:t xml:space="preserve"> h. 20.</w:t>
      </w:r>
    </w:p>
  </w:footnote>
  <w:footnote w:id="13">
    <w:p w14:paraId="156F3E37" w14:textId="577D2D44" w:rsidR="0064262E" w:rsidRPr="009A5E53" w:rsidRDefault="0064262E" w:rsidP="0064262E">
      <w:pPr>
        <w:pStyle w:val="FootnoteText"/>
        <w:ind w:firstLine="720"/>
        <w:jc w:val="both"/>
        <w:rPr>
          <w:rFonts w:ascii="Garamond" w:hAnsi="Garamond" w:cstheme="majorBidi"/>
        </w:rPr>
      </w:pPr>
      <w:r w:rsidRPr="009A5E53">
        <w:rPr>
          <w:rStyle w:val="FootnoteReference"/>
          <w:rFonts w:ascii="Garamond" w:hAnsi="Garamond" w:cstheme="majorBidi"/>
        </w:rPr>
        <w:footnoteRef/>
      </w:r>
      <w:r w:rsidRPr="009A5E53">
        <w:rPr>
          <w:rFonts w:ascii="Garamond" w:hAnsi="Garamond" w:cstheme="majorBidi"/>
        </w:rPr>
        <w:t xml:space="preserve"> </w:t>
      </w:r>
      <w:proofErr w:type="gramStart"/>
      <w:r w:rsidRPr="009A5E53">
        <w:rPr>
          <w:rFonts w:ascii="Garamond" w:hAnsi="Garamond" w:cstheme="majorBidi"/>
        </w:rPr>
        <w:t xml:space="preserve">Oskar Cameron </w:t>
      </w:r>
      <w:proofErr w:type="spellStart"/>
      <w:r w:rsidRPr="009A5E53">
        <w:rPr>
          <w:rFonts w:ascii="Garamond" w:hAnsi="Garamond" w:cstheme="majorBidi"/>
        </w:rPr>
        <w:t>Gruner</w:t>
      </w:r>
      <w:proofErr w:type="spellEnd"/>
      <w:r w:rsidRPr="009A5E53">
        <w:rPr>
          <w:rFonts w:ascii="Garamond" w:hAnsi="Garamond" w:cstheme="majorBidi"/>
        </w:rPr>
        <w:t xml:space="preserve">, </w:t>
      </w:r>
      <w:r w:rsidRPr="009A5E53">
        <w:rPr>
          <w:rFonts w:ascii="Garamond" w:hAnsi="Garamond" w:cstheme="majorBidi"/>
          <w:i/>
          <w:iCs/>
        </w:rPr>
        <w:t>The Canon of Medicine</w:t>
      </w:r>
      <w:r w:rsidRPr="009A5E53">
        <w:rPr>
          <w:rFonts w:ascii="Garamond" w:hAnsi="Garamond" w:cstheme="majorBidi"/>
        </w:rPr>
        <w:t xml:space="preserve">, </w:t>
      </w:r>
      <w:proofErr w:type="spellStart"/>
      <w:r w:rsidRPr="009A5E53">
        <w:rPr>
          <w:rFonts w:ascii="Garamond" w:hAnsi="Garamond" w:cstheme="majorBidi"/>
        </w:rPr>
        <w:t>bagian</w:t>
      </w:r>
      <w:proofErr w:type="spellEnd"/>
      <w:r w:rsidRPr="009A5E53">
        <w:rPr>
          <w:rFonts w:ascii="Garamond" w:hAnsi="Garamond" w:cstheme="majorBidi"/>
        </w:rPr>
        <w:t xml:space="preserve"> IV, h.463.</w:t>
      </w:r>
      <w:proofErr w:type="gramEnd"/>
    </w:p>
  </w:footnote>
  <w:footnote w:id="14">
    <w:p w14:paraId="56946BDD" w14:textId="0127B51D" w:rsidR="00D91CE5" w:rsidRDefault="00D91CE5" w:rsidP="00D91CE5">
      <w:pPr>
        <w:pStyle w:val="FootnoteText"/>
        <w:ind w:firstLine="720"/>
        <w:jc w:val="both"/>
      </w:pPr>
      <w:r>
        <w:rPr>
          <w:rStyle w:val="FootnoteReference"/>
        </w:rPr>
        <w:footnoteRef/>
      </w:r>
      <w:r>
        <w:t xml:space="preserve"> </w:t>
      </w:r>
      <w:proofErr w:type="spellStart"/>
      <w:r w:rsidRPr="00D91CE5">
        <w:rPr>
          <w:rFonts w:ascii="Garamond" w:hAnsi="Garamond"/>
        </w:rPr>
        <w:t>Mohadeseh</w:t>
      </w:r>
      <w:proofErr w:type="spellEnd"/>
      <w:r w:rsidRPr="00D91CE5">
        <w:rPr>
          <w:rFonts w:ascii="Garamond" w:hAnsi="Garamond"/>
        </w:rPr>
        <w:t xml:space="preserve"> </w:t>
      </w:r>
      <w:proofErr w:type="spellStart"/>
      <w:r w:rsidRPr="00D91CE5">
        <w:rPr>
          <w:rFonts w:ascii="Garamond" w:hAnsi="Garamond"/>
        </w:rPr>
        <w:t>Burhani</w:t>
      </w:r>
      <w:proofErr w:type="spellEnd"/>
      <w:r w:rsidRPr="00D91CE5">
        <w:rPr>
          <w:rFonts w:ascii="Garamond" w:hAnsi="Garamond"/>
        </w:rPr>
        <w:t xml:space="preserve"> </w:t>
      </w:r>
      <w:proofErr w:type="spellStart"/>
      <w:r w:rsidRPr="00D91CE5">
        <w:rPr>
          <w:rFonts w:ascii="Garamond" w:hAnsi="Garamond"/>
        </w:rPr>
        <w:t>Nejad</w:t>
      </w:r>
      <w:proofErr w:type="spellEnd"/>
      <w:r w:rsidRPr="00D91CE5">
        <w:rPr>
          <w:rFonts w:ascii="Garamond" w:hAnsi="Garamond"/>
        </w:rPr>
        <w:t xml:space="preserve">, Mohammad </w:t>
      </w:r>
      <w:proofErr w:type="spellStart"/>
      <w:r w:rsidRPr="00D91CE5">
        <w:rPr>
          <w:rFonts w:ascii="Garamond" w:hAnsi="Garamond"/>
        </w:rPr>
        <w:t>Rashidi</w:t>
      </w:r>
      <w:proofErr w:type="spellEnd"/>
      <w:r w:rsidRPr="00D91CE5">
        <w:rPr>
          <w:rFonts w:ascii="Garamond" w:hAnsi="Garamond"/>
        </w:rPr>
        <w:t xml:space="preserve">, Mohammad Mehdi </w:t>
      </w:r>
      <w:proofErr w:type="spellStart"/>
      <w:r w:rsidRPr="00D91CE5">
        <w:rPr>
          <w:rFonts w:ascii="Garamond" w:hAnsi="Garamond"/>
        </w:rPr>
        <w:t>Oloumi</w:t>
      </w:r>
      <w:proofErr w:type="spellEnd"/>
      <w:r w:rsidRPr="00D91CE5">
        <w:rPr>
          <w:rFonts w:ascii="Garamond" w:hAnsi="Garamond"/>
        </w:rPr>
        <w:t xml:space="preserve">, </w:t>
      </w:r>
      <w:r w:rsidRPr="00D91CE5">
        <w:rPr>
          <w:rFonts w:ascii="Garamond" w:hAnsi="Garamond"/>
          <w:i/>
          <w:iCs/>
        </w:rPr>
        <w:t>Avicenna’s Educational Views with Emphasis on the Education of Hygiene and Wellness, in International Journal of Health Policy and Management</w:t>
      </w:r>
      <w:r w:rsidRPr="00D91CE5">
        <w:rPr>
          <w:rFonts w:ascii="Garamond" w:hAnsi="Garamond"/>
        </w:rPr>
        <w:t xml:space="preserve">, Volume 1, Number 3 (September 2013), </w:t>
      </w:r>
      <w:proofErr w:type="spellStart"/>
      <w:r w:rsidRPr="00D91CE5">
        <w:rPr>
          <w:rFonts w:ascii="Garamond" w:hAnsi="Garamond"/>
        </w:rPr>
        <w:t>hlm</w:t>
      </w:r>
      <w:proofErr w:type="spellEnd"/>
      <w:r w:rsidRPr="00D91CE5">
        <w:rPr>
          <w:rFonts w:ascii="Garamond" w:hAnsi="Garamond"/>
        </w:rPr>
        <w:t>. 201-205.</w:t>
      </w:r>
    </w:p>
  </w:footnote>
  <w:footnote w:id="15">
    <w:p w14:paraId="1164FDD0" w14:textId="05199137" w:rsidR="0064262E" w:rsidRPr="009A5E53" w:rsidRDefault="0064262E" w:rsidP="009A5E53">
      <w:pPr>
        <w:pStyle w:val="FootnoteText"/>
        <w:ind w:firstLine="720"/>
        <w:jc w:val="both"/>
        <w:rPr>
          <w:rFonts w:ascii="Garamond" w:hAnsi="Garamond" w:cstheme="majorBidi"/>
        </w:rPr>
      </w:pPr>
      <w:r w:rsidRPr="009A5E53">
        <w:rPr>
          <w:rStyle w:val="FootnoteReference"/>
          <w:rFonts w:ascii="Garamond" w:hAnsi="Garamond" w:cstheme="majorBidi"/>
        </w:rPr>
        <w:footnoteRef/>
      </w:r>
      <w:r w:rsidRPr="009A5E53">
        <w:rPr>
          <w:rFonts w:ascii="Garamond" w:hAnsi="Garamond" w:cstheme="majorBidi"/>
        </w:rPr>
        <w:t xml:space="preserve"> Ahmad, </w:t>
      </w:r>
      <w:proofErr w:type="spellStart"/>
      <w:r w:rsidRPr="009A5E53">
        <w:rPr>
          <w:rFonts w:ascii="Garamond" w:hAnsi="Garamond" w:cstheme="majorBidi"/>
        </w:rPr>
        <w:t>Zainal</w:t>
      </w:r>
      <w:proofErr w:type="spellEnd"/>
      <w:r w:rsidRPr="009A5E53">
        <w:rPr>
          <w:rFonts w:ascii="Garamond" w:hAnsi="Garamond" w:cstheme="majorBidi"/>
        </w:rPr>
        <w:t xml:space="preserve"> </w:t>
      </w:r>
      <w:proofErr w:type="spellStart"/>
      <w:r w:rsidRPr="009A5E53">
        <w:rPr>
          <w:rFonts w:ascii="Garamond" w:hAnsi="Garamond" w:cstheme="majorBidi"/>
        </w:rPr>
        <w:t>Abidin</w:t>
      </w:r>
      <w:proofErr w:type="spellEnd"/>
      <w:r w:rsidRPr="009A5E53">
        <w:rPr>
          <w:rFonts w:ascii="Garamond" w:hAnsi="Garamond" w:cstheme="majorBidi"/>
        </w:rPr>
        <w:t xml:space="preserve">. (1974). </w:t>
      </w:r>
      <w:proofErr w:type="spellStart"/>
      <w:r w:rsidRPr="009A5E53">
        <w:rPr>
          <w:rFonts w:ascii="Garamond" w:hAnsi="Garamond" w:cstheme="majorBidi"/>
          <w:i/>
          <w:iCs/>
        </w:rPr>
        <w:t>Ibnu</w:t>
      </w:r>
      <w:proofErr w:type="spellEnd"/>
      <w:r w:rsidRPr="009A5E53">
        <w:rPr>
          <w:rFonts w:ascii="Garamond" w:hAnsi="Garamond" w:cstheme="majorBidi"/>
          <w:i/>
          <w:iCs/>
        </w:rPr>
        <w:t xml:space="preserve"> Siena: </w:t>
      </w:r>
      <w:proofErr w:type="spellStart"/>
      <w:r w:rsidRPr="009A5E53">
        <w:rPr>
          <w:rFonts w:ascii="Garamond" w:hAnsi="Garamond" w:cstheme="majorBidi"/>
          <w:i/>
          <w:iCs/>
        </w:rPr>
        <w:t>Sarjana</w:t>
      </w:r>
      <w:proofErr w:type="spellEnd"/>
      <w:r w:rsidRPr="009A5E53">
        <w:rPr>
          <w:rFonts w:ascii="Garamond" w:hAnsi="Garamond" w:cstheme="majorBidi"/>
          <w:i/>
          <w:iCs/>
        </w:rPr>
        <w:t xml:space="preserve"> </w:t>
      </w:r>
      <w:proofErr w:type="spellStart"/>
      <w:r w:rsidRPr="009A5E53">
        <w:rPr>
          <w:rFonts w:ascii="Garamond" w:hAnsi="Garamond" w:cstheme="majorBidi"/>
          <w:i/>
          <w:iCs/>
        </w:rPr>
        <w:t>dan</w:t>
      </w:r>
      <w:proofErr w:type="spellEnd"/>
      <w:r w:rsidRPr="009A5E53">
        <w:rPr>
          <w:rFonts w:ascii="Garamond" w:hAnsi="Garamond" w:cstheme="majorBidi"/>
          <w:i/>
          <w:iCs/>
        </w:rPr>
        <w:t xml:space="preserve"> </w:t>
      </w:r>
      <w:proofErr w:type="spellStart"/>
      <w:r w:rsidRPr="009A5E53">
        <w:rPr>
          <w:rFonts w:ascii="Garamond" w:hAnsi="Garamond" w:cstheme="majorBidi"/>
          <w:i/>
          <w:iCs/>
        </w:rPr>
        <w:t>Filosof</w:t>
      </w:r>
      <w:proofErr w:type="spellEnd"/>
      <w:r w:rsidRPr="009A5E53">
        <w:rPr>
          <w:rFonts w:ascii="Garamond" w:hAnsi="Garamond" w:cstheme="majorBidi"/>
          <w:i/>
          <w:iCs/>
        </w:rPr>
        <w:t xml:space="preserve"> </w:t>
      </w:r>
      <w:proofErr w:type="spellStart"/>
      <w:r w:rsidRPr="009A5E53">
        <w:rPr>
          <w:rFonts w:ascii="Garamond" w:hAnsi="Garamond" w:cstheme="majorBidi"/>
          <w:i/>
          <w:iCs/>
        </w:rPr>
        <w:t>Besar</w:t>
      </w:r>
      <w:proofErr w:type="spellEnd"/>
      <w:r w:rsidRPr="009A5E53">
        <w:rPr>
          <w:rFonts w:ascii="Garamond" w:hAnsi="Garamond" w:cstheme="majorBidi"/>
          <w:i/>
          <w:iCs/>
        </w:rPr>
        <w:t xml:space="preserve"> </w:t>
      </w:r>
      <w:proofErr w:type="spellStart"/>
      <w:r w:rsidRPr="009A5E53">
        <w:rPr>
          <w:rFonts w:ascii="Garamond" w:hAnsi="Garamond" w:cstheme="majorBidi"/>
          <w:i/>
          <w:iCs/>
        </w:rPr>
        <w:t>Dunia</w:t>
      </w:r>
      <w:proofErr w:type="spellEnd"/>
      <w:r w:rsidRPr="009A5E53">
        <w:rPr>
          <w:rFonts w:ascii="Garamond" w:hAnsi="Garamond" w:cstheme="majorBidi"/>
          <w:i/>
          <w:iCs/>
        </w:rPr>
        <w:t>.</w:t>
      </w:r>
      <w:r w:rsidRPr="009A5E53">
        <w:rPr>
          <w:rFonts w:ascii="Garamond" w:hAnsi="Garamond" w:cstheme="majorBidi"/>
        </w:rPr>
        <w:t xml:space="preserve"> Jakarta: </w:t>
      </w:r>
      <w:proofErr w:type="spellStart"/>
      <w:r w:rsidRPr="009A5E53">
        <w:rPr>
          <w:rFonts w:ascii="Garamond" w:hAnsi="Garamond" w:cstheme="majorBidi"/>
        </w:rPr>
        <w:t>Bulan</w:t>
      </w:r>
      <w:proofErr w:type="spellEnd"/>
      <w:r w:rsidRPr="009A5E53">
        <w:rPr>
          <w:rFonts w:ascii="Garamond" w:hAnsi="Garamond" w:cstheme="majorBidi"/>
        </w:rPr>
        <w:t xml:space="preserve"> </w:t>
      </w:r>
      <w:proofErr w:type="spellStart"/>
      <w:r w:rsidRPr="009A5E53">
        <w:rPr>
          <w:rFonts w:ascii="Garamond" w:hAnsi="Garamond" w:cstheme="majorBidi"/>
        </w:rPr>
        <w:t>Bintang</w:t>
      </w:r>
      <w:proofErr w:type="spellEnd"/>
      <w:r w:rsidRPr="009A5E53">
        <w:rPr>
          <w:rFonts w:ascii="Garamond" w:hAnsi="Garamond" w:cstheme="majorBidi"/>
        </w:rPr>
        <w:t>.</w:t>
      </w:r>
    </w:p>
  </w:footnote>
  <w:footnote w:id="16">
    <w:p w14:paraId="36400ABC" w14:textId="1FF0B529" w:rsidR="009A5E53" w:rsidRDefault="009A5E53" w:rsidP="009A5E53">
      <w:pPr>
        <w:pStyle w:val="FootnoteText"/>
        <w:ind w:firstLine="720"/>
        <w:jc w:val="both"/>
      </w:pPr>
      <w:r>
        <w:rPr>
          <w:rStyle w:val="FootnoteReference"/>
        </w:rPr>
        <w:footnoteRef/>
      </w:r>
      <w:r>
        <w:t xml:space="preserve"> </w:t>
      </w:r>
      <w:proofErr w:type="gramStart"/>
      <w:r w:rsidRPr="009A5E53">
        <w:t>Al-</w:t>
      </w:r>
      <w:proofErr w:type="spellStart"/>
      <w:r w:rsidRPr="009A5E53">
        <w:t>Naqib</w:t>
      </w:r>
      <w:proofErr w:type="spellEnd"/>
      <w:r w:rsidRPr="009A5E53">
        <w:t xml:space="preserve">, </w:t>
      </w:r>
      <w:proofErr w:type="spellStart"/>
      <w:r w:rsidRPr="009A5E53">
        <w:t>abd</w:t>
      </w:r>
      <w:proofErr w:type="spellEnd"/>
      <w:r w:rsidRPr="009A5E53">
        <w:t xml:space="preserve"> al-</w:t>
      </w:r>
      <w:proofErr w:type="spellStart"/>
      <w:r w:rsidRPr="009A5E53">
        <w:t>Rahman</w:t>
      </w:r>
      <w:proofErr w:type="spellEnd"/>
      <w:r w:rsidRPr="009A5E53">
        <w:t>.</w:t>
      </w:r>
      <w:proofErr w:type="gramEnd"/>
      <w:r w:rsidRPr="009A5E53">
        <w:t xml:space="preserve"> </w:t>
      </w:r>
      <w:proofErr w:type="gramStart"/>
      <w:r w:rsidRPr="009A5E53">
        <w:t xml:space="preserve">(1993). </w:t>
      </w:r>
      <w:r w:rsidRPr="009A5E53">
        <w:rPr>
          <w:i/>
          <w:iCs/>
        </w:rPr>
        <w:t>“Avicenna”.</w:t>
      </w:r>
      <w:proofErr w:type="gramEnd"/>
      <w:r w:rsidRPr="009A5E53">
        <w:rPr>
          <w:i/>
          <w:iCs/>
        </w:rPr>
        <w:t xml:space="preserve"> </w:t>
      </w:r>
      <w:proofErr w:type="gramStart"/>
      <w:r w:rsidRPr="009A5E53">
        <w:rPr>
          <w:i/>
          <w:iCs/>
        </w:rPr>
        <w:t>The Quarterly Review of Comparative Education.</w:t>
      </w:r>
      <w:proofErr w:type="gramEnd"/>
      <w:r w:rsidRPr="009A5E53">
        <w:t xml:space="preserve"> XXIII: 53-69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8E10" w14:textId="4AF92FD9" w:rsidR="00AC209A" w:rsidRPr="00AC209A" w:rsidRDefault="00AC209A" w:rsidP="00AC209A">
    <w:pPr>
      <w:pStyle w:val="Header"/>
      <w:jc w:val="cent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92ABF" w14:textId="657D0682" w:rsidR="00D9277B" w:rsidRDefault="00D9277B" w:rsidP="00D9277B">
    <w:proofErr w:type="gramStart"/>
    <w:r w:rsidRPr="00CE0D74">
      <w:rPr>
        <w:rFonts w:ascii="Book Antiqua" w:eastAsia="Arial Narrow" w:hAnsi="Book Antiqua"/>
        <w:i/>
        <w:iCs/>
        <w:sz w:val="18"/>
        <w:szCs w:val="18"/>
      </w:rPr>
      <w:t>full</w:t>
    </w:r>
    <w:proofErr w:type="gramEnd"/>
    <w:r w:rsidRPr="00CE0D74">
      <w:rPr>
        <w:rFonts w:ascii="Book Antiqua" w:eastAsia="Arial Narrow" w:hAnsi="Book Antiqua"/>
        <w:i/>
        <w:iCs/>
        <w:sz w:val="18"/>
        <w:szCs w:val="18"/>
      </w:rPr>
      <w:t xml:space="preserve"> names of author</w:t>
    </w:r>
    <w:r w:rsidRPr="00CE0D74">
      <w:rPr>
        <w:rFonts w:ascii="Book Antiqua" w:hAnsi="Book Antiqua"/>
        <w:i/>
        <w:iCs/>
        <w:sz w:val="18"/>
        <w:szCs w:val="18"/>
      </w:rPr>
      <w:t xml:space="preserve"> (1), </w:t>
    </w:r>
    <w:r w:rsidRPr="00CE0D74">
      <w:rPr>
        <w:rFonts w:ascii="Book Antiqua" w:eastAsia="Arial Narrow" w:hAnsi="Book Antiqua"/>
        <w:i/>
        <w:iCs/>
        <w:sz w:val="18"/>
        <w:szCs w:val="18"/>
      </w:rPr>
      <w:t>full names of author</w:t>
    </w:r>
    <w:r w:rsidRPr="00CE0D74">
      <w:rPr>
        <w:rFonts w:ascii="Book Antiqua" w:hAnsi="Book Antiqua"/>
        <w:i/>
        <w:iCs/>
        <w:sz w:val="18"/>
        <w:szCs w:val="18"/>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C63"/>
    <w:multiLevelType w:val="multilevel"/>
    <w:tmpl w:val="E210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44ACC"/>
    <w:multiLevelType w:val="multilevel"/>
    <w:tmpl w:val="9432C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9A"/>
    <w:rsid w:val="000045BA"/>
    <w:rsid w:val="00004A4F"/>
    <w:rsid w:val="0001563C"/>
    <w:rsid w:val="00020AE4"/>
    <w:rsid w:val="00033384"/>
    <w:rsid w:val="000424E9"/>
    <w:rsid w:val="000508D2"/>
    <w:rsid w:val="0005298A"/>
    <w:rsid w:val="00056DFA"/>
    <w:rsid w:val="000605E9"/>
    <w:rsid w:val="00070D1D"/>
    <w:rsid w:val="00085EBF"/>
    <w:rsid w:val="000C076F"/>
    <w:rsid w:val="000C37AA"/>
    <w:rsid w:val="000C61B7"/>
    <w:rsid w:val="000F3053"/>
    <w:rsid w:val="00100106"/>
    <w:rsid w:val="001011C5"/>
    <w:rsid w:val="00113F3F"/>
    <w:rsid w:val="00117F70"/>
    <w:rsid w:val="00124352"/>
    <w:rsid w:val="0012597C"/>
    <w:rsid w:val="00131863"/>
    <w:rsid w:val="00146DD3"/>
    <w:rsid w:val="0014724C"/>
    <w:rsid w:val="00153292"/>
    <w:rsid w:val="00163EC2"/>
    <w:rsid w:val="00175831"/>
    <w:rsid w:val="00191660"/>
    <w:rsid w:val="001B4127"/>
    <w:rsid w:val="001B53F4"/>
    <w:rsid w:val="001B56A0"/>
    <w:rsid w:val="001C08B9"/>
    <w:rsid w:val="001C3B28"/>
    <w:rsid w:val="001C75A1"/>
    <w:rsid w:val="001D509F"/>
    <w:rsid w:val="001F4F82"/>
    <w:rsid w:val="001F65DC"/>
    <w:rsid w:val="00205789"/>
    <w:rsid w:val="00205E9C"/>
    <w:rsid w:val="00207C53"/>
    <w:rsid w:val="0022121D"/>
    <w:rsid w:val="00223144"/>
    <w:rsid w:val="0023477F"/>
    <w:rsid w:val="00237835"/>
    <w:rsid w:val="0024140E"/>
    <w:rsid w:val="00261BB3"/>
    <w:rsid w:val="002670BC"/>
    <w:rsid w:val="002717F1"/>
    <w:rsid w:val="00272798"/>
    <w:rsid w:val="00284970"/>
    <w:rsid w:val="00294421"/>
    <w:rsid w:val="002B5F18"/>
    <w:rsid w:val="002C199D"/>
    <w:rsid w:val="002C7DDF"/>
    <w:rsid w:val="00306F13"/>
    <w:rsid w:val="003261EC"/>
    <w:rsid w:val="0033035A"/>
    <w:rsid w:val="00336433"/>
    <w:rsid w:val="00336A16"/>
    <w:rsid w:val="00361D59"/>
    <w:rsid w:val="0037040D"/>
    <w:rsid w:val="003A005F"/>
    <w:rsid w:val="003B3CBF"/>
    <w:rsid w:val="003B4D1C"/>
    <w:rsid w:val="003C0A15"/>
    <w:rsid w:val="003C2C64"/>
    <w:rsid w:val="003E616B"/>
    <w:rsid w:val="003F2EC6"/>
    <w:rsid w:val="003F5AF4"/>
    <w:rsid w:val="004024B3"/>
    <w:rsid w:val="00403D04"/>
    <w:rsid w:val="00410BF2"/>
    <w:rsid w:val="00410C69"/>
    <w:rsid w:val="00413AA6"/>
    <w:rsid w:val="004216EC"/>
    <w:rsid w:val="00430540"/>
    <w:rsid w:val="00436885"/>
    <w:rsid w:val="004372EB"/>
    <w:rsid w:val="004443EB"/>
    <w:rsid w:val="0045097E"/>
    <w:rsid w:val="004564B4"/>
    <w:rsid w:val="00465FC1"/>
    <w:rsid w:val="00466E50"/>
    <w:rsid w:val="00467F63"/>
    <w:rsid w:val="00471D39"/>
    <w:rsid w:val="00483170"/>
    <w:rsid w:val="004850C8"/>
    <w:rsid w:val="004A66B2"/>
    <w:rsid w:val="004B3AEB"/>
    <w:rsid w:val="004B7AEE"/>
    <w:rsid w:val="004E4042"/>
    <w:rsid w:val="004F0316"/>
    <w:rsid w:val="004F1953"/>
    <w:rsid w:val="004F2D86"/>
    <w:rsid w:val="004F7E80"/>
    <w:rsid w:val="005017A7"/>
    <w:rsid w:val="00512684"/>
    <w:rsid w:val="00520B52"/>
    <w:rsid w:val="0052496E"/>
    <w:rsid w:val="00550B27"/>
    <w:rsid w:val="00553F52"/>
    <w:rsid w:val="00561411"/>
    <w:rsid w:val="005755DD"/>
    <w:rsid w:val="00584DFA"/>
    <w:rsid w:val="005852E2"/>
    <w:rsid w:val="00585A0E"/>
    <w:rsid w:val="00585EB4"/>
    <w:rsid w:val="00590760"/>
    <w:rsid w:val="0059385F"/>
    <w:rsid w:val="00594C81"/>
    <w:rsid w:val="005B4CEC"/>
    <w:rsid w:val="005C16A0"/>
    <w:rsid w:val="005C7D8B"/>
    <w:rsid w:val="005D36DB"/>
    <w:rsid w:val="005E4732"/>
    <w:rsid w:val="006004E0"/>
    <w:rsid w:val="00610005"/>
    <w:rsid w:val="006363E0"/>
    <w:rsid w:val="00637D46"/>
    <w:rsid w:val="00640CF2"/>
    <w:rsid w:val="0064262E"/>
    <w:rsid w:val="006545C9"/>
    <w:rsid w:val="0067372A"/>
    <w:rsid w:val="00676E37"/>
    <w:rsid w:val="00687EA0"/>
    <w:rsid w:val="00697CE6"/>
    <w:rsid w:val="006A66AB"/>
    <w:rsid w:val="006A6B5A"/>
    <w:rsid w:val="006C454C"/>
    <w:rsid w:val="006D7A23"/>
    <w:rsid w:val="006E26CA"/>
    <w:rsid w:val="007017B5"/>
    <w:rsid w:val="007059B0"/>
    <w:rsid w:val="00707BAE"/>
    <w:rsid w:val="00715AAC"/>
    <w:rsid w:val="00723152"/>
    <w:rsid w:val="007233C3"/>
    <w:rsid w:val="00733D46"/>
    <w:rsid w:val="0073476D"/>
    <w:rsid w:val="00751A51"/>
    <w:rsid w:val="0079107E"/>
    <w:rsid w:val="00795791"/>
    <w:rsid w:val="007B0C24"/>
    <w:rsid w:val="007F469F"/>
    <w:rsid w:val="00801660"/>
    <w:rsid w:val="008042F4"/>
    <w:rsid w:val="00820B4D"/>
    <w:rsid w:val="00822044"/>
    <w:rsid w:val="008361E2"/>
    <w:rsid w:val="0086684A"/>
    <w:rsid w:val="008700FC"/>
    <w:rsid w:val="00873F9D"/>
    <w:rsid w:val="00876579"/>
    <w:rsid w:val="00887313"/>
    <w:rsid w:val="008B72FE"/>
    <w:rsid w:val="008C06FE"/>
    <w:rsid w:val="008C073A"/>
    <w:rsid w:val="008D5C9F"/>
    <w:rsid w:val="008F2E9C"/>
    <w:rsid w:val="008F4F1B"/>
    <w:rsid w:val="008F7341"/>
    <w:rsid w:val="009225E8"/>
    <w:rsid w:val="00923928"/>
    <w:rsid w:val="00930248"/>
    <w:rsid w:val="00940DAE"/>
    <w:rsid w:val="00952461"/>
    <w:rsid w:val="009548BD"/>
    <w:rsid w:val="00955534"/>
    <w:rsid w:val="00962D8E"/>
    <w:rsid w:val="0098350D"/>
    <w:rsid w:val="00984232"/>
    <w:rsid w:val="00993126"/>
    <w:rsid w:val="009A159F"/>
    <w:rsid w:val="009A596B"/>
    <w:rsid w:val="009A5E53"/>
    <w:rsid w:val="009B3424"/>
    <w:rsid w:val="009E0D6F"/>
    <w:rsid w:val="009E180E"/>
    <w:rsid w:val="009E3E66"/>
    <w:rsid w:val="009E4402"/>
    <w:rsid w:val="009F38ED"/>
    <w:rsid w:val="009F3D0A"/>
    <w:rsid w:val="009F7944"/>
    <w:rsid w:val="00A016F8"/>
    <w:rsid w:val="00A02E10"/>
    <w:rsid w:val="00A14879"/>
    <w:rsid w:val="00A37494"/>
    <w:rsid w:val="00A51525"/>
    <w:rsid w:val="00A5533F"/>
    <w:rsid w:val="00A8015C"/>
    <w:rsid w:val="00A85A58"/>
    <w:rsid w:val="00A91946"/>
    <w:rsid w:val="00A97926"/>
    <w:rsid w:val="00AA2B5B"/>
    <w:rsid w:val="00AB31AE"/>
    <w:rsid w:val="00AC1EA8"/>
    <w:rsid w:val="00AC209A"/>
    <w:rsid w:val="00AC51B3"/>
    <w:rsid w:val="00AD18DC"/>
    <w:rsid w:val="00AD418D"/>
    <w:rsid w:val="00AD44D0"/>
    <w:rsid w:val="00AD4984"/>
    <w:rsid w:val="00B04E86"/>
    <w:rsid w:val="00B11B9A"/>
    <w:rsid w:val="00B13053"/>
    <w:rsid w:val="00B2148C"/>
    <w:rsid w:val="00B35A6E"/>
    <w:rsid w:val="00B44FC4"/>
    <w:rsid w:val="00B53206"/>
    <w:rsid w:val="00B55E8A"/>
    <w:rsid w:val="00B60758"/>
    <w:rsid w:val="00B75FCC"/>
    <w:rsid w:val="00B8663F"/>
    <w:rsid w:val="00BA1C89"/>
    <w:rsid w:val="00BB244A"/>
    <w:rsid w:val="00BC7104"/>
    <w:rsid w:val="00BD4764"/>
    <w:rsid w:val="00BD52AA"/>
    <w:rsid w:val="00BD58B7"/>
    <w:rsid w:val="00BE7FE7"/>
    <w:rsid w:val="00C049A7"/>
    <w:rsid w:val="00C10A97"/>
    <w:rsid w:val="00C31763"/>
    <w:rsid w:val="00C34D0F"/>
    <w:rsid w:val="00C368F6"/>
    <w:rsid w:val="00C4097C"/>
    <w:rsid w:val="00C453A6"/>
    <w:rsid w:val="00C463D0"/>
    <w:rsid w:val="00C67949"/>
    <w:rsid w:val="00C90823"/>
    <w:rsid w:val="00C96748"/>
    <w:rsid w:val="00CC2384"/>
    <w:rsid w:val="00CD32FA"/>
    <w:rsid w:val="00CD4811"/>
    <w:rsid w:val="00CF0C9F"/>
    <w:rsid w:val="00CF4CDC"/>
    <w:rsid w:val="00CF757B"/>
    <w:rsid w:val="00D00C6A"/>
    <w:rsid w:val="00D03287"/>
    <w:rsid w:val="00D06431"/>
    <w:rsid w:val="00D10AD6"/>
    <w:rsid w:val="00D20581"/>
    <w:rsid w:val="00D214F2"/>
    <w:rsid w:val="00D33FD6"/>
    <w:rsid w:val="00D345E8"/>
    <w:rsid w:val="00D359D6"/>
    <w:rsid w:val="00D44170"/>
    <w:rsid w:val="00D47D80"/>
    <w:rsid w:val="00D539EB"/>
    <w:rsid w:val="00D61A18"/>
    <w:rsid w:val="00D90821"/>
    <w:rsid w:val="00D913BD"/>
    <w:rsid w:val="00D91CE5"/>
    <w:rsid w:val="00D9277B"/>
    <w:rsid w:val="00DA4F67"/>
    <w:rsid w:val="00DB03F3"/>
    <w:rsid w:val="00DB46A0"/>
    <w:rsid w:val="00DE06E6"/>
    <w:rsid w:val="00DE3AD3"/>
    <w:rsid w:val="00DF5DA7"/>
    <w:rsid w:val="00E17EC8"/>
    <w:rsid w:val="00E26CE5"/>
    <w:rsid w:val="00E64A19"/>
    <w:rsid w:val="00E65DDE"/>
    <w:rsid w:val="00E7388E"/>
    <w:rsid w:val="00E763F9"/>
    <w:rsid w:val="00E91ECD"/>
    <w:rsid w:val="00E9717C"/>
    <w:rsid w:val="00E97FF2"/>
    <w:rsid w:val="00EA7510"/>
    <w:rsid w:val="00ED4AE5"/>
    <w:rsid w:val="00EE1A37"/>
    <w:rsid w:val="00F1004A"/>
    <w:rsid w:val="00F20EE4"/>
    <w:rsid w:val="00F234AA"/>
    <w:rsid w:val="00F3234F"/>
    <w:rsid w:val="00F36BF9"/>
    <w:rsid w:val="00F438BA"/>
    <w:rsid w:val="00F45C48"/>
    <w:rsid w:val="00F65746"/>
    <w:rsid w:val="00F75270"/>
    <w:rsid w:val="00F76158"/>
    <w:rsid w:val="00F82A70"/>
    <w:rsid w:val="00F83DCB"/>
    <w:rsid w:val="00F94931"/>
    <w:rsid w:val="00F96695"/>
    <w:rsid w:val="00FB1343"/>
    <w:rsid w:val="00FB42FA"/>
    <w:rsid w:val="00FC1A74"/>
    <w:rsid w:val="00FC24B6"/>
    <w:rsid w:val="00FE20A2"/>
    <w:rsid w:val="00FE7D5B"/>
    <w:rsid w:val="00FF0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5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209A"/>
  </w:style>
  <w:style w:type="paragraph" w:styleId="Footer">
    <w:name w:val="footer"/>
    <w:basedOn w:val="Normal"/>
    <w:link w:val="FooterChar"/>
    <w:uiPriority w:val="99"/>
    <w:unhideWhenUsed/>
    <w:rsid w:val="00AC20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209A"/>
  </w:style>
  <w:style w:type="paragraph" w:customStyle="1" w:styleId="NoParagraphStyle">
    <w:name w:val="[No Paragraph Style]"/>
    <w:rsid w:val="00AC209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sid w:val="00AC209A"/>
    <w:pPr>
      <w:suppressAutoHyphens/>
    </w:pPr>
  </w:style>
  <w:style w:type="paragraph" w:customStyle="1" w:styleId="JUDULBAHASAINDONESIA">
    <w:name w:val="JUDUL BAHASA INDONESIA"/>
    <w:basedOn w:val="NoParagraphStyle"/>
    <w:uiPriority w:val="99"/>
    <w:rsid w:val="00AC209A"/>
    <w:pPr>
      <w:suppressAutoHyphens/>
      <w:spacing w:line="320" w:lineRule="atLeast"/>
    </w:pPr>
    <w:rPr>
      <w:rFonts w:ascii="Adobe Caslon Pro Bold" w:hAnsi="Adobe Caslon Pro Bold" w:cs="Adobe Caslon Pro Bold"/>
      <w:b/>
      <w:bCs/>
      <w:sz w:val="28"/>
      <w:szCs w:val="28"/>
    </w:rPr>
  </w:style>
  <w:style w:type="paragraph" w:customStyle="1" w:styleId="JUDULBAHASAINGGRIS">
    <w:name w:val="JUDUL BAHASA INGGRIS"/>
    <w:basedOn w:val="NoParagraphStyle"/>
    <w:uiPriority w:val="99"/>
    <w:rsid w:val="00AC209A"/>
    <w:pPr>
      <w:spacing w:line="300" w:lineRule="atLeast"/>
    </w:pPr>
    <w:rPr>
      <w:rFonts w:ascii="Adobe Caslon Pro" w:hAnsi="Adobe Caslon Pro" w:cs="Adobe Caslon Pro"/>
      <w:i/>
      <w:iCs/>
      <w:sz w:val="26"/>
      <w:szCs w:val="26"/>
    </w:rPr>
  </w:style>
  <w:style w:type="paragraph" w:customStyle="1" w:styleId="PENULIS">
    <w:name w:val="PENULIS"/>
    <w:basedOn w:val="NoParagraphStyle"/>
    <w:uiPriority w:val="99"/>
    <w:rsid w:val="00AC209A"/>
    <w:pPr>
      <w:spacing w:line="240" w:lineRule="atLeast"/>
      <w:ind w:left="567"/>
    </w:pPr>
    <w:rPr>
      <w:rFonts w:ascii="Adobe Caslon Pro" w:hAnsi="Adobe Caslon Pro" w:cs="Adobe Caslon Pro"/>
      <w:sz w:val="20"/>
      <w:szCs w:val="20"/>
    </w:rPr>
  </w:style>
  <w:style w:type="paragraph" w:customStyle="1" w:styleId="ABSTRACTENGLISH">
    <w:name w:val="ABSTRACT ENGLISH"/>
    <w:basedOn w:val="NoParagraphStyle"/>
    <w:uiPriority w:val="99"/>
    <w:rsid w:val="00D345E8"/>
    <w:pPr>
      <w:spacing w:after="57" w:line="280" w:lineRule="atLeast"/>
      <w:ind w:left="567"/>
    </w:pPr>
    <w:rPr>
      <w:rFonts w:ascii="Adobe Caslon Pro Bold" w:hAnsi="Adobe Caslon Pro Bold" w:cs="Adobe Caslon Pro Bold"/>
      <w:b/>
      <w:bCs/>
    </w:rPr>
  </w:style>
  <w:style w:type="paragraph" w:customStyle="1" w:styleId="ISIABSTRACTENGLISH">
    <w:name w:val="ISI ABSTRACT ENGLISH"/>
    <w:basedOn w:val="NoParagraphStyle"/>
    <w:uiPriority w:val="99"/>
    <w:rsid w:val="00D345E8"/>
    <w:pPr>
      <w:suppressAutoHyphens/>
      <w:spacing w:before="57" w:after="57"/>
      <w:jc w:val="both"/>
    </w:pPr>
    <w:rPr>
      <w:rFonts w:ascii="Adobe Caslon Pro" w:hAnsi="Adobe Caslon Pro" w:cs="Adobe Caslon Pro"/>
      <w:sz w:val="20"/>
      <w:szCs w:val="20"/>
    </w:rPr>
  </w:style>
  <w:style w:type="character" w:styleId="Hyperlink">
    <w:name w:val="Hyperlink"/>
    <w:rsid w:val="00C96748"/>
    <w:rPr>
      <w:color w:val="0000FF"/>
      <w:u w:val="single"/>
    </w:rPr>
  </w:style>
  <w:style w:type="paragraph" w:customStyle="1" w:styleId="ColorfulList-Accent11">
    <w:name w:val="Colorful List - Accent 11"/>
    <w:basedOn w:val="Normal"/>
    <w:uiPriority w:val="34"/>
    <w:qFormat/>
    <w:rsid w:val="00C96748"/>
    <w:pPr>
      <w:spacing w:after="0" w:line="240" w:lineRule="auto"/>
      <w:ind w:left="720"/>
      <w:contextualSpacing/>
      <w:jc w:val="both"/>
    </w:pPr>
    <w:rPr>
      <w:rFonts w:ascii="Calibri" w:eastAsia="Calibri" w:hAnsi="Calibri" w:cs="Times New Roman"/>
    </w:rPr>
  </w:style>
  <w:style w:type="character" w:styleId="Emphasis">
    <w:name w:val="Emphasis"/>
    <w:basedOn w:val="DefaultParagraphFont"/>
    <w:uiPriority w:val="20"/>
    <w:qFormat/>
    <w:rsid w:val="00B44FC4"/>
    <w:rPr>
      <w:i/>
      <w:iCs/>
    </w:rPr>
  </w:style>
  <w:style w:type="paragraph" w:styleId="FootnoteText">
    <w:name w:val="footnote text"/>
    <w:basedOn w:val="Normal"/>
    <w:link w:val="FootnoteTextChar"/>
    <w:uiPriority w:val="99"/>
    <w:semiHidden/>
    <w:unhideWhenUsed/>
    <w:rsid w:val="00B60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758"/>
    <w:rPr>
      <w:sz w:val="20"/>
      <w:szCs w:val="20"/>
    </w:rPr>
  </w:style>
  <w:style w:type="character" w:styleId="FootnoteReference">
    <w:name w:val="footnote reference"/>
    <w:basedOn w:val="DefaultParagraphFont"/>
    <w:uiPriority w:val="99"/>
    <w:semiHidden/>
    <w:unhideWhenUsed/>
    <w:rsid w:val="00B60758"/>
    <w:rPr>
      <w:vertAlign w:val="superscript"/>
    </w:rPr>
  </w:style>
  <w:style w:type="paragraph" w:styleId="NormalWeb">
    <w:name w:val="Normal (Web)"/>
    <w:basedOn w:val="Normal"/>
    <w:uiPriority w:val="99"/>
    <w:semiHidden/>
    <w:unhideWhenUsed/>
    <w:rsid w:val="0064262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209A"/>
  </w:style>
  <w:style w:type="paragraph" w:styleId="Footer">
    <w:name w:val="footer"/>
    <w:basedOn w:val="Normal"/>
    <w:link w:val="FooterChar"/>
    <w:uiPriority w:val="99"/>
    <w:unhideWhenUsed/>
    <w:rsid w:val="00AC20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209A"/>
  </w:style>
  <w:style w:type="paragraph" w:customStyle="1" w:styleId="NoParagraphStyle">
    <w:name w:val="[No Paragraph Style]"/>
    <w:rsid w:val="00AC209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asicParagraph">
    <w:name w:val="[Basic Paragraph]"/>
    <w:basedOn w:val="NoParagraphStyle"/>
    <w:uiPriority w:val="99"/>
    <w:rsid w:val="00AC209A"/>
    <w:pPr>
      <w:suppressAutoHyphens/>
    </w:pPr>
  </w:style>
  <w:style w:type="paragraph" w:customStyle="1" w:styleId="JUDULBAHASAINDONESIA">
    <w:name w:val="JUDUL BAHASA INDONESIA"/>
    <w:basedOn w:val="NoParagraphStyle"/>
    <w:uiPriority w:val="99"/>
    <w:rsid w:val="00AC209A"/>
    <w:pPr>
      <w:suppressAutoHyphens/>
      <w:spacing w:line="320" w:lineRule="atLeast"/>
    </w:pPr>
    <w:rPr>
      <w:rFonts w:ascii="Adobe Caslon Pro Bold" w:hAnsi="Adobe Caslon Pro Bold" w:cs="Adobe Caslon Pro Bold"/>
      <w:b/>
      <w:bCs/>
      <w:sz w:val="28"/>
      <w:szCs w:val="28"/>
    </w:rPr>
  </w:style>
  <w:style w:type="paragraph" w:customStyle="1" w:styleId="JUDULBAHASAINGGRIS">
    <w:name w:val="JUDUL BAHASA INGGRIS"/>
    <w:basedOn w:val="NoParagraphStyle"/>
    <w:uiPriority w:val="99"/>
    <w:rsid w:val="00AC209A"/>
    <w:pPr>
      <w:spacing w:line="300" w:lineRule="atLeast"/>
    </w:pPr>
    <w:rPr>
      <w:rFonts w:ascii="Adobe Caslon Pro" w:hAnsi="Adobe Caslon Pro" w:cs="Adobe Caslon Pro"/>
      <w:i/>
      <w:iCs/>
      <w:sz w:val="26"/>
      <w:szCs w:val="26"/>
    </w:rPr>
  </w:style>
  <w:style w:type="paragraph" w:customStyle="1" w:styleId="PENULIS">
    <w:name w:val="PENULIS"/>
    <w:basedOn w:val="NoParagraphStyle"/>
    <w:uiPriority w:val="99"/>
    <w:rsid w:val="00AC209A"/>
    <w:pPr>
      <w:spacing w:line="240" w:lineRule="atLeast"/>
      <w:ind w:left="567"/>
    </w:pPr>
    <w:rPr>
      <w:rFonts w:ascii="Adobe Caslon Pro" w:hAnsi="Adobe Caslon Pro" w:cs="Adobe Caslon Pro"/>
      <w:sz w:val="20"/>
      <w:szCs w:val="20"/>
    </w:rPr>
  </w:style>
  <w:style w:type="paragraph" w:customStyle="1" w:styleId="ABSTRACTENGLISH">
    <w:name w:val="ABSTRACT ENGLISH"/>
    <w:basedOn w:val="NoParagraphStyle"/>
    <w:uiPriority w:val="99"/>
    <w:rsid w:val="00D345E8"/>
    <w:pPr>
      <w:spacing w:after="57" w:line="280" w:lineRule="atLeast"/>
      <w:ind w:left="567"/>
    </w:pPr>
    <w:rPr>
      <w:rFonts w:ascii="Adobe Caslon Pro Bold" w:hAnsi="Adobe Caslon Pro Bold" w:cs="Adobe Caslon Pro Bold"/>
      <w:b/>
      <w:bCs/>
    </w:rPr>
  </w:style>
  <w:style w:type="paragraph" w:customStyle="1" w:styleId="ISIABSTRACTENGLISH">
    <w:name w:val="ISI ABSTRACT ENGLISH"/>
    <w:basedOn w:val="NoParagraphStyle"/>
    <w:uiPriority w:val="99"/>
    <w:rsid w:val="00D345E8"/>
    <w:pPr>
      <w:suppressAutoHyphens/>
      <w:spacing w:before="57" w:after="57"/>
      <w:jc w:val="both"/>
    </w:pPr>
    <w:rPr>
      <w:rFonts w:ascii="Adobe Caslon Pro" w:hAnsi="Adobe Caslon Pro" w:cs="Adobe Caslon Pro"/>
      <w:sz w:val="20"/>
      <w:szCs w:val="20"/>
    </w:rPr>
  </w:style>
  <w:style w:type="character" w:styleId="Hyperlink">
    <w:name w:val="Hyperlink"/>
    <w:rsid w:val="00C96748"/>
    <w:rPr>
      <w:color w:val="0000FF"/>
      <w:u w:val="single"/>
    </w:rPr>
  </w:style>
  <w:style w:type="paragraph" w:customStyle="1" w:styleId="ColorfulList-Accent11">
    <w:name w:val="Colorful List - Accent 11"/>
    <w:basedOn w:val="Normal"/>
    <w:uiPriority w:val="34"/>
    <w:qFormat/>
    <w:rsid w:val="00C96748"/>
    <w:pPr>
      <w:spacing w:after="0" w:line="240" w:lineRule="auto"/>
      <w:ind w:left="720"/>
      <w:contextualSpacing/>
      <w:jc w:val="both"/>
    </w:pPr>
    <w:rPr>
      <w:rFonts w:ascii="Calibri" w:eastAsia="Calibri" w:hAnsi="Calibri" w:cs="Times New Roman"/>
    </w:rPr>
  </w:style>
  <w:style w:type="character" w:styleId="Emphasis">
    <w:name w:val="Emphasis"/>
    <w:basedOn w:val="DefaultParagraphFont"/>
    <w:uiPriority w:val="20"/>
    <w:qFormat/>
    <w:rsid w:val="00B44FC4"/>
    <w:rPr>
      <w:i/>
      <w:iCs/>
    </w:rPr>
  </w:style>
  <w:style w:type="paragraph" w:styleId="FootnoteText">
    <w:name w:val="footnote text"/>
    <w:basedOn w:val="Normal"/>
    <w:link w:val="FootnoteTextChar"/>
    <w:uiPriority w:val="99"/>
    <w:semiHidden/>
    <w:unhideWhenUsed/>
    <w:rsid w:val="00B607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758"/>
    <w:rPr>
      <w:sz w:val="20"/>
      <w:szCs w:val="20"/>
    </w:rPr>
  </w:style>
  <w:style w:type="character" w:styleId="FootnoteReference">
    <w:name w:val="footnote reference"/>
    <w:basedOn w:val="DefaultParagraphFont"/>
    <w:uiPriority w:val="99"/>
    <w:semiHidden/>
    <w:unhideWhenUsed/>
    <w:rsid w:val="00B60758"/>
    <w:rPr>
      <w:vertAlign w:val="superscript"/>
    </w:rPr>
  </w:style>
  <w:style w:type="paragraph" w:styleId="NormalWeb">
    <w:name w:val="Normal (Web)"/>
    <w:basedOn w:val="Normal"/>
    <w:uiPriority w:val="99"/>
    <w:semiHidden/>
    <w:unhideWhenUsed/>
    <w:rsid w:val="006426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5732">
      <w:bodyDiv w:val="1"/>
      <w:marLeft w:val="0"/>
      <w:marRight w:val="0"/>
      <w:marTop w:val="0"/>
      <w:marBottom w:val="0"/>
      <w:divBdr>
        <w:top w:val="none" w:sz="0" w:space="0" w:color="auto"/>
        <w:left w:val="none" w:sz="0" w:space="0" w:color="auto"/>
        <w:bottom w:val="none" w:sz="0" w:space="0" w:color="auto"/>
        <w:right w:val="none" w:sz="0" w:space="0" w:color="auto"/>
      </w:divBdr>
    </w:div>
    <w:div w:id="151337610">
      <w:bodyDiv w:val="1"/>
      <w:marLeft w:val="0"/>
      <w:marRight w:val="0"/>
      <w:marTop w:val="0"/>
      <w:marBottom w:val="0"/>
      <w:divBdr>
        <w:top w:val="none" w:sz="0" w:space="0" w:color="auto"/>
        <w:left w:val="none" w:sz="0" w:space="0" w:color="auto"/>
        <w:bottom w:val="none" w:sz="0" w:space="0" w:color="auto"/>
        <w:right w:val="none" w:sz="0" w:space="0" w:color="auto"/>
      </w:divBdr>
    </w:div>
    <w:div w:id="6058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hajir@uinbanten.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gusgunawan1405@gmail.com" TargetMode="External"/><Relationship Id="rId4" Type="http://schemas.microsoft.com/office/2007/relationships/stylesWithEffects" Target="stylesWithEffects.xml"/><Relationship Id="rId9" Type="http://schemas.openxmlformats.org/officeDocument/2006/relationships/hyperlink" Target="mailto:232622106.vina@uinbanten.ac.i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3FE07FF-E38B-455E-B5D8-34013A06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2024-02-19T05:24:00Z</dcterms:created>
  <dcterms:modified xsi:type="dcterms:W3CDTF">2024-02-19T05:24:00Z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913a75fe-4b46-3d08-ae70-5463ab5d5f08</vt:lpwstr>
  </property>
  <property fmtid="{D5CDD505-2E9C-101B-9397-08002B2CF9AE}" pid="24" name="Mendeley Citation Style_1">
    <vt:lpwstr>http://www.zotero.org/styles/chicago-fullnote-bibliography</vt:lpwstr>
  </property>
</Properties>
</file>