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BE" w:rsidRPr="0044396C" w:rsidRDefault="009100BE" w:rsidP="0044396C">
      <w:pPr>
        <w:spacing w:after="0" w:line="360" w:lineRule="auto"/>
        <w:jc w:val="center"/>
        <w:rPr>
          <w:rFonts w:asciiTheme="majorBidi" w:eastAsia="Times New Roman" w:hAnsiTheme="majorBidi" w:cstheme="majorBidi"/>
          <w:b/>
          <w:bCs/>
          <w:sz w:val="24"/>
          <w:szCs w:val="24"/>
          <w:lang w:val="en-US"/>
        </w:rPr>
      </w:pPr>
      <w:r w:rsidRPr="0044396C">
        <w:rPr>
          <w:rFonts w:asciiTheme="majorBidi" w:eastAsia="Times New Roman" w:hAnsiTheme="majorBidi" w:cstheme="majorBidi"/>
          <w:b/>
          <w:bCs/>
          <w:sz w:val="24"/>
          <w:szCs w:val="24"/>
          <w:lang w:val="en-US"/>
        </w:rPr>
        <w:t>CHAPTER II</w:t>
      </w:r>
    </w:p>
    <w:p w:rsidR="009100BE" w:rsidRPr="0044396C" w:rsidRDefault="009100BE" w:rsidP="0044396C">
      <w:pPr>
        <w:spacing w:after="0" w:line="360" w:lineRule="auto"/>
        <w:jc w:val="center"/>
        <w:rPr>
          <w:rFonts w:asciiTheme="majorBidi" w:eastAsia="Times New Roman" w:hAnsiTheme="majorBidi" w:cstheme="majorBidi"/>
          <w:b/>
          <w:bCs/>
          <w:sz w:val="24"/>
          <w:szCs w:val="24"/>
          <w:lang w:val="en-US"/>
        </w:rPr>
      </w:pPr>
      <w:r w:rsidRPr="0044396C">
        <w:rPr>
          <w:rFonts w:asciiTheme="majorBidi" w:eastAsia="Times New Roman" w:hAnsiTheme="majorBidi" w:cstheme="majorBidi"/>
          <w:b/>
          <w:bCs/>
          <w:sz w:val="24"/>
          <w:szCs w:val="24"/>
          <w:lang w:val="en-US"/>
        </w:rPr>
        <w:t>THEORETICAL FRAMEWORK</w:t>
      </w:r>
    </w:p>
    <w:p w:rsidR="009100BE" w:rsidRPr="0044396C" w:rsidRDefault="009100BE" w:rsidP="0044396C">
      <w:pPr>
        <w:spacing w:after="0" w:line="360" w:lineRule="auto"/>
        <w:jc w:val="both"/>
        <w:rPr>
          <w:rFonts w:asciiTheme="majorBidi" w:eastAsia="Times New Roman" w:hAnsiTheme="majorBidi" w:cstheme="majorBidi"/>
          <w:b/>
          <w:bCs/>
          <w:sz w:val="24"/>
          <w:szCs w:val="24"/>
          <w:lang w:val="en-US"/>
        </w:rPr>
      </w:pPr>
    </w:p>
    <w:p w:rsidR="009100BE" w:rsidRPr="0044396C" w:rsidRDefault="009100BE" w:rsidP="0044396C">
      <w:pPr>
        <w:pStyle w:val="DaftarParagraf"/>
        <w:numPr>
          <w:ilvl w:val="0"/>
          <w:numId w:val="3"/>
        </w:numPr>
        <w:spacing w:after="0" w:line="360" w:lineRule="auto"/>
        <w:ind w:left="360"/>
        <w:jc w:val="both"/>
        <w:rPr>
          <w:rFonts w:asciiTheme="majorBidi" w:eastAsia="Times New Roman" w:hAnsiTheme="majorBidi" w:cstheme="majorBidi"/>
          <w:b/>
          <w:bCs/>
          <w:sz w:val="24"/>
          <w:szCs w:val="24"/>
          <w:lang w:val="en-US"/>
        </w:rPr>
      </w:pPr>
      <w:r w:rsidRPr="0044396C">
        <w:rPr>
          <w:rFonts w:asciiTheme="majorBidi" w:eastAsia="Times New Roman" w:hAnsiTheme="majorBidi" w:cstheme="majorBidi"/>
          <w:b/>
          <w:bCs/>
          <w:sz w:val="24"/>
          <w:szCs w:val="24"/>
          <w:lang w:val="en-US"/>
        </w:rPr>
        <w:t>General Definition of Speaking</w:t>
      </w:r>
    </w:p>
    <w:p w:rsidR="009100BE" w:rsidRPr="0044396C" w:rsidRDefault="009100BE" w:rsidP="0044396C">
      <w:pPr>
        <w:pStyle w:val="DaftarParagraf"/>
        <w:numPr>
          <w:ilvl w:val="0"/>
          <w:numId w:val="11"/>
        </w:numPr>
        <w:spacing w:after="0" w:line="360" w:lineRule="auto"/>
        <w:jc w:val="both"/>
        <w:rPr>
          <w:rFonts w:asciiTheme="majorBidi" w:eastAsia="Times New Roman" w:hAnsiTheme="majorBidi" w:cstheme="majorBidi"/>
          <w:sz w:val="24"/>
          <w:szCs w:val="24"/>
        </w:rPr>
      </w:pPr>
      <w:r w:rsidRPr="0044396C">
        <w:rPr>
          <w:rFonts w:asciiTheme="majorBidi" w:eastAsia="Times New Roman" w:hAnsiTheme="majorBidi" w:cstheme="majorBidi"/>
          <w:b/>
          <w:sz w:val="24"/>
          <w:szCs w:val="24"/>
          <w:lang w:val="en-US"/>
        </w:rPr>
        <w:t>The Nature</w:t>
      </w:r>
      <w:r w:rsidRPr="0044396C">
        <w:rPr>
          <w:rFonts w:asciiTheme="majorBidi" w:eastAsia="Times New Roman" w:hAnsiTheme="majorBidi" w:cstheme="majorBidi"/>
          <w:b/>
          <w:sz w:val="24"/>
          <w:szCs w:val="24"/>
        </w:rPr>
        <w:t xml:space="preserve"> of Speaking</w:t>
      </w:r>
    </w:p>
    <w:p w:rsidR="009100BE" w:rsidRPr="0044396C" w:rsidRDefault="009100BE" w:rsidP="0044396C">
      <w:pPr>
        <w:spacing w:after="0" w:line="360" w:lineRule="auto"/>
        <w:ind w:left="810" w:firstLine="54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rPr>
        <w:t>Speaking skill should be taught and practiced in the language classroom. Because the language course truly enables the students to communicate in English, so speaking skill needs the special treatment. In the reality, in our daily life most of us speak more than we write; yet many English teachers still spend the majority of class time on reading and writing practice almost ignoring speaking and listening skills. Based on the statement above, there should be a good ba</w:t>
      </w:r>
      <w:r w:rsidR="00786567" w:rsidRPr="0044396C">
        <w:rPr>
          <w:rFonts w:asciiTheme="majorBidi" w:eastAsia="Times New Roman" w:hAnsiTheme="majorBidi" w:cstheme="majorBidi"/>
          <w:sz w:val="24"/>
          <w:szCs w:val="24"/>
        </w:rPr>
        <w:t>lance to practice in classroom.</w:t>
      </w:r>
      <w:r w:rsidR="00786567" w:rsidRPr="0044396C">
        <w:rPr>
          <w:rFonts w:asciiTheme="majorBidi" w:eastAsia="Times New Roman" w:hAnsiTheme="majorBidi" w:cstheme="majorBidi"/>
          <w:sz w:val="24"/>
          <w:szCs w:val="24"/>
          <w:lang w:val="en-US"/>
        </w:rPr>
        <w:t xml:space="preserve"> </w:t>
      </w:r>
      <w:r w:rsidRPr="0044396C">
        <w:rPr>
          <w:rFonts w:asciiTheme="majorBidi" w:eastAsia="Times New Roman" w:hAnsiTheme="majorBidi" w:cstheme="majorBidi"/>
          <w:sz w:val="24"/>
          <w:szCs w:val="24"/>
        </w:rPr>
        <w:t>Speaking is making use of words in an ordinary voice, offering words, knowing and being able to use a language expressing one-self in words, and making speech</w:t>
      </w:r>
      <w:r w:rsidRPr="0044396C">
        <w:rPr>
          <w:rStyle w:val="ReferensiCatatankaki"/>
          <w:rFonts w:asciiTheme="majorBidi" w:eastAsia="Times New Roman" w:hAnsiTheme="majorBidi" w:cstheme="majorBidi"/>
          <w:sz w:val="24"/>
          <w:szCs w:val="24"/>
        </w:rPr>
        <w:footnoteReference w:id="1"/>
      </w:r>
      <w:r w:rsidRPr="0044396C">
        <w:rPr>
          <w:rFonts w:asciiTheme="majorBidi" w:eastAsia="Times New Roman" w:hAnsiTheme="majorBidi" w:cstheme="majorBidi"/>
          <w:sz w:val="24"/>
          <w:szCs w:val="24"/>
        </w:rPr>
        <w:t>. Therefore the writer infers that speaking uses the word and produces the sound to express ourselves either ideas, feeling, thought and needs orally in an ordinary voice. Furthermore, success in communication is often dependent as much on the listener as on the speaker.</w:t>
      </w:r>
    </w:p>
    <w:p w:rsidR="004A5558" w:rsidRPr="0044396C" w:rsidRDefault="009100BE" w:rsidP="0044396C">
      <w:pPr>
        <w:spacing w:after="0" w:line="360" w:lineRule="auto"/>
        <w:ind w:left="810" w:firstLine="63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rPr>
        <w:t xml:space="preserve">There are three components to make fluent in producing speech, namely vocabulary, pronunciation, and grammar. </w:t>
      </w:r>
      <w:r w:rsidRPr="0044396C">
        <w:rPr>
          <w:rFonts w:asciiTheme="majorBidi" w:eastAsia="Times New Roman" w:hAnsiTheme="majorBidi" w:cstheme="majorBidi"/>
          <w:sz w:val="24"/>
          <w:szCs w:val="24"/>
          <w:lang w:val="en-US"/>
        </w:rPr>
        <w:t>S</w:t>
      </w:r>
      <w:r w:rsidRPr="0044396C">
        <w:rPr>
          <w:rFonts w:asciiTheme="majorBidi" w:eastAsia="Times New Roman" w:hAnsiTheme="majorBidi" w:cstheme="majorBidi"/>
          <w:sz w:val="24"/>
          <w:szCs w:val="24"/>
        </w:rPr>
        <w:t>peaking is one way of learning about one self. In speaking, someone must face problems that have history and relatively to other people, groups, and the predictions we have formed for living together.</w:t>
      </w:r>
      <w:r w:rsidRPr="0044396C">
        <w:rPr>
          <w:rFonts w:asciiTheme="majorBidi" w:eastAsia="Times New Roman" w:hAnsiTheme="majorBidi" w:cstheme="majorBidi"/>
          <w:sz w:val="24"/>
          <w:szCs w:val="24"/>
          <w:lang w:val="en-US"/>
        </w:rPr>
        <w:t xml:space="preserve"> S</w:t>
      </w:r>
      <w:r w:rsidRPr="0044396C">
        <w:rPr>
          <w:rFonts w:asciiTheme="majorBidi" w:eastAsia="Times New Roman" w:hAnsiTheme="majorBidi" w:cstheme="majorBidi"/>
          <w:sz w:val="24"/>
          <w:szCs w:val="24"/>
        </w:rPr>
        <w:t xml:space="preserve">peaking that is gotten by the children preceded by listening skill. </w:t>
      </w:r>
      <w:r w:rsidRPr="0044396C">
        <w:rPr>
          <w:rFonts w:asciiTheme="majorBidi" w:eastAsia="Times New Roman" w:hAnsiTheme="majorBidi" w:cstheme="majorBidi"/>
          <w:sz w:val="24"/>
          <w:szCs w:val="24"/>
        </w:rPr>
        <w:lastRenderedPageBreak/>
        <w:t>After getting the language input the students are able to master speaking skill. So that, speaking is the way to express our idea and feeling to one another.</w:t>
      </w:r>
    </w:p>
    <w:p w:rsidR="009A2C62" w:rsidRPr="0044396C" w:rsidRDefault="009A2C62" w:rsidP="0044396C">
      <w:pPr>
        <w:spacing w:after="0" w:line="360" w:lineRule="auto"/>
        <w:ind w:left="810" w:firstLine="630"/>
        <w:jc w:val="both"/>
        <w:rPr>
          <w:rFonts w:asciiTheme="majorBidi" w:eastAsia="Times New Roman" w:hAnsiTheme="majorBidi" w:cstheme="majorBidi"/>
          <w:b/>
          <w:sz w:val="24"/>
          <w:szCs w:val="24"/>
          <w:lang w:val="en-US"/>
        </w:rPr>
      </w:pPr>
    </w:p>
    <w:p w:rsidR="009100BE" w:rsidRPr="0044396C" w:rsidRDefault="009100BE" w:rsidP="0044396C">
      <w:pPr>
        <w:pStyle w:val="DaftarParagraf"/>
        <w:numPr>
          <w:ilvl w:val="0"/>
          <w:numId w:val="11"/>
        </w:numPr>
        <w:spacing w:after="0" w:line="360" w:lineRule="auto"/>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b/>
          <w:sz w:val="24"/>
          <w:szCs w:val="24"/>
        </w:rPr>
        <w:t>Element of Speaking</w:t>
      </w:r>
    </w:p>
    <w:p w:rsidR="00BC54E4" w:rsidRPr="0044396C" w:rsidRDefault="009100BE" w:rsidP="0044396C">
      <w:pPr>
        <w:spacing w:after="0" w:line="360" w:lineRule="auto"/>
        <w:ind w:left="720" w:firstLine="72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rPr>
        <w:t>In speaking, it is very important for student to acquire the ability to express their ideas and opinions. Consequently, this competency should be mastered by the learners of language. Following are the elements of speaking ability according to Harmer, a language features such as the connected speech, expressive devices, lexis and grammar, and negotiation language.</w:t>
      </w:r>
      <w:r w:rsidRPr="0044396C">
        <w:rPr>
          <w:rStyle w:val="ReferensiCatatankaki"/>
          <w:rFonts w:asciiTheme="majorBidi" w:eastAsia="Times New Roman" w:hAnsiTheme="majorBidi" w:cstheme="majorBidi"/>
          <w:sz w:val="24"/>
          <w:szCs w:val="24"/>
        </w:rPr>
        <w:footnoteReference w:id="2"/>
      </w:r>
      <w:r w:rsidRPr="0044396C">
        <w:rPr>
          <w:rFonts w:asciiTheme="majorBidi" w:eastAsia="Times New Roman" w:hAnsiTheme="majorBidi" w:cstheme="majorBidi"/>
          <w:sz w:val="24"/>
          <w:szCs w:val="24"/>
        </w:rPr>
        <w:t xml:space="preserve"> Connected speech is the modifying in sounds production or utterances such as assimilation, omission, addition, weakened (through cont</w:t>
      </w:r>
      <w:r w:rsidR="00BC54E4" w:rsidRPr="0044396C">
        <w:rPr>
          <w:rFonts w:asciiTheme="majorBidi" w:eastAsia="Times New Roman" w:hAnsiTheme="majorBidi" w:cstheme="majorBidi"/>
          <w:sz w:val="24"/>
          <w:szCs w:val="24"/>
        </w:rPr>
        <w:t>raction and stress patterning).</w:t>
      </w:r>
    </w:p>
    <w:p w:rsidR="009100BE" w:rsidRPr="0044396C" w:rsidRDefault="009100BE" w:rsidP="0044396C">
      <w:pPr>
        <w:spacing w:after="0" w:line="360" w:lineRule="auto"/>
        <w:ind w:left="720" w:firstLine="72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rPr>
        <w:t>An expressive device is the alteration of the speed, volume, and stress of utterances to show the feeling. The use of this device contributes the ability to convey meaning. Then lexis and grammar is necessary for the teacher to give of supply of certain words and language function, such as agreeing or disagreeing, surprise, and so forth. Those make students can produce at various stages of an interaction.</w:t>
      </w:r>
      <w:r w:rsidR="00BC54E4" w:rsidRPr="0044396C">
        <w:rPr>
          <w:rFonts w:asciiTheme="majorBidi" w:eastAsia="Times New Roman" w:hAnsiTheme="majorBidi" w:cstheme="majorBidi"/>
          <w:sz w:val="24"/>
          <w:szCs w:val="24"/>
          <w:lang w:val="en-US"/>
        </w:rPr>
        <w:t xml:space="preserve"> </w:t>
      </w:r>
      <w:r w:rsidRPr="0044396C">
        <w:rPr>
          <w:rFonts w:asciiTheme="majorBidi" w:eastAsia="Times New Roman" w:hAnsiTheme="majorBidi" w:cstheme="majorBidi"/>
          <w:sz w:val="24"/>
          <w:szCs w:val="24"/>
        </w:rPr>
        <w:t>Lastly, negotiation language is the benefits to clarify and to show the structure</w:t>
      </w:r>
      <w:r w:rsidRPr="0044396C">
        <w:rPr>
          <w:rFonts w:asciiTheme="majorBidi" w:eastAsia="Times New Roman" w:hAnsiTheme="majorBidi" w:cstheme="majorBidi"/>
          <w:sz w:val="24"/>
          <w:szCs w:val="24"/>
          <w:lang w:val="en-US"/>
        </w:rPr>
        <w:t xml:space="preserve"> </w:t>
      </w:r>
      <w:r w:rsidRPr="0044396C">
        <w:rPr>
          <w:rFonts w:asciiTheme="majorBidi" w:eastAsia="Times New Roman" w:hAnsiTheme="majorBidi" w:cstheme="majorBidi"/>
          <w:sz w:val="24"/>
          <w:szCs w:val="24"/>
        </w:rPr>
        <w:t>what we are saying. Therefore, those elements are completely significant a speaking ability.</w:t>
      </w:r>
    </w:p>
    <w:p w:rsidR="00A9675A" w:rsidRPr="0044396C" w:rsidRDefault="00A9675A" w:rsidP="0044396C">
      <w:pPr>
        <w:spacing w:after="0" w:line="360" w:lineRule="auto"/>
        <w:ind w:left="720" w:firstLine="72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According to Vanderkevent (1990:8), there are three components in speaking.</w:t>
      </w:r>
    </w:p>
    <w:p w:rsidR="00A9675A" w:rsidRPr="0044396C" w:rsidRDefault="00A9675A" w:rsidP="0044396C">
      <w:pPr>
        <w:pStyle w:val="DaftarParagraf"/>
        <w:numPr>
          <w:ilvl w:val="0"/>
          <w:numId w:val="13"/>
        </w:numPr>
        <w:spacing w:after="0" w:line="360" w:lineRule="auto"/>
        <w:ind w:left="135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The speakers</w:t>
      </w:r>
    </w:p>
    <w:p w:rsidR="00A9675A" w:rsidRPr="0044396C" w:rsidRDefault="00A9675A" w:rsidP="0044396C">
      <w:pPr>
        <w:pStyle w:val="DaftarParagraf"/>
        <w:spacing w:after="0" w:line="360" w:lineRule="auto"/>
        <w:ind w:left="135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lastRenderedPageBreak/>
        <w:t xml:space="preserve">Speakers are a people who produce the sound. They are useful as the tool to express opninion or feelings to the hearer. So if there are no speakers, the opinion or the feelings </w:t>
      </w:r>
      <w:r w:rsidR="00780A1F" w:rsidRPr="0044396C">
        <w:rPr>
          <w:rFonts w:asciiTheme="majorBidi" w:eastAsia="Times New Roman" w:hAnsiTheme="majorBidi" w:cstheme="majorBidi"/>
          <w:sz w:val="24"/>
          <w:szCs w:val="24"/>
          <w:lang w:val="en-US"/>
        </w:rPr>
        <w:t>won’t be stated.</w:t>
      </w:r>
    </w:p>
    <w:p w:rsidR="00780A1F" w:rsidRPr="0044396C" w:rsidRDefault="00780A1F" w:rsidP="0044396C">
      <w:pPr>
        <w:pStyle w:val="DaftarParagraf"/>
        <w:numPr>
          <w:ilvl w:val="0"/>
          <w:numId w:val="13"/>
        </w:numPr>
        <w:spacing w:after="0" w:line="360" w:lineRule="auto"/>
        <w:ind w:left="135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The listeners</w:t>
      </w:r>
    </w:p>
    <w:p w:rsidR="004A5558" w:rsidRPr="0044396C" w:rsidRDefault="00780A1F" w:rsidP="0044396C">
      <w:pPr>
        <w:pStyle w:val="DaftarParagraf"/>
        <w:spacing w:after="0" w:line="360" w:lineRule="auto"/>
        <w:ind w:left="135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Listeners are people who receive or get he speakers opinion by writing.</w:t>
      </w:r>
    </w:p>
    <w:p w:rsidR="00780A1F" w:rsidRPr="0044396C" w:rsidRDefault="00780A1F" w:rsidP="0044396C">
      <w:pPr>
        <w:pStyle w:val="DaftarParagraf"/>
        <w:numPr>
          <w:ilvl w:val="0"/>
          <w:numId w:val="13"/>
        </w:numPr>
        <w:spacing w:after="0" w:line="360" w:lineRule="auto"/>
        <w:ind w:left="135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The utterances</w:t>
      </w:r>
    </w:p>
    <w:p w:rsidR="00780A1F" w:rsidRPr="0044396C" w:rsidRDefault="00780A1F" w:rsidP="0044396C">
      <w:pPr>
        <w:pStyle w:val="DaftarParagraf"/>
        <w:spacing w:after="0" w:line="360" w:lineRule="auto"/>
        <w:ind w:left="135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The utterances are words or sentences, which are produced by the speakers to state the opinion. If there is no utterance, both of the speakers and the listeners will use sign.</w:t>
      </w:r>
    </w:p>
    <w:p w:rsidR="00340435" w:rsidRPr="0044396C" w:rsidRDefault="009100BE" w:rsidP="0044396C">
      <w:pPr>
        <w:spacing w:after="0" w:line="360" w:lineRule="auto"/>
        <w:ind w:left="990" w:firstLine="72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rPr>
        <w:t>Furthermore</w:t>
      </w:r>
      <w:r w:rsidRPr="0044396C">
        <w:rPr>
          <w:rFonts w:asciiTheme="majorBidi" w:eastAsia="Times New Roman" w:hAnsiTheme="majorBidi" w:cstheme="majorBidi"/>
          <w:sz w:val="24"/>
          <w:szCs w:val="24"/>
          <w:lang w:val="en-US"/>
        </w:rPr>
        <w:t xml:space="preserve">, </w:t>
      </w:r>
      <w:r w:rsidRPr="0044396C">
        <w:rPr>
          <w:rFonts w:asciiTheme="majorBidi" w:eastAsia="Times New Roman" w:hAnsiTheme="majorBidi" w:cstheme="majorBidi"/>
          <w:sz w:val="24"/>
          <w:szCs w:val="24"/>
        </w:rPr>
        <w:t>the other</w:t>
      </w:r>
      <w:r w:rsidRPr="0044396C">
        <w:rPr>
          <w:rFonts w:asciiTheme="majorBidi" w:eastAsia="Times New Roman" w:hAnsiTheme="majorBidi" w:cstheme="majorBidi"/>
          <w:sz w:val="24"/>
          <w:szCs w:val="24"/>
          <w:lang w:val="en-US"/>
        </w:rPr>
        <w:t xml:space="preserve"> </w:t>
      </w:r>
      <w:r w:rsidR="00D5575B" w:rsidRPr="0044396C">
        <w:rPr>
          <w:rFonts w:asciiTheme="majorBidi" w:eastAsia="Times New Roman" w:hAnsiTheme="majorBidi" w:cstheme="majorBidi"/>
          <w:sz w:val="24"/>
          <w:szCs w:val="24"/>
          <w:lang w:val="en-US"/>
        </w:rPr>
        <w:t xml:space="preserve"> e</w:t>
      </w:r>
      <w:r w:rsidRPr="0044396C">
        <w:rPr>
          <w:rFonts w:asciiTheme="majorBidi" w:eastAsia="Times New Roman" w:hAnsiTheme="majorBidi" w:cstheme="majorBidi"/>
          <w:sz w:val="24"/>
          <w:szCs w:val="24"/>
        </w:rPr>
        <w:t>lement of the speaking is mental/social processing except the language skill for the speaker, but the rapid processing skill is also necessary, such as language processing, interaction, and information processing.</w:t>
      </w:r>
      <w:r w:rsidRPr="0044396C">
        <w:rPr>
          <w:rFonts w:asciiTheme="majorBidi" w:eastAsia="Times New Roman" w:hAnsiTheme="majorBidi" w:cstheme="majorBidi"/>
          <w:sz w:val="24"/>
          <w:szCs w:val="24"/>
          <w:lang w:val="en-US"/>
        </w:rPr>
        <w:t xml:space="preserve"> </w:t>
      </w:r>
      <w:r w:rsidRPr="0044396C">
        <w:rPr>
          <w:rFonts w:asciiTheme="majorBidi" w:eastAsia="Times New Roman" w:hAnsiTheme="majorBidi" w:cstheme="majorBidi"/>
          <w:sz w:val="24"/>
          <w:szCs w:val="24"/>
        </w:rPr>
        <w:t>The language processing is the effective speaker to convey their intention to someone else and they process the words or retrieval of words or phrases from memory to communicate with people. It helps the students to develop habits of rapid language processing English. Then, interaction is the student interacting with the other and they understand each other. Lastly, information processing is related to the perception of some else concerning the response to other feeling in using the language. Consequently, the mental has important role to succeed the communication particularly in speaking ability.</w:t>
      </w:r>
      <w:r w:rsidRPr="0044396C">
        <w:rPr>
          <w:rStyle w:val="ReferensiCatatankaki"/>
          <w:rFonts w:asciiTheme="majorBidi" w:eastAsia="Times New Roman" w:hAnsiTheme="majorBidi" w:cstheme="majorBidi"/>
          <w:sz w:val="24"/>
          <w:szCs w:val="24"/>
        </w:rPr>
        <w:footnoteReference w:id="3"/>
      </w:r>
    </w:p>
    <w:p w:rsidR="009D750C" w:rsidRDefault="009D750C" w:rsidP="0044396C">
      <w:pPr>
        <w:spacing w:after="0" w:line="360" w:lineRule="auto"/>
        <w:ind w:left="990" w:firstLine="720"/>
        <w:jc w:val="both"/>
        <w:rPr>
          <w:rFonts w:asciiTheme="majorBidi" w:eastAsia="Times New Roman" w:hAnsiTheme="majorBidi" w:cstheme="majorBidi"/>
          <w:sz w:val="24"/>
          <w:szCs w:val="24"/>
          <w:lang w:val="en-US"/>
        </w:rPr>
      </w:pPr>
    </w:p>
    <w:p w:rsidR="0044396C" w:rsidRPr="0044396C" w:rsidRDefault="0044396C" w:rsidP="0044396C">
      <w:pPr>
        <w:spacing w:after="0" w:line="360" w:lineRule="auto"/>
        <w:ind w:left="990" w:firstLine="720"/>
        <w:jc w:val="both"/>
        <w:rPr>
          <w:rFonts w:asciiTheme="majorBidi" w:eastAsia="Times New Roman" w:hAnsiTheme="majorBidi" w:cstheme="majorBidi"/>
          <w:sz w:val="24"/>
          <w:szCs w:val="24"/>
          <w:lang w:val="en-US"/>
        </w:rPr>
      </w:pPr>
    </w:p>
    <w:p w:rsidR="009100BE" w:rsidRPr="0044396C" w:rsidRDefault="009100BE" w:rsidP="0044396C">
      <w:pPr>
        <w:pStyle w:val="DaftarParagraf"/>
        <w:numPr>
          <w:ilvl w:val="0"/>
          <w:numId w:val="11"/>
        </w:numPr>
        <w:autoSpaceDE w:val="0"/>
        <w:autoSpaceDN w:val="0"/>
        <w:adjustRightInd w:val="0"/>
        <w:spacing w:after="0" w:line="360" w:lineRule="auto"/>
        <w:jc w:val="both"/>
        <w:rPr>
          <w:rFonts w:asciiTheme="majorBidi" w:hAnsiTheme="majorBidi" w:cstheme="majorBidi"/>
          <w:b/>
          <w:bCs/>
          <w:sz w:val="24"/>
          <w:szCs w:val="24"/>
        </w:rPr>
      </w:pPr>
      <w:r w:rsidRPr="0044396C">
        <w:rPr>
          <w:rFonts w:asciiTheme="majorBidi" w:hAnsiTheme="majorBidi" w:cstheme="majorBidi"/>
          <w:b/>
          <w:bCs/>
          <w:sz w:val="24"/>
          <w:szCs w:val="24"/>
        </w:rPr>
        <w:lastRenderedPageBreak/>
        <w:t>The Functions of Speaking</w:t>
      </w:r>
    </w:p>
    <w:p w:rsidR="009100BE" w:rsidRPr="0044396C" w:rsidRDefault="009100BE" w:rsidP="0044396C">
      <w:pPr>
        <w:autoSpaceDE w:val="0"/>
        <w:autoSpaceDN w:val="0"/>
        <w:adjustRightInd w:val="0"/>
        <w:spacing w:after="0" w:line="360" w:lineRule="auto"/>
        <w:ind w:left="720" w:firstLine="720"/>
        <w:jc w:val="both"/>
        <w:rPr>
          <w:rFonts w:asciiTheme="majorBidi" w:hAnsiTheme="majorBidi" w:cstheme="majorBidi"/>
          <w:sz w:val="24"/>
          <w:szCs w:val="24"/>
        </w:rPr>
      </w:pPr>
      <w:r w:rsidRPr="0044396C">
        <w:rPr>
          <w:rFonts w:asciiTheme="majorBidi" w:hAnsiTheme="majorBidi" w:cstheme="majorBidi"/>
          <w:sz w:val="24"/>
          <w:szCs w:val="24"/>
        </w:rPr>
        <w:t>Several language experts have attempted to categorize the functions of</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speaking in human interaction. According to Brown and Yule, as quoted by Jack</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 xml:space="preserve">C. Richards, </w:t>
      </w:r>
      <w:r w:rsidRPr="0044396C">
        <w:rPr>
          <w:rFonts w:asciiTheme="majorBidi" w:hAnsiTheme="majorBidi" w:cstheme="majorBidi"/>
          <w:sz w:val="24"/>
          <w:szCs w:val="24"/>
          <w:lang w:val="en-US"/>
        </w:rPr>
        <w:t>“</w:t>
      </w:r>
      <w:r w:rsidRPr="0044396C">
        <w:rPr>
          <w:rFonts w:asciiTheme="majorBidi" w:hAnsiTheme="majorBidi" w:cstheme="majorBidi"/>
          <w:sz w:val="24"/>
          <w:szCs w:val="24"/>
        </w:rPr>
        <w:t>The functions of speaking are</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classified into three; they are talk as</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interaction, talk as transaction and talk as performance. Each of these speech</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activities is quite distinct in term of form and function and requires different</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teaching approaches</w:t>
      </w:r>
      <w:r w:rsidRPr="0044396C">
        <w:rPr>
          <w:rFonts w:asciiTheme="majorBidi" w:hAnsiTheme="majorBidi" w:cstheme="majorBidi"/>
          <w:sz w:val="24"/>
          <w:szCs w:val="24"/>
          <w:lang w:val="en-US"/>
        </w:rPr>
        <w:t>”</w:t>
      </w:r>
      <w:r w:rsidR="00625DA7" w:rsidRPr="0044396C">
        <w:rPr>
          <w:rFonts w:asciiTheme="majorBidi" w:hAnsiTheme="majorBidi" w:cstheme="majorBidi"/>
          <w:sz w:val="24"/>
          <w:szCs w:val="24"/>
          <w:lang w:val="en-US"/>
        </w:rPr>
        <w:t>.</w:t>
      </w:r>
      <w:r w:rsidRPr="0044396C">
        <w:rPr>
          <w:rStyle w:val="ReferensiCatatankaki"/>
          <w:rFonts w:asciiTheme="majorBidi" w:hAnsiTheme="majorBidi" w:cstheme="majorBidi"/>
          <w:sz w:val="24"/>
          <w:szCs w:val="24"/>
          <w:lang w:val="en-US"/>
        </w:rPr>
        <w:footnoteReference w:id="4"/>
      </w:r>
      <w:r w:rsidR="00625DA7"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Below are the explanations of the functions of</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speaking:</w:t>
      </w:r>
    </w:p>
    <w:p w:rsidR="009100BE" w:rsidRPr="0044396C" w:rsidRDefault="009100BE" w:rsidP="0044396C">
      <w:pPr>
        <w:autoSpaceDE w:val="0"/>
        <w:autoSpaceDN w:val="0"/>
        <w:adjustRightInd w:val="0"/>
        <w:spacing w:after="0" w:line="360" w:lineRule="auto"/>
        <w:ind w:left="270" w:firstLine="450"/>
        <w:jc w:val="both"/>
        <w:rPr>
          <w:rFonts w:asciiTheme="majorBidi" w:hAnsiTheme="majorBidi" w:cstheme="majorBidi"/>
          <w:sz w:val="24"/>
          <w:szCs w:val="24"/>
        </w:rPr>
      </w:pPr>
      <w:r w:rsidRPr="0044396C">
        <w:rPr>
          <w:rFonts w:asciiTheme="majorBidi" w:hAnsiTheme="majorBidi" w:cstheme="majorBidi"/>
          <w:sz w:val="24"/>
          <w:szCs w:val="24"/>
        </w:rPr>
        <w:t>a. Talk as Interaction</w:t>
      </w:r>
    </w:p>
    <w:p w:rsidR="001E681E" w:rsidRPr="0044396C" w:rsidRDefault="009100BE" w:rsidP="0044396C">
      <w:pPr>
        <w:tabs>
          <w:tab w:val="left" w:pos="990"/>
          <w:tab w:val="left" w:pos="1620"/>
        </w:tabs>
        <w:autoSpaceDE w:val="0"/>
        <w:autoSpaceDN w:val="0"/>
        <w:adjustRightInd w:val="0"/>
        <w:spacing w:after="0" w:line="360" w:lineRule="auto"/>
        <w:ind w:left="990" w:firstLine="720"/>
        <w:jc w:val="both"/>
        <w:rPr>
          <w:rFonts w:asciiTheme="majorBidi" w:hAnsiTheme="majorBidi" w:cstheme="majorBidi"/>
          <w:sz w:val="24"/>
          <w:szCs w:val="24"/>
          <w:lang w:val="en-US"/>
        </w:rPr>
      </w:pPr>
      <w:r w:rsidRPr="0044396C">
        <w:rPr>
          <w:rFonts w:asciiTheme="majorBidi" w:hAnsiTheme="majorBidi" w:cstheme="majorBidi"/>
          <w:sz w:val="24"/>
          <w:szCs w:val="24"/>
        </w:rPr>
        <w:t>Being able to interact in a language is essential. In fact, much of our</w:t>
      </w:r>
      <w:r w:rsidRPr="0044396C">
        <w:rPr>
          <w:rFonts w:asciiTheme="majorBidi" w:hAnsiTheme="majorBidi" w:cstheme="majorBidi"/>
          <w:sz w:val="24"/>
          <w:szCs w:val="24"/>
          <w:lang w:val="en-US"/>
        </w:rPr>
        <w:t xml:space="preserve"> d</w:t>
      </w:r>
      <w:r w:rsidRPr="0044396C">
        <w:rPr>
          <w:rFonts w:asciiTheme="majorBidi" w:hAnsiTheme="majorBidi" w:cstheme="majorBidi"/>
          <w:sz w:val="24"/>
          <w:szCs w:val="24"/>
        </w:rPr>
        <w:t>aily</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communication remains interactional. This refers to what we normally mean by</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conversation</w:t>
      </w:r>
      <w:r w:rsidRPr="0044396C">
        <w:rPr>
          <w:rFonts w:asciiTheme="majorBidi" w:hAnsiTheme="majorBidi" w:cstheme="majorBidi"/>
          <w:sz w:val="24"/>
          <w:szCs w:val="24"/>
          <w:lang w:val="en-US"/>
        </w:rPr>
        <w:t>”</w:t>
      </w:r>
      <w:r w:rsidRPr="0044396C">
        <w:rPr>
          <w:rFonts w:asciiTheme="majorBidi" w:hAnsiTheme="majorBidi" w:cstheme="majorBidi"/>
          <w:sz w:val="24"/>
          <w:szCs w:val="24"/>
        </w:rPr>
        <w:t>. The primary intention in talk as interaction is to maintain social</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relationship.</w:t>
      </w:r>
    </w:p>
    <w:p w:rsidR="008B743D" w:rsidRPr="0044396C" w:rsidRDefault="008B743D" w:rsidP="0044396C">
      <w:pPr>
        <w:tabs>
          <w:tab w:val="left" w:pos="990"/>
          <w:tab w:val="left" w:pos="1620"/>
        </w:tabs>
        <w:autoSpaceDE w:val="0"/>
        <w:autoSpaceDN w:val="0"/>
        <w:adjustRightInd w:val="0"/>
        <w:spacing w:after="0" w:line="360" w:lineRule="auto"/>
        <w:ind w:left="990" w:firstLine="720"/>
        <w:jc w:val="both"/>
        <w:rPr>
          <w:rFonts w:asciiTheme="majorBidi" w:hAnsiTheme="majorBidi" w:cstheme="majorBidi"/>
          <w:sz w:val="24"/>
          <w:szCs w:val="24"/>
          <w:lang w:val="en-US"/>
        </w:rPr>
      </w:pPr>
    </w:p>
    <w:p w:rsidR="009100BE" w:rsidRPr="0044396C" w:rsidRDefault="009100BE" w:rsidP="0044396C">
      <w:pPr>
        <w:tabs>
          <w:tab w:val="left" w:pos="990"/>
          <w:tab w:val="left" w:pos="1620"/>
        </w:tabs>
        <w:autoSpaceDE w:val="0"/>
        <w:autoSpaceDN w:val="0"/>
        <w:adjustRightInd w:val="0"/>
        <w:spacing w:after="0" w:line="360" w:lineRule="auto"/>
        <w:ind w:firstLine="720"/>
        <w:jc w:val="both"/>
        <w:rPr>
          <w:rFonts w:asciiTheme="majorBidi" w:hAnsiTheme="majorBidi" w:cstheme="majorBidi"/>
          <w:sz w:val="24"/>
          <w:szCs w:val="24"/>
          <w:lang w:val="en-US"/>
        </w:rPr>
      </w:pPr>
      <w:r w:rsidRPr="0044396C">
        <w:rPr>
          <w:rFonts w:asciiTheme="majorBidi" w:hAnsiTheme="majorBidi" w:cstheme="majorBidi"/>
          <w:sz w:val="24"/>
          <w:szCs w:val="24"/>
        </w:rPr>
        <w:t>b. Talk as Transaction</w:t>
      </w:r>
    </w:p>
    <w:p w:rsidR="001E681E" w:rsidRPr="0044396C" w:rsidRDefault="009100BE" w:rsidP="0044396C">
      <w:pPr>
        <w:autoSpaceDE w:val="0"/>
        <w:autoSpaceDN w:val="0"/>
        <w:adjustRightInd w:val="0"/>
        <w:spacing w:after="0" w:line="360" w:lineRule="auto"/>
        <w:ind w:left="990" w:firstLine="720"/>
        <w:jc w:val="both"/>
        <w:rPr>
          <w:rFonts w:asciiTheme="majorBidi" w:hAnsiTheme="majorBidi" w:cstheme="majorBidi"/>
          <w:sz w:val="24"/>
          <w:szCs w:val="24"/>
          <w:lang w:val="en-US"/>
        </w:rPr>
      </w:pPr>
      <w:r w:rsidRPr="0044396C">
        <w:rPr>
          <w:rFonts w:asciiTheme="majorBidi" w:hAnsiTheme="majorBidi" w:cstheme="majorBidi"/>
          <w:sz w:val="24"/>
          <w:szCs w:val="24"/>
        </w:rPr>
        <w:t>This type of talk or speaking refer</w:t>
      </w:r>
      <w:r w:rsidR="001E681E" w:rsidRPr="0044396C">
        <w:rPr>
          <w:rFonts w:asciiTheme="majorBidi" w:hAnsiTheme="majorBidi" w:cstheme="majorBidi"/>
          <w:sz w:val="24"/>
          <w:szCs w:val="24"/>
        </w:rPr>
        <w:t>s to situations where the focus</w:t>
      </w:r>
      <w:r w:rsidR="001E681E"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is on what</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is said or done. The message is the central focus here and making oneself</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understood clearly and accurately, rather than the participants and how the</w:t>
      </w:r>
      <w:r w:rsidRPr="0044396C">
        <w:rPr>
          <w:rFonts w:asciiTheme="majorBidi" w:hAnsiTheme="majorBidi" w:cstheme="majorBidi"/>
          <w:sz w:val="24"/>
          <w:szCs w:val="24"/>
          <w:lang w:val="en-US"/>
        </w:rPr>
        <w:t xml:space="preserve">y </w:t>
      </w:r>
      <w:r w:rsidRPr="0044396C">
        <w:rPr>
          <w:rFonts w:asciiTheme="majorBidi" w:hAnsiTheme="majorBidi" w:cstheme="majorBidi"/>
          <w:sz w:val="24"/>
          <w:szCs w:val="24"/>
        </w:rPr>
        <w:t>interact socially with each other</w:t>
      </w:r>
      <w:r w:rsidRPr="0044396C">
        <w:rPr>
          <w:rStyle w:val="ReferensiCatatankaki"/>
          <w:rFonts w:asciiTheme="majorBidi" w:hAnsiTheme="majorBidi" w:cstheme="majorBidi"/>
          <w:sz w:val="24"/>
          <w:szCs w:val="24"/>
        </w:rPr>
        <w:footnoteReference w:id="5"/>
      </w:r>
      <w:r w:rsidRPr="0044396C">
        <w:rPr>
          <w:rFonts w:asciiTheme="majorBidi" w:hAnsiTheme="majorBidi" w:cstheme="majorBidi"/>
          <w:sz w:val="24"/>
          <w:szCs w:val="24"/>
        </w:rPr>
        <w:t>. In transaction, talk is associated with other</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 xml:space="preserve">activities. </w:t>
      </w:r>
    </w:p>
    <w:p w:rsidR="009100BE" w:rsidRPr="0044396C" w:rsidRDefault="009100BE" w:rsidP="0044396C">
      <w:pPr>
        <w:spacing w:line="360" w:lineRule="auto"/>
        <w:ind w:firstLine="720"/>
        <w:jc w:val="both"/>
        <w:rPr>
          <w:rFonts w:asciiTheme="majorBidi" w:hAnsiTheme="majorBidi" w:cstheme="majorBidi"/>
          <w:sz w:val="24"/>
          <w:szCs w:val="24"/>
        </w:rPr>
      </w:pPr>
      <w:r w:rsidRPr="0044396C">
        <w:rPr>
          <w:rFonts w:asciiTheme="majorBidi" w:hAnsiTheme="majorBidi" w:cstheme="majorBidi"/>
          <w:sz w:val="24"/>
          <w:szCs w:val="24"/>
          <w:lang w:val="en-US"/>
        </w:rPr>
        <w:t xml:space="preserve">c. </w:t>
      </w:r>
      <w:r w:rsidRPr="0044396C">
        <w:rPr>
          <w:rFonts w:asciiTheme="majorBidi" w:hAnsiTheme="majorBidi" w:cstheme="majorBidi"/>
          <w:sz w:val="24"/>
          <w:szCs w:val="24"/>
        </w:rPr>
        <w:t>Talk as Performance</w:t>
      </w:r>
    </w:p>
    <w:p w:rsidR="00D03366" w:rsidRPr="0044396C" w:rsidRDefault="009100BE" w:rsidP="0044396C">
      <w:pPr>
        <w:autoSpaceDE w:val="0"/>
        <w:autoSpaceDN w:val="0"/>
        <w:adjustRightInd w:val="0"/>
        <w:spacing w:after="0" w:line="360" w:lineRule="auto"/>
        <w:ind w:left="990" w:firstLine="720"/>
        <w:jc w:val="both"/>
        <w:rPr>
          <w:rFonts w:asciiTheme="majorBidi" w:hAnsiTheme="majorBidi" w:cstheme="majorBidi"/>
          <w:sz w:val="24"/>
          <w:szCs w:val="24"/>
          <w:lang w:val="en-US"/>
        </w:rPr>
      </w:pPr>
      <w:r w:rsidRPr="0044396C">
        <w:rPr>
          <w:rFonts w:asciiTheme="majorBidi" w:hAnsiTheme="majorBidi" w:cstheme="majorBidi"/>
          <w:sz w:val="24"/>
          <w:szCs w:val="24"/>
        </w:rPr>
        <w:t>This refers to public talk or public speakin</w:t>
      </w:r>
      <w:r w:rsidR="00E369AF" w:rsidRPr="0044396C">
        <w:rPr>
          <w:rFonts w:asciiTheme="majorBidi" w:hAnsiTheme="majorBidi" w:cstheme="majorBidi"/>
          <w:sz w:val="24"/>
          <w:szCs w:val="24"/>
        </w:rPr>
        <w:t>g, that is, talk which transmit</w:t>
      </w:r>
      <w:r w:rsidR="00E369AF"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information before an audience such as morning talks, public announcements, and</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 xml:space="preserve">speeches. Talk as performance </w:t>
      </w:r>
      <w:r w:rsidRPr="0044396C">
        <w:rPr>
          <w:rFonts w:asciiTheme="majorBidi" w:hAnsiTheme="majorBidi" w:cstheme="majorBidi"/>
          <w:sz w:val="24"/>
          <w:szCs w:val="24"/>
        </w:rPr>
        <w:lastRenderedPageBreak/>
        <w:t>tends to be in the form of monolog rather than</w:t>
      </w:r>
      <w:r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dialog. Often follows a recognizable format and is closer to written language than</w:t>
      </w:r>
      <w:r w:rsidRPr="0044396C">
        <w:rPr>
          <w:rFonts w:asciiTheme="majorBidi" w:hAnsiTheme="majorBidi" w:cstheme="majorBidi"/>
          <w:sz w:val="24"/>
          <w:szCs w:val="24"/>
          <w:lang w:val="en-US"/>
        </w:rPr>
        <w:t xml:space="preserve"> </w:t>
      </w:r>
      <w:r w:rsidR="00E369AF" w:rsidRPr="0044396C">
        <w:rPr>
          <w:rFonts w:asciiTheme="majorBidi" w:hAnsiTheme="majorBidi" w:cstheme="majorBidi"/>
          <w:sz w:val="24"/>
          <w:szCs w:val="24"/>
        </w:rPr>
        <w:t>conversational language.</w:t>
      </w:r>
    </w:p>
    <w:p w:rsidR="008B743D" w:rsidRPr="0044396C" w:rsidRDefault="008B743D" w:rsidP="0044396C">
      <w:pPr>
        <w:autoSpaceDE w:val="0"/>
        <w:autoSpaceDN w:val="0"/>
        <w:adjustRightInd w:val="0"/>
        <w:spacing w:after="0" w:line="360" w:lineRule="auto"/>
        <w:ind w:left="990" w:firstLine="720"/>
        <w:jc w:val="both"/>
        <w:rPr>
          <w:rFonts w:asciiTheme="majorBidi" w:hAnsiTheme="majorBidi" w:cstheme="majorBidi"/>
          <w:sz w:val="24"/>
          <w:szCs w:val="24"/>
          <w:lang w:val="en-US"/>
        </w:rPr>
      </w:pPr>
    </w:p>
    <w:p w:rsidR="008F2427" w:rsidRPr="0044396C" w:rsidRDefault="008F2427" w:rsidP="0044396C">
      <w:pPr>
        <w:pStyle w:val="DaftarParagraf"/>
        <w:numPr>
          <w:ilvl w:val="0"/>
          <w:numId w:val="11"/>
        </w:numPr>
        <w:autoSpaceDE w:val="0"/>
        <w:autoSpaceDN w:val="0"/>
        <w:adjustRightInd w:val="0"/>
        <w:spacing w:after="0" w:line="360" w:lineRule="auto"/>
        <w:jc w:val="both"/>
        <w:rPr>
          <w:rFonts w:asciiTheme="majorBidi" w:hAnsiTheme="majorBidi" w:cstheme="majorBidi"/>
          <w:sz w:val="24"/>
          <w:szCs w:val="24"/>
          <w:lang w:val="en-US"/>
        </w:rPr>
      </w:pPr>
      <w:r w:rsidRPr="0044396C">
        <w:rPr>
          <w:rFonts w:asciiTheme="majorBidi" w:hAnsiTheme="majorBidi" w:cstheme="majorBidi"/>
          <w:b/>
          <w:bCs/>
          <w:sz w:val="24"/>
          <w:szCs w:val="24"/>
        </w:rPr>
        <w:t>Aspect of Speaking</w:t>
      </w:r>
    </w:p>
    <w:p w:rsidR="008F2427" w:rsidRPr="0044396C" w:rsidRDefault="008F2427" w:rsidP="0044396C">
      <w:pPr>
        <w:spacing w:line="360" w:lineRule="auto"/>
        <w:ind w:left="720" w:firstLine="720"/>
        <w:jc w:val="both"/>
        <w:rPr>
          <w:rFonts w:asciiTheme="majorBidi" w:hAnsiTheme="majorBidi" w:cstheme="majorBidi"/>
          <w:sz w:val="24"/>
          <w:szCs w:val="24"/>
          <w:lang w:val="en-US"/>
        </w:rPr>
      </w:pPr>
      <w:r w:rsidRPr="0044396C">
        <w:rPr>
          <w:rFonts w:asciiTheme="majorBidi" w:hAnsiTheme="majorBidi" w:cstheme="majorBidi"/>
          <w:sz w:val="24"/>
          <w:szCs w:val="24"/>
        </w:rPr>
        <w:t>In presenting language, speaker cannot speak as he likes. Speakers should consider to the listener and some aspects of speaking. There are some aspects of speaking:</w:t>
      </w:r>
    </w:p>
    <w:p w:rsidR="008F2427" w:rsidRPr="0044396C" w:rsidRDefault="008F2427" w:rsidP="0044396C">
      <w:pPr>
        <w:pStyle w:val="DaftarParagraf"/>
        <w:numPr>
          <w:ilvl w:val="1"/>
          <w:numId w:val="22"/>
        </w:numPr>
        <w:spacing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t>Pronunciation including the segmental features-vowels and consonants, the stress and intonation patterns.</w:t>
      </w:r>
    </w:p>
    <w:p w:rsidR="008F2427" w:rsidRPr="0044396C" w:rsidRDefault="008F2427" w:rsidP="0044396C">
      <w:pPr>
        <w:pStyle w:val="DaftarParagraf"/>
        <w:numPr>
          <w:ilvl w:val="1"/>
          <w:numId w:val="22"/>
        </w:numPr>
        <w:spacing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t>Grammar as the result for forming words and making sentences.</w:t>
      </w:r>
      <w:r w:rsidRPr="0044396C">
        <w:rPr>
          <w:rStyle w:val="ReferensiCatatankaki"/>
          <w:rFonts w:asciiTheme="majorBidi" w:hAnsiTheme="majorBidi" w:cstheme="majorBidi"/>
          <w:sz w:val="24"/>
          <w:szCs w:val="24"/>
        </w:rPr>
        <w:footnoteReference w:id="6"/>
      </w:r>
      <w:r w:rsidR="00B532E5" w:rsidRPr="0044396C">
        <w:rPr>
          <w:rFonts w:asciiTheme="majorBidi" w:hAnsiTheme="majorBidi" w:cstheme="majorBidi"/>
          <w:sz w:val="24"/>
          <w:szCs w:val="24"/>
          <w:lang w:val="en-US"/>
        </w:rPr>
        <w:t xml:space="preserve"> </w:t>
      </w:r>
      <w:r w:rsidRPr="0044396C">
        <w:rPr>
          <w:rFonts w:asciiTheme="majorBidi" w:hAnsiTheme="majorBidi" w:cstheme="majorBidi"/>
          <w:sz w:val="24"/>
          <w:szCs w:val="24"/>
        </w:rPr>
        <w:t>Grammar is not only about forming words to be sentences, but grammar also tells that a word can be a sentence in certain situation.</w:t>
      </w:r>
    </w:p>
    <w:p w:rsidR="00F06324" w:rsidRPr="0044396C" w:rsidRDefault="008F2427" w:rsidP="0044396C">
      <w:pPr>
        <w:pStyle w:val="DaftarParagraf"/>
        <w:numPr>
          <w:ilvl w:val="1"/>
          <w:numId w:val="22"/>
        </w:numPr>
        <w:spacing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t>Vocabulary is the first modal for people to speak. Vocabulary means all the words with meaning that all people know and use.</w:t>
      </w:r>
      <w:r w:rsidR="00F06324" w:rsidRPr="0044396C">
        <w:rPr>
          <w:rStyle w:val="ReferensiCatatankaki"/>
          <w:rFonts w:asciiTheme="majorBidi" w:hAnsiTheme="majorBidi" w:cstheme="majorBidi"/>
          <w:sz w:val="24"/>
          <w:szCs w:val="24"/>
        </w:rPr>
        <w:footnoteReference w:id="7"/>
      </w:r>
      <w:r w:rsidRPr="0044396C">
        <w:rPr>
          <w:rFonts w:asciiTheme="majorBidi" w:hAnsiTheme="majorBidi" w:cstheme="majorBidi"/>
          <w:sz w:val="24"/>
          <w:szCs w:val="24"/>
        </w:rPr>
        <w:t xml:space="preserve"> Speaker needs to use understandable words and pronounce them well.</w:t>
      </w:r>
    </w:p>
    <w:p w:rsidR="00F06324" w:rsidRPr="0044396C" w:rsidRDefault="008F2427" w:rsidP="0044396C">
      <w:pPr>
        <w:pStyle w:val="DaftarParagraf"/>
        <w:numPr>
          <w:ilvl w:val="1"/>
          <w:numId w:val="22"/>
        </w:numPr>
        <w:spacing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t xml:space="preserve"> Fluency: the ease and speed of the flow of speech. Indeed, the term fluency is not only talks about the speed of speech, fluency also talks about the pause of speech. A fluent one not only talks quickly, but also pause the speech appropriately.</w:t>
      </w:r>
    </w:p>
    <w:p w:rsidR="00F06324" w:rsidRDefault="008F2427" w:rsidP="0044396C">
      <w:pPr>
        <w:pStyle w:val="DaftarParagraf"/>
        <w:numPr>
          <w:ilvl w:val="1"/>
          <w:numId w:val="22"/>
        </w:numPr>
        <w:spacing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t>Comprehension. For oral communication certainly requires a subject to respond to speech as well as to initiate it.</w:t>
      </w:r>
      <w:r w:rsidR="00F06324" w:rsidRPr="0044396C">
        <w:rPr>
          <w:rStyle w:val="ReferensiCatatankaki"/>
          <w:rFonts w:asciiTheme="majorBidi" w:hAnsiTheme="majorBidi" w:cstheme="majorBidi"/>
          <w:sz w:val="24"/>
          <w:szCs w:val="24"/>
        </w:rPr>
        <w:footnoteReference w:id="8"/>
      </w:r>
      <w:r w:rsidRPr="0044396C">
        <w:rPr>
          <w:rFonts w:asciiTheme="majorBidi" w:hAnsiTheme="majorBidi" w:cstheme="majorBidi"/>
          <w:sz w:val="24"/>
          <w:szCs w:val="24"/>
        </w:rPr>
        <w:t xml:space="preserve"> </w:t>
      </w:r>
      <w:r w:rsidRPr="0044396C">
        <w:rPr>
          <w:rFonts w:asciiTheme="majorBidi" w:hAnsiTheme="majorBidi" w:cstheme="majorBidi"/>
          <w:sz w:val="24"/>
          <w:szCs w:val="24"/>
        </w:rPr>
        <w:lastRenderedPageBreak/>
        <w:t>Comprehension can be the main point in speaking since it requires the skill of both speaker and listener</w:t>
      </w:r>
      <w:r w:rsidRPr="0044396C">
        <w:rPr>
          <w:rFonts w:asciiTheme="majorBidi" w:hAnsiTheme="majorBidi" w:cstheme="majorBidi"/>
          <w:sz w:val="24"/>
          <w:szCs w:val="24"/>
          <w:lang w:val="en-US"/>
        </w:rPr>
        <w:t>.</w:t>
      </w:r>
    </w:p>
    <w:p w:rsidR="0044396C" w:rsidRPr="0044396C" w:rsidRDefault="0044396C" w:rsidP="0044396C">
      <w:pPr>
        <w:pStyle w:val="DaftarParagraf"/>
        <w:spacing w:line="360" w:lineRule="auto"/>
        <w:ind w:left="1080"/>
        <w:jc w:val="both"/>
        <w:rPr>
          <w:rFonts w:asciiTheme="majorBidi" w:hAnsiTheme="majorBidi" w:cstheme="majorBidi"/>
          <w:sz w:val="24"/>
          <w:szCs w:val="24"/>
          <w:lang w:val="en-US"/>
        </w:rPr>
      </w:pPr>
    </w:p>
    <w:p w:rsidR="009100BE" w:rsidRPr="0044396C" w:rsidRDefault="009100BE" w:rsidP="0044396C">
      <w:pPr>
        <w:pStyle w:val="DaftarParagraf"/>
        <w:numPr>
          <w:ilvl w:val="0"/>
          <w:numId w:val="11"/>
        </w:numPr>
        <w:spacing w:after="0" w:line="360" w:lineRule="auto"/>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b/>
          <w:sz w:val="24"/>
          <w:szCs w:val="24"/>
          <w:lang w:val="en-US"/>
        </w:rPr>
        <w:t>The Nature</w:t>
      </w:r>
      <w:r w:rsidRPr="0044396C">
        <w:rPr>
          <w:rFonts w:asciiTheme="majorBidi" w:eastAsia="Times New Roman" w:hAnsiTheme="majorBidi" w:cstheme="majorBidi"/>
          <w:b/>
          <w:sz w:val="24"/>
          <w:szCs w:val="24"/>
        </w:rPr>
        <w:t xml:space="preserve"> of Teaching Speaking</w:t>
      </w:r>
    </w:p>
    <w:p w:rsidR="009100BE" w:rsidRPr="0044396C" w:rsidRDefault="009100BE" w:rsidP="0044396C">
      <w:pPr>
        <w:spacing w:after="0" w:line="360" w:lineRule="auto"/>
        <w:ind w:left="720" w:firstLine="72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rPr>
        <w:t>Teaching speaking is sometimes considered as a simple process of commercial language school around the world, which hires people with no training to teach conversation. Although speaking is totally natural, speaking in a language other than our own is anything but simple</w:t>
      </w:r>
      <w:r w:rsidRPr="0044396C">
        <w:rPr>
          <w:rFonts w:asciiTheme="majorBidi" w:eastAsia="Times New Roman" w:hAnsiTheme="majorBidi" w:cstheme="majorBidi"/>
          <w:sz w:val="24"/>
          <w:szCs w:val="24"/>
          <w:lang w:val="en-US"/>
        </w:rPr>
        <w:t>.</w:t>
      </w:r>
      <w:r w:rsidRPr="0044396C">
        <w:rPr>
          <w:rStyle w:val="ReferensiCatatankaki"/>
          <w:rFonts w:asciiTheme="majorBidi" w:eastAsia="Times New Roman" w:hAnsiTheme="majorBidi" w:cstheme="majorBidi"/>
          <w:sz w:val="24"/>
          <w:szCs w:val="24"/>
        </w:rPr>
        <w:footnoteReference w:id="9"/>
      </w:r>
      <w:r w:rsidRPr="0044396C">
        <w:rPr>
          <w:rFonts w:asciiTheme="majorBidi" w:eastAsia="Times New Roman" w:hAnsiTheme="majorBidi" w:cstheme="majorBidi"/>
          <w:sz w:val="24"/>
          <w:szCs w:val="24"/>
          <w:lang w:val="en-US"/>
        </w:rPr>
        <w:t xml:space="preserve"> </w:t>
      </w:r>
      <w:r w:rsidRPr="0044396C">
        <w:rPr>
          <w:rFonts w:asciiTheme="majorBidi" w:eastAsia="Times New Roman" w:hAnsiTheme="majorBidi" w:cstheme="majorBidi"/>
          <w:sz w:val="24"/>
          <w:szCs w:val="24"/>
        </w:rPr>
        <w:t>Based on the statement above that teaching conversation to the students in foreign language is simple. Because learning spoken language sometimes ignores the grammar rule and the other hand the students need to form good habit in English speaking practice.</w:t>
      </w:r>
    </w:p>
    <w:p w:rsidR="009100BE" w:rsidRPr="0044396C" w:rsidRDefault="009100BE" w:rsidP="0044396C">
      <w:pPr>
        <w:spacing w:after="0" w:line="360" w:lineRule="auto"/>
        <w:ind w:left="720" w:firstLine="72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rPr>
        <w:t>Furthermore, the writer will elaborate the notion of teaching according to oxford advanced learner’s dictionary teaching which means giving the instruction to someone else: give someone else (knowledge, skill, etc</w:t>
      </w:r>
      <w:r w:rsidRPr="0044396C">
        <w:rPr>
          <w:rFonts w:asciiTheme="majorBidi" w:eastAsia="Times New Roman" w:hAnsiTheme="majorBidi" w:cstheme="majorBidi"/>
          <w:sz w:val="24"/>
          <w:szCs w:val="24"/>
          <w:lang w:val="en-US"/>
        </w:rPr>
        <w:t>.</w:t>
      </w:r>
      <w:r w:rsidRPr="0044396C">
        <w:rPr>
          <w:rFonts w:asciiTheme="majorBidi" w:eastAsia="Times New Roman" w:hAnsiTheme="majorBidi" w:cstheme="majorBidi"/>
          <w:sz w:val="24"/>
          <w:szCs w:val="24"/>
        </w:rPr>
        <w:t>).</w:t>
      </w:r>
    </w:p>
    <w:p w:rsidR="009100BE" w:rsidRPr="0044396C" w:rsidRDefault="009100BE" w:rsidP="0044396C">
      <w:pPr>
        <w:spacing w:after="0" w:line="360" w:lineRule="auto"/>
        <w:ind w:left="720" w:firstLine="72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lang w:val="en-US"/>
        </w:rPr>
        <w:t xml:space="preserve">The notion of teaching according to some expert </w:t>
      </w:r>
      <w:r w:rsidRPr="0044396C">
        <w:rPr>
          <w:rFonts w:asciiTheme="majorBidi" w:eastAsia="Times New Roman" w:hAnsiTheme="majorBidi" w:cstheme="majorBidi"/>
          <w:sz w:val="24"/>
          <w:szCs w:val="24"/>
        </w:rPr>
        <w:t>as follows:</w:t>
      </w:r>
    </w:p>
    <w:p w:rsidR="009100BE" w:rsidRPr="0044396C" w:rsidRDefault="009100BE" w:rsidP="0044396C">
      <w:pPr>
        <w:pStyle w:val="DaftarParagraf"/>
        <w:numPr>
          <w:ilvl w:val="2"/>
          <w:numId w:val="25"/>
        </w:numPr>
        <w:spacing w:after="0" w:line="360" w:lineRule="auto"/>
        <w:ind w:left="1440" w:hanging="36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rPr>
        <w:t>Teaching is action to increase the odds that potential learners will learn.</w:t>
      </w:r>
    </w:p>
    <w:p w:rsidR="009100BE" w:rsidRPr="0044396C" w:rsidRDefault="009100BE" w:rsidP="0044396C">
      <w:pPr>
        <w:pStyle w:val="DaftarParagraf"/>
        <w:numPr>
          <w:ilvl w:val="2"/>
          <w:numId w:val="25"/>
        </w:numPr>
        <w:tabs>
          <w:tab w:val="left" w:pos="810"/>
        </w:tabs>
        <w:spacing w:after="0" w:line="360" w:lineRule="auto"/>
        <w:ind w:left="1440" w:hanging="36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rPr>
        <w:t>Teaching is action to point learning toward desired to accomplishment by</w:t>
      </w:r>
      <w:r w:rsidRPr="0044396C">
        <w:rPr>
          <w:rFonts w:asciiTheme="majorBidi" w:eastAsia="Times New Roman" w:hAnsiTheme="majorBidi" w:cstheme="majorBidi"/>
          <w:sz w:val="24"/>
          <w:szCs w:val="24"/>
          <w:lang w:val="en-US"/>
        </w:rPr>
        <w:t xml:space="preserve"> </w:t>
      </w:r>
      <w:r w:rsidRPr="0044396C">
        <w:rPr>
          <w:rFonts w:asciiTheme="majorBidi" w:eastAsia="Times New Roman" w:hAnsiTheme="majorBidi" w:cstheme="majorBidi"/>
          <w:sz w:val="24"/>
          <w:szCs w:val="24"/>
        </w:rPr>
        <w:t>learners.</w:t>
      </w:r>
    </w:p>
    <w:p w:rsidR="009100BE" w:rsidRPr="0044396C" w:rsidRDefault="009100BE" w:rsidP="0044396C">
      <w:pPr>
        <w:pStyle w:val="DaftarParagraf"/>
        <w:numPr>
          <w:ilvl w:val="2"/>
          <w:numId w:val="25"/>
        </w:numPr>
        <w:spacing w:after="0" w:line="360" w:lineRule="auto"/>
        <w:ind w:left="1440" w:hanging="36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rPr>
        <w:t>Teaching is action to make knowledge create sense.</w:t>
      </w:r>
    </w:p>
    <w:p w:rsidR="009100BE" w:rsidRPr="0044396C" w:rsidRDefault="009100BE" w:rsidP="0044396C">
      <w:pPr>
        <w:pStyle w:val="DaftarParagraf"/>
        <w:numPr>
          <w:ilvl w:val="2"/>
          <w:numId w:val="25"/>
        </w:numPr>
        <w:spacing w:after="0" w:line="360" w:lineRule="auto"/>
        <w:ind w:left="1440" w:hanging="36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rPr>
        <w:t>Teaching is to present learners a live opportunity to learn.</w:t>
      </w:r>
    </w:p>
    <w:p w:rsidR="009100BE" w:rsidRPr="0044396C" w:rsidRDefault="009100BE" w:rsidP="0044396C">
      <w:pPr>
        <w:pStyle w:val="DaftarParagraf"/>
        <w:numPr>
          <w:ilvl w:val="2"/>
          <w:numId w:val="25"/>
        </w:numPr>
        <w:spacing w:after="0" w:line="360" w:lineRule="auto"/>
        <w:ind w:left="1440" w:hanging="360"/>
        <w:jc w:val="both"/>
        <w:rPr>
          <w:rFonts w:asciiTheme="majorBidi" w:eastAsia="Times New Roman" w:hAnsiTheme="majorBidi" w:cstheme="majorBidi"/>
          <w:sz w:val="24"/>
          <w:szCs w:val="24"/>
        </w:rPr>
      </w:pPr>
      <w:r w:rsidRPr="0044396C">
        <w:rPr>
          <w:rFonts w:asciiTheme="majorBidi" w:eastAsia="Times New Roman" w:hAnsiTheme="majorBidi" w:cstheme="majorBidi"/>
          <w:sz w:val="24"/>
          <w:szCs w:val="24"/>
        </w:rPr>
        <w:t>Teaching is action to enhance the persons who are learning.</w:t>
      </w:r>
    </w:p>
    <w:p w:rsidR="00A05C1E" w:rsidRDefault="009100BE" w:rsidP="0044396C">
      <w:pPr>
        <w:spacing w:after="0" w:line="360" w:lineRule="auto"/>
        <w:ind w:left="1080" w:firstLine="72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rPr>
        <w:lastRenderedPageBreak/>
        <w:t xml:space="preserve">Moreover, teaching speaking skill emphasizes on the activities to make the students active and creative. </w:t>
      </w:r>
      <w:r w:rsidRPr="0044396C">
        <w:rPr>
          <w:rFonts w:asciiTheme="majorBidi" w:eastAsia="Times New Roman" w:hAnsiTheme="majorBidi" w:cstheme="majorBidi"/>
          <w:sz w:val="24"/>
          <w:szCs w:val="24"/>
          <w:lang w:val="en-US"/>
        </w:rPr>
        <w:t>T</w:t>
      </w:r>
      <w:r w:rsidRPr="0044396C">
        <w:rPr>
          <w:rFonts w:asciiTheme="majorBidi" w:eastAsia="Times New Roman" w:hAnsiTheme="majorBidi" w:cstheme="majorBidi"/>
          <w:sz w:val="24"/>
          <w:szCs w:val="24"/>
        </w:rPr>
        <w:t xml:space="preserve">o increase students’ speaking mastery the teacher must concern with the student–to–student </w:t>
      </w:r>
      <w:r w:rsidRPr="0044396C">
        <w:rPr>
          <w:rFonts w:asciiTheme="majorBidi" w:eastAsia="Times New Roman" w:hAnsiTheme="majorBidi" w:cstheme="majorBidi"/>
          <w:sz w:val="24"/>
          <w:szCs w:val="24"/>
          <w:lang w:val="en-US"/>
        </w:rPr>
        <w:t xml:space="preserve"> </w:t>
      </w:r>
      <w:r w:rsidRPr="0044396C">
        <w:rPr>
          <w:rFonts w:asciiTheme="majorBidi" w:eastAsia="Times New Roman" w:hAnsiTheme="majorBidi" w:cstheme="majorBidi"/>
          <w:sz w:val="24"/>
          <w:szCs w:val="24"/>
        </w:rPr>
        <w:t>interaction. The great part of time in the process of learning speaking is dominated by students. Afterwards, it’s dominated by the instructor. This maximizes the students’ competence in speaking. The students learn what they are going to say with other in front of the class and try to develop their creativity orally</w:t>
      </w:r>
      <w:r w:rsidRPr="0044396C">
        <w:rPr>
          <w:rFonts w:asciiTheme="majorBidi" w:eastAsia="Times New Roman" w:hAnsiTheme="majorBidi" w:cstheme="majorBidi"/>
          <w:sz w:val="24"/>
          <w:szCs w:val="24"/>
          <w:lang w:val="en-US"/>
        </w:rPr>
        <w:t>.</w:t>
      </w:r>
      <w:r w:rsidRPr="0044396C">
        <w:rPr>
          <w:rStyle w:val="ReferensiCatatankaki"/>
          <w:rFonts w:asciiTheme="majorBidi" w:eastAsia="Times New Roman" w:hAnsiTheme="majorBidi" w:cstheme="majorBidi"/>
          <w:sz w:val="24"/>
          <w:szCs w:val="24"/>
        </w:rPr>
        <w:footnoteReference w:id="10"/>
      </w:r>
      <w:r w:rsidRPr="0044396C">
        <w:rPr>
          <w:rFonts w:asciiTheme="majorBidi" w:eastAsia="Times New Roman" w:hAnsiTheme="majorBidi" w:cstheme="majorBidi"/>
          <w:sz w:val="24"/>
          <w:szCs w:val="24"/>
        </w:rPr>
        <w:t xml:space="preserve"> Therefore, the writer tries to give definition of teaching speaking is the instruction of the teacher/tutor to the students to encourage them in using the language orally to express their ideas, feeling and opinion to someone else and also encourage the potential of the learners to develop their speaking skill naturally.</w:t>
      </w:r>
    </w:p>
    <w:p w:rsidR="0044396C" w:rsidRPr="0044396C" w:rsidRDefault="0044396C" w:rsidP="0044396C">
      <w:pPr>
        <w:spacing w:after="0" w:line="360" w:lineRule="auto"/>
        <w:ind w:left="1080" w:firstLine="720"/>
        <w:jc w:val="both"/>
        <w:rPr>
          <w:rFonts w:asciiTheme="majorBidi" w:eastAsia="Times New Roman" w:hAnsiTheme="majorBidi" w:cstheme="majorBidi"/>
          <w:sz w:val="24"/>
          <w:szCs w:val="24"/>
          <w:lang w:val="en-US"/>
        </w:rPr>
      </w:pPr>
    </w:p>
    <w:p w:rsidR="00D82657" w:rsidRPr="0044396C" w:rsidRDefault="00D82657" w:rsidP="0044396C">
      <w:pPr>
        <w:pStyle w:val="DaftarParagraf"/>
        <w:numPr>
          <w:ilvl w:val="0"/>
          <w:numId w:val="11"/>
        </w:numPr>
        <w:tabs>
          <w:tab w:val="left" w:pos="1080"/>
        </w:tabs>
        <w:spacing w:after="0" w:line="360" w:lineRule="auto"/>
        <w:jc w:val="both"/>
        <w:rPr>
          <w:rFonts w:asciiTheme="majorBidi" w:eastAsia="Times New Roman" w:hAnsiTheme="majorBidi" w:cstheme="majorBidi"/>
          <w:sz w:val="24"/>
          <w:szCs w:val="24"/>
        </w:rPr>
      </w:pPr>
      <w:r w:rsidRPr="0044396C">
        <w:rPr>
          <w:rFonts w:asciiTheme="majorBidi" w:eastAsia="Times New Roman" w:hAnsiTheme="majorBidi" w:cstheme="majorBidi"/>
          <w:b/>
          <w:sz w:val="24"/>
          <w:szCs w:val="24"/>
          <w:lang w:val="en-US"/>
        </w:rPr>
        <w:t>Types of Speaking</w:t>
      </w:r>
    </w:p>
    <w:p w:rsidR="00D82657" w:rsidRPr="0044396C" w:rsidRDefault="00D82657" w:rsidP="0044396C">
      <w:pPr>
        <w:pStyle w:val="DaftarParagraf"/>
        <w:numPr>
          <w:ilvl w:val="0"/>
          <w:numId w:val="26"/>
        </w:numPr>
        <w:spacing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t>Conversation</w:t>
      </w:r>
    </w:p>
    <w:p w:rsidR="00D977CB" w:rsidRDefault="00D82657" w:rsidP="0044396C">
      <w:pPr>
        <w:pStyle w:val="DaftarParagraf"/>
        <w:spacing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t>Human who able to speak or communicate are needs to interact with other. They need to transfer much information, so they conduct conversation. Conversation can occur in many places, many situations, and to fulfill purposes. In daily life, people always conduct conversation to communicate. Dialogue then means the speaking that passes backwards and forwards between two or more people.</w:t>
      </w:r>
      <w:r w:rsidR="00D977CB" w:rsidRPr="0044396C">
        <w:rPr>
          <w:rStyle w:val="ReferensiCatatankaki"/>
          <w:rFonts w:asciiTheme="majorBidi" w:hAnsiTheme="majorBidi" w:cstheme="majorBidi"/>
          <w:sz w:val="24"/>
          <w:szCs w:val="24"/>
        </w:rPr>
        <w:footnoteReference w:id="11"/>
      </w:r>
    </w:p>
    <w:p w:rsidR="0044396C" w:rsidRPr="0044396C" w:rsidRDefault="0044396C" w:rsidP="0044396C">
      <w:pPr>
        <w:pStyle w:val="DaftarParagraf"/>
        <w:spacing w:line="360" w:lineRule="auto"/>
        <w:ind w:left="1080"/>
        <w:jc w:val="both"/>
        <w:rPr>
          <w:rFonts w:asciiTheme="majorBidi" w:hAnsiTheme="majorBidi" w:cstheme="majorBidi"/>
          <w:sz w:val="24"/>
          <w:szCs w:val="24"/>
          <w:lang w:val="en-US"/>
        </w:rPr>
      </w:pPr>
    </w:p>
    <w:p w:rsidR="00D82657" w:rsidRPr="0044396C" w:rsidRDefault="00D82657" w:rsidP="0044396C">
      <w:pPr>
        <w:pStyle w:val="DaftarParagraf"/>
        <w:numPr>
          <w:ilvl w:val="0"/>
          <w:numId w:val="26"/>
        </w:numPr>
        <w:spacing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lastRenderedPageBreak/>
        <w:t>Debate</w:t>
      </w:r>
    </w:p>
    <w:p w:rsidR="00D82657" w:rsidRPr="0044396C" w:rsidRDefault="00D82657" w:rsidP="0044396C">
      <w:pPr>
        <w:pStyle w:val="DaftarParagraf"/>
        <w:spacing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t>Debate or debating is a formal method of interactive and representational argument. Debate is a broader form of argument than logical argument, which only examine the consistency from axiom, and factual argument, which only examine what is or is not the case or rhetoric which is technique of persuasion.</w:t>
      </w:r>
      <w:r w:rsidR="00D977CB" w:rsidRPr="0044396C">
        <w:rPr>
          <w:rStyle w:val="ReferensiCatatankaki"/>
          <w:rFonts w:asciiTheme="majorBidi" w:hAnsiTheme="majorBidi" w:cstheme="majorBidi"/>
          <w:sz w:val="24"/>
          <w:szCs w:val="24"/>
        </w:rPr>
        <w:footnoteReference w:id="12"/>
      </w:r>
    </w:p>
    <w:p w:rsidR="009A42C7" w:rsidRPr="0044396C" w:rsidRDefault="009A42C7" w:rsidP="0044396C">
      <w:pPr>
        <w:pStyle w:val="DaftarParagraf"/>
        <w:numPr>
          <w:ilvl w:val="0"/>
          <w:numId w:val="26"/>
        </w:numPr>
        <w:tabs>
          <w:tab w:val="left" w:pos="1080"/>
        </w:tabs>
        <w:spacing w:after="0" w:line="360" w:lineRule="auto"/>
        <w:ind w:hanging="72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Oral Conversation</w:t>
      </w:r>
    </w:p>
    <w:p w:rsidR="00D82657" w:rsidRDefault="009A42C7" w:rsidP="0044396C">
      <w:pPr>
        <w:tabs>
          <w:tab w:val="left" w:pos="1080"/>
        </w:tabs>
        <w:spacing w:after="0" w:line="360" w:lineRule="auto"/>
        <w:ind w:left="1080"/>
        <w:jc w:val="both"/>
        <w:rPr>
          <w:rFonts w:asciiTheme="majorBidi" w:hAnsiTheme="majorBidi" w:cstheme="majorBidi"/>
          <w:sz w:val="24"/>
          <w:szCs w:val="24"/>
          <w:lang w:val="en-US"/>
        </w:rPr>
      </w:pPr>
      <w:r w:rsidRPr="0044396C">
        <w:rPr>
          <w:rFonts w:asciiTheme="majorBidi" w:hAnsiTheme="majorBidi" w:cstheme="majorBidi"/>
          <w:sz w:val="24"/>
          <w:szCs w:val="24"/>
        </w:rPr>
        <w:t>In an effective presentation, the content and structure are adjusted to the medium of speech. When listening, we cannot go back over a difficult point to understand it or easily absorb long arguments. A presentation can easily be ruined if the content is too difficult for the audience to follow or if the structure is to complicate. Give your presentation a simple and logical structure. Include an introduction in which you outline the points you intend to cover and a conclusion in which you go over the main points of your talk.</w:t>
      </w:r>
    </w:p>
    <w:p w:rsidR="0044396C" w:rsidRPr="0044396C" w:rsidRDefault="0044396C" w:rsidP="0044396C">
      <w:pPr>
        <w:tabs>
          <w:tab w:val="left" w:pos="1080"/>
        </w:tabs>
        <w:spacing w:after="0" w:line="360" w:lineRule="auto"/>
        <w:ind w:left="1080"/>
        <w:jc w:val="both"/>
        <w:rPr>
          <w:rFonts w:asciiTheme="majorBidi" w:eastAsia="Times New Roman" w:hAnsiTheme="majorBidi" w:cstheme="majorBidi"/>
          <w:sz w:val="24"/>
          <w:szCs w:val="24"/>
          <w:lang w:val="en-US"/>
        </w:rPr>
      </w:pPr>
    </w:p>
    <w:p w:rsidR="00234069" w:rsidRPr="0044396C" w:rsidRDefault="00234069" w:rsidP="0044396C">
      <w:pPr>
        <w:pStyle w:val="DaftarParagraf"/>
        <w:numPr>
          <w:ilvl w:val="0"/>
          <w:numId w:val="11"/>
        </w:numPr>
        <w:spacing w:after="0" w:line="360" w:lineRule="auto"/>
        <w:jc w:val="both"/>
        <w:rPr>
          <w:rFonts w:asciiTheme="majorBidi" w:eastAsia="Times New Roman" w:hAnsiTheme="majorBidi" w:cstheme="majorBidi"/>
          <w:b/>
          <w:bCs/>
          <w:sz w:val="24"/>
          <w:szCs w:val="24"/>
          <w:lang w:val="en-US"/>
        </w:rPr>
      </w:pPr>
      <w:r w:rsidRPr="0044396C">
        <w:rPr>
          <w:rFonts w:asciiTheme="majorBidi" w:eastAsia="Times New Roman" w:hAnsiTheme="majorBidi" w:cstheme="majorBidi"/>
          <w:b/>
          <w:bCs/>
          <w:sz w:val="24"/>
          <w:szCs w:val="24"/>
          <w:lang w:val="en-US"/>
        </w:rPr>
        <w:t>Assessing of Speaking</w:t>
      </w:r>
    </w:p>
    <w:p w:rsidR="002D3B71" w:rsidRPr="0044396C" w:rsidRDefault="00234069" w:rsidP="0044396C">
      <w:pPr>
        <w:pStyle w:val="DaftarParagraf"/>
        <w:spacing w:after="0" w:line="360" w:lineRule="auto"/>
        <w:ind w:firstLine="72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According to Arthur Huges in assessing speaking, there are some components </w:t>
      </w:r>
      <w:r w:rsidR="002D3B71" w:rsidRPr="0044396C">
        <w:rPr>
          <w:rFonts w:asciiTheme="majorBidi" w:eastAsia="Times New Roman" w:hAnsiTheme="majorBidi" w:cstheme="majorBidi"/>
          <w:sz w:val="24"/>
          <w:szCs w:val="24"/>
          <w:lang w:val="en-US"/>
        </w:rPr>
        <w:t>in speaking assessment such as accent, grammar, fluency, comprehension and vocabulary.</w:t>
      </w:r>
      <w:r w:rsidR="002D3B71" w:rsidRPr="0044396C">
        <w:rPr>
          <w:rStyle w:val="ReferensiCatatankaki"/>
          <w:rFonts w:asciiTheme="majorBidi" w:eastAsia="Times New Roman" w:hAnsiTheme="majorBidi" w:cstheme="majorBidi"/>
          <w:sz w:val="24"/>
          <w:szCs w:val="24"/>
          <w:lang w:val="en-US"/>
        </w:rPr>
        <w:footnoteReference w:id="13"/>
      </w:r>
      <w:r w:rsidR="002D3B71" w:rsidRPr="0044396C">
        <w:rPr>
          <w:rFonts w:asciiTheme="majorBidi" w:eastAsia="Times New Roman" w:hAnsiTheme="majorBidi" w:cstheme="majorBidi"/>
          <w:sz w:val="24"/>
          <w:szCs w:val="24"/>
          <w:lang w:val="en-US"/>
        </w:rPr>
        <w:t xml:space="preserve"> The detail description of that assessment’s point can be seen as follow:</w:t>
      </w:r>
    </w:p>
    <w:p w:rsidR="002D3B71" w:rsidRPr="0044396C" w:rsidRDefault="002D3B71" w:rsidP="0044396C">
      <w:pPr>
        <w:pStyle w:val="DaftarParagraf"/>
        <w:numPr>
          <w:ilvl w:val="2"/>
          <w:numId w:val="22"/>
        </w:numPr>
        <w:spacing w:after="0" w:line="360" w:lineRule="auto"/>
        <w:ind w:left="990" w:hanging="270"/>
        <w:jc w:val="both"/>
        <w:rPr>
          <w:rFonts w:asciiTheme="majorBidi" w:eastAsia="Times New Roman" w:hAnsiTheme="majorBidi" w:cstheme="majorBidi"/>
          <w:i/>
          <w:iCs/>
          <w:sz w:val="24"/>
          <w:szCs w:val="24"/>
          <w:lang w:val="en-US"/>
        </w:rPr>
      </w:pPr>
      <w:r w:rsidRPr="0044396C">
        <w:rPr>
          <w:rFonts w:asciiTheme="majorBidi" w:eastAsia="Times New Roman" w:hAnsiTheme="majorBidi" w:cstheme="majorBidi"/>
          <w:i/>
          <w:iCs/>
          <w:sz w:val="24"/>
          <w:szCs w:val="24"/>
          <w:lang w:val="en-US"/>
        </w:rPr>
        <w:t xml:space="preserve">Accent </w:t>
      </w:r>
    </w:p>
    <w:p w:rsidR="00234069" w:rsidRPr="0044396C" w:rsidRDefault="002D3B71" w:rsidP="0044396C">
      <w:pPr>
        <w:pStyle w:val="DaftarParagraf"/>
        <w:numPr>
          <w:ilvl w:val="3"/>
          <w:numId w:val="3"/>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Pronounciation</w:t>
      </w:r>
      <w:r w:rsidR="00C76197" w:rsidRPr="0044396C">
        <w:rPr>
          <w:rFonts w:asciiTheme="majorBidi" w:eastAsia="Times New Roman" w:hAnsiTheme="majorBidi" w:cstheme="majorBidi"/>
          <w:sz w:val="24"/>
          <w:szCs w:val="24"/>
          <w:lang w:val="en-US"/>
        </w:rPr>
        <w:t xml:space="preserve"> frequently unintelligible.</w:t>
      </w:r>
    </w:p>
    <w:p w:rsidR="002D3B71" w:rsidRPr="0044396C" w:rsidRDefault="002D3B71" w:rsidP="0044396C">
      <w:pPr>
        <w:pStyle w:val="DaftarParagraf"/>
        <w:numPr>
          <w:ilvl w:val="3"/>
          <w:numId w:val="3"/>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Frequent gross error and very heavy accent make understanding difficult, require frequent</w:t>
      </w:r>
      <w:r w:rsidR="00B16470" w:rsidRPr="0044396C">
        <w:rPr>
          <w:rFonts w:asciiTheme="majorBidi" w:eastAsia="Times New Roman" w:hAnsiTheme="majorBidi" w:cstheme="majorBidi"/>
          <w:sz w:val="24"/>
          <w:szCs w:val="24"/>
          <w:lang w:val="en-US"/>
        </w:rPr>
        <w:t xml:space="preserve"> repetition.</w:t>
      </w:r>
    </w:p>
    <w:p w:rsidR="00B16470" w:rsidRPr="0044396C" w:rsidRDefault="00B16470" w:rsidP="0044396C">
      <w:pPr>
        <w:pStyle w:val="DaftarParagraf"/>
        <w:numPr>
          <w:ilvl w:val="3"/>
          <w:numId w:val="3"/>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lastRenderedPageBreak/>
        <w:t>‘Foreign accent’ require concentrated listening and mispronouniations lead to misunderstanding and apparent errors in grammar or vocabulary.</w:t>
      </w:r>
    </w:p>
    <w:p w:rsidR="00B16470" w:rsidRPr="0044396C" w:rsidRDefault="00B16470" w:rsidP="0044396C">
      <w:pPr>
        <w:pStyle w:val="DaftarParagraf"/>
        <w:numPr>
          <w:ilvl w:val="3"/>
          <w:numId w:val="3"/>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Marked ‘foreign accent’ and occasional mispronounciations which do </w:t>
      </w:r>
      <w:r w:rsidR="00C34F13" w:rsidRPr="0044396C">
        <w:rPr>
          <w:rFonts w:asciiTheme="majorBidi" w:eastAsia="Times New Roman" w:hAnsiTheme="majorBidi" w:cstheme="majorBidi"/>
          <w:sz w:val="24"/>
          <w:szCs w:val="24"/>
          <w:lang w:val="en-US"/>
        </w:rPr>
        <w:t>not interfere with understanding.</w:t>
      </w:r>
    </w:p>
    <w:p w:rsidR="00C34F13" w:rsidRPr="0044396C" w:rsidRDefault="00C34F13" w:rsidP="0044396C">
      <w:pPr>
        <w:pStyle w:val="DaftarParagraf"/>
        <w:numPr>
          <w:ilvl w:val="3"/>
          <w:numId w:val="3"/>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No conspicuous mispronounciation, but would not be taken for native speaker.</w:t>
      </w:r>
    </w:p>
    <w:p w:rsidR="009A2C62" w:rsidRPr="0044396C" w:rsidRDefault="00C34F13" w:rsidP="0044396C">
      <w:pPr>
        <w:pStyle w:val="DaftarParagraf"/>
        <w:numPr>
          <w:ilvl w:val="3"/>
          <w:numId w:val="3"/>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Native pronounciation, with no trace of ‘foreign accent’.</w:t>
      </w:r>
    </w:p>
    <w:p w:rsidR="00C34F13" w:rsidRPr="0044396C" w:rsidRDefault="00C34F13" w:rsidP="0044396C">
      <w:pPr>
        <w:pStyle w:val="DaftarParagraf"/>
        <w:numPr>
          <w:ilvl w:val="2"/>
          <w:numId w:val="22"/>
        </w:numPr>
        <w:spacing w:after="0" w:line="360" w:lineRule="auto"/>
        <w:ind w:left="990" w:hanging="270"/>
        <w:jc w:val="both"/>
        <w:rPr>
          <w:rFonts w:asciiTheme="majorBidi" w:eastAsia="Times New Roman" w:hAnsiTheme="majorBidi" w:cstheme="majorBidi"/>
          <w:i/>
          <w:iCs/>
          <w:sz w:val="24"/>
          <w:szCs w:val="24"/>
          <w:lang w:val="en-US"/>
        </w:rPr>
      </w:pPr>
      <w:r w:rsidRPr="0044396C">
        <w:rPr>
          <w:rFonts w:asciiTheme="majorBidi" w:eastAsia="Times New Roman" w:hAnsiTheme="majorBidi" w:cstheme="majorBidi"/>
          <w:i/>
          <w:iCs/>
          <w:sz w:val="24"/>
          <w:szCs w:val="24"/>
          <w:lang w:val="en-US"/>
        </w:rPr>
        <w:t>Grammar</w:t>
      </w:r>
    </w:p>
    <w:p w:rsidR="00D25D66" w:rsidRPr="0044396C" w:rsidRDefault="00D25D66" w:rsidP="0044396C">
      <w:pPr>
        <w:pStyle w:val="DaftarParagraf"/>
        <w:numPr>
          <w:ilvl w:val="3"/>
          <w:numId w:val="22"/>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Grammar almost entirely inappropriate or inaccurate phrases.</w:t>
      </w:r>
    </w:p>
    <w:p w:rsidR="00D25D66" w:rsidRPr="0044396C" w:rsidRDefault="00D25D66" w:rsidP="0044396C">
      <w:pPr>
        <w:pStyle w:val="DaftarParagraf"/>
        <w:numPr>
          <w:ilvl w:val="3"/>
          <w:numId w:val="22"/>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Constant errors showing control of very few major patterns and frequently preventing communication.</w:t>
      </w:r>
    </w:p>
    <w:p w:rsidR="00D25D66" w:rsidRPr="0044396C" w:rsidRDefault="00D25D66" w:rsidP="0044396C">
      <w:pPr>
        <w:pStyle w:val="DaftarParagraf"/>
        <w:numPr>
          <w:ilvl w:val="3"/>
          <w:numId w:val="22"/>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Frequent errors showing major patterns uncontrolled and causing occational irritation and misunderstanding.</w:t>
      </w:r>
    </w:p>
    <w:p w:rsidR="00D25D66" w:rsidRPr="0044396C" w:rsidRDefault="00D25D66" w:rsidP="0044396C">
      <w:pPr>
        <w:pStyle w:val="DaftarParagraf"/>
        <w:numPr>
          <w:ilvl w:val="3"/>
          <w:numId w:val="22"/>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Occational errors showing imperfect control of some patterns, but no weakness that causes misunderstanding.</w:t>
      </w:r>
    </w:p>
    <w:p w:rsidR="00D25D66" w:rsidRPr="0044396C" w:rsidRDefault="00D25D66" w:rsidP="0044396C">
      <w:pPr>
        <w:pStyle w:val="DaftarParagraf"/>
        <w:numPr>
          <w:ilvl w:val="3"/>
          <w:numId w:val="22"/>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Few errors, with no patterns of failure.</w:t>
      </w:r>
    </w:p>
    <w:p w:rsidR="00D25D66" w:rsidRPr="0044396C" w:rsidRDefault="00D25D66" w:rsidP="0044396C">
      <w:pPr>
        <w:pStyle w:val="DaftarParagraf"/>
        <w:numPr>
          <w:ilvl w:val="3"/>
          <w:numId w:val="22"/>
        </w:num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No more than two errors during interview.</w:t>
      </w:r>
    </w:p>
    <w:p w:rsidR="00D25D66" w:rsidRPr="0044396C" w:rsidRDefault="00D25D66" w:rsidP="0044396C">
      <w:pPr>
        <w:spacing w:after="0" w:line="360" w:lineRule="auto"/>
        <w:ind w:left="540" w:firstLine="180"/>
        <w:jc w:val="both"/>
        <w:rPr>
          <w:rFonts w:asciiTheme="majorBidi" w:eastAsia="Times New Roman" w:hAnsiTheme="majorBidi" w:cstheme="majorBidi"/>
          <w:i/>
          <w:iCs/>
          <w:sz w:val="24"/>
          <w:szCs w:val="24"/>
          <w:lang w:val="en-US"/>
        </w:rPr>
      </w:pPr>
      <w:r w:rsidRPr="0044396C">
        <w:rPr>
          <w:rFonts w:asciiTheme="majorBidi" w:eastAsia="Times New Roman" w:hAnsiTheme="majorBidi" w:cstheme="majorBidi"/>
          <w:i/>
          <w:iCs/>
          <w:sz w:val="24"/>
          <w:szCs w:val="24"/>
          <w:lang w:val="en-US"/>
        </w:rPr>
        <w:t xml:space="preserve">c. Vocabulary </w:t>
      </w:r>
    </w:p>
    <w:p w:rsidR="00C34F13" w:rsidRPr="0044396C" w:rsidRDefault="00C34F13" w:rsidP="0044396C">
      <w:p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1. </w:t>
      </w:r>
      <w:r w:rsidR="004125F8" w:rsidRPr="0044396C">
        <w:rPr>
          <w:rFonts w:asciiTheme="majorBidi" w:eastAsia="Times New Roman" w:hAnsiTheme="majorBidi" w:cstheme="majorBidi"/>
          <w:sz w:val="24"/>
          <w:szCs w:val="24"/>
          <w:lang w:val="en-US"/>
        </w:rPr>
        <w:t>Vo</w:t>
      </w:r>
      <w:r w:rsidRPr="0044396C">
        <w:rPr>
          <w:rFonts w:asciiTheme="majorBidi" w:eastAsia="Times New Roman" w:hAnsiTheme="majorBidi" w:cstheme="majorBidi"/>
          <w:sz w:val="24"/>
          <w:szCs w:val="24"/>
          <w:lang w:val="en-US"/>
        </w:rPr>
        <w:t>cabulary inadequate for even the simplest conversation.</w:t>
      </w:r>
    </w:p>
    <w:p w:rsidR="00C34F13" w:rsidRPr="0044396C" w:rsidRDefault="00C34F13" w:rsidP="0044396C">
      <w:p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2. </w:t>
      </w:r>
      <w:r w:rsidR="004125F8" w:rsidRPr="0044396C">
        <w:rPr>
          <w:rFonts w:asciiTheme="majorBidi" w:eastAsia="Times New Roman" w:hAnsiTheme="majorBidi" w:cstheme="majorBidi"/>
          <w:sz w:val="24"/>
          <w:szCs w:val="24"/>
          <w:lang w:val="en-US"/>
        </w:rPr>
        <w:t>Vo</w:t>
      </w:r>
      <w:r w:rsidRPr="0044396C">
        <w:rPr>
          <w:rFonts w:asciiTheme="majorBidi" w:eastAsia="Times New Roman" w:hAnsiTheme="majorBidi" w:cstheme="majorBidi"/>
          <w:sz w:val="24"/>
          <w:szCs w:val="24"/>
          <w:lang w:val="en-US"/>
        </w:rPr>
        <w:t>cabulary limited to basic personal and survival areas.</w:t>
      </w:r>
    </w:p>
    <w:p w:rsidR="00C34F13" w:rsidRPr="0044396C" w:rsidRDefault="00C34F13" w:rsidP="0044396C">
      <w:p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3. </w:t>
      </w:r>
      <w:r w:rsidR="004125F8" w:rsidRPr="0044396C">
        <w:rPr>
          <w:rFonts w:asciiTheme="majorBidi" w:eastAsia="Times New Roman" w:hAnsiTheme="majorBidi" w:cstheme="majorBidi"/>
          <w:sz w:val="24"/>
          <w:szCs w:val="24"/>
          <w:lang w:val="en-US"/>
        </w:rPr>
        <w:t>Choice of words sometimes inaccurate, limitation of vocabulary prevent discussion of some common professional and social topics.</w:t>
      </w:r>
    </w:p>
    <w:p w:rsidR="004125F8" w:rsidRPr="0044396C" w:rsidRDefault="004125F8" w:rsidP="0044396C">
      <w:p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4. </w:t>
      </w:r>
      <w:r w:rsidR="00E624E1" w:rsidRPr="0044396C">
        <w:rPr>
          <w:rFonts w:asciiTheme="majorBidi" w:eastAsia="Times New Roman" w:hAnsiTheme="majorBidi" w:cstheme="majorBidi"/>
          <w:sz w:val="24"/>
          <w:szCs w:val="24"/>
          <w:lang w:val="en-US"/>
        </w:rPr>
        <w:t>Professional vocabulary adequate to di</w:t>
      </w:r>
      <w:r w:rsidRPr="0044396C">
        <w:rPr>
          <w:rFonts w:asciiTheme="majorBidi" w:eastAsia="Times New Roman" w:hAnsiTheme="majorBidi" w:cstheme="majorBidi"/>
          <w:sz w:val="24"/>
          <w:szCs w:val="24"/>
          <w:lang w:val="en-US"/>
        </w:rPr>
        <w:t>scuss special interest; general vocabulary premits discussion of any non-technical subject with some circumlocutions.</w:t>
      </w:r>
    </w:p>
    <w:p w:rsidR="004125F8" w:rsidRPr="0044396C" w:rsidRDefault="004125F8" w:rsidP="0044396C">
      <w:p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lastRenderedPageBreak/>
        <w:t xml:space="preserve">5. </w:t>
      </w:r>
      <w:r w:rsidR="00E624E1" w:rsidRPr="0044396C">
        <w:rPr>
          <w:rFonts w:asciiTheme="majorBidi" w:eastAsia="Times New Roman" w:hAnsiTheme="majorBidi" w:cstheme="majorBidi"/>
          <w:sz w:val="24"/>
          <w:szCs w:val="24"/>
          <w:lang w:val="en-US"/>
        </w:rPr>
        <w:t>Professional</w:t>
      </w:r>
      <w:r w:rsidRPr="0044396C">
        <w:rPr>
          <w:rFonts w:asciiTheme="majorBidi" w:eastAsia="Times New Roman" w:hAnsiTheme="majorBidi" w:cstheme="majorBidi"/>
          <w:sz w:val="24"/>
          <w:szCs w:val="24"/>
          <w:lang w:val="en-US"/>
        </w:rPr>
        <w:t xml:space="preserve"> vocabulary </w:t>
      </w:r>
      <w:r w:rsidR="00E624E1" w:rsidRPr="0044396C">
        <w:rPr>
          <w:rFonts w:asciiTheme="majorBidi" w:eastAsia="Times New Roman" w:hAnsiTheme="majorBidi" w:cstheme="majorBidi"/>
          <w:sz w:val="24"/>
          <w:szCs w:val="24"/>
          <w:lang w:val="en-US"/>
        </w:rPr>
        <w:t>board and precise; general vocabulary adequate to cope with complex practical problems and varied social situation.</w:t>
      </w:r>
    </w:p>
    <w:p w:rsidR="00E624E1" w:rsidRPr="0044396C" w:rsidRDefault="00E624E1" w:rsidP="0044396C">
      <w:pPr>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6. Vocabulary apparently as accurate and extensive as that of an educated native speaker.</w:t>
      </w:r>
    </w:p>
    <w:p w:rsidR="00E624E1" w:rsidRPr="0044396C" w:rsidRDefault="00E624E1" w:rsidP="0044396C">
      <w:pPr>
        <w:tabs>
          <w:tab w:val="left" w:pos="2880"/>
        </w:tabs>
        <w:spacing w:after="0" w:line="360" w:lineRule="auto"/>
        <w:ind w:left="990" w:hanging="270"/>
        <w:jc w:val="both"/>
        <w:rPr>
          <w:rFonts w:asciiTheme="majorBidi" w:eastAsia="Times New Roman" w:hAnsiTheme="majorBidi" w:cstheme="majorBidi"/>
          <w:i/>
          <w:iCs/>
          <w:sz w:val="24"/>
          <w:szCs w:val="24"/>
          <w:lang w:val="en-US"/>
        </w:rPr>
      </w:pPr>
      <w:r w:rsidRPr="0044396C">
        <w:rPr>
          <w:rFonts w:asciiTheme="majorBidi" w:eastAsia="Times New Roman" w:hAnsiTheme="majorBidi" w:cstheme="majorBidi"/>
          <w:i/>
          <w:iCs/>
          <w:sz w:val="24"/>
          <w:szCs w:val="24"/>
          <w:lang w:val="en-US"/>
        </w:rPr>
        <w:t>d. Fluency</w:t>
      </w:r>
      <w:r w:rsidRPr="0044396C">
        <w:rPr>
          <w:rFonts w:asciiTheme="majorBidi" w:eastAsia="Times New Roman" w:hAnsiTheme="majorBidi" w:cstheme="majorBidi"/>
          <w:i/>
          <w:iCs/>
          <w:sz w:val="24"/>
          <w:szCs w:val="24"/>
          <w:lang w:val="en-US"/>
        </w:rPr>
        <w:tab/>
      </w:r>
    </w:p>
    <w:p w:rsidR="00E624E1" w:rsidRPr="0044396C" w:rsidRDefault="00E624E1"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1. Speech is so halting and fragmentary that conversation is virtually impossible.</w:t>
      </w:r>
    </w:p>
    <w:p w:rsidR="00E624E1" w:rsidRPr="0044396C" w:rsidRDefault="00E624E1"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2. </w:t>
      </w:r>
      <w:r w:rsidR="00A742D9" w:rsidRPr="0044396C">
        <w:rPr>
          <w:rFonts w:asciiTheme="majorBidi" w:eastAsia="Times New Roman" w:hAnsiTheme="majorBidi" w:cstheme="majorBidi"/>
          <w:sz w:val="24"/>
          <w:szCs w:val="24"/>
          <w:lang w:val="en-US"/>
        </w:rPr>
        <w:t xml:space="preserve">Speech </w:t>
      </w:r>
      <w:r w:rsidRPr="0044396C">
        <w:rPr>
          <w:rFonts w:asciiTheme="majorBidi" w:eastAsia="Times New Roman" w:hAnsiTheme="majorBidi" w:cstheme="majorBidi"/>
          <w:sz w:val="24"/>
          <w:szCs w:val="24"/>
          <w:lang w:val="en-US"/>
        </w:rPr>
        <w:t>is very slow and uneven except for short and routine sentence.</w:t>
      </w:r>
    </w:p>
    <w:p w:rsidR="00E624E1" w:rsidRPr="0044396C" w:rsidRDefault="00E624E1"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3. </w:t>
      </w:r>
      <w:r w:rsidR="00A742D9" w:rsidRPr="0044396C">
        <w:rPr>
          <w:rFonts w:asciiTheme="majorBidi" w:eastAsia="Times New Roman" w:hAnsiTheme="majorBidi" w:cstheme="majorBidi"/>
          <w:sz w:val="24"/>
          <w:szCs w:val="24"/>
          <w:lang w:val="en-US"/>
        </w:rPr>
        <w:t xml:space="preserve">Speech </w:t>
      </w:r>
      <w:r w:rsidRPr="0044396C">
        <w:rPr>
          <w:rFonts w:asciiTheme="majorBidi" w:eastAsia="Times New Roman" w:hAnsiTheme="majorBidi" w:cstheme="majorBidi"/>
          <w:sz w:val="24"/>
          <w:szCs w:val="24"/>
          <w:lang w:val="en-US"/>
        </w:rPr>
        <w:t>is frequently hesitant and jerky; sentences may be left uncompleted.</w:t>
      </w:r>
    </w:p>
    <w:p w:rsidR="00E624E1" w:rsidRPr="0044396C" w:rsidRDefault="00E624E1"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4. </w:t>
      </w:r>
      <w:r w:rsidR="00A742D9" w:rsidRPr="0044396C">
        <w:rPr>
          <w:rFonts w:asciiTheme="majorBidi" w:eastAsia="Times New Roman" w:hAnsiTheme="majorBidi" w:cstheme="majorBidi"/>
          <w:sz w:val="24"/>
          <w:szCs w:val="24"/>
          <w:lang w:val="en-US"/>
        </w:rPr>
        <w:t xml:space="preserve">Speech </w:t>
      </w:r>
      <w:r w:rsidRPr="0044396C">
        <w:rPr>
          <w:rFonts w:asciiTheme="majorBidi" w:eastAsia="Times New Roman" w:hAnsiTheme="majorBidi" w:cstheme="majorBidi"/>
          <w:sz w:val="24"/>
          <w:szCs w:val="24"/>
          <w:lang w:val="en-US"/>
        </w:rPr>
        <w:t>is occasionally hesitant, with some unevenness caused by rephrasing and groping for words.</w:t>
      </w:r>
    </w:p>
    <w:p w:rsidR="00E624E1" w:rsidRPr="0044396C" w:rsidRDefault="00E624E1"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5. </w:t>
      </w:r>
      <w:r w:rsidR="00A742D9" w:rsidRPr="0044396C">
        <w:rPr>
          <w:rFonts w:asciiTheme="majorBidi" w:eastAsia="Times New Roman" w:hAnsiTheme="majorBidi" w:cstheme="majorBidi"/>
          <w:sz w:val="24"/>
          <w:szCs w:val="24"/>
          <w:lang w:val="en-US"/>
        </w:rPr>
        <w:t>Speech is effortless and smooth, but perceptibly nonnative in speech and evenness.</w:t>
      </w:r>
    </w:p>
    <w:p w:rsidR="00A742D9" w:rsidRPr="0044396C" w:rsidRDefault="00A742D9"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6. Speech on all professional and general topics as effortless and smooth as native speakers.</w:t>
      </w:r>
    </w:p>
    <w:p w:rsidR="00A742D9" w:rsidRPr="0044396C" w:rsidRDefault="00A742D9" w:rsidP="0044396C">
      <w:pPr>
        <w:tabs>
          <w:tab w:val="left" w:pos="2880"/>
        </w:tabs>
        <w:spacing w:after="0" w:line="360" w:lineRule="auto"/>
        <w:ind w:left="990" w:hanging="270"/>
        <w:jc w:val="both"/>
        <w:rPr>
          <w:rFonts w:asciiTheme="majorBidi" w:eastAsia="Times New Roman" w:hAnsiTheme="majorBidi" w:cstheme="majorBidi"/>
          <w:i/>
          <w:iCs/>
          <w:sz w:val="24"/>
          <w:szCs w:val="24"/>
          <w:lang w:val="en-US"/>
        </w:rPr>
      </w:pPr>
      <w:r w:rsidRPr="0044396C">
        <w:rPr>
          <w:rFonts w:asciiTheme="majorBidi" w:eastAsia="Times New Roman" w:hAnsiTheme="majorBidi" w:cstheme="majorBidi"/>
          <w:i/>
          <w:iCs/>
          <w:sz w:val="24"/>
          <w:szCs w:val="24"/>
          <w:lang w:val="en-US"/>
        </w:rPr>
        <w:t>e. Comprehension</w:t>
      </w:r>
    </w:p>
    <w:p w:rsidR="00A742D9" w:rsidRPr="0044396C" w:rsidRDefault="00A742D9"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1. </w:t>
      </w:r>
      <w:r w:rsidR="00C844AA" w:rsidRPr="0044396C">
        <w:rPr>
          <w:rFonts w:asciiTheme="majorBidi" w:eastAsia="Times New Roman" w:hAnsiTheme="majorBidi" w:cstheme="majorBidi"/>
          <w:sz w:val="24"/>
          <w:szCs w:val="24"/>
          <w:lang w:val="en-US"/>
        </w:rPr>
        <w:t>Understands too title for the simplest type of conversation.</w:t>
      </w:r>
    </w:p>
    <w:p w:rsidR="00A742D9" w:rsidRPr="0044396C" w:rsidRDefault="00C844AA"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2. Understands </w:t>
      </w:r>
      <w:r w:rsidR="00A742D9" w:rsidRPr="0044396C">
        <w:rPr>
          <w:rFonts w:asciiTheme="majorBidi" w:eastAsia="Times New Roman" w:hAnsiTheme="majorBidi" w:cstheme="majorBidi"/>
          <w:sz w:val="24"/>
          <w:szCs w:val="24"/>
          <w:lang w:val="en-US"/>
        </w:rPr>
        <w:t xml:space="preserve">only slow, very simple speech on common </w:t>
      </w:r>
      <w:r w:rsidRPr="0044396C">
        <w:rPr>
          <w:rFonts w:asciiTheme="majorBidi" w:eastAsia="Times New Roman" w:hAnsiTheme="majorBidi" w:cstheme="majorBidi"/>
          <w:sz w:val="24"/>
          <w:szCs w:val="24"/>
          <w:lang w:val="en-US"/>
        </w:rPr>
        <w:t>social and touristic topics; requires constant repetition and rephrasing.</w:t>
      </w:r>
    </w:p>
    <w:p w:rsidR="00C844AA" w:rsidRPr="0044396C" w:rsidRDefault="00C844AA"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3. Understands careful, somewhat simplified speech when engaged in dialogue, but many require considerable repetition and rephrasing.</w:t>
      </w:r>
    </w:p>
    <w:p w:rsidR="00C844AA" w:rsidRPr="0044396C" w:rsidRDefault="00C844AA"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4. Understands quite well normal educated speech when engaged in a dialogue, but require occasional repetition or rephrasing.</w:t>
      </w:r>
    </w:p>
    <w:p w:rsidR="00C844AA" w:rsidRPr="0044396C" w:rsidRDefault="00C844AA"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lastRenderedPageBreak/>
        <w:t>5. Understands everythings in normal educated conversation, expect for every colloquial or low frequency  items or exceptionally</w:t>
      </w:r>
      <w:r w:rsidR="00BB1173" w:rsidRPr="0044396C">
        <w:rPr>
          <w:rFonts w:asciiTheme="majorBidi" w:eastAsia="Times New Roman" w:hAnsiTheme="majorBidi" w:cstheme="majorBidi"/>
          <w:sz w:val="24"/>
          <w:szCs w:val="24"/>
          <w:lang w:val="en-US"/>
        </w:rPr>
        <w:t xml:space="preserve"> rappid or slured speech.</w:t>
      </w:r>
    </w:p>
    <w:p w:rsidR="00BB1173" w:rsidRPr="0044396C" w:rsidRDefault="00BB1173" w:rsidP="0044396C">
      <w:pPr>
        <w:tabs>
          <w:tab w:val="left" w:pos="2880"/>
        </w:tabs>
        <w:spacing w:after="0" w:line="360" w:lineRule="auto"/>
        <w:ind w:left="1260" w:hanging="27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6. Understands everything in both formal a</w:t>
      </w:r>
      <w:r w:rsidR="00566F90" w:rsidRPr="0044396C">
        <w:rPr>
          <w:rFonts w:asciiTheme="majorBidi" w:eastAsia="Times New Roman" w:hAnsiTheme="majorBidi" w:cstheme="majorBidi"/>
          <w:sz w:val="24"/>
          <w:szCs w:val="24"/>
          <w:lang w:val="en-US"/>
        </w:rPr>
        <w:t>nd colloquial speech to be expected of an aducated native speaker.</w:t>
      </w:r>
    </w:p>
    <w:p w:rsidR="009D750C" w:rsidRPr="0044396C" w:rsidRDefault="009D750C" w:rsidP="0044396C">
      <w:pPr>
        <w:tabs>
          <w:tab w:val="left" w:pos="2880"/>
        </w:tabs>
        <w:spacing w:after="0" w:line="360" w:lineRule="auto"/>
        <w:ind w:left="1260" w:hanging="270"/>
        <w:jc w:val="center"/>
        <w:rPr>
          <w:rFonts w:asciiTheme="majorBidi" w:eastAsia="Times New Roman" w:hAnsiTheme="majorBidi" w:cstheme="majorBidi"/>
          <w:b/>
          <w:bCs/>
          <w:sz w:val="24"/>
          <w:szCs w:val="24"/>
          <w:lang w:val="en-US"/>
        </w:rPr>
      </w:pPr>
    </w:p>
    <w:p w:rsidR="00566F90" w:rsidRPr="0044396C" w:rsidRDefault="00566F90" w:rsidP="0044396C">
      <w:pPr>
        <w:tabs>
          <w:tab w:val="left" w:pos="2880"/>
        </w:tabs>
        <w:spacing w:after="0" w:line="360" w:lineRule="auto"/>
        <w:ind w:left="1260" w:hanging="270"/>
        <w:jc w:val="center"/>
        <w:rPr>
          <w:rFonts w:asciiTheme="majorBidi" w:eastAsia="Times New Roman" w:hAnsiTheme="majorBidi" w:cstheme="majorBidi"/>
          <w:b/>
          <w:bCs/>
          <w:sz w:val="24"/>
          <w:szCs w:val="24"/>
          <w:lang w:val="en-US"/>
        </w:rPr>
      </w:pPr>
      <w:r w:rsidRPr="0044396C">
        <w:rPr>
          <w:rFonts w:asciiTheme="majorBidi" w:eastAsia="Times New Roman" w:hAnsiTheme="majorBidi" w:cstheme="majorBidi"/>
          <w:b/>
          <w:bCs/>
          <w:sz w:val="24"/>
          <w:szCs w:val="24"/>
          <w:lang w:val="en-US"/>
        </w:rPr>
        <w:t xml:space="preserve">Table </w:t>
      </w:r>
      <w:r w:rsidR="004A5558" w:rsidRPr="0044396C">
        <w:rPr>
          <w:rFonts w:asciiTheme="majorBidi" w:eastAsia="Times New Roman" w:hAnsiTheme="majorBidi" w:cstheme="majorBidi"/>
          <w:b/>
          <w:bCs/>
          <w:sz w:val="24"/>
          <w:szCs w:val="24"/>
          <w:lang w:val="en-US"/>
        </w:rPr>
        <w:t>2.</w:t>
      </w:r>
      <w:r w:rsidRPr="0044396C">
        <w:rPr>
          <w:rFonts w:asciiTheme="majorBidi" w:eastAsia="Times New Roman" w:hAnsiTheme="majorBidi" w:cstheme="majorBidi"/>
          <w:b/>
          <w:bCs/>
          <w:sz w:val="24"/>
          <w:szCs w:val="24"/>
          <w:lang w:val="en-US"/>
        </w:rPr>
        <w:t>1</w:t>
      </w:r>
    </w:p>
    <w:p w:rsidR="00566F90" w:rsidRPr="0044396C" w:rsidRDefault="00566F90" w:rsidP="0044396C">
      <w:pPr>
        <w:tabs>
          <w:tab w:val="left" w:pos="2880"/>
        </w:tabs>
        <w:spacing w:after="0" w:line="360" w:lineRule="auto"/>
        <w:ind w:left="1260" w:hanging="270"/>
        <w:jc w:val="center"/>
        <w:rPr>
          <w:rFonts w:asciiTheme="majorBidi" w:eastAsia="Times New Roman" w:hAnsiTheme="majorBidi" w:cstheme="majorBidi"/>
          <w:b/>
          <w:bCs/>
          <w:sz w:val="24"/>
          <w:szCs w:val="24"/>
          <w:lang w:val="en-US"/>
        </w:rPr>
      </w:pPr>
      <w:r w:rsidRPr="0044396C">
        <w:rPr>
          <w:rFonts w:asciiTheme="majorBidi" w:eastAsia="Times New Roman" w:hAnsiTheme="majorBidi" w:cstheme="majorBidi"/>
          <w:b/>
          <w:bCs/>
          <w:sz w:val="24"/>
          <w:szCs w:val="24"/>
          <w:lang w:val="en-US"/>
        </w:rPr>
        <w:t>Compositing Scoring:</w:t>
      </w:r>
    </w:p>
    <w:tbl>
      <w:tblPr>
        <w:tblStyle w:val="KisiTabel"/>
        <w:tblW w:w="5957" w:type="dxa"/>
        <w:tblInd w:w="1498" w:type="dxa"/>
        <w:tblLayout w:type="fixed"/>
        <w:tblLook w:val="04A0" w:firstRow="1" w:lastRow="0" w:firstColumn="1" w:lastColumn="0" w:noHBand="0" w:noVBand="1"/>
      </w:tblPr>
      <w:tblGrid>
        <w:gridCol w:w="1848"/>
        <w:gridCol w:w="549"/>
        <w:gridCol w:w="540"/>
        <w:gridCol w:w="540"/>
        <w:gridCol w:w="540"/>
        <w:gridCol w:w="540"/>
        <w:gridCol w:w="540"/>
        <w:gridCol w:w="860"/>
      </w:tblGrid>
      <w:tr w:rsidR="004A5558" w:rsidRPr="0044396C" w:rsidTr="009D750C">
        <w:tc>
          <w:tcPr>
            <w:tcW w:w="5957" w:type="dxa"/>
            <w:gridSpan w:val="8"/>
          </w:tcPr>
          <w:p w:rsidR="004A5558" w:rsidRPr="0044396C" w:rsidRDefault="004A5558"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Speaking Proficiency Weighting Table</w:t>
            </w:r>
          </w:p>
        </w:tc>
      </w:tr>
      <w:tr w:rsidR="008B743D" w:rsidRPr="0044396C" w:rsidTr="009D750C">
        <w:tc>
          <w:tcPr>
            <w:tcW w:w="1848" w:type="dxa"/>
          </w:tcPr>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Proficiency</w:t>
            </w:r>
          </w:p>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Description</w:t>
            </w:r>
          </w:p>
        </w:tc>
        <w:tc>
          <w:tcPr>
            <w:tcW w:w="549" w:type="dxa"/>
          </w:tcPr>
          <w:p w:rsidR="00625DA7" w:rsidRPr="0044396C" w:rsidRDefault="00625DA7" w:rsidP="0044396C">
            <w:pPr>
              <w:spacing w:line="360" w:lineRule="auto"/>
              <w:jc w:val="center"/>
              <w:rPr>
                <w:rFonts w:asciiTheme="majorBidi" w:hAnsiTheme="majorBidi" w:cstheme="majorBidi"/>
                <w:b/>
                <w:bCs/>
                <w:sz w:val="24"/>
                <w:szCs w:val="24"/>
              </w:rPr>
            </w:pPr>
          </w:p>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1</w:t>
            </w: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2</w:t>
            </w: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3</w:t>
            </w: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4</w:t>
            </w: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5</w:t>
            </w: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6</w:t>
            </w:r>
          </w:p>
        </w:tc>
        <w:tc>
          <w:tcPr>
            <w:tcW w:w="860" w:type="dxa"/>
          </w:tcPr>
          <w:p w:rsidR="00625DA7" w:rsidRPr="0044396C" w:rsidRDefault="00625DA7" w:rsidP="0044396C">
            <w:pPr>
              <w:spacing w:line="360" w:lineRule="auto"/>
              <w:jc w:val="center"/>
              <w:rPr>
                <w:rFonts w:asciiTheme="majorBidi" w:hAnsiTheme="majorBidi" w:cstheme="majorBidi"/>
                <w:b/>
                <w:bCs/>
                <w:sz w:val="24"/>
                <w:szCs w:val="24"/>
              </w:rPr>
            </w:pPr>
          </w:p>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Total</w:t>
            </w:r>
          </w:p>
        </w:tc>
      </w:tr>
      <w:tr w:rsidR="008B743D" w:rsidRPr="0044396C" w:rsidTr="009D750C">
        <w:tc>
          <w:tcPr>
            <w:tcW w:w="1848" w:type="dxa"/>
          </w:tcPr>
          <w:p w:rsidR="00625DA7" w:rsidRPr="0044396C" w:rsidRDefault="00625DA7" w:rsidP="0044396C">
            <w:pPr>
              <w:spacing w:line="360" w:lineRule="auto"/>
              <w:rPr>
                <w:rFonts w:asciiTheme="majorBidi" w:hAnsiTheme="majorBidi" w:cstheme="majorBidi"/>
                <w:sz w:val="24"/>
                <w:szCs w:val="24"/>
              </w:rPr>
            </w:pPr>
            <w:r w:rsidRPr="0044396C">
              <w:rPr>
                <w:rFonts w:asciiTheme="majorBidi" w:hAnsiTheme="majorBidi" w:cstheme="majorBidi"/>
                <w:sz w:val="24"/>
                <w:szCs w:val="24"/>
              </w:rPr>
              <w:t>Accent</w:t>
            </w:r>
          </w:p>
        </w:tc>
        <w:tc>
          <w:tcPr>
            <w:tcW w:w="549"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0</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2</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2</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3</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4</w:t>
            </w:r>
          </w:p>
        </w:tc>
        <w:tc>
          <w:tcPr>
            <w:tcW w:w="860" w:type="dxa"/>
          </w:tcPr>
          <w:p w:rsidR="00625DA7" w:rsidRPr="0044396C" w:rsidRDefault="00625DA7" w:rsidP="0044396C">
            <w:pPr>
              <w:spacing w:line="360" w:lineRule="auto"/>
              <w:jc w:val="center"/>
              <w:rPr>
                <w:rFonts w:asciiTheme="majorBidi" w:hAnsiTheme="majorBidi" w:cstheme="majorBidi"/>
                <w:b/>
                <w:bCs/>
                <w:sz w:val="24"/>
                <w:szCs w:val="24"/>
              </w:rPr>
            </w:pPr>
          </w:p>
        </w:tc>
      </w:tr>
      <w:tr w:rsidR="008B743D" w:rsidRPr="0044396C" w:rsidTr="009D750C">
        <w:tc>
          <w:tcPr>
            <w:tcW w:w="1848" w:type="dxa"/>
          </w:tcPr>
          <w:p w:rsidR="00625DA7" w:rsidRPr="0044396C" w:rsidRDefault="00625DA7" w:rsidP="0044396C">
            <w:pPr>
              <w:spacing w:line="360" w:lineRule="auto"/>
              <w:rPr>
                <w:rFonts w:asciiTheme="majorBidi" w:hAnsiTheme="majorBidi" w:cstheme="majorBidi"/>
                <w:sz w:val="24"/>
                <w:szCs w:val="24"/>
              </w:rPr>
            </w:pPr>
            <w:r w:rsidRPr="0044396C">
              <w:rPr>
                <w:rFonts w:asciiTheme="majorBidi" w:hAnsiTheme="majorBidi" w:cstheme="majorBidi"/>
                <w:sz w:val="24"/>
                <w:szCs w:val="24"/>
              </w:rPr>
              <w:t>Grammar</w:t>
            </w:r>
          </w:p>
        </w:tc>
        <w:tc>
          <w:tcPr>
            <w:tcW w:w="549"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6</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12</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18</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24</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30</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36</w:t>
            </w:r>
          </w:p>
        </w:tc>
        <w:tc>
          <w:tcPr>
            <w:tcW w:w="860" w:type="dxa"/>
          </w:tcPr>
          <w:p w:rsidR="00625DA7" w:rsidRPr="0044396C" w:rsidRDefault="00625DA7" w:rsidP="0044396C">
            <w:pPr>
              <w:spacing w:line="360" w:lineRule="auto"/>
              <w:jc w:val="center"/>
              <w:rPr>
                <w:rFonts w:asciiTheme="majorBidi" w:hAnsiTheme="majorBidi" w:cstheme="majorBidi"/>
                <w:b/>
                <w:bCs/>
                <w:sz w:val="24"/>
                <w:szCs w:val="24"/>
              </w:rPr>
            </w:pPr>
          </w:p>
        </w:tc>
      </w:tr>
      <w:tr w:rsidR="008B743D" w:rsidRPr="0044396C" w:rsidTr="009D750C">
        <w:tc>
          <w:tcPr>
            <w:tcW w:w="1848" w:type="dxa"/>
          </w:tcPr>
          <w:p w:rsidR="00625DA7" w:rsidRPr="0044396C" w:rsidRDefault="00625DA7" w:rsidP="0044396C">
            <w:pPr>
              <w:spacing w:line="360" w:lineRule="auto"/>
              <w:rPr>
                <w:rFonts w:asciiTheme="majorBidi" w:hAnsiTheme="majorBidi" w:cstheme="majorBidi"/>
                <w:sz w:val="24"/>
                <w:szCs w:val="24"/>
              </w:rPr>
            </w:pPr>
            <w:r w:rsidRPr="0044396C">
              <w:rPr>
                <w:rFonts w:asciiTheme="majorBidi" w:hAnsiTheme="majorBidi" w:cstheme="majorBidi"/>
                <w:sz w:val="24"/>
                <w:szCs w:val="24"/>
              </w:rPr>
              <w:t>Vocabulary</w:t>
            </w:r>
          </w:p>
        </w:tc>
        <w:tc>
          <w:tcPr>
            <w:tcW w:w="549"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4</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8</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12</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16</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20</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24</w:t>
            </w:r>
          </w:p>
        </w:tc>
        <w:tc>
          <w:tcPr>
            <w:tcW w:w="860" w:type="dxa"/>
          </w:tcPr>
          <w:p w:rsidR="00625DA7" w:rsidRPr="0044396C" w:rsidRDefault="00625DA7" w:rsidP="0044396C">
            <w:pPr>
              <w:spacing w:line="360" w:lineRule="auto"/>
              <w:jc w:val="center"/>
              <w:rPr>
                <w:rFonts w:asciiTheme="majorBidi" w:hAnsiTheme="majorBidi" w:cstheme="majorBidi"/>
                <w:b/>
                <w:bCs/>
                <w:sz w:val="24"/>
                <w:szCs w:val="24"/>
              </w:rPr>
            </w:pPr>
          </w:p>
        </w:tc>
      </w:tr>
      <w:tr w:rsidR="008B743D" w:rsidRPr="0044396C" w:rsidTr="009D750C">
        <w:tc>
          <w:tcPr>
            <w:tcW w:w="1848" w:type="dxa"/>
          </w:tcPr>
          <w:p w:rsidR="00625DA7" w:rsidRPr="0044396C" w:rsidRDefault="00625DA7" w:rsidP="0044396C">
            <w:pPr>
              <w:spacing w:line="360" w:lineRule="auto"/>
              <w:rPr>
                <w:rFonts w:asciiTheme="majorBidi" w:hAnsiTheme="majorBidi" w:cstheme="majorBidi"/>
                <w:sz w:val="24"/>
                <w:szCs w:val="24"/>
              </w:rPr>
            </w:pPr>
            <w:r w:rsidRPr="0044396C">
              <w:rPr>
                <w:rFonts w:asciiTheme="majorBidi" w:hAnsiTheme="majorBidi" w:cstheme="majorBidi"/>
                <w:sz w:val="24"/>
                <w:szCs w:val="24"/>
              </w:rPr>
              <w:t>Fluency</w:t>
            </w:r>
          </w:p>
        </w:tc>
        <w:tc>
          <w:tcPr>
            <w:tcW w:w="549"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2</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4</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6</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8</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10</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12</w:t>
            </w:r>
          </w:p>
        </w:tc>
        <w:tc>
          <w:tcPr>
            <w:tcW w:w="860" w:type="dxa"/>
          </w:tcPr>
          <w:p w:rsidR="00625DA7" w:rsidRPr="0044396C" w:rsidRDefault="00625DA7" w:rsidP="0044396C">
            <w:pPr>
              <w:spacing w:line="360" w:lineRule="auto"/>
              <w:jc w:val="center"/>
              <w:rPr>
                <w:rFonts w:asciiTheme="majorBidi" w:hAnsiTheme="majorBidi" w:cstheme="majorBidi"/>
                <w:b/>
                <w:bCs/>
                <w:sz w:val="24"/>
                <w:szCs w:val="24"/>
              </w:rPr>
            </w:pPr>
          </w:p>
        </w:tc>
      </w:tr>
      <w:tr w:rsidR="008B743D" w:rsidRPr="0044396C" w:rsidTr="009D750C">
        <w:tc>
          <w:tcPr>
            <w:tcW w:w="1848" w:type="dxa"/>
          </w:tcPr>
          <w:p w:rsidR="00625DA7" w:rsidRPr="0044396C" w:rsidRDefault="00625DA7" w:rsidP="0044396C">
            <w:pPr>
              <w:spacing w:line="360" w:lineRule="auto"/>
              <w:rPr>
                <w:rFonts w:asciiTheme="majorBidi" w:hAnsiTheme="majorBidi" w:cstheme="majorBidi"/>
                <w:sz w:val="24"/>
                <w:szCs w:val="24"/>
              </w:rPr>
            </w:pPr>
            <w:r w:rsidRPr="0044396C">
              <w:rPr>
                <w:rFonts w:asciiTheme="majorBidi" w:hAnsiTheme="majorBidi" w:cstheme="majorBidi"/>
                <w:sz w:val="24"/>
                <w:szCs w:val="24"/>
              </w:rPr>
              <w:t>Comprehension</w:t>
            </w:r>
          </w:p>
        </w:tc>
        <w:tc>
          <w:tcPr>
            <w:tcW w:w="549"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4</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8</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12</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15</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19</w:t>
            </w:r>
          </w:p>
        </w:tc>
        <w:tc>
          <w:tcPr>
            <w:tcW w:w="540" w:type="dxa"/>
          </w:tcPr>
          <w:p w:rsidR="00625DA7" w:rsidRPr="0044396C" w:rsidRDefault="00625DA7" w:rsidP="0044396C">
            <w:pPr>
              <w:spacing w:line="360" w:lineRule="auto"/>
              <w:jc w:val="center"/>
              <w:rPr>
                <w:rFonts w:asciiTheme="majorBidi" w:hAnsiTheme="majorBidi" w:cstheme="majorBidi"/>
                <w:sz w:val="24"/>
                <w:szCs w:val="24"/>
              </w:rPr>
            </w:pPr>
            <w:r w:rsidRPr="0044396C">
              <w:rPr>
                <w:rFonts w:asciiTheme="majorBidi" w:hAnsiTheme="majorBidi" w:cstheme="majorBidi"/>
                <w:sz w:val="24"/>
                <w:szCs w:val="24"/>
              </w:rPr>
              <w:t>23</w:t>
            </w:r>
          </w:p>
        </w:tc>
        <w:tc>
          <w:tcPr>
            <w:tcW w:w="860" w:type="dxa"/>
          </w:tcPr>
          <w:p w:rsidR="00625DA7" w:rsidRPr="0044396C" w:rsidRDefault="00625DA7" w:rsidP="0044396C">
            <w:pPr>
              <w:spacing w:line="360" w:lineRule="auto"/>
              <w:jc w:val="center"/>
              <w:rPr>
                <w:rFonts w:asciiTheme="majorBidi" w:hAnsiTheme="majorBidi" w:cstheme="majorBidi"/>
                <w:b/>
                <w:bCs/>
                <w:sz w:val="24"/>
                <w:szCs w:val="24"/>
              </w:rPr>
            </w:pPr>
          </w:p>
        </w:tc>
      </w:tr>
      <w:tr w:rsidR="008B743D" w:rsidRPr="0044396C" w:rsidTr="009D750C">
        <w:tc>
          <w:tcPr>
            <w:tcW w:w="1848" w:type="dxa"/>
          </w:tcPr>
          <w:p w:rsidR="00625DA7" w:rsidRPr="0044396C" w:rsidRDefault="00625DA7" w:rsidP="0044396C">
            <w:pPr>
              <w:spacing w:line="360" w:lineRule="auto"/>
              <w:jc w:val="center"/>
              <w:rPr>
                <w:rFonts w:asciiTheme="majorBidi" w:hAnsiTheme="majorBidi" w:cstheme="majorBidi"/>
                <w:b/>
                <w:bCs/>
                <w:sz w:val="24"/>
                <w:szCs w:val="24"/>
              </w:rPr>
            </w:pPr>
            <w:r w:rsidRPr="0044396C">
              <w:rPr>
                <w:rFonts w:asciiTheme="majorBidi" w:hAnsiTheme="majorBidi" w:cstheme="majorBidi"/>
                <w:b/>
                <w:bCs/>
                <w:sz w:val="24"/>
                <w:szCs w:val="24"/>
              </w:rPr>
              <w:t>Total</w:t>
            </w:r>
          </w:p>
        </w:tc>
        <w:tc>
          <w:tcPr>
            <w:tcW w:w="549" w:type="dxa"/>
          </w:tcPr>
          <w:p w:rsidR="00625DA7" w:rsidRPr="0044396C" w:rsidRDefault="00625DA7" w:rsidP="0044396C">
            <w:pPr>
              <w:spacing w:line="360" w:lineRule="auto"/>
              <w:jc w:val="center"/>
              <w:rPr>
                <w:rFonts w:asciiTheme="majorBidi" w:hAnsiTheme="majorBidi" w:cstheme="majorBidi"/>
                <w:b/>
                <w:bCs/>
                <w:sz w:val="24"/>
                <w:szCs w:val="24"/>
              </w:rPr>
            </w:pP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tc>
        <w:tc>
          <w:tcPr>
            <w:tcW w:w="540" w:type="dxa"/>
          </w:tcPr>
          <w:p w:rsidR="00625DA7" w:rsidRPr="0044396C" w:rsidRDefault="00625DA7" w:rsidP="0044396C">
            <w:pPr>
              <w:spacing w:line="360" w:lineRule="auto"/>
              <w:jc w:val="center"/>
              <w:rPr>
                <w:rFonts w:asciiTheme="majorBidi" w:hAnsiTheme="majorBidi" w:cstheme="majorBidi"/>
                <w:b/>
                <w:bCs/>
                <w:sz w:val="24"/>
                <w:szCs w:val="24"/>
              </w:rPr>
            </w:pPr>
          </w:p>
        </w:tc>
        <w:tc>
          <w:tcPr>
            <w:tcW w:w="860" w:type="dxa"/>
          </w:tcPr>
          <w:p w:rsidR="00625DA7" w:rsidRPr="0044396C" w:rsidRDefault="00625DA7" w:rsidP="0044396C">
            <w:pPr>
              <w:spacing w:line="360" w:lineRule="auto"/>
              <w:jc w:val="center"/>
              <w:rPr>
                <w:rFonts w:asciiTheme="majorBidi" w:hAnsiTheme="majorBidi" w:cstheme="majorBidi"/>
                <w:b/>
                <w:bCs/>
                <w:sz w:val="24"/>
                <w:szCs w:val="24"/>
              </w:rPr>
            </w:pPr>
          </w:p>
        </w:tc>
      </w:tr>
    </w:tbl>
    <w:p w:rsidR="003C36AC" w:rsidRPr="0044396C" w:rsidRDefault="003C36AC" w:rsidP="0044396C">
      <w:pPr>
        <w:tabs>
          <w:tab w:val="left" w:pos="2880"/>
        </w:tabs>
        <w:spacing w:after="0" w:line="360" w:lineRule="auto"/>
        <w:ind w:left="1260" w:hanging="270"/>
        <w:rPr>
          <w:rFonts w:asciiTheme="majorBidi" w:eastAsia="Times New Roman" w:hAnsiTheme="majorBidi" w:cstheme="majorBidi"/>
          <w:b/>
          <w:bCs/>
          <w:sz w:val="24"/>
          <w:szCs w:val="24"/>
          <w:lang w:val="en-US"/>
        </w:rPr>
      </w:pPr>
    </w:p>
    <w:p w:rsidR="003C36AC" w:rsidRPr="0044396C" w:rsidRDefault="003C36AC" w:rsidP="0044396C">
      <w:pPr>
        <w:tabs>
          <w:tab w:val="left" w:pos="2880"/>
        </w:tabs>
        <w:spacing w:after="0" w:line="360" w:lineRule="auto"/>
        <w:ind w:left="1080" w:firstLine="45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However in this study, the writer just focus on three aspects five are grammar</w:t>
      </w:r>
      <w:r w:rsidR="00F43FE3" w:rsidRPr="0044396C">
        <w:rPr>
          <w:rFonts w:asciiTheme="majorBidi" w:eastAsia="Times New Roman" w:hAnsiTheme="majorBidi" w:cstheme="majorBidi"/>
          <w:sz w:val="24"/>
          <w:szCs w:val="24"/>
          <w:lang w:val="en-US"/>
        </w:rPr>
        <w:t>, vocabulary, fluency, accent, and comprehension.</w:t>
      </w:r>
    </w:p>
    <w:p w:rsidR="00F43FE3" w:rsidRPr="0044396C" w:rsidRDefault="00F43FE3" w:rsidP="0044396C">
      <w:pPr>
        <w:tabs>
          <w:tab w:val="left" w:pos="1080"/>
          <w:tab w:val="left" w:pos="2880"/>
        </w:tabs>
        <w:spacing w:after="0" w:line="360" w:lineRule="auto"/>
        <w:ind w:left="1080" w:firstLine="810"/>
        <w:jc w:val="both"/>
        <w:rPr>
          <w:rFonts w:asciiTheme="majorBidi" w:eastAsia="Times New Roman" w:hAnsiTheme="majorBidi" w:cstheme="majorBidi"/>
          <w:sz w:val="24"/>
          <w:szCs w:val="24"/>
          <w:lang w:val="en-US"/>
        </w:rPr>
      </w:pPr>
      <w:r w:rsidRPr="0044396C">
        <w:rPr>
          <w:rFonts w:asciiTheme="majorBidi" w:eastAsia="Times New Roman" w:hAnsiTheme="majorBidi" w:cstheme="majorBidi"/>
          <w:sz w:val="24"/>
          <w:szCs w:val="24"/>
          <w:lang w:val="en-US"/>
        </w:rPr>
        <w:t xml:space="preserve">Speaking is also the most difficult language skill to asses realibly. A person’s speaking skill usually judged during face to face interaction, in </w:t>
      </w:r>
      <w:r w:rsidR="009E6D4B" w:rsidRPr="0044396C">
        <w:rPr>
          <w:rFonts w:asciiTheme="majorBidi" w:eastAsia="Times New Roman" w:hAnsiTheme="majorBidi" w:cstheme="majorBidi"/>
          <w:sz w:val="24"/>
          <w:szCs w:val="24"/>
          <w:lang w:val="en-US"/>
        </w:rPr>
        <w:t xml:space="preserve">real time, between interlocutor </w:t>
      </w:r>
      <w:r w:rsidRPr="0044396C">
        <w:rPr>
          <w:rFonts w:asciiTheme="majorBidi" w:eastAsia="Times New Roman" w:hAnsiTheme="majorBidi" w:cstheme="majorBidi"/>
          <w:sz w:val="24"/>
          <w:szCs w:val="24"/>
          <w:lang w:val="en-US"/>
        </w:rPr>
        <w:t xml:space="preserve">and a candidate. The assessor has to make intsaneous judge about a range of aspect of what is being said, as it is being said. Its means </w:t>
      </w:r>
      <w:r w:rsidR="009E6D4B" w:rsidRPr="0044396C">
        <w:rPr>
          <w:rFonts w:asciiTheme="majorBidi" w:eastAsia="Times New Roman" w:hAnsiTheme="majorBidi" w:cstheme="majorBidi"/>
          <w:sz w:val="24"/>
          <w:szCs w:val="24"/>
          <w:lang w:val="en-US"/>
        </w:rPr>
        <w:t xml:space="preserve">that speaking can measure by interaction between a students to another one. </w:t>
      </w:r>
    </w:p>
    <w:p w:rsidR="009E08CD" w:rsidRPr="0044396C" w:rsidRDefault="009E08CD" w:rsidP="0044396C">
      <w:pPr>
        <w:pStyle w:val="Judul1"/>
        <w:numPr>
          <w:ilvl w:val="0"/>
          <w:numId w:val="3"/>
        </w:numPr>
        <w:tabs>
          <w:tab w:val="left" w:pos="685"/>
        </w:tabs>
        <w:spacing w:before="0" w:line="360" w:lineRule="auto"/>
        <w:jc w:val="both"/>
        <w:rPr>
          <w:rFonts w:asciiTheme="majorBidi" w:hAnsiTheme="majorBidi" w:cstheme="majorBidi"/>
          <w:sz w:val="24"/>
          <w:szCs w:val="24"/>
        </w:rPr>
      </w:pPr>
      <w:bookmarkStart w:id="0" w:name="_GoBack"/>
      <w:bookmarkEnd w:id="0"/>
      <w:r w:rsidRPr="0044396C">
        <w:rPr>
          <w:rFonts w:asciiTheme="majorBidi" w:hAnsiTheme="majorBidi" w:cstheme="majorBidi"/>
          <w:sz w:val="24"/>
          <w:szCs w:val="24"/>
        </w:rPr>
        <w:lastRenderedPageBreak/>
        <w:t>Inside-Outside Circle</w:t>
      </w:r>
      <w:r w:rsidRPr="0044396C">
        <w:rPr>
          <w:rFonts w:asciiTheme="majorBidi" w:hAnsiTheme="majorBidi" w:cstheme="majorBidi"/>
          <w:spacing w:val="-16"/>
          <w:sz w:val="24"/>
          <w:szCs w:val="24"/>
        </w:rPr>
        <w:t xml:space="preserve"> </w:t>
      </w:r>
      <w:r w:rsidRPr="0044396C">
        <w:rPr>
          <w:rFonts w:asciiTheme="majorBidi" w:hAnsiTheme="majorBidi" w:cstheme="majorBidi"/>
          <w:sz w:val="24"/>
          <w:szCs w:val="24"/>
        </w:rPr>
        <w:t>Technique</w:t>
      </w:r>
    </w:p>
    <w:p w:rsidR="009E08CD" w:rsidRPr="0044396C" w:rsidRDefault="009E08CD" w:rsidP="0044396C">
      <w:pPr>
        <w:pStyle w:val="DaftarParagraf"/>
        <w:widowControl w:val="0"/>
        <w:numPr>
          <w:ilvl w:val="3"/>
          <w:numId w:val="3"/>
        </w:numPr>
        <w:tabs>
          <w:tab w:val="left" w:pos="1045"/>
        </w:tabs>
        <w:spacing w:before="127" w:after="0" w:line="360" w:lineRule="auto"/>
        <w:ind w:left="1530" w:hanging="810"/>
        <w:jc w:val="both"/>
        <w:rPr>
          <w:rFonts w:asciiTheme="majorBidi" w:hAnsiTheme="majorBidi" w:cstheme="majorBidi"/>
          <w:b/>
          <w:sz w:val="24"/>
          <w:szCs w:val="24"/>
        </w:rPr>
      </w:pPr>
      <w:r w:rsidRPr="0044396C">
        <w:rPr>
          <w:rFonts w:asciiTheme="majorBidi" w:hAnsiTheme="majorBidi" w:cstheme="majorBidi"/>
          <w:b/>
          <w:sz w:val="24"/>
          <w:szCs w:val="24"/>
        </w:rPr>
        <w:t>Definition of Cooperative</w:t>
      </w:r>
      <w:r w:rsidRPr="0044396C">
        <w:rPr>
          <w:rFonts w:asciiTheme="majorBidi" w:hAnsiTheme="majorBidi" w:cstheme="majorBidi"/>
          <w:b/>
          <w:spacing w:val="-20"/>
          <w:sz w:val="24"/>
          <w:szCs w:val="24"/>
        </w:rPr>
        <w:t xml:space="preserve"> </w:t>
      </w:r>
      <w:r w:rsidRPr="0044396C">
        <w:rPr>
          <w:rFonts w:asciiTheme="majorBidi" w:hAnsiTheme="majorBidi" w:cstheme="majorBidi"/>
          <w:b/>
          <w:sz w:val="24"/>
          <w:szCs w:val="24"/>
        </w:rPr>
        <w:t>Learning</w:t>
      </w:r>
    </w:p>
    <w:p w:rsidR="009E08CD" w:rsidRPr="0044396C" w:rsidRDefault="009E08CD" w:rsidP="0044396C">
      <w:pPr>
        <w:pStyle w:val="BadanTeks"/>
        <w:spacing w:before="123" w:line="360" w:lineRule="auto"/>
        <w:ind w:left="1109" w:right="10" w:firstLine="448"/>
        <w:rPr>
          <w:rFonts w:asciiTheme="majorBidi" w:hAnsiTheme="majorBidi" w:cstheme="majorBidi"/>
          <w:sz w:val="24"/>
          <w:szCs w:val="24"/>
        </w:rPr>
      </w:pPr>
      <w:r w:rsidRPr="0044396C">
        <w:rPr>
          <w:rFonts w:asciiTheme="majorBidi" w:hAnsiTheme="majorBidi" w:cstheme="majorBidi"/>
          <w:sz w:val="24"/>
          <w:szCs w:val="24"/>
        </w:rPr>
        <w:t>Cooperative learning is a generic term for various small group interactive instructional procedures. Students work together on academic tasks to help themselves and their teammates learn together. The definition of cooperative learning by Olsen and Kagan (1992) quoted b</w:t>
      </w:r>
      <w:r w:rsidR="005B43A2" w:rsidRPr="0044396C">
        <w:rPr>
          <w:rFonts w:asciiTheme="majorBidi" w:hAnsiTheme="majorBidi" w:cstheme="majorBidi"/>
          <w:sz w:val="24"/>
          <w:szCs w:val="24"/>
        </w:rPr>
        <w:t>y Richards and Rodgers</w:t>
      </w:r>
      <w:r w:rsidRPr="0044396C">
        <w:rPr>
          <w:rFonts w:asciiTheme="majorBidi" w:hAnsiTheme="majorBidi" w:cstheme="majorBidi"/>
          <w:sz w:val="24"/>
          <w:szCs w:val="24"/>
        </w:rPr>
        <w:t xml:space="preserve"> is as follows:</w:t>
      </w:r>
    </w:p>
    <w:p w:rsidR="009E08CD" w:rsidRPr="0044396C" w:rsidRDefault="009E08CD" w:rsidP="0044396C">
      <w:pPr>
        <w:pStyle w:val="BadanTeks"/>
        <w:spacing w:before="13"/>
        <w:ind w:left="1533" w:right="401"/>
        <w:rPr>
          <w:rFonts w:asciiTheme="majorBidi" w:hAnsiTheme="majorBidi" w:cstheme="majorBidi"/>
          <w:i/>
          <w:iCs/>
          <w:sz w:val="24"/>
          <w:szCs w:val="24"/>
        </w:rPr>
      </w:pPr>
      <w:r w:rsidRPr="0044396C">
        <w:rPr>
          <w:rFonts w:asciiTheme="majorBidi" w:hAnsiTheme="majorBidi" w:cstheme="majorBidi"/>
          <w:i/>
          <w:iCs/>
          <w:sz w:val="24"/>
          <w:szCs w:val="24"/>
        </w:rPr>
        <w:t>Cooperative learning is group learning activity organized so that learning is dependent on the socially structured exchange of information between learners in groups and in which each learner is held accountable for his or her own learning and is motivated to increase the learning of</w:t>
      </w:r>
      <w:r w:rsidRPr="0044396C">
        <w:rPr>
          <w:rFonts w:asciiTheme="majorBidi" w:hAnsiTheme="majorBidi" w:cstheme="majorBidi"/>
          <w:i/>
          <w:iCs/>
          <w:spacing w:val="-12"/>
          <w:sz w:val="24"/>
          <w:szCs w:val="24"/>
        </w:rPr>
        <w:t xml:space="preserve"> </w:t>
      </w:r>
      <w:r w:rsidRPr="0044396C">
        <w:rPr>
          <w:rFonts w:asciiTheme="majorBidi" w:hAnsiTheme="majorBidi" w:cstheme="majorBidi"/>
          <w:i/>
          <w:iCs/>
          <w:sz w:val="24"/>
          <w:szCs w:val="24"/>
        </w:rPr>
        <w:t>others.</w:t>
      </w:r>
      <w:r w:rsidR="009F2088" w:rsidRPr="0044396C">
        <w:rPr>
          <w:rStyle w:val="ReferensiCatatankaki"/>
          <w:rFonts w:asciiTheme="majorBidi" w:hAnsiTheme="majorBidi" w:cstheme="majorBidi"/>
          <w:i/>
          <w:iCs/>
          <w:sz w:val="24"/>
          <w:szCs w:val="24"/>
        </w:rPr>
        <w:footnoteReference w:id="14"/>
      </w:r>
    </w:p>
    <w:p w:rsidR="00A05C1E" w:rsidRPr="0044396C" w:rsidRDefault="00A05C1E" w:rsidP="0044396C">
      <w:pPr>
        <w:pStyle w:val="BadanTeks"/>
        <w:spacing w:before="13" w:line="360" w:lineRule="auto"/>
        <w:ind w:left="1533" w:right="401"/>
        <w:rPr>
          <w:rFonts w:asciiTheme="majorBidi" w:hAnsiTheme="majorBidi" w:cstheme="majorBidi"/>
          <w:i/>
          <w:iCs/>
          <w:sz w:val="24"/>
          <w:szCs w:val="24"/>
        </w:rPr>
      </w:pPr>
    </w:p>
    <w:p w:rsidR="009D750C" w:rsidRPr="0044396C" w:rsidRDefault="009E08CD" w:rsidP="0044396C">
      <w:pPr>
        <w:pStyle w:val="BadanTeks"/>
        <w:tabs>
          <w:tab w:val="left" w:pos="6750"/>
        </w:tabs>
        <w:spacing w:before="51" w:line="360" w:lineRule="auto"/>
        <w:ind w:left="1080" w:right="10" w:firstLine="450"/>
        <w:rPr>
          <w:rFonts w:asciiTheme="majorBidi" w:hAnsiTheme="majorBidi" w:cstheme="majorBidi"/>
          <w:sz w:val="24"/>
          <w:szCs w:val="24"/>
        </w:rPr>
      </w:pPr>
      <w:r w:rsidRPr="0044396C">
        <w:rPr>
          <w:rFonts w:asciiTheme="majorBidi" w:hAnsiTheme="majorBidi" w:cstheme="majorBidi"/>
          <w:sz w:val="24"/>
          <w:szCs w:val="24"/>
        </w:rPr>
        <w:t>From the definition above, cooperative learning is an instructional strategy in which small teams, each with students  of  different  levels  of  ability,  use  a  variety   of</w:t>
      </w:r>
      <w:r w:rsidR="00DF6F25" w:rsidRPr="0044396C">
        <w:rPr>
          <w:rFonts w:asciiTheme="majorBidi" w:hAnsiTheme="majorBidi" w:cstheme="majorBidi"/>
          <w:sz w:val="24"/>
          <w:szCs w:val="24"/>
        </w:rPr>
        <w:t xml:space="preserve"> learning activities to improve their understanding of a subject. Each member of a team is responsible not only for learning what is taught but also for helping teammates learn, thus creating an atmosphere of achievement. Students work through the assignment until all group members successfully understand and complete</w:t>
      </w:r>
      <w:r w:rsidR="00DF6F25" w:rsidRPr="0044396C">
        <w:rPr>
          <w:rFonts w:asciiTheme="majorBidi" w:hAnsiTheme="majorBidi" w:cstheme="majorBidi"/>
          <w:spacing w:val="-28"/>
          <w:sz w:val="24"/>
          <w:szCs w:val="24"/>
        </w:rPr>
        <w:t xml:space="preserve"> </w:t>
      </w:r>
      <w:r w:rsidR="00DF6F25" w:rsidRPr="0044396C">
        <w:rPr>
          <w:rFonts w:asciiTheme="majorBidi" w:hAnsiTheme="majorBidi" w:cstheme="majorBidi"/>
          <w:sz w:val="24"/>
          <w:szCs w:val="24"/>
        </w:rPr>
        <w:t>it.</w:t>
      </w:r>
      <w:r w:rsidR="00F64DC7" w:rsidRPr="0044396C">
        <w:rPr>
          <w:rFonts w:asciiTheme="majorBidi" w:hAnsiTheme="majorBidi" w:cstheme="majorBidi"/>
          <w:sz w:val="24"/>
          <w:szCs w:val="24"/>
        </w:rPr>
        <w:t xml:space="preserve"> </w:t>
      </w:r>
      <w:r w:rsidRPr="0044396C">
        <w:rPr>
          <w:rFonts w:asciiTheme="majorBidi" w:hAnsiTheme="majorBidi" w:cstheme="majorBidi"/>
          <w:sz w:val="24"/>
          <w:szCs w:val="24"/>
        </w:rPr>
        <w:t xml:space="preserve">Cooperative learning method is a series of learning activity that is done by students in certain groups to reach the planned-learning purpose. There are four important elements in cooperative </w:t>
      </w:r>
      <w:r w:rsidRPr="0044396C">
        <w:rPr>
          <w:rFonts w:asciiTheme="majorBidi" w:hAnsiTheme="majorBidi" w:cstheme="majorBidi"/>
          <w:sz w:val="24"/>
          <w:szCs w:val="24"/>
        </w:rPr>
        <w:lastRenderedPageBreak/>
        <w:t>learning, they are:</w:t>
      </w:r>
      <w:r w:rsidR="00F64DC7" w:rsidRPr="0044396C">
        <w:rPr>
          <w:rStyle w:val="ReferensiCatatankaki"/>
          <w:rFonts w:asciiTheme="majorBidi" w:hAnsiTheme="majorBidi" w:cstheme="majorBidi"/>
          <w:sz w:val="24"/>
          <w:szCs w:val="24"/>
        </w:rPr>
        <w:footnoteReference w:id="15"/>
      </w:r>
    </w:p>
    <w:p w:rsidR="001C5AC9" w:rsidRPr="0044396C" w:rsidRDefault="001C5AC9" w:rsidP="0044396C">
      <w:pPr>
        <w:pStyle w:val="DaftarParagraf"/>
        <w:widowControl w:val="0"/>
        <w:numPr>
          <w:ilvl w:val="3"/>
          <w:numId w:val="29"/>
        </w:numPr>
        <w:tabs>
          <w:tab w:val="left" w:pos="1469"/>
        </w:tabs>
        <w:spacing w:before="1" w:after="0" w:line="360" w:lineRule="auto"/>
        <w:ind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There are participants in</w:t>
      </w:r>
      <w:r w:rsidRPr="0044396C">
        <w:rPr>
          <w:rFonts w:asciiTheme="majorBidi" w:hAnsiTheme="majorBidi" w:cstheme="majorBidi"/>
          <w:spacing w:val="-19"/>
          <w:sz w:val="24"/>
          <w:szCs w:val="24"/>
        </w:rPr>
        <w:t xml:space="preserve"> </w:t>
      </w:r>
      <w:r w:rsidRPr="0044396C">
        <w:rPr>
          <w:rFonts w:asciiTheme="majorBidi" w:hAnsiTheme="majorBidi" w:cstheme="majorBidi"/>
          <w:sz w:val="24"/>
          <w:szCs w:val="24"/>
        </w:rPr>
        <w:t>group</w:t>
      </w:r>
    </w:p>
    <w:p w:rsidR="001C5AC9" w:rsidRPr="0044396C" w:rsidRDefault="001C5AC9" w:rsidP="0044396C">
      <w:pPr>
        <w:pStyle w:val="BadanTeks"/>
        <w:spacing w:before="127" w:line="360" w:lineRule="auto"/>
        <w:ind w:left="1468"/>
        <w:rPr>
          <w:rFonts w:asciiTheme="majorBidi" w:hAnsiTheme="majorBidi" w:cstheme="majorBidi"/>
          <w:sz w:val="24"/>
          <w:szCs w:val="24"/>
        </w:rPr>
      </w:pPr>
      <w:r w:rsidRPr="0044396C">
        <w:rPr>
          <w:rFonts w:asciiTheme="majorBidi" w:hAnsiTheme="majorBidi" w:cstheme="majorBidi"/>
          <w:sz w:val="24"/>
          <w:szCs w:val="24"/>
        </w:rPr>
        <w:t>The participants here are students that do learning process in each group study.</w:t>
      </w:r>
    </w:p>
    <w:p w:rsidR="001C5AC9" w:rsidRPr="0044396C" w:rsidRDefault="001C5AC9" w:rsidP="0044396C">
      <w:pPr>
        <w:pStyle w:val="DaftarParagraf"/>
        <w:widowControl w:val="0"/>
        <w:numPr>
          <w:ilvl w:val="3"/>
          <w:numId w:val="29"/>
        </w:numPr>
        <w:tabs>
          <w:tab w:val="left" w:pos="1469"/>
        </w:tabs>
        <w:spacing w:before="5" w:after="0" w:line="360" w:lineRule="auto"/>
        <w:ind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There are group</w:t>
      </w:r>
      <w:r w:rsidRPr="0044396C">
        <w:rPr>
          <w:rFonts w:asciiTheme="majorBidi" w:hAnsiTheme="majorBidi" w:cstheme="majorBidi"/>
          <w:spacing w:val="-12"/>
          <w:sz w:val="24"/>
          <w:szCs w:val="24"/>
        </w:rPr>
        <w:t xml:space="preserve"> </w:t>
      </w:r>
      <w:r w:rsidRPr="0044396C">
        <w:rPr>
          <w:rFonts w:asciiTheme="majorBidi" w:hAnsiTheme="majorBidi" w:cstheme="majorBidi"/>
          <w:sz w:val="24"/>
          <w:szCs w:val="24"/>
        </w:rPr>
        <w:t>rules</w:t>
      </w:r>
    </w:p>
    <w:p w:rsidR="001C5AC9" w:rsidRPr="0044396C" w:rsidRDefault="001C5AC9" w:rsidP="0044396C">
      <w:pPr>
        <w:pStyle w:val="BadanTeks"/>
        <w:spacing w:before="127" w:line="360" w:lineRule="auto"/>
        <w:ind w:left="1468"/>
        <w:rPr>
          <w:rFonts w:asciiTheme="majorBidi" w:hAnsiTheme="majorBidi" w:cstheme="majorBidi"/>
          <w:sz w:val="24"/>
          <w:szCs w:val="24"/>
        </w:rPr>
      </w:pPr>
      <w:r w:rsidRPr="0044396C">
        <w:rPr>
          <w:rFonts w:asciiTheme="majorBidi" w:hAnsiTheme="majorBidi" w:cstheme="majorBidi"/>
          <w:sz w:val="24"/>
          <w:szCs w:val="24"/>
        </w:rPr>
        <w:t>Group rules are everything that becomes agreement of all students.</w:t>
      </w:r>
    </w:p>
    <w:p w:rsidR="001C5AC9" w:rsidRPr="0044396C" w:rsidRDefault="001C5AC9" w:rsidP="0044396C">
      <w:pPr>
        <w:pStyle w:val="DaftarParagraf"/>
        <w:widowControl w:val="0"/>
        <w:numPr>
          <w:ilvl w:val="3"/>
          <w:numId w:val="29"/>
        </w:numPr>
        <w:tabs>
          <w:tab w:val="left" w:pos="1469"/>
        </w:tabs>
        <w:spacing w:before="2" w:after="0" w:line="360" w:lineRule="auto"/>
        <w:ind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There is an effort to learn by each</w:t>
      </w:r>
      <w:r w:rsidRPr="0044396C">
        <w:rPr>
          <w:rFonts w:asciiTheme="majorBidi" w:hAnsiTheme="majorBidi" w:cstheme="majorBidi"/>
          <w:spacing w:val="-26"/>
          <w:sz w:val="24"/>
          <w:szCs w:val="24"/>
        </w:rPr>
        <w:t xml:space="preserve"> </w:t>
      </w:r>
      <w:r w:rsidRPr="0044396C">
        <w:rPr>
          <w:rFonts w:asciiTheme="majorBidi" w:hAnsiTheme="majorBidi" w:cstheme="majorBidi"/>
          <w:sz w:val="24"/>
          <w:szCs w:val="24"/>
        </w:rPr>
        <w:t>members</w:t>
      </w:r>
    </w:p>
    <w:p w:rsidR="001C5AC9" w:rsidRPr="0044396C" w:rsidRDefault="001C5AC9" w:rsidP="0044396C">
      <w:pPr>
        <w:pStyle w:val="BadanTeks"/>
        <w:spacing w:before="127" w:line="360" w:lineRule="auto"/>
        <w:ind w:left="1468"/>
        <w:rPr>
          <w:rFonts w:asciiTheme="majorBidi" w:hAnsiTheme="majorBidi" w:cstheme="majorBidi"/>
          <w:sz w:val="24"/>
          <w:szCs w:val="24"/>
        </w:rPr>
      </w:pPr>
      <w:r w:rsidRPr="0044396C">
        <w:rPr>
          <w:rFonts w:asciiTheme="majorBidi" w:hAnsiTheme="majorBidi" w:cstheme="majorBidi"/>
          <w:sz w:val="24"/>
          <w:szCs w:val="24"/>
        </w:rPr>
        <w:t>Learning is an attitude change process as a result of individual interaction with environment.</w:t>
      </w:r>
    </w:p>
    <w:p w:rsidR="001C5AC9" w:rsidRPr="0044396C" w:rsidRDefault="001C5AC9" w:rsidP="0044396C">
      <w:pPr>
        <w:pStyle w:val="DaftarParagraf"/>
        <w:widowControl w:val="0"/>
        <w:numPr>
          <w:ilvl w:val="3"/>
          <w:numId w:val="29"/>
        </w:numPr>
        <w:tabs>
          <w:tab w:val="left" w:pos="1469"/>
        </w:tabs>
        <w:spacing w:before="5" w:after="0" w:line="360" w:lineRule="auto"/>
        <w:ind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There is purpose need to be</w:t>
      </w:r>
      <w:r w:rsidRPr="0044396C">
        <w:rPr>
          <w:rFonts w:asciiTheme="majorBidi" w:hAnsiTheme="majorBidi" w:cstheme="majorBidi"/>
          <w:spacing w:val="-19"/>
          <w:sz w:val="24"/>
          <w:szCs w:val="24"/>
        </w:rPr>
        <w:t xml:space="preserve"> </w:t>
      </w:r>
      <w:r w:rsidRPr="0044396C">
        <w:rPr>
          <w:rFonts w:asciiTheme="majorBidi" w:hAnsiTheme="majorBidi" w:cstheme="majorBidi"/>
          <w:sz w:val="24"/>
          <w:szCs w:val="24"/>
        </w:rPr>
        <w:t>reached</w:t>
      </w:r>
    </w:p>
    <w:p w:rsidR="001C5AC9" w:rsidRPr="0044396C" w:rsidRDefault="001C5AC9" w:rsidP="0044396C">
      <w:pPr>
        <w:pStyle w:val="BadanTeks"/>
        <w:spacing w:before="127" w:line="360" w:lineRule="auto"/>
        <w:ind w:left="1468"/>
        <w:rPr>
          <w:rFonts w:asciiTheme="majorBidi" w:hAnsiTheme="majorBidi" w:cstheme="majorBidi"/>
          <w:sz w:val="24"/>
          <w:szCs w:val="24"/>
        </w:rPr>
      </w:pPr>
      <w:r w:rsidRPr="0044396C">
        <w:rPr>
          <w:rFonts w:asciiTheme="majorBidi" w:hAnsiTheme="majorBidi" w:cstheme="majorBidi"/>
          <w:sz w:val="24"/>
          <w:szCs w:val="24"/>
        </w:rPr>
        <w:t>It is meant to give a direction for planning, acting, and evaluation.</w:t>
      </w:r>
    </w:p>
    <w:p w:rsidR="009E08CD" w:rsidRPr="0044396C" w:rsidRDefault="009E08CD" w:rsidP="0044396C">
      <w:pPr>
        <w:pStyle w:val="BadanTeks"/>
        <w:tabs>
          <w:tab w:val="left" w:pos="6750"/>
        </w:tabs>
        <w:spacing w:before="51" w:line="360" w:lineRule="auto"/>
        <w:ind w:left="1109" w:right="10" w:firstLine="448"/>
        <w:rPr>
          <w:rFonts w:asciiTheme="majorBidi" w:hAnsiTheme="majorBidi" w:cstheme="majorBidi"/>
          <w:sz w:val="24"/>
          <w:szCs w:val="24"/>
        </w:rPr>
      </w:pPr>
      <w:r w:rsidRPr="0044396C">
        <w:rPr>
          <w:rFonts w:asciiTheme="majorBidi" w:hAnsiTheme="majorBidi" w:cstheme="majorBidi"/>
          <w:sz w:val="24"/>
          <w:szCs w:val="24"/>
        </w:rPr>
        <w:t>Cooperative learning means that students are working together to accomplish shared learning goals and to maximize their own and their group achievements. The goal of cooperative learning itself is to get better achievement for individual and the group. The interesting thing from cooperative learning method is the existence of not only learning impact that is the improvement of student‟s achievement but also have an impact for social relation, the acceptance to students with low ability, time appreciation, and help one</w:t>
      </w:r>
      <w:r w:rsidRPr="0044396C">
        <w:rPr>
          <w:rFonts w:asciiTheme="majorBidi" w:hAnsiTheme="majorBidi" w:cstheme="majorBidi"/>
          <w:spacing w:val="-9"/>
          <w:sz w:val="24"/>
          <w:szCs w:val="24"/>
        </w:rPr>
        <w:t xml:space="preserve"> </w:t>
      </w:r>
      <w:r w:rsidRPr="0044396C">
        <w:rPr>
          <w:rFonts w:asciiTheme="majorBidi" w:hAnsiTheme="majorBidi" w:cstheme="majorBidi"/>
          <w:sz w:val="24"/>
          <w:szCs w:val="24"/>
        </w:rPr>
        <w:t>another.</w:t>
      </w:r>
      <w:r w:rsidR="00A67775" w:rsidRPr="0044396C">
        <w:rPr>
          <w:rStyle w:val="ReferensiCatatankaki"/>
          <w:rFonts w:asciiTheme="majorBidi" w:hAnsiTheme="majorBidi" w:cstheme="majorBidi"/>
          <w:sz w:val="24"/>
          <w:szCs w:val="24"/>
        </w:rPr>
        <w:footnoteReference w:id="16"/>
      </w:r>
    </w:p>
    <w:p w:rsidR="009E08CD" w:rsidRPr="0044396C" w:rsidRDefault="009E08CD" w:rsidP="0044396C">
      <w:pPr>
        <w:pStyle w:val="BadanTeks"/>
        <w:spacing w:line="360" w:lineRule="auto"/>
        <w:ind w:left="1109" w:right="10" w:firstLine="448"/>
        <w:rPr>
          <w:rFonts w:asciiTheme="majorBidi" w:hAnsiTheme="majorBidi" w:cstheme="majorBidi"/>
          <w:sz w:val="24"/>
          <w:szCs w:val="24"/>
        </w:rPr>
      </w:pPr>
      <w:r w:rsidRPr="0044396C">
        <w:rPr>
          <w:rFonts w:asciiTheme="majorBidi" w:hAnsiTheme="majorBidi" w:cstheme="majorBidi"/>
          <w:sz w:val="24"/>
          <w:szCs w:val="24"/>
        </w:rPr>
        <w:t xml:space="preserve">There are three theoretical perspectives in cooperative </w:t>
      </w:r>
      <w:r w:rsidRPr="0044396C">
        <w:rPr>
          <w:rFonts w:asciiTheme="majorBidi" w:hAnsiTheme="majorBidi" w:cstheme="majorBidi"/>
          <w:sz w:val="24"/>
          <w:szCs w:val="24"/>
        </w:rPr>
        <w:lastRenderedPageBreak/>
        <w:t>learning:</w:t>
      </w:r>
      <w:r w:rsidR="00A67775" w:rsidRPr="0044396C">
        <w:rPr>
          <w:rStyle w:val="ReferensiCatatankaki"/>
          <w:rFonts w:asciiTheme="majorBidi" w:hAnsiTheme="majorBidi" w:cstheme="majorBidi"/>
          <w:sz w:val="24"/>
          <w:szCs w:val="24"/>
        </w:rPr>
        <w:footnoteReference w:id="17"/>
      </w:r>
    </w:p>
    <w:p w:rsidR="009E08CD" w:rsidRPr="0044396C" w:rsidRDefault="009E08CD" w:rsidP="0044396C">
      <w:pPr>
        <w:pStyle w:val="DaftarParagraf"/>
        <w:widowControl w:val="0"/>
        <w:numPr>
          <w:ilvl w:val="0"/>
          <w:numId w:val="30"/>
        </w:numPr>
        <w:tabs>
          <w:tab w:val="left" w:pos="1440"/>
        </w:tabs>
        <w:spacing w:before="18" w:after="0" w:line="360" w:lineRule="auto"/>
        <w:ind w:left="1440" w:right="10" w:hanging="331"/>
        <w:jc w:val="both"/>
        <w:rPr>
          <w:rFonts w:asciiTheme="majorBidi" w:hAnsiTheme="majorBidi" w:cstheme="majorBidi"/>
          <w:sz w:val="24"/>
          <w:szCs w:val="24"/>
        </w:rPr>
      </w:pPr>
      <w:r w:rsidRPr="0044396C">
        <w:rPr>
          <w:rFonts w:asciiTheme="majorBidi" w:hAnsiTheme="majorBidi" w:cstheme="majorBidi"/>
          <w:sz w:val="24"/>
          <w:szCs w:val="24"/>
        </w:rPr>
        <w:t>Positive social interdependence means the interaction among students determines the outcomes of learning because cooperative learning is designed to foster cooperation rather than competition, that is the students encourage and facilitate each other‟s efforts to</w:t>
      </w:r>
      <w:r w:rsidRPr="0044396C">
        <w:rPr>
          <w:rFonts w:asciiTheme="majorBidi" w:hAnsiTheme="majorBidi" w:cstheme="majorBidi"/>
          <w:spacing w:val="-10"/>
          <w:sz w:val="24"/>
          <w:szCs w:val="24"/>
        </w:rPr>
        <w:t xml:space="preserve"> </w:t>
      </w:r>
      <w:r w:rsidRPr="0044396C">
        <w:rPr>
          <w:rFonts w:asciiTheme="majorBidi" w:hAnsiTheme="majorBidi" w:cstheme="majorBidi"/>
          <w:sz w:val="24"/>
          <w:szCs w:val="24"/>
        </w:rPr>
        <w:t>learn.</w:t>
      </w:r>
    </w:p>
    <w:p w:rsidR="00810FF3" w:rsidRPr="0044396C" w:rsidRDefault="009E08CD" w:rsidP="0044396C">
      <w:pPr>
        <w:pStyle w:val="DaftarParagraf"/>
        <w:widowControl w:val="0"/>
        <w:numPr>
          <w:ilvl w:val="0"/>
          <w:numId w:val="30"/>
        </w:numPr>
        <w:tabs>
          <w:tab w:val="left" w:pos="1440"/>
          <w:tab w:val="left" w:pos="6750"/>
        </w:tabs>
        <w:spacing w:before="5" w:after="0" w:line="360" w:lineRule="auto"/>
        <w:ind w:left="1440" w:right="10" w:hanging="331"/>
        <w:contextualSpacing w:val="0"/>
        <w:jc w:val="both"/>
        <w:rPr>
          <w:rFonts w:asciiTheme="majorBidi" w:hAnsiTheme="majorBidi" w:cstheme="majorBidi"/>
          <w:sz w:val="24"/>
          <w:szCs w:val="24"/>
        </w:rPr>
      </w:pPr>
      <w:r w:rsidRPr="0044396C">
        <w:rPr>
          <w:rFonts w:asciiTheme="majorBidi" w:hAnsiTheme="majorBidi" w:cstheme="majorBidi"/>
          <w:sz w:val="24"/>
          <w:szCs w:val="24"/>
        </w:rPr>
        <w:t xml:space="preserve">Cognitive-developmental means the cooperative discussion among students will benefit each other. In this point, the knowledge is seen as something that  </w:t>
      </w:r>
      <w:r w:rsidRPr="0044396C">
        <w:rPr>
          <w:rFonts w:asciiTheme="majorBidi" w:hAnsiTheme="majorBidi" w:cstheme="majorBidi"/>
          <w:spacing w:val="8"/>
          <w:sz w:val="24"/>
          <w:szCs w:val="24"/>
        </w:rPr>
        <w:t xml:space="preserve"> </w:t>
      </w:r>
      <w:r w:rsidRPr="0044396C">
        <w:rPr>
          <w:rFonts w:asciiTheme="majorBidi" w:hAnsiTheme="majorBidi" w:cstheme="majorBidi"/>
          <w:sz w:val="24"/>
          <w:szCs w:val="24"/>
        </w:rPr>
        <w:t>is</w:t>
      </w:r>
      <w:r w:rsidR="00A67775" w:rsidRPr="0044396C">
        <w:rPr>
          <w:rFonts w:asciiTheme="majorBidi" w:hAnsiTheme="majorBidi" w:cstheme="majorBidi"/>
          <w:sz w:val="24"/>
          <w:szCs w:val="24"/>
          <w:lang w:val="en-US"/>
        </w:rPr>
        <w:t xml:space="preserve"> </w:t>
      </w:r>
      <w:r w:rsidR="00A67775" w:rsidRPr="0044396C">
        <w:rPr>
          <w:rFonts w:asciiTheme="majorBidi" w:hAnsiTheme="majorBidi" w:cstheme="majorBidi"/>
          <w:sz w:val="24"/>
          <w:szCs w:val="24"/>
        </w:rPr>
        <w:t>constructed from cooperative efforts to learn, understand and solve problems. Group members exchange their insights, discover weak points of the group, correct one another and adjust their understanding.</w:t>
      </w:r>
    </w:p>
    <w:p w:rsidR="009E08CD" w:rsidRPr="0044396C" w:rsidRDefault="009E08CD" w:rsidP="0044396C">
      <w:pPr>
        <w:pStyle w:val="DaftarParagraf"/>
        <w:widowControl w:val="0"/>
        <w:numPr>
          <w:ilvl w:val="0"/>
          <w:numId w:val="30"/>
        </w:numPr>
        <w:tabs>
          <w:tab w:val="left" w:pos="1440"/>
          <w:tab w:val="left" w:pos="6750"/>
        </w:tabs>
        <w:spacing w:before="5" w:after="0" w:line="360" w:lineRule="auto"/>
        <w:ind w:left="1440" w:right="10" w:hanging="238"/>
        <w:contextualSpacing w:val="0"/>
        <w:jc w:val="both"/>
        <w:rPr>
          <w:rFonts w:asciiTheme="majorBidi" w:hAnsiTheme="majorBidi" w:cstheme="majorBidi"/>
          <w:sz w:val="24"/>
          <w:szCs w:val="24"/>
        </w:rPr>
      </w:pPr>
      <w:r w:rsidRPr="0044396C">
        <w:rPr>
          <w:rFonts w:asciiTheme="majorBidi" w:hAnsiTheme="majorBidi" w:cstheme="majorBidi"/>
          <w:sz w:val="24"/>
          <w:szCs w:val="24"/>
        </w:rPr>
        <w:t>Behavioral learning focus on the impact of group reinforcer or rewards for learning. Because cooperative learni</w:t>
      </w:r>
      <w:r w:rsidR="00810FF3" w:rsidRPr="0044396C">
        <w:rPr>
          <w:rFonts w:asciiTheme="majorBidi" w:hAnsiTheme="majorBidi" w:cstheme="majorBidi"/>
          <w:sz w:val="24"/>
          <w:szCs w:val="24"/>
        </w:rPr>
        <w:t>ng is designed based on Skinner</w:t>
      </w:r>
      <w:r w:rsidR="00810FF3" w:rsidRPr="0044396C">
        <w:rPr>
          <w:rFonts w:asciiTheme="majorBidi" w:hAnsiTheme="majorBidi" w:cstheme="majorBidi"/>
          <w:sz w:val="24"/>
          <w:szCs w:val="24"/>
          <w:lang w:val="en-US"/>
        </w:rPr>
        <w:t>’</w:t>
      </w:r>
      <w:r w:rsidRPr="0044396C">
        <w:rPr>
          <w:rFonts w:asciiTheme="majorBidi" w:hAnsiTheme="majorBidi" w:cstheme="majorBidi"/>
          <w:sz w:val="24"/>
          <w:szCs w:val="24"/>
        </w:rPr>
        <w:t>s reinforcement theory, there is an assumption that actions followed by extrinsic rewards are</w:t>
      </w:r>
      <w:r w:rsidRPr="0044396C">
        <w:rPr>
          <w:rFonts w:asciiTheme="majorBidi" w:hAnsiTheme="majorBidi" w:cstheme="majorBidi"/>
          <w:spacing w:val="-33"/>
          <w:sz w:val="24"/>
          <w:szCs w:val="24"/>
        </w:rPr>
        <w:t xml:space="preserve"> </w:t>
      </w:r>
      <w:r w:rsidRPr="0044396C">
        <w:rPr>
          <w:rFonts w:asciiTheme="majorBidi" w:hAnsiTheme="majorBidi" w:cstheme="majorBidi"/>
          <w:sz w:val="24"/>
          <w:szCs w:val="24"/>
        </w:rPr>
        <w:t>repeated.</w:t>
      </w:r>
    </w:p>
    <w:p w:rsidR="0044396C" w:rsidRPr="0044396C" w:rsidRDefault="0044396C" w:rsidP="0044396C">
      <w:pPr>
        <w:pStyle w:val="DaftarParagraf"/>
        <w:widowControl w:val="0"/>
        <w:tabs>
          <w:tab w:val="left" w:pos="1440"/>
          <w:tab w:val="left" w:pos="6750"/>
        </w:tabs>
        <w:spacing w:before="5" w:after="0" w:line="360" w:lineRule="auto"/>
        <w:ind w:left="1440" w:right="10"/>
        <w:contextualSpacing w:val="0"/>
        <w:rPr>
          <w:rFonts w:asciiTheme="majorBidi" w:hAnsiTheme="majorBidi" w:cstheme="majorBidi"/>
          <w:sz w:val="24"/>
          <w:szCs w:val="24"/>
        </w:rPr>
      </w:pPr>
    </w:p>
    <w:p w:rsidR="009E08CD" w:rsidRPr="0044396C" w:rsidRDefault="009E08CD" w:rsidP="0044396C">
      <w:pPr>
        <w:pStyle w:val="Judul1"/>
        <w:numPr>
          <w:ilvl w:val="1"/>
          <w:numId w:val="29"/>
        </w:numPr>
        <w:tabs>
          <w:tab w:val="left" w:pos="1045"/>
        </w:tabs>
        <w:spacing w:line="360" w:lineRule="auto"/>
        <w:jc w:val="both"/>
        <w:rPr>
          <w:rFonts w:asciiTheme="majorBidi" w:hAnsiTheme="majorBidi" w:cstheme="majorBidi"/>
          <w:sz w:val="24"/>
          <w:szCs w:val="24"/>
        </w:rPr>
      </w:pPr>
      <w:r w:rsidRPr="0044396C">
        <w:rPr>
          <w:rFonts w:asciiTheme="majorBidi" w:hAnsiTheme="majorBidi" w:cstheme="majorBidi"/>
          <w:sz w:val="24"/>
          <w:szCs w:val="24"/>
        </w:rPr>
        <w:t>Definition of Inside-Outside Circle</w:t>
      </w:r>
      <w:r w:rsidRPr="0044396C">
        <w:rPr>
          <w:rFonts w:asciiTheme="majorBidi" w:hAnsiTheme="majorBidi" w:cstheme="majorBidi"/>
          <w:spacing w:val="-19"/>
          <w:sz w:val="24"/>
          <w:szCs w:val="24"/>
        </w:rPr>
        <w:t xml:space="preserve"> </w:t>
      </w:r>
      <w:r w:rsidRPr="0044396C">
        <w:rPr>
          <w:rFonts w:asciiTheme="majorBidi" w:hAnsiTheme="majorBidi" w:cstheme="majorBidi"/>
          <w:sz w:val="24"/>
          <w:szCs w:val="24"/>
        </w:rPr>
        <w:t>Technique</w:t>
      </w:r>
    </w:p>
    <w:p w:rsidR="009E08CD" w:rsidRPr="0044396C" w:rsidRDefault="009E08CD" w:rsidP="0044396C">
      <w:pPr>
        <w:pStyle w:val="BadanTeks"/>
        <w:tabs>
          <w:tab w:val="left" w:pos="6750"/>
        </w:tabs>
        <w:spacing w:before="123" w:line="360" w:lineRule="auto"/>
        <w:ind w:left="720" w:right="10" w:firstLine="720"/>
        <w:rPr>
          <w:rFonts w:asciiTheme="majorBidi" w:hAnsiTheme="majorBidi" w:cstheme="majorBidi"/>
          <w:sz w:val="24"/>
          <w:szCs w:val="24"/>
        </w:rPr>
      </w:pPr>
      <w:r w:rsidRPr="0044396C">
        <w:rPr>
          <w:rFonts w:asciiTheme="majorBidi" w:hAnsiTheme="majorBidi" w:cstheme="majorBidi"/>
          <w:i/>
          <w:sz w:val="24"/>
          <w:szCs w:val="24"/>
        </w:rPr>
        <w:t xml:space="preserve">Inside-outside circle </w:t>
      </w:r>
      <w:r w:rsidRPr="0044396C">
        <w:rPr>
          <w:rFonts w:asciiTheme="majorBidi" w:hAnsiTheme="majorBidi" w:cstheme="majorBidi"/>
          <w:sz w:val="24"/>
          <w:szCs w:val="24"/>
        </w:rPr>
        <w:t xml:space="preserve">is a technique which is introduced by Spencer Kagan (1990). This technique can give chance to all students to share information at the same time with different partner in a short </w:t>
      </w:r>
      <w:r w:rsidRPr="0044396C">
        <w:rPr>
          <w:rFonts w:asciiTheme="majorBidi" w:hAnsiTheme="majorBidi" w:cstheme="majorBidi"/>
          <w:sz w:val="24"/>
          <w:szCs w:val="24"/>
        </w:rPr>
        <w:lastRenderedPageBreak/>
        <w:t>time and in such structural way.</w:t>
      </w:r>
      <w:r w:rsidR="00810FF3" w:rsidRPr="0044396C">
        <w:rPr>
          <w:rStyle w:val="ReferensiCatatankaki"/>
          <w:rFonts w:asciiTheme="majorBidi" w:hAnsiTheme="majorBidi" w:cstheme="majorBidi"/>
          <w:sz w:val="24"/>
          <w:szCs w:val="24"/>
        </w:rPr>
        <w:footnoteReference w:id="18"/>
      </w:r>
      <w:r w:rsidRPr="0044396C">
        <w:rPr>
          <w:rFonts w:asciiTheme="majorBidi" w:hAnsiTheme="majorBidi" w:cstheme="majorBidi"/>
          <w:position w:val="10"/>
          <w:sz w:val="24"/>
          <w:szCs w:val="24"/>
        </w:rPr>
        <w:t xml:space="preserve"> </w:t>
      </w:r>
      <w:r w:rsidRPr="0044396C">
        <w:rPr>
          <w:rFonts w:asciiTheme="majorBidi" w:hAnsiTheme="majorBidi" w:cstheme="majorBidi"/>
          <w:sz w:val="24"/>
          <w:szCs w:val="24"/>
        </w:rPr>
        <w:t>Students form two concentric circles and exchange information with a partner until the teacher signals the outer circle to move in one direction, giving each student a new peer to talk</w:t>
      </w:r>
      <w:r w:rsidRPr="0044396C">
        <w:rPr>
          <w:rFonts w:asciiTheme="majorBidi" w:hAnsiTheme="majorBidi" w:cstheme="majorBidi"/>
          <w:spacing w:val="-18"/>
          <w:sz w:val="24"/>
          <w:szCs w:val="24"/>
        </w:rPr>
        <w:t xml:space="preserve"> </w:t>
      </w:r>
      <w:r w:rsidRPr="0044396C">
        <w:rPr>
          <w:rFonts w:asciiTheme="majorBidi" w:hAnsiTheme="majorBidi" w:cstheme="majorBidi"/>
          <w:sz w:val="24"/>
          <w:szCs w:val="24"/>
        </w:rPr>
        <w:t>to.</w:t>
      </w:r>
    </w:p>
    <w:p w:rsidR="00A05C1E" w:rsidRPr="0044396C" w:rsidRDefault="00786567" w:rsidP="0044396C">
      <w:pPr>
        <w:spacing w:before="7" w:line="360" w:lineRule="auto"/>
        <w:ind w:left="720" w:right="10" w:firstLine="720"/>
        <w:jc w:val="both"/>
        <w:rPr>
          <w:rFonts w:asciiTheme="majorBidi" w:hAnsiTheme="majorBidi" w:cstheme="majorBidi"/>
          <w:sz w:val="24"/>
          <w:szCs w:val="24"/>
          <w:lang w:val="en-US"/>
        </w:rPr>
      </w:pPr>
      <w:r w:rsidRPr="0044396C">
        <w:rPr>
          <w:rFonts w:asciiTheme="majorBidi" w:hAnsiTheme="majorBidi" w:cstheme="majorBidi"/>
          <w:iCs/>
          <w:sz w:val="24"/>
          <w:szCs w:val="24"/>
        </w:rPr>
        <w:t>Inside-Outside Circle</w:t>
      </w:r>
      <w:r w:rsidR="009E08CD" w:rsidRPr="0044396C">
        <w:rPr>
          <w:rFonts w:asciiTheme="majorBidi" w:hAnsiTheme="majorBidi" w:cstheme="majorBidi"/>
          <w:iCs/>
          <w:sz w:val="24"/>
          <w:szCs w:val="24"/>
        </w:rPr>
        <w:t xml:space="preserve"> technique</w:t>
      </w:r>
      <w:r w:rsidR="009E08CD" w:rsidRPr="0044396C">
        <w:rPr>
          <w:rFonts w:asciiTheme="majorBidi" w:hAnsiTheme="majorBidi" w:cstheme="majorBidi"/>
          <w:i/>
          <w:sz w:val="24"/>
          <w:szCs w:val="24"/>
        </w:rPr>
        <w:t xml:space="preserve"> </w:t>
      </w:r>
      <w:r w:rsidR="009E08CD" w:rsidRPr="0044396C">
        <w:rPr>
          <w:rFonts w:asciiTheme="majorBidi" w:hAnsiTheme="majorBidi" w:cstheme="majorBidi"/>
          <w:sz w:val="24"/>
          <w:szCs w:val="24"/>
        </w:rPr>
        <w:t xml:space="preserve">is a simple strategy to apply in the classroom. Through </w:t>
      </w:r>
      <w:r w:rsidRPr="0044396C">
        <w:rPr>
          <w:rFonts w:asciiTheme="majorBidi" w:hAnsiTheme="majorBidi" w:cstheme="majorBidi"/>
          <w:iCs/>
          <w:sz w:val="24"/>
          <w:szCs w:val="24"/>
        </w:rPr>
        <w:t>Inside-Outside Circle</w:t>
      </w:r>
      <w:r w:rsidR="009E08CD" w:rsidRPr="0044396C">
        <w:rPr>
          <w:rFonts w:asciiTheme="majorBidi" w:hAnsiTheme="majorBidi" w:cstheme="majorBidi"/>
          <w:iCs/>
          <w:sz w:val="24"/>
          <w:szCs w:val="24"/>
        </w:rPr>
        <w:t xml:space="preserve"> technique</w:t>
      </w:r>
      <w:r w:rsidR="009E08CD" w:rsidRPr="0044396C">
        <w:rPr>
          <w:rFonts w:asciiTheme="majorBidi" w:hAnsiTheme="majorBidi" w:cstheme="majorBidi"/>
          <w:sz w:val="24"/>
          <w:szCs w:val="24"/>
        </w:rPr>
        <w:t>, students can discuss and share information and ideas to their classmates directly. It encourages students  to</w:t>
      </w:r>
      <w:r w:rsidR="00810FF3" w:rsidRPr="0044396C">
        <w:rPr>
          <w:rFonts w:asciiTheme="majorBidi" w:hAnsiTheme="majorBidi" w:cstheme="majorBidi"/>
          <w:sz w:val="24"/>
          <w:szCs w:val="24"/>
          <w:lang w:val="en-US"/>
        </w:rPr>
        <w:t xml:space="preserve"> </w:t>
      </w:r>
      <w:r w:rsidR="009E08CD" w:rsidRPr="0044396C">
        <w:rPr>
          <w:rFonts w:asciiTheme="majorBidi" w:hAnsiTheme="majorBidi" w:cstheme="majorBidi"/>
          <w:sz w:val="24"/>
          <w:szCs w:val="24"/>
        </w:rPr>
        <w:t>move and have a conversation. It also helps students to share ideas and hear the different opinion from different partners.</w:t>
      </w:r>
    </w:p>
    <w:p w:rsidR="008B743D" w:rsidRPr="0044396C" w:rsidRDefault="009E08CD" w:rsidP="0044396C">
      <w:pPr>
        <w:spacing w:before="7" w:line="360" w:lineRule="auto"/>
        <w:ind w:left="720" w:right="10" w:firstLine="720"/>
        <w:jc w:val="both"/>
        <w:rPr>
          <w:rFonts w:asciiTheme="majorBidi" w:hAnsiTheme="majorBidi" w:cstheme="majorBidi"/>
          <w:sz w:val="24"/>
          <w:szCs w:val="24"/>
          <w:lang w:val="en-US"/>
        </w:rPr>
      </w:pPr>
      <w:r w:rsidRPr="0044396C">
        <w:rPr>
          <w:rFonts w:asciiTheme="majorBidi" w:hAnsiTheme="majorBidi" w:cstheme="majorBidi"/>
          <w:sz w:val="24"/>
          <w:szCs w:val="24"/>
        </w:rPr>
        <w:t>The Teaching Steps in Inside-Outside Circle</w:t>
      </w:r>
      <w:r w:rsidRPr="0044396C">
        <w:rPr>
          <w:rFonts w:asciiTheme="majorBidi" w:hAnsiTheme="majorBidi" w:cstheme="majorBidi"/>
          <w:spacing w:val="-21"/>
          <w:sz w:val="24"/>
          <w:szCs w:val="24"/>
        </w:rPr>
        <w:t xml:space="preserve"> </w:t>
      </w:r>
      <w:r w:rsidRPr="0044396C">
        <w:rPr>
          <w:rFonts w:asciiTheme="majorBidi" w:hAnsiTheme="majorBidi" w:cstheme="majorBidi"/>
          <w:sz w:val="24"/>
          <w:szCs w:val="24"/>
        </w:rPr>
        <w:t>Technique</w:t>
      </w:r>
      <w:r w:rsidR="008B743D" w:rsidRPr="0044396C">
        <w:rPr>
          <w:rFonts w:asciiTheme="majorBidi" w:hAnsiTheme="majorBidi" w:cstheme="majorBidi"/>
          <w:sz w:val="24"/>
          <w:szCs w:val="24"/>
          <w:lang w:val="en-US"/>
        </w:rPr>
        <w:t>:</w:t>
      </w:r>
    </w:p>
    <w:p w:rsidR="009E08CD" w:rsidRPr="0044396C" w:rsidRDefault="00AB46A4" w:rsidP="0044396C">
      <w:pPr>
        <w:pStyle w:val="DaftarParagraf"/>
        <w:numPr>
          <w:ilvl w:val="0"/>
          <w:numId w:val="31"/>
        </w:numPr>
        <w:spacing w:before="7" w:line="360" w:lineRule="auto"/>
        <w:ind w:left="990" w:right="10" w:hanging="270"/>
        <w:jc w:val="both"/>
        <w:rPr>
          <w:rFonts w:asciiTheme="majorBidi" w:hAnsiTheme="majorBidi" w:cstheme="majorBidi"/>
          <w:sz w:val="24"/>
          <w:szCs w:val="24"/>
        </w:rPr>
      </w:pPr>
      <w:r w:rsidRPr="0044396C">
        <w:rPr>
          <w:rFonts w:asciiTheme="majorBidi" w:hAnsiTheme="majorBidi" w:cstheme="majorBidi"/>
          <w:w w:val="95"/>
          <w:sz w:val="24"/>
          <w:szCs w:val="24"/>
        </w:rPr>
        <w:t>Teacher’</w:t>
      </w:r>
      <w:r w:rsidR="009E08CD" w:rsidRPr="0044396C">
        <w:rPr>
          <w:rFonts w:asciiTheme="majorBidi" w:hAnsiTheme="majorBidi" w:cstheme="majorBidi"/>
          <w:w w:val="95"/>
          <w:sz w:val="24"/>
          <w:szCs w:val="24"/>
        </w:rPr>
        <w:t>s preparation:</w:t>
      </w:r>
    </w:p>
    <w:p w:rsidR="009E08CD" w:rsidRPr="0044396C" w:rsidRDefault="009E08CD" w:rsidP="0044396C">
      <w:pPr>
        <w:pStyle w:val="DaftarParagraf"/>
        <w:widowControl w:val="0"/>
        <w:numPr>
          <w:ilvl w:val="3"/>
          <w:numId w:val="29"/>
        </w:numPr>
        <w:tabs>
          <w:tab w:val="left" w:pos="1469"/>
        </w:tabs>
        <w:spacing w:before="127" w:after="0" w:line="360" w:lineRule="auto"/>
        <w:ind w:right="10"/>
        <w:jc w:val="both"/>
        <w:rPr>
          <w:rFonts w:asciiTheme="majorBidi" w:hAnsiTheme="majorBidi" w:cstheme="majorBidi"/>
          <w:sz w:val="24"/>
          <w:szCs w:val="24"/>
        </w:rPr>
      </w:pPr>
      <w:r w:rsidRPr="0044396C">
        <w:rPr>
          <w:rFonts w:asciiTheme="majorBidi" w:hAnsiTheme="majorBidi" w:cstheme="majorBidi"/>
          <w:sz w:val="24"/>
          <w:szCs w:val="24"/>
        </w:rPr>
        <w:t>Find a subject and adapt it where necessary to suit your students</w:t>
      </w:r>
    </w:p>
    <w:p w:rsidR="009E08CD" w:rsidRPr="0044396C" w:rsidRDefault="009E08CD" w:rsidP="0044396C">
      <w:pPr>
        <w:pStyle w:val="DaftarParagraf"/>
        <w:widowControl w:val="0"/>
        <w:numPr>
          <w:ilvl w:val="3"/>
          <w:numId w:val="29"/>
        </w:numPr>
        <w:tabs>
          <w:tab w:val="left" w:pos="1469"/>
        </w:tabs>
        <w:spacing w:before="5" w:after="0" w:line="360" w:lineRule="auto"/>
        <w:ind w:left="1350" w:right="10" w:hanging="270"/>
        <w:contextualSpacing w:val="0"/>
        <w:jc w:val="both"/>
        <w:rPr>
          <w:rFonts w:asciiTheme="majorBidi" w:hAnsiTheme="majorBidi" w:cstheme="majorBidi"/>
          <w:sz w:val="24"/>
          <w:szCs w:val="24"/>
        </w:rPr>
      </w:pPr>
      <w:r w:rsidRPr="0044396C">
        <w:rPr>
          <w:rFonts w:asciiTheme="majorBidi" w:hAnsiTheme="majorBidi" w:cstheme="majorBidi"/>
          <w:sz w:val="24"/>
          <w:szCs w:val="24"/>
        </w:rPr>
        <w:t>Prepare the possible pre-teach vocabularies that may  be used in applying the</w:t>
      </w:r>
      <w:r w:rsidRPr="0044396C">
        <w:rPr>
          <w:rFonts w:asciiTheme="majorBidi" w:hAnsiTheme="majorBidi" w:cstheme="majorBidi"/>
          <w:spacing w:val="-19"/>
          <w:sz w:val="24"/>
          <w:szCs w:val="24"/>
        </w:rPr>
        <w:t xml:space="preserve"> </w:t>
      </w:r>
      <w:r w:rsidRPr="0044396C">
        <w:rPr>
          <w:rFonts w:asciiTheme="majorBidi" w:hAnsiTheme="majorBidi" w:cstheme="majorBidi"/>
          <w:sz w:val="24"/>
          <w:szCs w:val="24"/>
        </w:rPr>
        <w:t>technique.</w:t>
      </w:r>
    </w:p>
    <w:p w:rsidR="009E08CD" w:rsidRPr="0044396C" w:rsidRDefault="009E08CD" w:rsidP="0044396C">
      <w:pPr>
        <w:pStyle w:val="BadanTeks"/>
        <w:numPr>
          <w:ilvl w:val="0"/>
          <w:numId w:val="31"/>
        </w:numPr>
        <w:spacing w:line="360" w:lineRule="auto"/>
        <w:ind w:left="1080" w:right="10" w:hanging="270"/>
        <w:rPr>
          <w:rFonts w:asciiTheme="majorBidi" w:hAnsiTheme="majorBidi" w:cstheme="majorBidi"/>
          <w:sz w:val="24"/>
          <w:szCs w:val="24"/>
        </w:rPr>
      </w:pPr>
      <w:r w:rsidRPr="0044396C">
        <w:rPr>
          <w:rFonts w:asciiTheme="majorBidi" w:hAnsiTheme="majorBidi" w:cstheme="majorBidi"/>
          <w:sz w:val="24"/>
          <w:szCs w:val="24"/>
        </w:rPr>
        <w:t>The way to use the technique</w:t>
      </w:r>
      <w:r w:rsidR="00AB46A4" w:rsidRPr="0044396C">
        <w:rPr>
          <w:rStyle w:val="ReferensiCatatankaki"/>
          <w:rFonts w:asciiTheme="majorBidi" w:hAnsiTheme="majorBidi" w:cstheme="majorBidi"/>
          <w:sz w:val="24"/>
          <w:szCs w:val="24"/>
        </w:rPr>
        <w:footnoteReference w:id="19"/>
      </w:r>
      <w:r w:rsidRPr="0044396C">
        <w:rPr>
          <w:rFonts w:asciiTheme="majorBidi" w:hAnsiTheme="majorBidi" w:cstheme="majorBidi"/>
          <w:sz w:val="24"/>
          <w:szCs w:val="24"/>
        </w:rPr>
        <w:t>:</w:t>
      </w:r>
    </w:p>
    <w:p w:rsidR="009E08CD" w:rsidRPr="0044396C" w:rsidRDefault="009E08CD" w:rsidP="0044396C">
      <w:pPr>
        <w:pStyle w:val="DaftarParagraf"/>
        <w:widowControl w:val="0"/>
        <w:numPr>
          <w:ilvl w:val="0"/>
          <w:numId w:val="27"/>
        </w:numPr>
        <w:tabs>
          <w:tab w:val="left" w:pos="1393"/>
        </w:tabs>
        <w:spacing w:before="127" w:after="0" w:line="360" w:lineRule="auto"/>
        <w:ind w:right="10"/>
        <w:contextualSpacing w:val="0"/>
        <w:jc w:val="both"/>
        <w:rPr>
          <w:rFonts w:asciiTheme="majorBidi" w:hAnsiTheme="majorBidi" w:cstheme="majorBidi"/>
          <w:sz w:val="24"/>
          <w:szCs w:val="24"/>
        </w:rPr>
      </w:pPr>
      <w:r w:rsidRPr="0044396C">
        <w:rPr>
          <w:rFonts w:asciiTheme="majorBidi" w:hAnsiTheme="majorBidi" w:cstheme="majorBidi"/>
          <w:sz w:val="24"/>
          <w:szCs w:val="24"/>
        </w:rPr>
        <w:t>Divide students into two equal groups. One group forms an inside circle and the other group will the form another circle around the outside of the first. The inside circle turns and faces the outside circle forming</w:t>
      </w:r>
      <w:r w:rsidRPr="0044396C">
        <w:rPr>
          <w:rFonts w:asciiTheme="majorBidi" w:hAnsiTheme="majorBidi" w:cstheme="majorBidi"/>
          <w:spacing w:val="-33"/>
          <w:sz w:val="24"/>
          <w:szCs w:val="24"/>
        </w:rPr>
        <w:t xml:space="preserve"> </w:t>
      </w:r>
      <w:r w:rsidRPr="0044396C">
        <w:rPr>
          <w:rFonts w:asciiTheme="majorBidi" w:hAnsiTheme="majorBidi" w:cstheme="majorBidi"/>
          <w:sz w:val="24"/>
          <w:szCs w:val="24"/>
        </w:rPr>
        <w:t>pairs.</w:t>
      </w:r>
    </w:p>
    <w:p w:rsidR="009E08CD" w:rsidRPr="0044396C" w:rsidRDefault="009E08CD" w:rsidP="0044396C">
      <w:pPr>
        <w:pStyle w:val="DaftarParagraf"/>
        <w:widowControl w:val="0"/>
        <w:numPr>
          <w:ilvl w:val="0"/>
          <w:numId w:val="27"/>
        </w:numPr>
        <w:tabs>
          <w:tab w:val="left" w:pos="1393"/>
          <w:tab w:val="left" w:pos="6750"/>
        </w:tabs>
        <w:spacing w:before="5" w:after="0" w:line="360" w:lineRule="auto"/>
        <w:ind w:right="10"/>
        <w:contextualSpacing w:val="0"/>
        <w:jc w:val="both"/>
        <w:rPr>
          <w:rFonts w:asciiTheme="majorBidi" w:hAnsiTheme="majorBidi" w:cstheme="majorBidi"/>
          <w:sz w:val="24"/>
          <w:szCs w:val="24"/>
        </w:rPr>
      </w:pPr>
      <w:r w:rsidRPr="0044396C">
        <w:rPr>
          <w:rFonts w:asciiTheme="majorBidi" w:hAnsiTheme="majorBidi" w:cstheme="majorBidi"/>
          <w:sz w:val="24"/>
          <w:szCs w:val="24"/>
        </w:rPr>
        <w:t xml:space="preserve">The teacher provides a question to be discussed and assigns either the inside or the outside circle to share their thoughts to </w:t>
      </w:r>
      <w:r w:rsidRPr="0044396C">
        <w:rPr>
          <w:rFonts w:asciiTheme="majorBidi" w:hAnsiTheme="majorBidi" w:cstheme="majorBidi"/>
          <w:sz w:val="24"/>
          <w:szCs w:val="24"/>
        </w:rPr>
        <w:lastRenderedPageBreak/>
        <w:t>their partner first. When the person finishes, the other person shares their</w:t>
      </w:r>
      <w:r w:rsidRPr="0044396C">
        <w:rPr>
          <w:rFonts w:asciiTheme="majorBidi" w:hAnsiTheme="majorBidi" w:cstheme="majorBidi"/>
          <w:spacing w:val="-25"/>
          <w:sz w:val="24"/>
          <w:szCs w:val="24"/>
        </w:rPr>
        <w:t xml:space="preserve"> </w:t>
      </w:r>
      <w:r w:rsidRPr="0044396C">
        <w:rPr>
          <w:rFonts w:asciiTheme="majorBidi" w:hAnsiTheme="majorBidi" w:cstheme="majorBidi"/>
          <w:sz w:val="24"/>
          <w:szCs w:val="24"/>
        </w:rPr>
        <w:t>thoughts.</w:t>
      </w:r>
    </w:p>
    <w:p w:rsidR="009E08CD" w:rsidRPr="0044396C" w:rsidRDefault="009E08CD" w:rsidP="0044396C">
      <w:pPr>
        <w:pStyle w:val="DaftarParagraf"/>
        <w:widowControl w:val="0"/>
        <w:numPr>
          <w:ilvl w:val="0"/>
          <w:numId w:val="27"/>
        </w:numPr>
        <w:tabs>
          <w:tab w:val="left" w:pos="1393"/>
        </w:tabs>
        <w:spacing w:before="5" w:after="0" w:line="360" w:lineRule="auto"/>
        <w:ind w:right="10"/>
        <w:contextualSpacing w:val="0"/>
        <w:jc w:val="both"/>
        <w:rPr>
          <w:rFonts w:asciiTheme="majorBidi" w:hAnsiTheme="majorBidi" w:cstheme="majorBidi"/>
          <w:sz w:val="24"/>
          <w:szCs w:val="24"/>
        </w:rPr>
      </w:pPr>
      <w:r w:rsidRPr="0044396C">
        <w:rPr>
          <w:rFonts w:asciiTheme="majorBidi" w:hAnsiTheme="majorBidi" w:cstheme="majorBidi"/>
          <w:sz w:val="24"/>
          <w:szCs w:val="24"/>
        </w:rPr>
        <w:t>After discussion with partner, the students (from group A/B) will be cued to rotate (clockwise or counter clockwise) and face a new partner. Now turn on the outside circle of students who gave the</w:t>
      </w:r>
      <w:r w:rsidRPr="0044396C">
        <w:rPr>
          <w:rFonts w:asciiTheme="majorBidi" w:hAnsiTheme="majorBidi" w:cstheme="majorBidi"/>
          <w:spacing w:val="-28"/>
          <w:sz w:val="24"/>
          <w:szCs w:val="24"/>
        </w:rPr>
        <w:t xml:space="preserve"> </w:t>
      </w:r>
      <w:r w:rsidRPr="0044396C">
        <w:rPr>
          <w:rFonts w:asciiTheme="majorBidi" w:hAnsiTheme="majorBidi" w:cstheme="majorBidi"/>
          <w:sz w:val="24"/>
          <w:szCs w:val="24"/>
        </w:rPr>
        <w:t>information.</w:t>
      </w:r>
    </w:p>
    <w:p w:rsidR="009E08CD" w:rsidRPr="0044396C" w:rsidRDefault="009E08CD" w:rsidP="0044396C">
      <w:pPr>
        <w:pStyle w:val="DaftarParagraf"/>
        <w:widowControl w:val="0"/>
        <w:numPr>
          <w:ilvl w:val="0"/>
          <w:numId w:val="27"/>
        </w:numPr>
        <w:tabs>
          <w:tab w:val="left" w:pos="1393"/>
        </w:tabs>
        <w:spacing w:before="51" w:after="0" w:line="360" w:lineRule="auto"/>
        <w:ind w:right="407"/>
        <w:contextualSpacing w:val="0"/>
        <w:jc w:val="both"/>
        <w:rPr>
          <w:rFonts w:asciiTheme="majorBidi" w:hAnsiTheme="majorBidi" w:cstheme="majorBidi"/>
          <w:sz w:val="24"/>
          <w:szCs w:val="24"/>
        </w:rPr>
      </w:pPr>
      <w:r w:rsidRPr="0044396C">
        <w:rPr>
          <w:rFonts w:asciiTheme="majorBidi" w:hAnsiTheme="majorBidi" w:cstheme="majorBidi"/>
          <w:sz w:val="24"/>
          <w:szCs w:val="24"/>
        </w:rPr>
        <w:t>To get an accountability, the teacher will ask  individuals to share what their partner</w:t>
      </w:r>
      <w:r w:rsidRPr="0044396C">
        <w:rPr>
          <w:rFonts w:asciiTheme="majorBidi" w:hAnsiTheme="majorBidi" w:cstheme="majorBidi"/>
          <w:spacing w:val="-27"/>
          <w:sz w:val="24"/>
          <w:szCs w:val="24"/>
        </w:rPr>
        <w:t xml:space="preserve"> </w:t>
      </w:r>
      <w:r w:rsidRPr="0044396C">
        <w:rPr>
          <w:rFonts w:asciiTheme="majorBidi" w:hAnsiTheme="majorBidi" w:cstheme="majorBidi"/>
          <w:sz w:val="24"/>
          <w:szCs w:val="24"/>
        </w:rPr>
        <w:t>said.</w:t>
      </w:r>
    </w:p>
    <w:p w:rsidR="0044396C" w:rsidRPr="0044396C" w:rsidRDefault="0044396C" w:rsidP="0044396C">
      <w:pPr>
        <w:pStyle w:val="DaftarParagraf"/>
        <w:widowControl w:val="0"/>
        <w:tabs>
          <w:tab w:val="left" w:pos="1393"/>
        </w:tabs>
        <w:spacing w:before="51" w:after="0" w:line="360" w:lineRule="auto"/>
        <w:ind w:left="1393" w:right="407"/>
        <w:contextualSpacing w:val="0"/>
        <w:rPr>
          <w:rFonts w:asciiTheme="majorBidi" w:hAnsiTheme="majorBidi" w:cstheme="majorBidi"/>
          <w:sz w:val="24"/>
          <w:szCs w:val="24"/>
        </w:rPr>
      </w:pPr>
    </w:p>
    <w:p w:rsidR="009E08CD" w:rsidRPr="0044396C" w:rsidRDefault="009E08CD" w:rsidP="0044396C">
      <w:pPr>
        <w:pStyle w:val="Judul1"/>
        <w:numPr>
          <w:ilvl w:val="1"/>
          <w:numId w:val="29"/>
        </w:numPr>
        <w:tabs>
          <w:tab w:val="left" w:pos="1045"/>
        </w:tabs>
        <w:spacing w:line="360" w:lineRule="auto"/>
        <w:jc w:val="both"/>
        <w:rPr>
          <w:rFonts w:asciiTheme="majorBidi" w:hAnsiTheme="majorBidi" w:cstheme="majorBidi"/>
          <w:sz w:val="24"/>
          <w:szCs w:val="24"/>
        </w:rPr>
      </w:pPr>
      <w:r w:rsidRPr="0044396C">
        <w:rPr>
          <w:rFonts w:asciiTheme="majorBidi" w:hAnsiTheme="majorBidi" w:cstheme="majorBidi"/>
          <w:sz w:val="24"/>
          <w:szCs w:val="24"/>
        </w:rPr>
        <w:t>The Advantages of Inside-Outside Circle</w:t>
      </w:r>
      <w:r w:rsidRPr="0044396C">
        <w:rPr>
          <w:rFonts w:asciiTheme="majorBidi" w:hAnsiTheme="majorBidi" w:cstheme="majorBidi"/>
          <w:spacing w:val="-19"/>
          <w:sz w:val="24"/>
          <w:szCs w:val="24"/>
        </w:rPr>
        <w:t xml:space="preserve"> </w:t>
      </w:r>
      <w:r w:rsidRPr="0044396C">
        <w:rPr>
          <w:rFonts w:asciiTheme="majorBidi" w:hAnsiTheme="majorBidi" w:cstheme="majorBidi"/>
          <w:sz w:val="24"/>
          <w:szCs w:val="24"/>
        </w:rPr>
        <w:t>Technique</w:t>
      </w:r>
    </w:p>
    <w:p w:rsidR="009E08CD" w:rsidRPr="0044396C" w:rsidRDefault="009E08CD" w:rsidP="0044396C">
      <w:pPr>
        <w:pStyle w:val="BadanTeks"/>
        <w:spacing w:before="123" w:line="360" w:lineRule="auto"/>
        <w:ind w:left="1045" w:right="18" w:firstLine="444"/>
        <w:rPr>
          <w:rFonts w:asciiTheme="majorBidi" w:hAnsiTheme="majorBidi" w:cstheme="majorBidi"/>
          <w:sz w:val="24"/>
          <w:szCs w:val="24"/>
        </w:rPr>
      </w:pPr>
      <w:r w:rsidRPr="0044396C">
        <w:rPr>
          <w:rFonts w:asciiTheme="majorBidi" w:hAnsiTheme="majorBidi" w:cstheme="majorBidi"/>
          <w:sz w:val="24"/>
          <w:szCs w:val="24"/>
        </w:rPr>
        <w:t>There are some strengths of inside-outside the circle technique, such as:</w:t>
      </w:r>
    </w:p>
    <w:p w:rsidR="009E08CD" w:rsidRPr="0044396C" w:rsidRDefault="009E08CD" w:rsidP="0044396C">
      <w:pPr>
        <w:pStyle w:val="DaftarParagraf"/>
        <w:widowControl w:val="0"/>
        <w:numPr>
          <w:ilvl w:val="3"/>
          <w:numId w:val="29"/>
        </w:numPr>
        <w:tabs>
          <w:tab w:val="left" w:pos="1405"/>
        </w:tabs>
        <w:spacing w:before="5" w:after="0" w:line="360" w:lineRule="auto"/>
        <w:ind w:left="1405" w:right="18"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This technique can make the students get different information at the same time on the material being taught.</w:t>
      </w:r>
    </w:p>
    <w:p w:rsidR="009E08CD" w:rsidRPr="0044396C" w:rsidRDefault="009E08CD" w:rsidP="0044396C">
      <w:pPr>
        <w:pStyle w:val="DaftarParagraf"/>
        <w:widowControl w:val="0"/>
        <w:numPr>
          <w:ilvl w:val="3"/>
          <w:numId w:val="29"/>
        </w:numPr>
        <w:tabs>
          <w:tab w:val="left" w:pos="1461"/>
          <w:tab w:val="left" w:pos="7920"/>
        </w:tabs>
        <w:spacing w:before="2" w:after="0" w:line="360" w:lineRule="auto"/>
        <w:ind w:left="1405" w:right="18"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These techniques can make students easier and fun in learning</w:t>
      </w:r>
      <w:r w:rsidRPr="0044396C">
        <w:rPr>
          <w:rFonts w:asciiTheme="majorBidi" w:hAnsiTheme="majorBidi" w:cstheme="majorBidi"/>
          <w:spacing w:val="-12"/>
          <w:sz w:val="24"/>
          <w:szCs w:val="24"/>
        </w:rPr>
        <w:t xml:space="preserve"> </w:t>
      </w:r>
      <w:r w:rsidRPr="0044396C">
        <w:rPr>
          <w:rFonts w:asciiTheme="majorBidi" w:hAnsiTheme="majorBidi" w:cstheme="majorBidi"/>
          <w:sz w:val="24"/>
          <w:szCs w:val="24"/>
        </w:rPr>
        <w:t>English.</w:t>
      </w:r>
    </w:p>
    <w:p w:rsidR="009E08CD" w:rsidRPr="0044396C" w:rsidRDefault="009E08CD" w:rsidP="0044396C">
      <w:pPr>
        <w:pStyle w:val="DaftarParagraf"/>
        <w:widowControl w:val="0"/>
        <w:numPr>
          <w:ilvl w:val="3"/>
          <w:numId w:val="29"/>
        </w:numPr>
        <w:tabs>
          <w:tab w:val="left" w:pos="1405"/>
        </w:tabs>
        <w:spacing w:before="5" w:after="0" w:line="360" w:lineRule="auto"/>
        <w:ind w:left="1405" w:right="18"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This technique can make the students improve vocabulary and also to review the vocabulary</w:t>
      </w:r>
      <w:r w:rsidRPr="0044396C">
        <w:rPr>
          <w:rFonts w:asciiTheme="majorBidi" w:hAnsiTheme="majorBidi" w:cstheme="majorBidi"/>
          <w:spacing w:val="-30"/>
          <w:sz w:val="24"/>
          <w:szCs w:val="24"/>
        </w:rPr>
        <w:t xml:space="preserve"> </w:t>
      </w:r>
      <w:r w:rsidRPr="0044396C">
        <w:rPr>
          <w:rFonts w:asciiTheme="majorBidi" w:hAnsiTheme="majorBidi" w:cstheme="majorBidi"/>
          <w:sz w:val="24"/>
          <w:szCs w:val="24"/>
        </w:rPr>
        <w:t>terms.</w:t>
      </w:r>
    </w:p>
    <w:p w:rsidR="0044396C" w:rsidRPr="0044396C" w:rsidRDefault="0044396C" w:rsidP="0044396C">
      <w:pPr>
        <w:pStyle w:val="DaftarParagraf"/>
        <w:widowControl w:val="0"/>
        <w:tabs>
          <w:tab w:val="left" w:pos="1405"/>
        </w:tabs>
        <w:spacing w:before="5" w:after="0" w:line="360" w:lineRule="auto"/>
        <w:ind w:left="1405" w:right="18"/>
        <w:contextualSpacing w:val="0"/>
        <w:rPr>
          <w:rFonts w:asciiTheme="majorBidi" w:hAnsiTheme="majorBidi" w:cstheme="majorBidi"/>
          <w:sz w:val="24"/>
          <w:szCs w:val="24"/>
        </w:rPr>
      </w:pPr>
    </w:p>
    <w:p w:rsidR="009E08CD" w:rsidRPr="0044396C" w:rsidRDefault="009E08CD" w:rsidP="0044396C">
      <w:pPr>
        <w:pStyle w:val="Judul1"/>
        <w:numPr>
          <w:ilvl w:val="1"/>
          <w:numId w:val="29"/>
        </w:numPr>
        <w:tabs>
          <w:tab w:val="left" w:pos="1044"/>
          <w:tab w:val="left" w:pos="1045"/>
        </w:tabs>
        <w:spacing w:line="360" w:lineRule="auto"/>
        <w:jc w:val="both"/>
        <w:rPr>
          <w:rFonts w:asciiTheme="majorBidi" w:hAnsiTheme="majorBidi" w:cstheme="majorBidi"/>
          <w:sz w:val="24"/>
          <w:szCs w:val="24"/>
        </w:rPr>
      </w:pPr>
      <w:r w:rsidRPr="0044396C">
        <w:rPr>
          <w:rFonts w:asciiTheme="majorBidi" w:hAnsiTheme="majorBidi" w:cstheme="majorBidi"/>
          <w:sz w:val="24"/>
          <w:szCs w:val="24"/>
        </w:rPr>
        <w:t>The Disadvantages of Inside-Outside Circle</w:t>
      </w:r>
      <w:r w:rsidRPr="0044396C">
        <w:rPr>
          <w:rFonts w:asciiTheme="majorBidi" w:hAnsiTheme="majorBidi" w:cstheme="majorBidi"/>
          <w:spacing w:val="-18"/>
          <w:sz w:val="24"/>
          <w:szCs w:val="24"/>
        </w:rPr>
        <w:t xml:space="preserve"> </w:t>
      </w:r>
      <w:r w:rsidRPr="0044396C">
        <w:rPr>
          <w:rFonts w:asciiTheme="majorBidi" w:hAnsiTheme="majorBidi" w:cstheme="majorBidi"/>
          <w:sz w:val="24"/>
          <w:szCs w:val="24"/>
        </w:rPr>
        <w:t>Technique</w:t>
      </w:r>
    </w:p>
    <w:p w:rsidR="009E08CD" w:rsidRPr="0044396C" w:rsidRDefault="009E08CD" w:rsidP="0044396C">
      <w:pPr>
        <w:pStyle w:val="BadanTeks"/>
        <w:spacing w:before="123" w:line="360" w:lineRule="auto"/>
        <w:ind w:left="720" w:right="18" w:firstLine="768"/>
        <w:rPr>
          <w:rFonts w:asciiTheme="majorBidi" w:hAnsiTheme="majorBidi" w:cstheme="majorBidi"/>
          <w:sz w:val="24"/>
          <w:szCs w:val="24"/>
        </w:rPr>
      </w:pPr>
      <w:r w:rsidRPr="0044396C">
        <w:rPr>
          <w:rFonts w:asciiTheme="majorBidi" w:hAnsiTheme="majorBidi" w:cstheme="majorBidi"/>
          <w:sz w:val="24"/>
          <w:szCs w:val="24"/>
        </w:rPr>
        <w:t>As nothing perfect in the world, so does the technique.</w:t>
      </w:r>
      <w:r w:rsidR="00BA1705" w:rsidRPr="0044396C">
        <w:rPr>
          <w:rFonts w:asciiTheme="majorBidi" w:hAnsiTheme="majorBidi" w:cstheme="majorBidi"/>
          <w:sz w:val="24"/>
          <w:szCs w:val="24"/>
        </w:rPr>
        <w:t xml:space="preserve"> This </w:t>
      </w:r>
      <w:r w:rsidRPr="0044396C">
        <w:rPr>
          <w:rFonts w:asciiTheme="majorBidi" w:hAnsiTheme="majorBidi" w:cstheme="majorBidi"/>
          <w:sz w:val="24"/>
          <w:szCs w:val="24"/>
        </w:rPr>
        <w:t>technique has its own weaknesses, such as:</w:t>
      </w:r>
    </w:p>
    <w:p w:rsidR="009E08CD" w:rsidRPr="0044396C" w:rsidRDefault="009E08CD" w:rsidP="0044396C">
      <w:pPr>
        <w:pStyle w:val="DaftarParagraf"/>
        <w:widowControl w:val="0"/>
        <w:numPr>
          <w:ilvl w:val="3"/>
          <w:numId w:val="29"/>
        </w:numPr>
        <w:tabs>
          <w:tab w:val="left" w:pos="1469"/>
          <w:tab w:val="left" w:pos="7830"/>
          <w:tab w:val="left" w:pos="7920"/>
        </w:tabs>
        <w:spacing w:before="127" w:after="0" w:line="360" w:lineRule="auto"/>
        <w:ind w:left="1080" w:right="18"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This technique requires a large classroom so that it is difficult to apply if the classrooms are too</w:t>
      </w:r>
      <w:r w:rsidRPr="0044396C">
        <w:rPr>
          <w:rFonts w:asciiTheme="majorBidi" w:hAnsiTheme="majorBidi" w:cstheme="majorBidi"/>
          <w:spacing w:val="-34"/>
          <w:sz w:val="24"/>
          <w:szCs w:val="24"/>
        </w:rPr>
        <w:t xml:space="preserve"> </w:t>
      </w:r>
      <w:r w:rsidRPr="0044396C">
        <w:rPr>
          <w:rFonts w:asciiTheme="majorBidi" w:hAnsiTheme="majorBidi" w:cstheme="majorBidi"/>
          <w:sz w:val="24"/>
          <w:szCs w:val="24"/>
        </w:rPr>
        <w:t>small.</w:t>
      </w:r>
    </w:p>
    <w:p w:rsidR="009E08CD" w:rsidRPr="0044396C" w:rsidRDefault="009E08CD" w:rsidP="0044396C">
      <w:pPr>
        <w:pStyle w:val="DaftarParagraf"/>
        <w:widowControl w:val="0"/>
        <w:numPr>
          <w:ilvl w:val="3"/>
          <w:numId w:val="29"/>
        </w:numPr>
        <w:tabs>
          <w:tab w:val="left" w:pos="1468"/>
          <w:tab w:val="left" w:pos="1469"/>
        </w:tabs>
        <w:spacing w:before="7" w:after="0" w:line="360" w:lineRule="auto"/>
        <w:ind w:left="1080"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This technique is complicated to</w:t>
      </w:r>
      <w:r w:rsidRPr="0044396C">
        <w:rPr>
          <w:rFonts w:asciiTheme="majorBidi" w:hAnsiTheme="majorBidi" w:cstheme="majorBidi"/>
          <w:spacing w:val="-17"/>
          <w:sz w:val="24"/>
          <w:szCs w:val="24"/>
        </w:rPr>
        <w:t xml:space="preserve"> </w:t>
      </w:r>
      <w:r w:rsidRPr="0044396C">
        <w:rPr>
          <w:rFonts w:asciiTheme="majorBidi" w:hAnsiTheme="majorBidi" w:cstheme="majorBidi"/>
          <w:sz w:val="24"/>
          <w:szCs w:val="24"/>
        </w:rPr>
        <w:t>do.</w:t>
      </w:r>
    </w:p>
    <w:p w:rsidR="003E0C9C" w:rsidRPr="0044396C" w:rsidRDefault="009E08CD" w:rsidP="0044396C">
      <w:pPr>
        <w:pStyle w:val="DaftarParagraf"/>
        <w:widowControl w:val="0"/>
        <w:numPr>
          <w:ilvl w:val="3"/>
          <w:numId w:val="29"/>
        </w:numPr>
        <w:tabs>
          <w:tab w:val="left" w:pos="1469"/>
        </w:tabs>
        <w:spacing w:before="127" w:after="0" w:line="360" w:lineRule="auto"/>
        <w:ind w:left="1080" w:right="397" w:hanging="360"/>
        <w:contextualSpacing w:val="0"/>
        <w:jc w:val="both"/>
        <w:rPr>
          <w:rFonts w:asciiTheme="majorBidi" w:hAnsiTheme="majorBidi" w:cstheme="majorBidi"/>
          <w:sz w:val="24"/>
          <w:szCs w:val="24"/>
        </w:rPr>
      </w:pPr>
      <w:r w:rsidRPr="0044396C">
        <w:rPr>
          <w:rFonts w:asciiTheme="majorBidi" w:hAnsiTheme="majorBidi" w:cstheme="majorBidi"/>
          <w:sz w:val="24"/>
          <w:szCs w:val="24"/>
        </w:rPr>
        <w:t xml:space="preserve">This technique is too long to do, so that the students become distracted in remembering the information which they have </w:t>
      </w:r>
      <w:r w:rsidRPr="0044396C">
        <w:rPr>
          <w:rFonts w:asciiTheme="majorBidi" w:hAnsiTheme="majorBidi" w:cstheme="majorBidi"/>
          <w:sz w:val="24"/>
          <w:szCs w:val="24"/>
        </w:rPr>
        <w:lastRenderedPageBreak/>
        <w:t>gotten from their</w:t>
      </w:r>
      <w:r w:rsidRPr="0044396C">
        <w:rPr>
          <w:rFonts w:asciiTheme="majorBidi" w:hAnsiTheme="majorBidi" w:cstheme="majorBidi"/>
          <w:spacing w:val="-27"/>
          <w:sz w:val="24"/>
          <w:szCs w:val="24"/>
        </w:rPr>
        <w:t xml:space="preserve"> </w:t>
      </w:r>
      <w:r w:rsidRPr="0044396C">
        <w:rPr>
          <w:rFonts w:asciiTheme="majorBidi" w:hAnsiTheme="majorBidi" w:cstheme="majorBidi"/>
          <w:sz w:val="24"/>
          <w:szCs w:val="24"/>
        </w:rPr>
        <w:t>friends.</w:t>
      </w:r>
    </w:p>
    <w:p w:rsidR="00B25F7C" w:rsidRPr="0044396C" w:rsidRDefault="00B25F7C" w:rsidP="0044396C">
      <w:pPr>
        <w:spacing w:line="360" w:lineRule="auto"/>
        <w:ind w:firstLine="720"/>
        <w:jc w:val="both"/>
        <w:rPr>
          <w:rFonts w:asciiTheme="majorBidi" w:hAnsiTheme="majorBidi" w:cstheme="majorBidi"/>
          <w:sz w:val="24"/>
          <w:szCs w:val="24"/>
          <w:lang w:val="en-US"/>
        </w:rPr>
      </w:pPr>
      <w:r w:rsidRPr="0044396C">
        <w:rPr>
          <w:rFonts w:asciiTheme="majorBidi" w:hAnsiTheme="majorBidi" w:cstheme="majorBidi"/>
          <w:sz w:val="24"/>
          <w:szCs w:val="24"/>
          <w:lang w:val="en-US"/>
        </w:rPr>
        <w:t>Normally, people need to assemble their thought before any discussion and that is something needs to consider. So, teacher must take care in planning and setting a discussion activity. In this research, the teacher using IOC technique in the classroom discussion activity.</w:t>
      </w:r>
    </w:p>
    <w:p w:rsidR="003E0C9C" w:rsidRPr="0044396C" w:rsidRDefault="00B25F7C" w:rsidP="0044396C">
      <w:pPr>
        <w:spacing w:line="360" w:lineRule="auto"/>
        <w:ind w:firstLine="720"/>
        <w:jc w:val="both"/>
        <w:rPr>
          <w:rFonts w:asciiTheme="majorBidi" w:hAnsiTheme="majorBidi" w:cstheme="majorBidi"/>
          <w:sz w:val="24"/>
          <w:szCs w:val="24"/>
          <w:lang w:val="en-US"/>
        </w:rPr>
      </w:pPr>
      <w:r w:rsidRPr="0044396C">
        <w:rPr>
          <w:rFonts w:asciiTheme="majorBidi" w:hAnsiTheme="majorBidi" w:cstheme="majorBidi"/>
          <w:sz w:val="24"/>
          <w:szCs w:val="24"/>
          <w:lang w:val="en-US"/>
        </w:rPr>
        <w:t>According to some expert, “there are several steps that should be done by the teacher before starting discussion activity, that are: first, planned (versus random) grouping or pairing of students may be necessary to ensure a successful discussion outcome. Second, students needs to be reminded that each person should have a specificresponsibility in the discussion, whether it be to keep time, take notes, or report results. And finally, students need to be clear about what they are to discuss, and what outcome is expected.”</w:t>
      </w:r>
    </w:p>
    <w:p w:rsidR="00B25F7C" w:rsidRPr="0044396C" w:rsidRDefault="00B25F7C" w:rsidP="0044396C">
      <w:pPr>
        <w:spacing w:line="360" w:lineRule="auto"/>
        <w:ind w:firstLine="720"/>
        <w:jc w:val="both"/>
        <w:rPr>
          <w:rFonts w:asciiTheme="majorBidi" w:hAnsiTheme="majorBidi" w:cstheme="majorBidi"/>
          <w:sz w:val="24"/>
          <w:szCs w:val="24"/>
          <w:lang w:val="en-US"/>
        </w:rPr>
      </w:pPr>
      <w:r w:rsidRPr="0044396C">
        <w:rPr>
          <w:rFonts w:asciiTheme="majorBidi" w:hAnsiTheme="majorBidi" w:cstheme="majorBidi"/>
          <w:sz w:val="24"/>
          <w:szCs w:val="24"/>
          <w:lang w:val="en-US"/>
        </w:rPr>
        <w:t>In order to manage a good discussion activity, the researcher concludes that the steps above are really importa</w:t>
      </w:r>
      <w:r w:rsidR="00161845" w:rsidRPr="0044396C">
        <w:rPr>
          <w:rFonts w:asciiTheme="majorBidi" w:hAnsiTheme="majorBidi" w:cstheme="majorBidi"/>
          <w:sz w:val="24"/>
          <w:szCs w:val="24"/>
          <w:lang w:val="en-US"/>
        </w:rPr>
        <w:t>nt to do because most teachers hope that they will be able to organize discussion session in their classroom, particularly, if the exchanges of opinion provoke spontaneous fluent language use.</w:t>
      </w:r>
    </w:p>
    <w:sectPr w:rsidR="00B25F7C" w:rsidRPr="0044396C" w:rsidSect="00A16DA8">
      <w:headerReference w:type="even" r:id="rId9"/>
      <w:headerReference w:type="default" r:id="rId10"/>
      <w:footerReference w:type="even" r:id="rId11"/>
      <w:footerReference w:type="default" r:id="rId12"/>
      <w:headerReference w:type="first" r:id="rId13"/>
      <w:footerReference w:type="first" r:id="rId14"/>
      <w:type w:val="continuous"/>
      <w:pgSz w:w="10319" w:h="14571" w:code="13"/>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05" w:rsidRDefault="00311605" w:rsidP="009100BE">
      <w:pPr>
        <w:spacing w:after="0" w:line="240" w:lineRule="auto"/>
      </w:pPr>
      <w:r>
        <w:separator/>
      </w:r>
    </w:p>
  </w:endnote>
  <w:endnote w:type="continuationSeparator" w:id="0">
    <w:p w:rsidR="00311605" w:rsidRDefault="00311605" w:rsidP="0091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5D" w:rsidRDefault="007F6D5D">
    <w:pPr>
      <w:pStyle w:val="Catatankak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05726"/>
      <w:docPartObj>
        <w:docPartGallery w:val="Page Numbers (Bottom of Page)"/>
        <w:docPartUnique/>
      </w:docPartObj>
    </w:sdtPr>
    <w:sdtEndPr>
      <w:rPr>
        <w:noProof/>
      </w:rPr>
    </w:sdtEndPr>
    <w:sdtContent>
      <w:p w:rsidR="007F6D5D" w:rsidRDefault="007F6D5D">
        <w:pPr>
          <w:pStyle w:val="Catatankaki"/>
          <w:jc w:val="center"/>
        </w:pPr>
        <w:r>
          <w:fldChar w:fldCharType="begin"/>
        </w:r>
        <w:r>
          <w:instrText>PAGE   \* MERGEFORMAT</w:instrText>
        </w:r>
        <w:r>
          <w:fldChar w:fldCharType="separate"/>
        </w:r>
        <w:r w:rsidR="005E42F9">
          <w:rPr>
            <w:noProof/>
          </w:rPr>
          <w:t>20</w:t>
        </w:r>
        <w:r>
          <w:rPr>
            <w:noProof/>
          </w:rPr>
          <w:fldChar w:fldCharType="end"/>
        </w:r>
      </w:p>
    </w:sdtContent>
  </w:sdt>
  <w:p w:rsidR="009E08CD" w:rsidRDefault="009E08CD">
    <w:pPr>
      <w:pStyle w:val="BadanTeks"/>
      <w:spacing w:line="14" w:lineRule="auto"/>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5D" w:rsidRDefault="007F6D5D">
    <w:pPr>
      <w:pStyle w:val="Catatankak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05" w:rsidRDefault="00311605" w:rsidP="009100BE">
      <w:pPr>
        <w:spacing w:after="0" w:line="240" w:lineRule="auto"/>
      </w:pPr>
      <w:r>
        <w:separator/>
      </w:r>
    </w:p>
  </w:footnote>
  <w:footnote w:type="continuationSeparator" w:id="0">
    <w:p w:rsidR="00311605" w:rsidRDefault="00311605" w:rsidP="009100BE">
      <w:pPr>
        <w:spacing w:after="0" w:line="240" w:lineRule="auto"/>
      </w:pPr>
      <w:r>
        <w:continuationSeparator/>
      </w:r>
    </w:p>
  </w:footnote>
  <w:footnote w:id="1">
    <w:p w:rsidR="009100BE" w:rsidRPr="001D4DCE" w:rsidRDefault="009100BE" w:rsidP="009100BE">
      <w:pPr>
        <w:pStyle w:val="TeksCatatanKaki"/>
        <w:ind w:firstLine="720"/>
        <w:jc w:val="both"/>
        <w:rPr>
          <w:rFonts w:ascii="Times New Roman" w:hAnsi="Times New Roman" w:cs="Times New Roman"/>
        </w:rPr>
      </w:pPr>
      <w:r w:rsidRPr="001D4DCE">
        <w:rPr>
          <w:rStyle w:val="ReferensiCatatankaki"/>
          <w:rFonts w:ascii="Times New Roman" w:hAnsi="Times New Roman" w:cs="Times New Roman"/>
        </w:rPr>
        <w:footnoteRef/>
      </w:r>
      <w:r>
        <w:rPr>
          <w:rFonts w:ascii="Times New Roman" w:hAnsi="Times New Roman" w:cs="Times New Roman"/>
        </w:rPr>
        <w:t xml:space="preserve">A. S. Hornby. </w:t>
      </w:r>
      <w:r w:rsidRPr="001D4DCE">
        <w:rPr>
          <w:rFonts w:ascii="Times New Roman" w:hAnsi="Times New Roman" w:cs="Times New Roman"/>
          <w:i/>
        </w:rPr>
        <w:t>Oxford Advanced Learner’s Dictionary</w:t>
      </w:r>
      <w:r w:rsidRPr="001D4DCE">
        <w:rPr>
          <w:rFonts w:ascii="Times New Roman" w:hAnsi="Times New Roman" w:cs="Times New Roman"/>
        </w:rPr>
        <w:t xml:space="preserve"> </w:t>
      </w:r>
      <w:r>
        <w:rPr>
          <w:rFonts w:ascii="Times New Roman" w:hAnsi="Times New Roman" w:cs="Times New Roman"/>
        </w:rPr>
        <w:t>(Oxford: Oxford University Press,1995)</w:t>
      </w:r>
    </w:p>
  </w:footnote>
  <w:footnote w:id="2">
    <w:p w:rsidR="009100BE" w:rsidRPr="00651896" w:rsidRDefault="009100BE" w:rsidP="009100BE">
      <w:pPr>
        <w:spacing w:after="0" w:line="360" w:lineRule="auto"/>
        <w:ind w:left="180" w:firstLine="540"/>
        <w:jc w:val="both"/>
        <w:rPr>
          <w:rFonts w:ascii="Times New Roman" w:eastAsia="Times New Roman" w:hAnsi="Times New Roman" w:cs="Times New Roman"/>
          <w:sz w:val="20"/>
          <w:szCs w:val="20"/>
          <w:lang w:val="en-US"/>
        </w:rPr>
      </w:pPr>
      <w:r w:rsidRPr="00272A32">
        <w:rPr>
          <w:rStyle w:val="ReferensiCatatankaki"/>
          <w:rFonts w:ascii="Times New Roman" w:hAnsi="Times New Roman" w:cs="Times New Roman"/>
        </w:rPr>
        <w:footnoteRef/>
      </w:r>
      <w:r>
        <w:rPr>
          <w:rFonts w:ascii="Times New Roman" w:eastAsia="Times New Roman" w:hAnsi="Times New Roman" w:cs="Times New Roman"/>
          <w:sz w:val="20"/>
          <w:szCs w:val="20"/>
        </w:rPr>
        <w:t>Jeremy Harmer.</w:t>
      </w:r>
      <w:r w:rsidRPr="00272A32">
        <w:rPr>
          <w:rFonts w:ascii="Times New Roman" w:eastAsia="Times New Roman" w:hAnsi="Times New Roman" w:cs="Times New Roman"/>
          <w:sz w:val="20"/>
          <w:szCs w:val="20"/>
        </w:rPr>
        <w:t xml:space="preserve"> </w:t>
      </w:r>
      <w:r w:rsidRPr="00272A32">
        <w:rPr>
          <w:rFonts w:ascii="Times New Roman" w:eastAsia="Times New Roman" w:hAnsi="Times New Roman" w:cs="Times New Roman"/>
          <w:i/>
          <w:sz w:val="20"/>
          <w:szCs w:val="20"/>
        </w:rPr>
        <w:t>The practice of English Language Teaching</w:t>
      </w:r>
      <w:r w:rsidRPr="00272A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272A32">
        <w:rPr>
          <w:rFonts w:ascii="Times New Roman" w:eastAsia="Times New Roman" w:hAnsi="Times New Roman" w:cs="Times New Roman"/>
          <w:sz w:val="20"/>
          <w:szCs w:val="20"/>
        </w:rPr>
        <w:t>Eng</w:t>
      </w:r>
      <w:r>
        <w:rPr>
          <w:rFonts w:ascii="Times New Roman" w:eastAsia="Times New Roman" w:hAnsi="Times New Roman" w:cs="Times New Roman"/>
          <w:sz w:val="20"/>
          <w:szCs w:val="20"/>
        </w:rPr>
        <w:t>land:</w:t>
      </w:r>
      <w:r w:rsidRPr="00272A32">
        <w:rPr>
          <w:rFonts w:ascii="Times New Roman" w:eastAsia="Times New Roman" w:hAnsi="Times New Roman" w:cs="Times New Roman"/>
          <w:sz w:val="20"/>
          <w:szCs w:val="20"/>
        </w:rPr>
        <w:t xml:space="preserve"> Pearson Education Limited</w:t>
      </w:r>
      <w:r>
        <w:rPr>
          <w:rFonts w:ascii="Times New Roman" w:eastAsia="Times New Roman" w:hAnsi="Times New Roman" w:cs="Times New Roman"/>
          <w:sz w:val="20"/>
          <w:szCs w:val="20"/>
        </w:rPr>
        <w:t>, 2001) p. 269-271.</w:t>
      </w:r>
    </w:p>
  </w:footnote>
  <w:footnote w:id="3">
    <w:p w:rsidR="009100BE" w:rsidRPr="00C02D12" w:rsidRDefault="009100BE" w:rsidP="009100BE">
      <w:pPr>
        <w:pStyle w:val="TeksCatatanKaki"/>
        <w:ind w:left="90" w:firstLine="630"/>
        <w:jc w:val="both"/>
        <w:rPr>
          <w:rFonts w:ascii="Times New Roman" w:hAnsi="Times New Roman" w:cs="Times New Roman"/>
        </w:rPr>
      </w:pPr>
      <w:r w:rsidRPr="00C02D12">
        <w:rPr>
          <w:rStyle w:val="ReferensiCatatankaki"/>
          <w:rFonts w:ascii="Times New Roman" w:hAnsi="Times New Roman" w:cs="Times New Roman"/>
        </w:rPr>
        <w:footnoteRef/>
      </w:r>
      <w:r w:rsidR="00B3289B">
        <w:rPr>
          <w:rFonts w:ascii="Times New Roman" w:eastAsia="Times New Roman" w:hAnsi="Times New Roman" w:cs="Times New Roman"/>
        </w:rPr>
        <w:t>Jeremy Harmer.</w:t>
      </w:r>
      <w:r w:rsidR="00B3289B" w:rsidRPr="00272A32">
        <w:rPr>
          <w:rFonts w:ascii="Times New Roman" w:eastAsia="Times New Roman" w:hAnsi="Times New Roman" w:cs="Times New Roman"/>
        </w:rPr>
        <w:t xml:space="preserve"> </w:t>
      </w:r>
      <w:r w:rsidR="00B3289B" w:rsidRPr="00272A32">
        <w:rPr>
          <w:rFonts w:ascii="Times New Roman" w:eastAsia="Times New Roman" w:hAnsi="Times New Roman" w:cs="Times New Roman"/>
          <w:i/>
        </w:rPr>
        <w:t>The practice of English Language Teaching</w:t>
      </w:r>
      <w:r w:rsidRPr="00C02D12">
        <w:rPr>
          <w:rFonts w:ascii="Times New Roman" w:hAnsi="Times New Roman" w:cs="Times New Roman"/>
          <w:i/>
        </w:rPr>
        <w:t>., p.104</w:t>
      </w:r>
      <w:r>
        <w:rPr>
          <w:rFonts w:ascii="Times New Roman" w:hAnsi="Times New Roman" w:cs="Times New Roman"/>
          <w:i/>
        </w:rPr>
        <w:t>.</w:t>
      </w:r>
    </w:p>
  </w:footnote>
  <w:footnote w:id="4">
    <w:p w:rsidR="009100BE" w:rsidRDefault="009100BE" w:rsidP="009100BE">
      <w:pPr>
        <w:autoSpaceDE w:val="0"/>
        <w:autoSpaceDN w:val="0"/>
        <w:adjustRightInd w:val="0"/>
        <w:spacing w:after="0" w:line="240" w:lineRule="auto"/>
        <w:ind w:firstLine="720"/>
        <w:jc w:val="both"/>
      </w:pPr>
      <w:r>
        <w:rPr>
          <w:rStyle w:val="ReferensiCatatankaki"/>
        </w:rPr>
        <w:footnoteRef/>
      </w:r>
      <w:r>
        <w:rPr>
          <w:rFonts w:ascii="Times New Roman" w:hAnsi="Times New Roman" w:cs="Times New Roman"/>
          <w:sz w:val="18"/>
          <w:szCs w:val="18"/>
        </w:rPr>
        <w:t xml:space="preserve">Jack C.Richard, </w:t>
      </w:r>
      <w:r>
        <w:rPr>
          <w:rFonts w:ascii="Times New Roman" w:hAnsi="Times New Roman" w:cs="Times New Roman"/>
          <w:i/>
          <w:iCs/>
          <w:sz w:val="18"/>
          <w:szCs w:val="18"/>
        </w:rPr>
        <w:t>Developing Classroom Speaking Activities; From Theory to Practice</w:t>
      </w:r>
      <w:r>
        <w:rPr>
          <w:rFonts w:ascii="Times New Roman" w:hAnsi="Times New Roman" w:cs="Times New Roman"/>
          <w:sz w:val="18"/>
          <w:szCs w:val="18"/>
        </w:rPr>
        <w:t>,</w:t>
      </w:r>
      <w:r>
        <w:rPr>
          <w:rFonts w:ascii="Times New Roman" w:hAnsi="Times New Roman" w:cs="Times New Roman"/>
          <w:sz w:val="18"/>
          <w:szCs w:val="18"/>
          <w:lang w:val="en-US"/>
        </w:rPr>
        <w:t xml:space="preserve"> </w:t>
      </w:r>
      <w:r>
        <w:rPr>
          <w:rFonts w:ascii="Times New Roman" w:hAnsi="Times New Roman" w:cs="Times New Roman"/>
          <w:sz w:val="18"/>
          <w:szCs w:val="18"/>
        </w:rPr>
        <w:t>Http://www.professorjackrichard.com/developing-classoom-speaking</w:t>
      </w:r>
      <w:r>
        <w:rPr>
          <w:rFonts w:ascii="Times New Roman" w:hAnsi="Times New Roman" w:cs="Times New Roman"/>
          <w:sz w:val="18"/>
          <w:szCs w:val="18"/>
          <w:lang w:val="en-US"/>
        </w:rPr>
        <w:t>-</w:t>
      </w:r>
      <w:r>
        <w:rPr>
          <w:rFonts w:ascii="Times New Roman" w:hAnsi="Times New Roman" w:cs="Times New Roman"/>
          <w:sz w:val="18"/>
          <w:szCs w:val="18"/>
        </w:rPr>
        <w:t>activities.pdf, p.2, It was</w:t>
      </w:r>
      <w:r>
        <w:rPr>
          <w:rFonts w:ascii="Times New Roman" w:hAnsi="Times New Roman" w:cs="Times New Roman"/>
          <w:sz w:val="18"/>
          <w:szCs w:val="18"/>
          <w:lang w:val="en-US"/>
        </w:rPr>
        <w:t xml:space="preserve"> </w:t>
      </w:r>
      <w:r>
        <w:rPr>
          <w:rFonts w:ascii="Times New Roman" w:hAnsi="Times New Roman" w:cs="Times New Roman"/>
          <w:sz w:val="18"/>
          <w:szCs w:val="18"/>
        </w:rPr>
        <w:t>retrieved on November 1 2007</w:t>
      </w:r>
    </w:p>
  </w:footnote>
  <w:footnote w:id="5">
    <w:p w:rsidR="009100BE" w:rsidRPr="00B532E5" w:rsidRDefault="009100BE" w:rsidP="00F06324">
      <w:pPr>
        <w:pStyle w:val="TeksCatatanKaki"/>
        <w:ind w:firstLine="720"/>
        <w:rPr>
          <w:rFonts w:asciiTheme="majorBidi" w:hAnsiTheme="majorBidi" w:cstheme="majorBidi"/>
        </w:rPr>
      </w:pPr>
      <w:r w:rsidRPr="00B532E5">
        <w:rPr>
          <w:rStyle w:val="ReferensiCatatankaki"/>
          <w:rFonts w:asciiTheme="majorBidi" w:hAnsiTheme="majorBidi" w:cstheme="majorBidi"/>
        </w:rPr>
        <w:footnoteRef/>
      </w:r>
      <w:r w:rsidRPr="00B532E5">
        <w:rPr>
          <w:rFonts w:asciiTheme="majorBidi" w:hAnsiTheme="majorBidi" w:cstheme="majorBidi"/>
        </w:rPr>
        <w:t xml:space="preserve"> Jack C Richards, </w:t>
      </w:r>
      <w:r w:rsidRPr="00B532E5">
        <w:rPr>
          <w:rFonts w:asciiTheme="majorBidi" w:hAnsiTheme="majorBidi" w:cstheme="majorBidi"/>
          <w:i/>
          <w:iCs/>
        </w:rPr>
        <w:t>Developing Classroom</w:t>
      </w:r>
      <w:r w:rsidRPr="00B532E5">
        <w:rPr>
          <w:rFonts w:asciiTheme="majorBidi" w:hAnsiTheme="majorBidi" w:cstheme="majorBidi"/>
        </w:rPr>
        <w:t>., p.3</w:t>
      </w:r>
    </w:p>
  </w:footnote>
  <w:footnote w:id="6">
    <w:p w:rsidR="008F2427" w:rsidRDefault="008F2427" w:rsidP="00F06324">
      <w:pPr>
        <w:pStyle w:val="TeksCatatanKaki"/>
        <w:ind w:firstLine="720"/>
        <w:jc w:val="both"/>
      </w:pPr>
      <w:r>
        <w:rPr>
          <w:rStyle w:val="ReferensiCatatankaki"/>
        </w:rPr>
        <w:footnoteRef/>
      </w:r>
      <w:r>
        <w:t xml:space="preserve"> </w:t>
      </w:r>
      <w:r w:rsidRPr="00F06324">
        <w:rPr>
          <w:rFonts w:asciiTheme="majorBidi" w:hAnsiTheme="majorBidi" w:cstheme="majorBidi"/>
        </w:rPr>
        <w:t>Victoria Bull, Oxford Advance Learner’s Dictionary, (New York: Oxford University Press, 1995), p. 193</w:t>
      </w:r>
    </w:p>
  </w:footnote>
  <w:footnote w:id="7">
    <w:p w:rsidR="00F06324" w:rsidRPr="00F06324" w:rsidRDefault="00F06324" w:rsidP="00F06324">
      <w:pPr>
        <w:pStyle w:val="TeksCatatanKaki"/>
        <w:ind w:firstLine="720"/>
        <w:jc w:val="both"/>
        <w:rPr>
          <w:rFonts w:asciiTheme="majorBidi" w:hAnsiTheme="majorBidi" w:cstheme="majorBidi"/>
        </w:rPr>
      </w:pPr>
      <w:r w:rsidRPr="00F06324">
        <w:rPr>
          <w:rStyle w:val="ReferensiCatatankaki"/>
          <w:rFonts w:asciiTheme="majorBidi" w:hAnsiTheme="majorBidi" w:cstheme="majorBidi"/>
        </w:rPr>
        <w:footnoteRef/>
      </w:r>
      <w:r w:rsidRPr="00F06324">
        <w:rPr>
          <w:rFonts w:asciiTheme="majorBidi" w:hAnsiTheme="majorBidi" w:cstheme="majorBidi"/>
        </w:rPr>
        <w:t xml:space="preserve"> Victoria Bull, Oxford Advance....., p.494</w:t>
      </w:r>
    </w:p>
  </w:footnote>
  <w:footnote w:id="8">
    <w:p w:rsidR="00F06324" w:rsidRPr="00F06324" w:rsidRDefault="00F06324" w:rsidP="00F06324">
      <w:pPr>
        <w:pStyle w:val="TeksCatatanKaki"/>
        <w:ind w:firstLine="720"/>
        <w:jc w:val="both"/>
        <w:rPr>
          <w:rFonts w:asciiTheme="majorBidi" w:hAnsiTheme="majorBidi" w:cstheme="majorBidi"/>
        </w:rPr>
      </w:pPr>
      <w:r w:rsidRPr="00F06324">
        <w:rPr>
          <w:rStyle w:val="ReferensiCatatankaki"/>
          <w:rFonts w:asciiTheme="majorBidi" w:hAnsiTheme="majorBidi" w:cstheme="majorBidi"/>
        </w:rPr>
        <w:footnoteRef/>
      </w:r>
      <w:r w:rsidRPr="00F06324">
        <w:rPr>
          <w:rFonts w:asciiTheme="majorBidi" w:hAnsiTheme="majorBidi" w:cstheme="majorBidi"/>
        </w:rPr>
        <w:t xml:space="preserve"> Richa Rubiati, Improving Students’ Speaking Skill through Debate Technique, (Semarang: IAIN Press, 2010)</w:t>
      </w:r>
    </w:p>
  </w:footnote>
  <w:footnote w:id="9">
    <w:p w:rsidR="009100BE" w:rsidRPr="000850B7" w:rsidRDefault="009100BE" w:rsidP="00F06324">
      <w:pPr>
        <w:pStyle w:val="TeksCatatanKaki"/>
        <w:ind w:firstLine="720"/>
        <w:jc w:val="both"/>
        <w:rPr>
          <w:rFonts w:ascii="Times New Roman" w:hAnsi="Times New Roman" w:cs="Times New Roman"/>
        </w:rPr>
      </w:pPr>
      <w:r w:rsidRPr="00F06324">
        <w:rPr>
          <w:rStyle w:val="ReferensiCatatankaki"/>
          <w:rFonts w:asciiTheme="majorBidi" w:hAnsiTheme="majorBidi" w:cstheme="majorBidi"/>
        </w:rPr>
        <w:footnoteRef/>
      </w:r>
      <w:r w:rsidRPr="00F06324">
        <w:rPr>
          <w:rFonts w:asciiTheme="majorBidi" w:hAnsiTheme="majorBidi" w:cstheme="majorBidi"/>
        </w:rPr>
        <w:t xml:space="preserve">David Nunan. </w:t>
      </w:r>
      <w:r w:rsidRPr="00F06324">
        <w:rPr>
          <w:rFonts w:asciiTheme="majorBidi" w:hAnsiTheme="majorBidi" w:cstheme="majorBidi"/>
          <w:i/>
        </w:rPr>
        <w:t>Practical English Language Teaching</w:t>
      </w:r>
      <w:r w:rsidRPr="00F06324">
        <w:rPr>
          <w:rFonts w:asciiTheme="majorBidi" w:hAnsiTheme="majorBidi" w:cstheme="majorBidi"/>
        </w:rPr>
        <w:t xml:space="preserve"> (New York: Cambridge University, 2003) p.</w:t>
      </w:r>
      <w:r>
        <w:rPr>
          <w:rFonts w:ascii="Times New Roman" w:hAnsi="Times New Roman" w:cs="Times New Roman"/>
        </w:rPr>
        <w:t xml:space="preserve"> </w:t>
      </w:r>
      <w:r w:rsidRPr="000850B7">
        <w:rPr>
          <w:rFonts w:ascii="Times New Roman" w:hAnsi="Times New Roman" w:cs="Times New Roman"/>
        </w:rPr>
        <w:t>48</w:t>
      </w:r>
      <w:r>
        <w:rPr>
          <w:rFonts w:ascii="Times New Roman" w:hAnsi="Times New Roman" w:cs="Times New Roman"/>
        </w:rPr>
        <w:t>.</w:t>
      </w:r>
    </w:p>
  </w:footnote>
  <w:footnote w:id="10">
    <w:p w:rsidR="009100BE" w:rsidRDefault="009100BE" w:rsidP="009100BE">
      <w:pPr>
        <w:spacing w:after="0" w:line="360" w:lineRule="auto"/>
        <w:ind w:left="180" w:firstLine="540"/>
        <w:jc w:val="both"/>
      </w:pPr>
      <w:r w:rsidRPr="000850B7">
        <w:rPr>
          <w:rStyle w:val="ReferensiCatatankaki"/>
          <w:rFonts w:ascii="Times New Roman" w:hAnsi="Times New Roman" w:cs="Times New Roman"/>
        </w:rPr>
        <w:footnoteRef/>
      </w:r>
      <w:r w:rsidRPr="000850B7">
        <w:rPr>
          <w:rFonts w:ascii="Times New Roman" w:eastAsia="Times New Roman" w:hAnsi="Times New Roman" w:cs="Times New Roman"/>
          <w:sz w:val="20"/>
          <w:szCs w:val="20"/>
        </w:rPr>
        <w:t>Endang</w:t>
      </w:r>
      <w:r>
        <w:rPr>
          <w:rFonts w:ascii="Times New Roman" w:eastAsia="Times New Roman" w:hAnsi="Times New Roman" w:cs="Times New Roman"/>
          <w:sz w:val="20"/>
          <w:szCs w:val="20"/>
        </w:rPr>
        <w:t xml:space="preserve"> Fauziati, </w:t>
      </w:r>
      <w:r w:rsidRPr="000850B7">
        <w:rPr>
          <w:rFonts w:ascii="Times New Roman" w:eastAsia="Times New Roman" w:hAnsi="Times New Roman" w:cs="Times New Roman"/>
          <w:i/>
          <w:sz w:val="20"/>
          <w:szCs w:val="20"/>
        </w:rPr>
        <w:t>Teaching English as foreign language (TEFL)</w:t>
      </w:r>
      <w:r w:rsidRPr="000850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0850B7">
        <w:rPr>
          <w:rFonts w:ascii="Times New Roman" w:eastAsia="Times New Roman" w:hAnsi="Times New Roman" w:cs="Times New Roman"/>
          <w:sz w:val="20"/>
          <w:szCs w:val="20"/>
        </w:rPr>
        <w:t>Surakarta</w:t>
      </w:r>
      <w:r>
        <w:rPr>
          <w:rFonts w:ascii="Times New Roman" w:eastAsia="Times New Roman" w:hAnsi="Times New Roman" w:cs="Times New Roman"/>
          <w:sz w:val="20"/>
          <w:szCs w:val="20"/>
        </w:rPr>
        <w:t>: Muhammadiyah University Press</w:t>
      </w:r>
      <w:r w:rsidRPr="000850B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2002)</w:t>
      </w:r>
      <w:r w:rsidRPr="000850B7">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 xml:space="preserve"> </w:t>
      </w:r>
      <w:r w:rsidRPr="000850B7">
        <w:rPr>
          <w:rFonts w:ascii="Times New Roman" w:eastAsia="Times New Roman" w:hAnsi="Times New Roman" w:cs="Times New Roman"/>
          <w:sz w:val="20"/>
          <w:szCs w:val="20"/>
        </w:rPr>
        <w:t>145</w:t>
      </w:r>
      <w:r>
        <w:rPr>
          <w:rFonts w:ascii="Times New Roman" w:eastAsia="Times New Roman" w:hAnsi="Times New Roman" w:cs="Times New Roman"/>
          <w:sz w:val="20"/>
          <w:szCs w:val="20"/>
        </w:rPr>
        <w:t>.</w:t>
      </w:r>
    </w:p>
  </w:footnote>
  <w:footnote w:id="11">
    <w:p w:rsidR="00D977CB" w:rsidRPr="00D977CB" w:rsidRDefault="00D977CB" w:rsidP="004A5558">
      <w:pPr>
        <w:pStyle w:val="TeksCatatanKaki"/>
        <w:ind w:firstLine="720"/>
        <w:rPr>
          <w:rFonts w:asciiTheme="majorBidi" w:hAnsiTheme="majorBidi" w:cstheme="majorBidi"/>
          <w:lang w:val="id-ID"/>
        </w:rPr>
      </w:pPr>
      <w:r w:rsidRPr="00D977CB">
        <w:rPr>
          <w:rStyle w:val="ReferensiCatatankaki"/>
          <w:rFonts w:asciiTheme="majorBidi" w:hAnsiTheme="majorBidi" w:cstheme="majorBidi"/>
        </w:rPr>
        <w:footnoteRef/>
      </w:r>
      <w:r w:rsidRPr="00D977CB">
        <w:rPr>
          <w:rFonts w:asciiTheme="majorBidi" w:hAnsiTheme="majorBidi" w:cstheme="majorBidi"/>
          <w:lang w:val="id-ID"/>
        </w:rPr>
        <w:t xml:space="preserve"> </w:t>
      </w:r>
      <w:r w:rsidRPr="00D977CB">
        <w:rPr>
          <w:rFonts w:asciiTheme="majorBidi" w:hAnsiTheme="majorBidi" w:cstheme="majorBidi"/>
        </w:rPr>
        <w:t>Rebecca Stott, et.al. Speaking Your Mind, (England: Pearson, 2001), p. 6</w:t>
      </w:r>
    </w:p>
  </w:footnote>
  <w:footnote w:id="12">
    <w:p w:rsidR="00D977CB" w:rsidRPr="00D977CB" w:rsidRDefault="00D977CB" w:rsidP="004A5558">
      <w:pPr>
        <w:pStyle w:val="TeksCatatanKaki"/>
        <w:ind w:firstLine="720"/>
        <w:rPr>
          <w:rFonts w:asciiTheme="majorBidi" w:hAnsiTheme="majorBidi" w:cstheme="majorBidi"/>
          <w:lang w:val="id-ID"/>
        </w:rPr>
      </w:pPr>
      <w:r w:rsidRPr="00D977CB">
        <w:rPr>
          <w:rStyle w:val="ReferensiCatatankaki"/>
          <w:rFonts w:asciiTheme="majorBidi" w:hAnsiTheme="majorBidi" w:cstheme="majorBidi"/>
        </w:rPr>
        <w:footnoteRef/>
      </w:r>
      <w:r w:rsidRPr="00D977CB">
        <w:rPr>
          <w:rFonts w:asciiTheme="majorBidi" w:hAnsiTheme="majorBidi" w:cstheme="majorBidi"/>
          <w:lang w:val="id-ID"/>
        </w:rPr>
        <w:t xml:space="preserve"> </w:t>
      </w:r>
      <w:r w:rsidRPr="00D977CB">
        <w:rPr>
          <w:rFonts w:asciiTheme="majorBidi" w:hAnsiTheme="majorBidi" w:cstheme="majorBidi"/>
        </w:rPr>
        <w:t>Wikipedia, “ Debate”, http://en.wikipedia.org/wiki/Debate</w:t>
      </w:r>
    </w:p>
  </w:footnote>
  <w:footnote w:id="13">
    <w:p w:rsidR="002D3B71" w:rsidRDefault="002D3B71" w:rsidP="002D3B71">
      <w:pPr>
        <w:pStyle w:val="TeksCatatanKaki"/>
        <w:ind w:firstLine="720"/>
      </w:pPr>
      <w:r w:rsidRPr="002D3B71">
        <w:rPr>
          <w:rStyle w:val="ReferensiCatatankaki"/>
          <w:rFonts w:asciiTheme="majorBidi" w:hAnsiTheme="majorBidi" w:cstheme="majorBidi"/>
        </w:rPr>
        <w:footnoteRef/>
      </w:r>
      <w:r w:rsidRPr="002D3B71">
        <w:rPr>
          <w:rFonts w:asciiTheme="majorBidi" w:hAnsiTheme="majorBidi" w:cstheme="majorBidi"/>
        </w:rPr>
        <w:t xml:space="preserve"> Arthur Huges, Testing for Language Teacher, (New York: Cambridge University Press, 1989), p.91</w:t>
      </w:r>
      <w:r>
        <w:t>.</w:t>
      </w:r>
    </w:p>
  </w:footnote>
  <w:footnote w:id="14">
    <w:p w:rsidR="009F2088" w:rsidRPr="009F2088" w:rsidRDefault="009F2088" w:rsidP="00DF6F25">
      <w:pPr>
        <w:pStyle w:val="TeksCatatanKaki"/>
        <w:ind w:firstLine="720"/>
        <w:rPr>
          <w:lang w:val="id-ID"/>
        </w:rPr>
      </w:pPr>
      <w:r>
        <w:rPr>
          <w:rStyle w:val="ReferensiCatatankaki"/>
        </w:rPr>
        <w:footnoteRef/>
      </w:r>
      <w:r w:rsidRPr="009F2088">
        <w:rPr>
          <w:lang w:val="id-ID"/>
        </w:rPr>
        <w:t xml:space="preserve"> </w:t>
      </w:r>
      <w:r w:rsidR="00DF6F25" w:rsidRPr="00DF6F25">
        <w:rPr>
          <w:rFonts w:asciiTheme="majorBidi" w:hAnsiTheme="majorBidi" w:cstheme="majorBidi"/>
        </w:rPr>
        <w:t xml:space="preserve">Jack C. Richards and Theodore S. Rodgers, </w:t>
      </w:r>
      <w:r w:rsidR="00DF6F25" w:rsidRPr="00DF6F25">
        <w:rPr>
          <w:rFonts w:asciiTheme="majorBidi" w:hAnsiTheme="majorBidi" w:cstheme="majorBidi"/>
          <w:i/>
        </w:rPr>
        <w:t xml:space="preserve">Approaches and Methods in Language Teaching, </w:t>
      </w:r>
      <w:r w:rsidR="00DF6F25" w:rsidRPr="00DF6F25">
        <w:rPr>
          <w:rFonts w:asciiTheme="majorBidi" w:hAnsiTheme="majorBidi" w:cstheme="majorBidi"/>
        </w:rPr>
        <w:t>(United States: Cambridge University Press: 2003), 2nd Ed., p. 192.</w:t>
      </w:r>
    </w:p>
  </w:footnote>
  <w:footnote w:id="15">
    <w:p w:rsidR="00F64DC7" w:rsidRPr="004A5558" w:rsidRDefault="00F64DC7" w:rsidP="004A5558">
      <w:pPr>
        <w:spacing w:before="39"/>
        <w:ind w:left="116" w:firstLine="720"/>
        <w:rPr>
          <w:rFonts w:asciiTheme="majorBidi" w:hAnsiTheme="majorBidi" w:cstheme="majorBidi"/>
          <w:sz w:val="20"/>
          <w:szCs w:val="20"/>
          <w:lang w:val="en-US"/>
        </w:rPr>
      </w:pPr>
      <w:r>
        <w:rPr>
          <w:rStyle w:val="ReferensiCatatankaki"/>
        </w:rPr>
        <w:footnoteRef/>
      </w:r>
      <w:r w:rsidRPr="00F64DC7">
        <w:t xml:space="preserve"> </w:t>
      </w:r>
      <w:r w:rsidRPr="00F64DC7">
        <w:rPr>
          <w:rFonts w:asciiTheme="majorBidi" w:hAnsiTheme="majorBidi" w:cstheme="majorBidi"/>
          <w:sz w:val="20"/>
          <w:szCs w:val="20"/>
        </w:rPr>
        <w:t xml:space="preserve">Wina Sanjaya, </w:t>
      </w:r>
      <w:r w:rsidRPr="00F64DC7">
        <w:rPr>
          <w:rFonts w:asciiTheme="majorBidi" w:hAnsiTheme="majorBidi" w:cstheme="majorBidi"/>
          <w:i/>
          <w:sz w:val="20"/>
          <w:szCs w:val="20"/>
        </w:rPr>
        <w:t>Strategi Pembelajaran Berorientasi Standar Proses Pendidikan</w:t>
      </w:r>
      <w:r w:rsidRPr="00F64DC7">
        <w:rPr>
          <w:rFonts w:asciiTheme="majorBidi" w:hAnsiTheme="majorBidi" w:cstheme="majorBidi"/>
          <w:sz w:val="20"/>
          <w:szCs w:val="20"/>
        </w:rPr>
        <w:t>, (Jakarta: Kencana, 2007), p. 241-242.</w:t>
      </w:r>
    </w:p>
  </w:footnote>
  <w:footnote w:id="16">
    <w:p w:rsidR="00A67775" w:rsidRPr="003A0782" w:rsidRDefault="00A67775" w:rsidP="004A5558">
      <w:pPr>
        <w:spacing w:before="39"/>
        <w:ind w:right="400" w:firstLine="720"/>
        <w:rPr>
          <w:rFonts w:asciiTheme="majorBidi" w:hAnsiTheme="majorBidi" w:cstheme="majorBidi"/>
          <w:sz w:val="20"/>
          <w:szCs w:val="20"/>
          <w:lang w:val="en-US"/>
        </w:rPr>
      </w:pPr>
      <w:r w:rsidRPr="003A0782">
        <w:rPr>
          <w:rStyle w:val="ReferensiCatatankaki"/>
          <w:rFonts w:asciiTheme="majorBidi" w:hAnsiTheme="majorBidi" w:cstheme="majorBidi"/>
          <w:sz w:val="20"/>
          <w:szCs w:val="20"/>
        </w:rPr>
        <w:footnoteRef/>
      </w:r>
      <w:r w:rsidRPr="003A0782">
        <w:rPr>
          <w:rFonts w:asciiTheme="majorBidi" w:hAnsiTheme="majorBidi" w:cstheme="majorBidi"/>
          <w:sz w:val="20"/>
          <w:szCs w:val="20"/>
        </w:rPr>
        <w:t xml:space="preserve"> Wina Sanjaya, </w:t>
      </w:r>
      <w:r w:rsidRPr="003A0782">
        <w:rPr>
          <w:rFonts w:asciiTheme="majorBidi" w:hAnsiTheme="majorBidi" w:cstheme="majorBidi"/>
          <w:i/>
          <w:sz w:val="20"/>
          <w:szCs w:val="20"/>
        </w:rPr>
        <w:t>Strategi Pembelajaran....</w:t>
      </w:r>
      <w:r w:rsidRPr="003A0782">
        <w:rPr>
          <w:rFonts w:asciiTheme="majorBidi" w:hAnsiTheme="majorBidi" w:cstheme="majorBidi"/>
          <w:sz w:val="20"/>
          <w:szCs w:val="20"/>
        </w:rPr>
        <w:t>, p.243</w:t>
      </w:r>
    </w:p>
  </w:footnote>
  <w:footnote w:id="17">
    <w:p w:rsidR="00A67775" w:rsidRPr="00A67775" w:rsidRDefault="00A67775" w:rsidP="004A5558">
      <w:pPr>
        <w:pStyle w:val="BadanTeks"/>
        <w:spacing w:line="276" w:lineRule="auto"/>
        <w:ind w:firstLine="720"/>
        <w:jc w:val="left"/>
        <w:rPr>
          <w:rFonts w:asciiTheme="majorBidi" w:hAnsiTheme="majorBidi" w:cstheme="majorBidi"/>
          <w:sz w:val="20"/>
          <w:szCs w:val="20"/>
        </w:rPr>
      </w:pPr>
      <w:r w:rsidRPr="003A0782">
        <w:rPr>
          <w:rStyle w:val="ReferensiCatatankaki"/>
          <w:rFonts w:asciiTheme="majorBidi" w:hAnsiTheme="majorBidi" w:cstheme="majorBidi"/>
          <w:sz w:val="20"/>
          <w:szCs w:val="20"/>
        </w:rPr>
        <w:footnoteRef/>
      </w:r>
      <w:r w:rsidRPr="003A0782">
        <w:rPr>
          <w:rFonts w:asciiTheme="majorBidi" w:hAnsiTheme="majorBidi" w:cstheme="majorBidi"/>
          <w:sz w:val="20"/>
          <w:szCs w:val="20"/>
          <w:lang w:val="id-ID"/>
        </w:rPr>
        <w:t xml:space="preserve"> </w:t>
      </w:r>
      <w:r w:rsidRPr="003A0782">
        <w:rPr>
          <w:rFonts w:asciiTheme="majorBidi" w:hAnsiTheme="majorBidi" w:cstheme="majorBidi"/>
          <w:sz w:val="20"/>
          <w:szCs w:val="20"/>
        </w:rPr>
        <w:t xml:space="preserve">Johnson. David. W, Johnson. Roger. T, </w:t>
      </w:r>
      <w:r w:rsidRPr="003A0782">
        <w:rPr>
          <w:rFonts w:asciiTheme="majorBidi" w:hAnsiTheme="majorBidi" w:cstheme="majorBidi"/>
          <w:i/>
          <w:sz w:val="20"/>
          <w:szCs w:val="20"/>
        </w:rPr>
        <w:t>Learning Together and Alone: Cooperative, Competitive, and Individualistic</w:t>
      </w:r>
      <w:r w:rsidRPr="00A67775">
        <w:rPr>
          <w:rFonts w:asciiTheme="majorBidi" w:hAnsiTheme="majorBidi" w:cstheme="majorBidi"/>
          <w:i/>
          <w:sz w:val="20"/>
          <w:szCs w:val="20"/>
        </w:rPr>
        <w:t xml:space="preserve"> Learning 4, </w:t>
      </w:r>
      <w:r w:rsidRPr="00A67775">
        <w:rPr>
          <w:rFonts w:asciiTheme="majorBidi" w:hAnsiTheme="majorBidi" w:cstheme="majorBidi"/>
          <w:sz w:val="20"/>
          <w:szCs w:val="20"/>
        </w:rPr>
        <w:t>(Massachusetts: Allyn and Bacon, 1994), p.39-41</w:t>
      </w:r>
    </w:p>
    <w:p w:rsidR="00A67775" w:rsidRPr="00A67775" w:rsidRDefault="00A67775" w:rsidP="003A0782">
      <w:pPr>
        <w:pStyle w:val="TeksCatatanKaki"/>
        <w:spacing w:line="360" w:lineRule="auto"/>
      </w:pPr>
    </w:p>
  </w:footnote>
  <w:footnote w:id="18">
    <w:p w:rsidR="00810FF3" w:rsidRPr="003A0782" w:rsidRDefault="00810FF3" w:rsidP="003A0782">
      <w:pPr>
        <w:tabs>
          <w:tab w:val="left" w:pos="6750"/>
        </w:tabs>
        <w:spacing w:before="39" w:line="240" w:lineRule="auto"/>
        <w:ind w:left="116" w:right="10" w:firstLine="720"/>
        <w:jc w:val="both"/>
        <w:rPr>
          <w:rFonts w:asciiTheme="majorBidi" w:hAnsiTheme="majorBidi" w:cstheme="majorBidi"/>
          <w:sz w:val="20"/>
          <w:szCs w:val="20"/>
          <w:lang w:val="en-US"/>
        </w:rPr>
      </w:pPr>
      <w:r w:rsidRPr="003A0782">
        <w:rPr>
          <w:rStyle w:val="ReferensiCatatankaki"/>
          <w:rFonts w:asciiTheme="majorBidi" w:hAnsiTheme="majorBidi" w:cstheme="majorBidi"/>
          <w:sz w:val="20"/>
          <w:szCs w:val="20"/>
        </w:rPr>
        <w:footnoteRef/>
      </w:r>
      <w:r w:rsidRPr="003A0782">
        <w:rPr>
          <w:rFonts w:asciiTheme="majorBidi" w:hAnsiTheme="majorBidi" w:cstheme="majorBidi"/>
          <w:sz w:val="20"/>
          <w:szCs w:val="20"/>
        </w:rPr>
        <w:t xml:space="preserve"> Miftahul Huda, </w:t>
      </w:r>
      <w:r w:rsidRPr="003A0782">
        <w:rPr>
          <w:rFonts w:asciiTheme="majorBidi" w:hAnsiTheme="majorBidi" w:cstheme="majorBidi"/>
          <w:i/>
          <w:sz w:val="20"/>
          <w:szCs w:val="20"/>
        </w:rPr>
        <w:t xml:space="preserve">Cooperative Learning (Metode, Teknik, Struktur dan Model Pembelajaran), </w:t>
      </w:r>
      <w:r w:rsidRPr="003A0782">
        <w:rPr>
          <w:rFonts w:asciiTheme="majorBidi" w:hAnsiTheme="majorBidi" w:cstheme="majorBidi"/>
          <w:sz w:val="20"/>
          <w:szCs w:val="20"/>
        </w:rPr>
        <w:t>(Yogyakarta: Pustaka Pelajar, 2012), p. 144</w:t>
      </w:r>
    </w:p>
  </w:footnote>
  <w:footnote w:id="19">
    <w:p w:rsidR="00AB46A4" w:rsidRDefault="00AB46A4" w:rsidP="003A0782">
      <w:pPr>
        <w:pStyle w:val="TeksCatatanKaki"/>
        <w:ind w:firstLine="720"/>
        <w:jc w:val="both"/>
      </w:pPr>
      <w:r w:rsidRPr="003A0782">
        <w:rPr>
          <w:rStyle w:val="ReferensiCatatankaki"/>
          <w:rFonts w:asciiTheme="majorBidi" w:hAnsiTheme="majorBidi" w:cstheme="majorBidi"/>
        </w:rPr>
        <w:footnoteRef/>
      </w:r>
      <w:r w:rsidRPr="003A0782">
        <w:rPr>
          <w:rFonts w:asciiTheme="majorBidi" w:hAnsiTheme="majorBidi" w:cstheme="majorBidi"/>
        </w:rPr>
        <w:t xml:space="preserve"> Zainal Aqib, </w:t>
      </w:r>
      <w:r w:rsidRPr="003A0782">
        <w:rPr>
          <w:rFonts w:asciiTheme="majorBidi" w:hAnsiTheme="majorBidi" w:cstheme="majorBidi"/>
          <w:i/>
        </w:rPr>
        <w:t xml:space="preserve">Model-Model, Media, dan Strategi Pembelajaran Kontekstual (Inovatif), </w:t>
      </w:r>
      <w:r w:rsidRPr="003A0782">
        <w:rPr>
          <w:rFonts w:asciiTheme="majorBidi" w:hAnsiTheme="majorBidi" w:cstheme="majorBidi"/>
        </w:rPr>
        <w:t>(Bandung: Yrama Widya</w:t>
      </w:r>
      <w:r w:rsidRPr="00AB46A4">
        <w:rPr>
          <w:rFonts w:asciiTheme="majorBidi" w:hAnsiTheme="majorBidi" w:cstheme="majorBidi"/>
        </w:rPr>
        <w:t>, 2013), p.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5D" w:rsidRDefault="007F6D5D">
    <w:pPr>
      <w:pStyle w:val="Ko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5D" w:rsidRDefault="007F6D5D">
    <w:pPr>
      <w:pStyle w:val="Kop"/>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5D" w:rsidRDefault="007F6D5D">
    <w:pPr>
      <w:pStyle w:val="Ko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12B"/>
    <w:multiLevelType w:val="hybridMultilevel"/>
    <w:tmpl w:val="DE88B1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34D8E"/>
    <w:multiLevelType w:val="hybridMultilevel"/>
    <w:tmpl w:val="0E0682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026BBC"/>
    <w:multiLevelType w:val="hybridMultilevel"/>
    <w:tmpl w:val="7C729296"/>
    <w:lvl w:ilvl="0" w:tplc="7DDCF2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1A72E8"/>
    <w:multiLevelType w:val="hybridMultilevel"/>
    <w:tmpl w:val="8D741BB2"/>
    <w:lvl w:ilvl="0" w:tplc="149C1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F60D8"/>
    <w:multiLevelType w:val="hybridMultilevel"/>
    <w:tmpl w:val="0AB411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F21BA5"/>
    <w:multiLevelType w:val="hybridMultilevel"/>
    <w:tmpl w:val="9CC488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AC4B60"/>
    <w:multiLevelType w:val="hybridMultilevel"/>
    <w:tmpl w:val="6548EBFE"/>
    <w:lvl w:ilvl="0" w:tplc="04210011">
      <w:start w:val="1"/>
      <w:numFmt w:val="decimal"/>
      <w:lvlText w:val="%1)"/>
      <w:lvlJc w:val="left"/>
      <w:pPr>
        <w:ind w:left="1393" w:hanging="284"/>
        <w:jc w:val="left"/>
      </w:pPr>
      <w:rPr>
        <w:rFonts w:cs="Times New Roman" w:hint="default"/>
        <w:spacing w:val="-12"/>
        <w:w w:val="99"/>
        <w:sz w:val="22"/>
        <w:szCs w:val="22"/>
      </w:rPr>
    </w:lvl>
    <w:lvl w:ilvl="1" w:tplc="A85086AE">
      <w:numFmt w:val="bullet"/>
      <w:lvlText w:val="•"/>
      <w:lvlJc w:val="left"/>
      <w:pPr>
        <w:ind w:left="1935" w:hanging="284"/>
      </w:pPr>
      <w:rPr>
        <w:rFonts w:hint="default"/>
      </w:rPr>
    </w:lvl>
    <w:lvl w:ilvl="2" w:tplc="21622B40">
      <w:numFmt w:val="bullet"/>
      <w:lvlText w:val="•"/>
      <w:lvlJc w:val="left"/>
      <w:pPr>
        <w:ind w:left="2471" w:hanging="284"/>
      </w:pPr>
      <w:rPr>
        <w:rFonts w:hint="default"/>
      </w:rPr>
    </w:lvl>
    <w:lvl w:ilvl="3" w:tplc="AF2CAF1C">
      <w:numFmt w:val="bullet"/>
      <w:lvlText w:val="•"/>
      <w:lvlJc w:val="left"/>
      <w:pPr>
        <w:ind w:left="3006" w:hanging="284"/>
      </w:pPr>
      <w:rPr>
        <w:rFonts w:hint="default"/>
      </w:rPr>
    </w:lvl>
    <w:lvl w:ilvl="4" w:tplc="71C62358">
      <w:numFmt w:val="bullet"/>
      <w:lvlText w:val="•"/>
      <w:lvlJc w:val="left"/>
      <w:pPr>
        <w:ind w:left="3542" w:hanging="284"/>
      </w:pPr>
      <w:rPr>
        <w:rFonts w:hint="default"/>
      </w:rPr>
    </w:lvl>
    <w:lvl w:ilvl="5" w:tplc="3CD64472">
      <w:numFmt w:val="bullet"/>
      <w:lvlText w:val="•"/>
      <w:lvlJc w:val="left"/>
      <w:pPr>
        <w:ind w:left="4078" w:hanging="284"/>
      </w:pPr>
      <w:rPr>
        <w:rFonts w:hint="default"/>
      </w:rPr>
    </w:lvl>
    <w:lvl w:ilvl="6" w:tplc="5F385A48">
      <w:numFmt w:val="bullet"/>
      <w:lvlText w:val="•"/>
      <w:lvlJc w:val="left"/>
      <w:pPr>
        <w:ind w:left="4613" w:hanging="284"/>
      </w:pPr>
      <w:rPr>
        <w:rFonts w:hint="default"/>
      </w:rPr>
    </w:lvl>
    <w:lvl w:ilvl="7" w:tplc="0C86E0D4">
      <w:numFmt w:val="bullet"/>
      <w:lvlText w:val="•"/>
      <w:lvlJc w:val="left"/>
      <w:pPr>
        <w:ind w:left="5149" w:hanging="284"/>
      </w:pPr>
      <w:rPr>
        <w:rFonts w:hint="default"/>
      </w:rPr>
    </w:lvl>
    <w:lvl w:ilvl="8" w:tplc="BD784E2A">
      <w:numFmt w:val="bullet"/>
      <w:lvlText w:val="•"/>
      <w:lvlJc w:val="left"/>
      <w:pPr>
        <w:ind w:left="5684" w:hanging="284"/>
      </w:pPr>
      <w:rPr>
        <w:rFonts w:hint="default"/>
      </w:rPr>
    </w:lvl>
  </w:abstractNum>
  <w:abstractNum w:abstractNumId="7">
    <w:nsid w:val="1DB32144"/>
    <w:multiLevelType w:val="hybridMultilevel"/>
    <w:tmpl w:val="E634F5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C448E9"/>
    <w:multiLevelType w:val="hybridMultilevel"/>
    <w:tmpl w:val="9BCA34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CF6253"/>
    <w:multiLevelType w:val="hybridMultilevel"/>
    <w:tmpl w:val="975E8234"/>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34505F22">
      <w:start w:val="1"/>
      <w:numFmt w:val="lowerLetter"/>
      <w:lvlText w:val="%3."/>
      <w:lvlJc w:val="left"/>
      <w:pPr>
        <w:ind w:left="2340" w:hanging="360"/>
      </w:pPr>
      <w:rPr>
        <w:rFonts w:hint="default"/>
      </w:rPr>
    </w:lvl>
    <w:lvl w:ilvl="3" w:tplc="8F0886F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630A91"/>
    <w:multiLevelType w:val="hybridMultilevel"/>
    <w:tmpl w:val="378070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075380"/>
    <w:multiLevelType w:val="hybridMultilevel"/>
    <w:tmpl w:val="F3FA5FF0"/>
    <w:lvl w:ilvl="0" w:tplc="04210017">
      <w:start w:val="1"/>
      <w:numFmt w:val="lowerLetter"/>
      <w:lvlText w:val="%1)"/>
      <w:lvlJc w:val="left"/>
      <w:pPr>
        <w:ind w:left="1800" w:hanging="360"/>
      </w:pPr>
    </w:lvl>
    <w:lvl w:ilvl="1" w:tplc="FE8026AA">
      <w:start w:val="1"/>
      <w:numFmt w:val="decimal"/>
      <w:lvlText w:val="%2."/>
      <w:lvlJc w:val="left"/>
      <w:pPr>
        <w:ind w:left="2520" w:hanging="360"/>
      </w:pPr>
      <w:rPr>
        <w:rFonts w:hint="default"/>
      </w:rPr>
    </w:lvl>
    <w:lvl w:ilvl="2" w:tplc="04210017">
      <w:start w:val="1"/>
      <w:numFmt w:val="lowerLetter"/>
      <w:lvlText w:val="%3)"/>
      <w:lvlJc w:val="lef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BB85BF0"/>
    <w:multiLevelType w:val="hybridMultilevel"/>
    <w:tmpl w:val="82AEABDE"/>
    <w:lvl w:ilvl="0" w:tplc="5E02D0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C9913B1"/>
    <w:multiLevelType w:val="hybridMultilevel"/>
    <w:tmpl w:val="41B41CF0"/>
    <w:lvl w:ilvl="0" w:tplc="04210011">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nsid w:val="350E1126"/>
    <w:multiLevelType w:val="hybridMultilevel"/>
    <w:tmpl w:val="781C50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A43893"/>
    <w:multiLevelType w:val="hybridMultilevel"/>
    <w:tmpl w:val="06008DA6"/>
    <w:lvl w:ilvl="0" w:tplc="C35A0102">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6">
    <w:nsid w:val="4338710D"/>
    <w:multiLevelType w:val="hybridMultilevel"/>
    <w:tmpl w:val="DD14C44C"/>
    <w:lvl w:ilvl="0" w:tplc="B6E2A6BA">
      <w:start w:val="1"/>
      <w:numFmt w:val="lowerLetter"/>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7">
    <w:nsid w:val="4B4B4408"/>
    <w:multiLevelType w:val="hybridMultilevel"/>
    <w:tmpl w:val="4D8EBBB0"/>
    <w:lvl w:ilvl="0" w:tplc="48BE0892">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8">
    <w:nsid w:val="4D1150F0"/>
    <w:multiLevelType w:val="hybridMultilevel"/>
    <w:tmpl w:val="8C46C614"/>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9">
    <w:nsid w:val="4F64799B"/>
    <w:multiLevelType w:val="hybridMultilevel"/>
    <w:tmpl w:val="FE3E3FE2"/>
    <w:lvl w:ilvl="0" w:tplc="04210011">
      <w:start w:val="1"/>
      <w:numFmt w:val="decimal"/>
      <w:lvlText w:val="%1)"/>
      <w:lvlJc w:val="left"/>
      <w:pPr>
        <w:ind w:left="900" w:hanging="360"/>
      </w:p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0">
    <w:nsid w:val="56C05C8E"/>
    <w:multiLevelType w:val="hybridMultilevel"/>
    <w:tmpl w:val="07A494BE"/>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1">
    <w:nsid w:val="57260D53"/>
    <w:multiLevelType w:val="hybridMultilevel"/>
    <w:tmpl w:val="A9A461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0A4856"/>
    <w:multiLevelType w:val="hybridMultilevel"/>
    <w:tmpl w:val="65FA8EF8"/>
    <w:lvl w:ilvl="0" w:tplc="D84A2BD0">
      <w:start w:val="1"/>
      <w:numFmt w:val="upperLetter"/>
      <w:lvlText w:val="%1."/>
      <w:lvlJc w:val="left"/>
      <w:pPr>
        <w:ind w:left="400" w:hanging="284"/>
        <w:jc w:val="left"/>
      </w:pPr>
      <w:rPr>
        <w:rFonts w:ascii="Times New Roman" w:eastAsia="Times New Roman" w:hAnsi="Times New Roman" w:cs="Times New Roman" w:hint="default"/>
        <w:b/>
        <w:bCs/>
        <w:spacing w:val="0"/>
        <w:w w:val="99"/>
        <w:sz w:val="22"/>
        <w:szCs w:val="22"/>
      </w:rPr>
    </w:lvl>
    <w:lvl w:ilvl="1" w:tplc="22A8F0BE">
      <w:start w:val="1"/>
      <w:numFmt w:val="decimal"/>
      <w:lvlText w:val="%2."/>
      <w:lvlJc w:val="left"/>
      <w:pPr>
        <w:ind w:left="685" w:hanging="285"/>
        <w:jc w:val="left"/>
      </w:pPr>
      <w:rPr>
        <w:rFonts w:hint="default"/>
        <w:spacing w:val="-6"/>
        <w:w w:val="75"/>
      </w:rPr>
    </w:lvl>
    <w:lvl w:ilvl="2" w:tplc="370E8A38">
      <w:start w:val="1"/>
      <w:numFmt w:val="lowerLetter"/>
      <w:lvlText w:val="%3."/>
      <w:lvlJc w:val="left"/>
      <w:pPr>
        <w:ind w:left="969" w:hanging="285"/>
        <w:jc w:val="left"/>
      </w:pPr>
      <w:rPr>
        <w:rFonts w:ascii="Times New Roman" w:eastAsia="Times New Roman" w:hAnsi="Times New Roman" w:cs="Times New Roman" w:hint="default"/>
        <w:b/>
        <w:bCs/>
        <w:spacing w:val="-3"/>
        <w:w w:val="99"/>
        <w:sz w:val="22"/>
        <w:szCs w:val="22"/>
      </w:rPr>
    </w:lvl>
    <w:lvl w:ilvl="3" w:tplc="D1ECF564">
      <w:start w:val="1"/>
      <w:numFmt w:val="decimal"/>
      <w:lvlText w:val="%4)"/>
      <w:lvlJc w:val="left"/>
      <w:pPr>
        <w:ind w:left="1365" w:hanging="285"/>
        <w:jc w:val="left"/>
      </w:pPr>
      <w:rPr>
        <w:rFonts w:ascii="Times New Roman" w:eastAsia="Times New Roman" w:hAnsi="Times New Roman" w:cs="Times New Roman" w:hint="default"/>
        <w:spacing w:val="-12"/>
        <w:w w:val="99"/>
        <w:sz w:val="22"/>
        <w:szCs w:val="22"/>
      </w:rPr>
    </w:lvl>
    <w:lvl w:ilvl="4" w:tplc="9926D4F6">
      <w:numFmt w:val="bullet"/>
      <w:lvlText w:val="•"/>
      <w:lvlJc w:val="left"/>
      <w:pPr>
        <w:ind w:left="1320" w:hanging="285"/>
      </w:pPr>
      <w:rPr>
        <w:rFonts w:hint="default"/>
      </w:rPr>
    </w:lvl>
    <w:lvl w:ilvl="5" w:tplc="7F88FA12">
      <w:numFmt w:val="bullet"/>
      <w:lvlText w:val="•"/>
      <w:lvlJc w:val="left"/>
      <w:pPr>
        <w:ind w:left="1400" w:hanging="285"/>
      </w:pPr>
      <w:rPr>
        <w:rFonts w:hint="default"/>
      </w:rPr>
    </w:lvl>
    <w:lvl w:ilvl="6" w:tplc="44C0EDD6">
      <w:numFmt w:val="bullet"/>
      <w:lvlText w:val="•"/>
      <w:lvlJc w:val="left"/>
      <w:pPr>
        <w:ind w:left="1460" w:hanging="285"/>
      </w:pPr>
      <w:rPr>
        <w:rFonts w:hint="default"/>
      </w:rPr>
    </w:lvl>
    <w:lvl w:ilvl="7" w:tplc="E32A4F62">
      <w:numFmt w:val="bullet"/>
      <w:lvlText w:val="•"/>
      <w:lvlJc w:val="left"/>
      <w:pPr>
        <w:ind w:left="2784" w:hanging="285"/>
      </w:pPr>
      <w:rPr>
        <w:rFonts w:hint="default"/>
      </w:rPr>
    </w:lvl>
    <w:lvl w:ilvl="8" w:tplc="BB7284E8">
      <w:numFmt w:val="bullet"/>
      <w:lvlText w:val="•"/>
      <w:lvlJc w:val="left"/>
      <w:pPr>
        <w:ind w:left="4108" w:hanging="285"/>
      </w:pPr>
      <w:rPr>
        <w:rFonts w:hint="default"/>
      </w:rPr>
    </w:lvl>
  </w:abstractNum>
  <w:abstractNum w:abstractNumId="23">
    <w:nsid w:val="5EE94DBB"/>
    <w:multiLevelType w:val="hybridMultilevel"/>
    <w:tmpl w:val="76B434F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60E15FF5"/>
    <w:multiLevelType w:val="hybridMultilevel"/>
    <w:tmpl w:val="1D3257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0F7CB0"/>
    <w:multiLevelType w:val="hybridMultilevel"/>
    <w:tmpl w:val="86D4EF80"/>
    <w:lvl w:ilvl="0" w:tplc="2BF263F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0D7751"/>
    <w:multiLevelType w:val="hybridMultilevel"/>
    <w:tmpl w:val="4F1A124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DF481D"/>
    <w:multiLevelType w:val="hybridMultilevel"/>
    <w:tmpl w:val="A63E3E68"/>
    <w:lvl w:ilvl="0" w:tplc="3710E540">
      <w:start w:val="1"/>
      <w:numFmt w:val="decimal"/>
      <w:lvlText w:val="%1."/>
      <w:lvlJc w:val="left"/>
      <w:pPr>
        <w:ind w:left="720" w:hanging="360"/>
      </w:pPr>
      <w:rPr>
        <w:rFonts w:hint="default"/>
        <w:b/>
      </w:rPr>
    </w:lvl>
    <w:lvl w:ilvl="1" w:tplc="9808D3E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8900C5"/>
    <w:multiLevelType w:val="hybridMultilevel"/>
    <w:tmpl w:val="81B09A8C"/>
    <w:lvl w:ilvl="0" w:tplc="97008914">
      <w:start w:val="1"/>
      <w:numFmt w:val="decimal"/>
      <w:lvlText w:val="%1)"/>
      <w:lvlJc w:val="left"/>
      <w:pPr>
        <w:ind w:left="1533" w:hanging="424"/>
        <w:jc w:val="left"/>
      </w:pPr>
      <w:rPr>
        <w:rFonts w:ascii="Times New Roman" w:eastAsia="Times New Roman" w:hAnsi="Times New Roman" w:cs="Times New Roman" w:hint="default"/>
        <w:spacing w:val="-25"/>
        <w:w w:val="75"/>
        <w:sz w:val="22"/>
        <w:szCs w:val="22"/>
      </w:rPr>
    </w:lvl>
    <w:lvl w:ilvl="1" w:tplc="26E6A216">
      <w:numFmt w:val="bullet"/>
      <w:lvlText w:val="•"/>
      <w:lvlJc w:val="left"/>
      <w:pPr>
        <w:ind w:left="2061" w:hanging="424"/>
      </w:pPr>
      <w:rPr>
        <w:rFonts w:hint="default"/>
      </w:rPr>
    </w:lvl>
    <w:lvl w:ilvl="2" w:tplc="B82615E8">
      <w:numFmt w:val="bullet"/>
      <w:lvlText w:val="•"/>
      <w:lvlJc w:val="left"/>
      <w:pPr>
        <w:ind w:left="2583" w:hanging="424"/>
      </w:pPr>
      <w:rPr>
        <w:rFonts w:hint="default"/>
      </w:rPr>
    </w:lvl>
    <w:lvl w:ilvl="3" w:tplc="CD468B32">
      <w:numFmt w:val="bullet"/>
      <w:lvlText w:val="•"/>
      <w:lvlJc w:val="left"/>
      <w:pPr>
        <w:ind w:left="3104" w:hanging="424"/>
      </w:pPr>
      <w:rPr>
        <w:rFonts w:hint="default"/>
      </w:rPr>
    </w:lvl>
    <w:lvl w:ilvl="4" w:tplc="9ED4D8A0">
      <w:numFmt w:val="bullet"/>
      <w:lvlText w:val="•"/>
      <w:lvlJc w:val="left"/>
      <w:pPr>
        <w:ind w:left="3626" w:hanging="424"/>
      </w:pPr>
      <w:rPr>
        <w:rFonts w:hint="default"/>
      </w:rPr>
    </w:lvl>
    <w:lvl w:ilvl="5" w:tplc="0BA4080E">
      <w:numFmt w:val="bullet"/>
      <w:lvlText w:val="•"/>
      <w:lvlJc w:val="left"/>
      <w:pPr>
        <w:ind w:left="4148" w:hanging="424"/>
      </w:pPr>
      <w:rPr>
        <w:rFonts w:hint="default"/>
      </w:rPr>
    </w:lvl>
    <w:lvl w:ilvl="6" w:tplc="5F42E4FC">
      <w:numFmt w:val="bullet"/>
      <w:lvlText w:val="•"/>
      <w:lvlJc w:val="left"/>
      <w:pPr>
        <w:ind w:left="4669" w:hanging="424"/>
      </w:pPr>
      <w:rPr>
        <w:rFonts w:hint="default"/>
      </w:rPr>
    </w:lvl>
    <w:lvl w:ilvl="7" w:tplc="3FF8A192">
      <w:numFmt w:val="bullet"/>
      <w:lvlText w:val="•"/>
      <w:lvlJc w:val="left"/>
      <w:pPr>
        <w:ind w:left="5191" w:hanging="424"/>
      </w:pPr>
      <w:rPr>
        <w:rFonts w:hint="default"/>
      </w:rPr>
    </w:lvl>
    <w:lvl w:ilvl="8" w:tplc="D74ABABE">
      <w:numFmt w:val="bullet"/>
      <w:lvlText w:val="•"/>
      <w:lvlJc w:val="left"/>
      <w:pPr>
        <w:ind w:left="5712" w:hanging="424"/>
      </w:pPr>
      <w:rPr>
        <w:rFonts w:hint="default"/>
      </w:rPr>
    </w:lvl>
  </w:abstractNum>
  <w:abstractNum w:abstractNumId="29">
    <w:nsid w:val="7B4B4084"/>
    <w:multiLevelType w:val="hybridMultilevel"/>
    <w:tmpl w:val="BF5E1CAA"/>
    <w:lvl w:ilvl="0" w:tplc="ED403F20">
      <w:start w:val="1"/>
      <w:numFmt w:val="lowerLetter"/>
      <w:lvlText w:val="%1)"/>
      <w:lvlJc w:val="left"/>
      <w:pPr>
        <w:ind w:left="1533" w:hanging="424"/>
        <w:jc w:val="left"/>
      </w:pPr>
      <w:rPr>
        <w:rFonts w:asciiTheme="majorBidi" w:eastAsiaTheme="minorHAnsi" w:hAnsiTheme="majorBidi" w:cstheme="majorBidi"/>
        <w:spacing w:val="-25"/>
        <w:w w:val="75"/>
        <w:sz w:val="24"/>
        <w:szCs w:val="24"/>
      </w:rPr>
    </w:lvl>
    <w:lvl w:ilvl="1" w:tplc="26E6A216">
      <w:numFmt w:val="bullet"/>
      <w:lvlText w:val="•"/>
      <w:lvlJc w:val="left"/>
      <w:pPr>
        <w:ind w:left="2061" w:hanging="424"/>
      </w:pPr>
      <w:rPr>
        <w:rFonts w:hint="default"/>
      </w:rPr>
    </w:lvl>
    <w:lvl w:ilvl="2" w:tplc="B82615E8">
      <w:numFmt w:val="bullet"/>
      <w:lvlText w:val="•"/>
      <w:lvlJc w:val="left"/>
      <w:pPr>
        <w:ind w:left="2583" w:hanging="424"/>
      </w:pPr>
      <w:rPr>
        <w:rFonts w:hint="default"/>
      </w:rPr>
    </w:lvl>
    <w:lvl w:ilvl="3" w:tplc="CD468B32">
      <w:numFmt w:val="bullet"/>
      <w:lvlText w:val="•"/>
      <w:lvlJc w:val="left"/>
      <w:pPr>
        <w:ind w:left="3104" w:hanging="424"/>
      </w:pPr>
      <w:rPr>
        <w:rFonts w:hint="default"/>
      </w:rPr>
    </w:lvl>
    <w:lvl w:ilvl="4" w:tplc="9ED4D8A0">
      <w:numFmt w:val="bullet"/>
      <w:lvlText w:val="•"/>
      <w:lvlJc w:val="left"/>
      <w:pPr>
        <w:ind w:left="3626" w:hanging="424"/>
      </w:pPr>
      <w:rPr>
        <w:rFonts w:hint="default"/>
      </w:rPr>
    </w:lvl>
    <w:lvl w:ilvl="5" w:tplc="0BA4080E">
      <w:numFmt w:val="bullet"/>
      <w:lvlText w:val="•"/>
      <w:lvlJc w:val="left"/>
      <w:pPr>
        <w:ind w:left="4148" w:hanging="424"/>
      </w:pPr>
      <w:rPr>
        <w:rFonts w:hint="default"/>
      </w:rPr>
    </w:lvl>
    <w:lvl w:ilvl="6" w:tplc="5F42E4FC">
      <w:numFmt w:val="bullet"/>
      <w:lvlText w:val="•"/>
      <w:lvlJc w:val="left"/>
      <w:pPr>
        <w:ind w:left="4669" w:hanging="424"/>
      </w:pPr>
      <w:rPr>
        <w:rFonts w:hint="default"/>
      </w:rPr>
    </w:lvl>
    <w:lvl w:ilvl="7" w:tplc="3FF8A192">
      <w:numFmt w:val="bullet"/>
      <w:lvlText w:val="•"/>
      <w:lvlJc w:val="left"/>
      <w:pPr>
        <w:ind w:left="5191" w:hanging="424"/>
      </w:pPr>
      <w:rPr>
        <w:rFonts w:hint="default"/>
      </w:rPr>
    </w:lvl>
    <w:lvl w:ilvl="8" w:tplc="D74ABABE">
      <w:numFmt w:val="bullet"/>
      <w:lvlText w:val="•"/>
      <w:lvlJc w:val="left"/>
      <w:pPr>
        <w:ind w:left="5712" w:hanging="424"/>
      </w:pPr>
      <w:rPr>
        <w:rFonts w:hint="default"/>
      </w:rPr>
    </w:lvl>
  </w:abstractNum>
  <w:abstractNum w:abstractNumId="30">
    <w:nsid w:val="7DE172B1"/>
    <w:multiLevelType w:val="hybridMultilevel"/>
    <w:tmpl w:val="A3849B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6"/>
  </w:num>
  <w:num w:numId="3">
    <w:abstractNumId w:val="25"/>
  </w:num>
  <w:num w:numId="4">
    <w:abstractNumId w:val="18"/>
  </w:num>
  <w:num w:numId="5">
    <w:abstractNumId w:val="20"/>
  </w:num>
  <w:num w:numId="6">
    <w:abstractNumId w:val="24"/>
  </w:num>
  <w:num w:numId="7">
    <w:abstractNumId w:val="30"/>
  </w:num>
  <w:num w:numId="8">
    <w:abstractNumId w:val="8"/>
  </w:num>
  <w:num w:numId="9">
    <w:abstractNumId w:val="0"/>
  </w:num>
  <w:num w:numId="10">
    <w:abstractNumId w:val="5"/>
  </w:num>
  <w:num w:numId="11">
    <w:abstractNumId w:val="27"/>
  </w:num>
  <w:num w:numId="12">
    <w:abstractNumId w:val="17"/>
  </w:num>
  <w:num w:numId="13">
    <w:abstractNumId w:val="15"/>
  </w:num>
  <w:num w:numId="14">
    <w:abstractNumId w:val="19"/>
  </w:num>
  <w:num w:numId="15">
    <w:abstractNumId w:val="13"/>
  </w:num>
  <w:num w:numId="16">
    <w:abstractNumId w:val="4"/>
  </w:num>
  <w:num w:numId="17">
    <w:abstractNumId w:val="10"/>
  </w:num>
  <w:num w:numId="18">
    <w:abstractNumId w:val="1"/>
  </w:num>
  <w:num w:numId="19">
    <w:abstractNumId w:val="7"/>
  </w:num>
  <w:num w:numId="20">
    <w:abstractNumId w:val="21"/>
  </w:num>
  <w:num w:numId="21">
    <w:abstractNumId w:val="26"/>
  </w:num>
  <w:num w:numId="22">
    <w:abstractNumId w:val="9"/>
  </w:num>
  <w:num w:numId="23">
    <w:abstractNumId w:val="2"/>
  </w:num>
  <w:num w:numId="24">
    <w:abstractNumId w:val="23"/>
  </w:num>
  <w:num w:numId="25">
    <w:abstractNumId w:val="11"/>
  </w:num>
  <w:num w:numId="26">
    <w:abstractNumId w:val="14"/>
  </w:num>
  <w:num w:numId="27">
    <w:abstractNumId w:val="6"/>
  </w:num>
  <w:num w:numId="28">
    <w:abstractNumId w:val="28"/>
  </w:num>
  <w:num w:numId="29">
    <w:abstractNumId w:val="22"/>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BE"/>
    <w:rsid w:val="00024F66"/>
    <w:rsid w:val="00161845"/>
    <w:rsid w:val="001C5AC9"/>
    <w:rsid w:val="001E681E"/>
    <w:rsid w:val="00203417"/>
    <w:rsid w:val="0023025A"/>
    <w:rsid w:val="00234069"/>
    <w:rsid w:val="002D3B71"/>
    <w:rsid w:val="00311605"/>
    <w:rsid w:val="00340435"/>
    <w:rsid w:val="00387ACE"/>
    <w:rsid w:val="003A0782"/>
    <w:rsid w:val="003C36AC"/>
    <w:rsid w:val="003E0C9C"/>
    <w:rsid w:val="004125F8"/>
    <w:rsid w:val="0044396C"/>
    <w:rsid w:val="00457B87"/>
    <w:rsid w:val="0046618C"/>
    <w:rsid w:val="00493C25"/>
    <w:rsid w:val="004A2BB1"/>
    <w:rsid w:val="004A5558"/>
    <w:rsid w:val="00566F90"/>
    <w:rsid w:val="005B43A2"/>
    <w:rsid w:val="005E42F9"/>
    <w:rsid w:val="005F12AC"/>
    <w:rsid w:val="00625DA7"/>
    <w:rsid w:val="00681C75"/>
    <w:rsid w:val="006E75D9"/>
    <w:rsid w:val="00751D25"/>
    <w:rsid w:val="00766C7C"/>
    <w:rsid w:val="00780A1F"/>
    <w:rsid w:val="00786567"/>
    <w:rsid w:val="007A0030"/>
    <w:rsid w:val="007A14C8"/>
    <w:rsid w:val="007F6D5D"/>
    <w:rsid w:val="00806720"/>
    <w:rsid w:val="00810FF3"/>
    <w:rsid w:val="0085040A"/>
    <w:rsid w:val="008B743D"/>
    <w:rsid w:val="008F2427"/>
    <w:rsid w:val="009100BE"/>
    <w:rsid w:val="00923FCD"/>
    <w:rsid w:val="00940769"/>
    <w:rsid w:val="0098457B"/>
    <w:rsid w:val="009A2C62"/>
    <w:rsid w:val="009A42C7"/>
    <w:rsid w:val="009D750C"/>
    <w:rsid w:val="009E08CD"/>
    <w:rsid w:val="009E6D4B"/>
    <w:rsid w:val="009F2088"/>
    <w:rsid w:val="00A05C1E"/>
    <w:rsid w:val="00A16DA8"/>
    <w:rsid w:val="00A17D95"/>
    <w:rsid w:val="00A65741"/>
    <w:rsid w:val="00A67775"/>
    <w:rsid w:val="00A742D9"/>
    <w:rsid w:val="00A80F67"/>
    <w:rsid w:val="00A9675A"/>
    <w:rsid w:val="00AB46A4"/>
    <w:rsid w:val="00AC0891"/>
    <w:rsid w:val="00AC2F6A"/>
    <w:rsid w:val="00B16470"/>
    <w:rsid w:val="00B25F7C"/>
    <w:rsid w:val="00B3289B"/>
    <w:rsid w:val="00B37E64"/>
    <w:rsid w:val="00B458C3"/>
    <w:rsid w:val="00B50459"/>
    <w:rsid w:val="00B532E5"/>
    <w:rsid w:val="00BA1705"/>
    <w:rsid w:val="00BB1173"/>
    <w:rsid w:val="00BC54E4"/>
    <w:rsid w:val="00C34F13"/>
    <w:rsid w:val="00C70A3B"/>
    <w:rsid w:val="00C76197"/>
    <w:rsid w:val="00C844AA"/>
    <w:rsid w:val="00CC43D8"/>
    <w:rsid w:val="00D03366"/>
    <w:rsid w:val="00D25D66"/>
    <w:rsid w:val="00D5575B"/>
    <w:rsid w:val="00D82657"/>
    <w:rsid w:val="00D82AFD"/>
    <w:rsid w:val="00D977CB"/>
    <w:rsid w:val="00DE06B2"/>
    <w:rsid w:val="00DF46A6"/>
    <w:rsid w:val="00DF6F25"/>
    <w:rsid w:val="00E369AF"/>
    <w:rsid w:val="00E536B6"/>
    <w:rsid w:val="00E624E1"/>
    <w:rsid w:val="00EB7525"/>
    <w:rsid w:val="00EC623F"/>
    <w:rsid w:val="00F06324"/>
    <w:rsid w:val="00F1542D"/>
    <w:rsid w:val="00F43FE3"/>
    <w:rsid w:val="00F64DC7"/>
    <w:rsid w:val="00FB7A8E"/>
    <w:rsid w:val="00FF77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E"/>
  </w:style>
  <w:style w:type="paragraph" w:styleId="Judul1">
    <w:name w:val="heading 1"/>
    <w:basedOn w:val="Normal"/>
    <w:link w:val="Judul1KAR"/>
    <w:uiPriority w:val="1"/>
    <w:qFormat/>
    <w:rsid w:val="009E08CD"/>
    <w:pPr>
      <w:widowControl w:val="0"/>
      <w:spacing w:before="9" w:after="0" w:line="240" w:lineRule="auto"/>
      <w:ind w:left="969" w:hanging="284"/>
      <w:outlineLvl w:val="0"/>
    </w:pPr>
    <w:rPr>
      <w:rFonts w:ascii="Times New Roman" w:eastAsia="Times New Roman" w:hAnsi="Times New Roman" w:cs="Times New Roman"/>
      <w:b/>
      <w:bCs/>
      <w:lang w:val="en-US"/>
    </w:rPr>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1"/>
    <w:qFormat/>
    <w:rsid w:val="009100BE"/>
    <w:pPr>
      <w:ind w:left="720"/>
      <w:contextualSpacing/>
    </w:pPr>
  </w:style>
  <w:style w:type="paragraph" w:styleId="TeksCatatanKaki">
    <w:name w:val="footnote text"/>
    <w:basedOn w:val="Normal"/>
    <w:link w:val="TeksCatatanKakiKAR"/>
    <w:uiPriority w:val="99"/>
    <w:unhideWhenUsed/>
    <w:rsid w:val="009100BE"/>
    <w:pPr>
      <w:spacing w:after="0" w:line="240" w:lineRule="auto"/>
    </w:pPr>
    <w:rPr>
      <w:rFonts w:eastAsiaTheme="minorEastAsia"/>
      <w:sz w:val="20"/>
      <w:szCs w:val="20"/>
      <w:lang w:val="en-US"/>
    </w:rPr>
  </w:style>
  <w:style w:type="character" w:customStyle="1" w:styleId="TeksCatatanKakiKAR">
    <w:name w:val="Teks Catatan Kaki KAR"/>
    <w:basedOn w:val="FonParagrafAsali"/>
    <w:link w:val="TeksCatatanKaki"/>
    <w:uiPriority w:val="99"/>
    <w:rsid w:val="009100BE"/>
    <w:rPr>
      <w:rFonts w:eastAsiaTheme="minorEastAsia"/>
      <w:sz w:val="20"/>
      <w:szCs w:val="20"/>
      <w:lang w:val="en-US"/>
    </w:rPr>
  </w:style>
  <w:style w:type="character" w:styleId="ReferensiCatatankaki">
    <w:name w:val="footnote reference"/>
    <w:basedOn w:val="FonParagrafAsali"/>
    <w:uiPriority w:val="99"/>
    <w:semiHidden/>
    <w:unhideWhenUsed/>
    <w:rsid w:val="009100BE"/>
    <w:rPr>
      <w:vertAlign w:val="superscript"/>
    </w:rPr>
  </w:style>
  <w:style w:type="character" w:customStyle="1" w:styleId="shorttext">
    <w:name w:val="short_text"/>
    <w:basedOn w:val="FonParagrafAsali"/>
    <w:rsid w:val="009100BE"/>
  </w:style>
  <w:style w:type="paragraph" w:styleId="NormalWeb">
    <w:name w:val="Normal (Web)"/>
    <w:basedOn w:val="Normal"/>
    <w:uiPriority w:val="99"/>
    <w:unhideWhenUsed/>
    <w:rsid w:val="009100B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ipertaut">
    <w:name w:val="Hyperlink"/>
    <w:basedOn w:val="FonParagrafAsali"/>
    <w:uiPriority w:val="99"/>
    <w:unhideWhenUsed/>
    <w:rsid w:val="009100BE"/>
    <w:rPr>
      <w:color w:val="0000FF"/>
      <w:u w:val="single"/>
    </w:rPr>
  </w:style>
  <w:style w:type="paragraph" w:styleId="Kop">
    <w:name w:val="header"/>
    <w:basedOn w:val="Normal"/>
    <w:link w:val="KopKAR"/>
    <w:uiPriority w:val="99"/>
    <w:unhideWhenUsed/>
    <w:rsid w:val="00BC54E4"/>
    <w:pPr>
      <w:tabs>
        <w:tab w:val="center" w:pos="4513"/>
        <w:tab w:val="right" w:pos="9026"/>
      </w:tabs>
      <w:spacing w:after="0" w:line="240" w:lineRule="auto"/>
    </w:pPr>
  </w:style>
  <w:style w:type="character" w:customStyle="1" w:styleId="KopKAR">
    <w:name w:val="Kop KAR"/>
    <w:basedOn w:val="FonParagrafAsali"/>
    <w:link w:val="Kop"/>
    <w:uiPriority w:val="99"/>
    <w:rsid w:val="00BC54E4"/>
  </w:style>
  <w:style w:type="paragraph" w:styleId="Catatankaki">
    <w:name w:val="footer"/>
    <w:basedOn w:val="Normal"/>
    <w:link w:val="CatatankakiKAR"/>
    <w:uiPriority w:val="99"/>
    <w:unhideWhenUsed/>
    <w:rsid w:val="00BC54E4"/>
    <w:pPr>
      <w:tabs>
        <w:tab w:val="center" w:pos="4513"/>
        <w:tab w:val="right" w:pos="9026"/>
      </w:tabs>
      <w:spacing w:after="0" w:line="240" w:lineRule="auto"/>
    </w:pPr>
  </w:style>
  <w:style w:type="character" w:customStyle="1" w:styleId="CatatankakiKAR">
    <w:name w:val="Catatan kaki KAR"/>
    <w:basedOn w:val="FonParagrafAsali"/>
    <w:link w:val="Catatankaki"/>
    <w:uiPriority w:val="99"/>
    <w:rsid w:val="00BC54E4"/>
  </w:style>
  <w:style w:type="paragraph" w:styleId="TeksBalon">
    <w:name w:val="Balloon Text"/>
    <w:basedOn w:val="Normal"/>
    <w:link w:val="TeksBalonKAR"/>
    <w:uiPriority w:val="99"/>
    <w:semiHidden/>
    <w:unhideWhenUsed/>
    <w:rsid w:val="008F2427"/>
    <w:pPr>
      <w:spacing w:after="0" w:line="240" w:lineRule="auto"/>
    </w:pPr>
    <w:rPr>
      <w:rFonts w:ascii="Tahoma" w:hAnsi="Tahoma" w:cs="Tahoma"/>
      <w:sz w:val="16"/>
      <w:szCs w:val="16"/>
    </w:rPr>
  </w:style>
  <w:style w:type="character" w:customStyle="1" w:styleId="TeksBalonKAR">
    <w:name w:val="Teks Balon KAR"/>
    <w:basedOn w:val="FonParagrafAsali"/>
    <w:link w:val="TeksBalon"/>
    <w:uiPriority w:val="99"/>
    <w:semiHidden/>
    <w:rsid w:val="008F2427"/>
    <w:rPr>
      <w:rFonts w:ascii="Tahoma" w:hAnsi="Tahoma" w:cs="Tahoma"/>
      <w:sz w:val="16"/>
      <w:szCs w:val="16"/>
    </w:rPr>
  </w:style>
  <w:style w:type="character" w:customStyle="1" w:styleId="Judul1KAR">
    <w:name w:val="Judul 1 KAR"/>
    <w:basedOn w:val="FonParagrafAsali"/>
    <w:link w:val="Judul1"/>
    <w:uiPriority w:val="1"/>
    <w:rsid w:val="009E08CD"/>
    <w:rPr>
      <w:rFonts w:ascii="Times New Roman" w:eastAsia="Times New Roman" w:hAnsi="Times New Roman" w:cs="Times New Roman"/>
      <w:b/>
      <w:bCs/>
      <w:lang w:val="en-US"/>
    </w:rPr>
  </w:style>
  <w:style w:type="paragraph" w:styleId="BadanTeks">
    <w:name w:val="Body Text"/>
    <w:basedOn w:val="Normal"/>
    <w:link w:val="BadanTeksKAR"/>
    <w:uiPriority w:val="1"/>
    <w:qFormat/>
    <w:rsid w:val="009E08CD"/>
    <w:pPr>
      <w:widowControl w:val="0"/>
      <w:spacing w:after="0" w:line="240" w:lineRule="auto"/>
      <w:jc w:val="both"/>
    </w:pPr>
    <w:rPr>
      <w:rFonts w:ascii="Times New Roman" w:eastAsia="Times New Roman" w:hAnsi="Times New Roman" w:cs="Times New Roman"/>
      <w:lang w:val="en-US"/>
    </w:rPr>
  </w:style>
  <w:style w:type="character" w:customStyle="1" w:styleId="BadanTeksKAR">
    <w:name w:val="Badan Teks KAR"/>
    <w:basedOn w:val="FonParagrafAsali"/>
    <w:link w:val="BadanTeks"/>
    <w:uiPriority w:val="1"/>
    <w:rsid w:val="009E08CD"/>
    <w:rPr>
      <w:rFonts w:ascii="Times New Roman" w:eastAsia="Times New Roman" w:hAnsi="Times New Roman" w:cs="Times New Roman"/>
      <w:lang w:val="en-US"/>
    </w:rPr>
  </w:style>
  <w:style w:type="table" w:styleId="KisiTabel">
    <w:name w:val="Table Grid"/>
    <w:basedOn w:val="TabelNormal"/>
    <w:uiPriority w:val="59"/>
    <w:rsid w:val="00566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E"/>
  </w:style>
  <w:style w:type="paragraph" w:styleId="Judul1">
    <w:name w:val="heading 1"/>
    <w:basedOn w:val="Normal"/>
    <w:link w:val="Judul1KAR"/>
    <w:uiPriority w:val="1"/>
    <w:qFormat/>
    <w:rsid w:val="009E08CD"/>
    <w:pPr>
      <w:widowControl w:val="0"/>
      <w:spacing w:before="9" w:after="0" w:line="240" w:lineRule="auto"/>
      <w:ind w:left="969" w:hanging="284"/>
      <w:outlineLvl w:val="0"/>
    </w:pPr>
    <w:rPr>
      <w:rFonts w:ascii="Times New Roman" w:eastAsia="Times New Roman" w:hAnsi="Times New Roman" w:cs="Times New Roman"/>
      <w:b/>
      <w:bCs/>
      <w:lang w:val="en-US"/>
    </w:rPr>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1"/>
    <w:qFormat/>
    <w:rsid w:val="009100BE"/>
    <w:pPr>
      <w:ind w:left="720"/>
      <w:contextualSpacing/>
    </w:pPr>
  </w:style>
  <w:style w:type="paragraph" w:styleId="TeksCatatanKaki">
    <w:name w:val="footnote text"/>
    <w:basedOn w:val="Normal"/>
    <w:link w:val="TeksCatatanKakiKAR"/>
    <w:uiPriority w:val="99"/>
    <w:unhideWhenUsed/>
    <w:rsid w:val="009100BE"/>
    <w:pPr>
      <w:spacing w:after="0" w:line="240" w:lineRule="auto"/>
    </w:pPr>
    <w:rPr>
      <w:rFonts w:eastAsiaTheme="minorEastAsia"/>
      <w:sz w:val="20"/>
      <w:szCs w:val="20"/>
      <w:lang w:val="en-US"/>
    </w:rPr>
  </w:style>
  <w:style w:type="character" w:customStyle="1" w:styleId="TeksCatatanKakiKAR">
    <w:name w:val="Teks Catatan Kaki KAR"/>
    <w:basedOn w:val="FonParagrafAsali"/>
    <w:link w:val="TeksCatatanKaki"/>
    <w:uiPriority w:val="99"/>
    <w:rsid w:val="009100BE"/>
    <w:rPr>
      <w:rFonts w:eastAsiaTheme="minorEastAsia"/>
      <w:sz w:val="20"/>
      <w:szCs w:val="20"/>
      <w:lang w:val="en-US"/>
    </w:rPr>
  </w:style>
  <w:style w:type="character" w:styleId="ReferensiCatatankaki">
    <w:name w:val="footnote reference"/>
    <w:basedOn w:val="FonParagrafAsali"/>
    <w:uiPriority w:val="99"/>
    <w:semiHidden/>
    <w:unhideWhenUsed/>
    <w:rsid w:val="009100BE"/>
    <w:rPr>
      <w:vertAlign w:val="superscript"/>
    </w:rPr>
  </w:style>
  <w:style w:type="character" w:customStyle="1" w:styleId="shorttext">
    <w:name w:val="short_text"/>
    <w:basedOn w:val="FonParagrafAsali"/>
    <w:rsid w:val="009100BE"/>
  </w:style>
  <w:style w:type="paragraph" w:styleId="NormalWeb">
    <w:name w:val="Normal (Web)"/>
    <w:basedOn w:val="Normal"/>
    <w:uiPriority w:val="99"/>
    <w:unhideWhenUsed/>
    <w:rsid w:val="009100B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ipertaut">
    <w:name w:val="Hyperlink"/>
    <w:basedOn w:val="FonParagrafAsali"/>
    <w:uiPriority w:val="99"/>
    <w:unhideWhenUsed/>
    <w:rsid w:val="009100BE"/>
    <w:rPr>
      <w:color w:val="0000FF"/>
      <w:u w:val="single"/>
    </w:rPr>
  </w:style>
  <w:style w:type="paragraph" w:styleId="Kop">
    <w:name w:val="header"/>
    <w:basedOn w:val="Normal"/>
    <w:link w:val="KopKAR"/>
    <w:uiPriority w:val="99"/>
    <w:unhideWhenUsed/>
    <w:rsid w:val="00BC54E4"/>
    <w:pPr>
      <w:tabs>
        <w:tab w:val="center" w:pos="4513"/>
        <w:tab w:val="right" w:pos="9026"/>
      </w:tabs>
      <w:spacing w:after="0" w:line="240" w:lineRule="auto"/>
    </w:pPr>
  </w:style>
  <w:style w:type="character" w:customStyle="1" w:styleId="KopKAR">
    <w:name w:val="Kop KAR"/>
    <w:basedOn w:val="FonParagrafAsali"/>
    <w:link w:val="Kop"/>
    <w:uiPriority w:val="99"/>
    <w:rsid w:val="00BC54E4"/>
  </w:style>
  <w:style w:type="paragraph" w:styleId="Catatankaki">
    <w:name w:val="footer"/>
    <w:basedOn w:val="Normal"/>
    <w:link w:val="CatatankakiKAR"/>
    <w:uiPriority w:val="99"/>
    <w:unhideWhenUsed/>
    <w:rsid w:val="00BC54E4"/>
    <w:pPr>
      <w:tabs>
        <w:tab w:val="center" w:pos="4513"/>
        <w:tab w:val="right" w:pos="9026"/>
      </w:tabs>
      <w:spacing w:after="0" w:line="240" w:lineRule="auto"/>
    </w:pPr>
  </w:style>
  <w:style w:type="character" w:customStyle="1" w:styleId="CatatankakiKAR">
    <w:name w:val="Catatan kaki KAR"/>
    <w:basedOn w:val="FonParagrafAsali"/>
    <w:link w:val="Catatankaki"/>
    <w:uiPriority w:val="99"/>
    <w:rsid w:val="00BC54E4"/>
  </w:style>
  <w:style w:type="paragraph" w:styleId="TeksBalon">
    <w:name w:val="Balloon Text"/>
    <w:basedOn w:val="Normal"/>
    <w:link w:val="TeksBalonKAR"/>
    <w:uiPriority w:val="99"/>
    <w:semiHidden/>
    <w:unhideWhenUsed/>
    <w:rsid w:val="008F2427"/>
    <w:pPr>
      <w:spacing w:after="0" w:line="240" w:lineRule="auto"/>
    </w:pPr>
    <w:rPr>
      <w:rFonts w:ascii="Tahoma" w:hAnsi="Tahoma" w:cs="Tahoma"/>
      <w:sz w:val="16"/>
      <w:szCs w:val="16"/>
    </w:rPr>
  </w:style>
  <w:style w:type="character" w:customStyle="1" w:styleId="TeksBalonKAR">
    <w:name w:val="Teks Balon KAR"/>
    <w:basedOn w:val="FonParagrafAsali"/>
    <w:link w:val="TeksBalon"/>
    <w:uiPriority w:val="99"/>
    <w:semiHidden/>
    <w:rsid w:val="008F2427"/>
    <w:rPr>
      <w:rFonts w:ascii="Tahoma" w:hAnsi="Tahoma" w:cs="Tahoma"/>
      <w:sz w:val="16"/>
      <w:szCs w:val="16"/>
    </w:rPr>
  </w:style>
  <w:style w:type="character" w:customStyle="1" w:styleId="Judul1KAR">
    <w:name w:val="Judul 1 KAR"/>
    <w:basedOn w:val="FonParagrafAsali"/>
    <w:link w:val="Judul1"/>
    <w:uiPriority w:val="1"/>
    <w:rsid w:val="009E08CD"/>
    <w:rPr>
      <w:rFonts w:ascii="Times New Roman" w:eastAsia="Times New Roman" w:hAnsi="Times New Roman" w:cs="Times New Roman"/>
      <w:b/>
      <w:bCs/>
      <w:lang w:val="en-US"/>
    </w:rPr>
  </w:style>
  <w:style w:type="paragraph" w:styleId="BadanTeks">
    <w:name w:val="Body Text"/>
    <w:basedOn w:val="Normal"/>
    <w:link w:val="BadanTeksKAR"/>
    <w:uiPriority w:val="1"/>
    <w:qFormat/>
    <w:rsid w:val="009E08CD"/>
    <w:pPr>
      <w:widowControl w:val="0"/>
      <w:spacing w:after="0" w:line="240" w:lineRule="auto"/>
      <w:jc w:val="both"/>
    </w:pPr>
    <w:rPr>
      <w:rFonts w:ascii="Times New Roman" w:eastAsia="Times New Roman" w:hAnsi="Times New Roman" w:cs="Times New Roman"/>
      <w:lang w:val="en-US"/>
    </w:rPr>
  </w:style>
  <w:style w:type="character" w:customStyle="1" w:styleId="BadanTeksKAR">
    <w:name w:val="Badan Teks KAR"/>
    <w:basedOn w:val="FonParagrafAsali"/>
    <w:link w:val="BadanTeks"/>
    <w:uiPriority w:val="1"/>
    <w:rsid w:val="009E08CD"/>
    <w:rPr>
      <w:rFonts w:ascii="Times New Roman" w:eastAsia="Times New Roman" w:hAnsi="Times New Roman" w:cs="Times New Roman"/>
      <w:lang w:val="en-US"/>
    </w:rPr>
  </w:style>
  <w:style w:type="table" w:styleId="KisiTabel">
    <w:name w:val="Table Grid"/>
    <w:basedOn w:val="TabelNormal"/>
    <w:uiPriority w:val="59"/>
    <w:rsid w:val="00566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CCB3-2179-4DEB-954D-1F27AD37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17</Pages>
  <Words>3149</Words>
  <Characters>17952</Characters>
  <Application>Microsoft Office Word</Application>
  <DocSecurity>0</DocSecurity>
  <Lines>149</Lines>
  <Paragraphs>42</Paragraphs>
  <ScaleCrop>false</ScaleCrop>
  <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mondy</dc:creator>
  <cp:lastModifiedBy>mondy</cp:lastModifiedBy>
  <cp:revision>25</cp:revision>
  <cp:lastPrinted>2017-05-04T10:52:00Z</cp:lastPrinted>
  <dcterms:created xsi:type="dcterms:W3CDTF">2016-10-12T07:29:00Z</dcterms:created>
  <dcterms:modified xsi:type="dcterms:W3CDTF">2017-05-04T10:52:00Z</dcterms:modified>
</cp:coreProperties>
</file>